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8C" w:rsidRPr="00606014" w:rsidRDefault="0032238C" w:rsidP="0032238C">
      <w:pPr>
        <w:pStyle w:val="Nzev"/>
        <w:jc w:val="both"/>
        <w:rPr>
          <w:b w:val="0"/>
          <w:sz w:val="22"/>
          <w:szCs w:val="22"/>
        </w:rPr>
      </w:pPr>
      <w:proofErr w:type="spellStart"/>
      <w:r w:rsidRPr="00606014">
        <w:rPr>
          <w:b w:val="0"/>
          <w:sz w:val="22"/>
          <w:szCs w:val="22"/>
        </w:rPr>
        <w:t>ev</w:t>
      </w:r>
      <w:proofErr w:type="spellEnd"/>
      <w:r w:rsidRPr="00606014">
        <w:rPr>
          <w:b w:val="0"/>
          <w:sz w:val="22"/>
          <w:szCs w:val="22"/>
        </w:rPr>
        <w:t>. č. zhotovitele: 023/13</w:t>
      </w:r>
    </w:p>
    <w:p w:rsidR="0032238C" w:rsidRPr="0032238C" w:rsidRDefault="0032238C" w:rsidP="0032238C">
      <w:pPr>
        <w:pStyle w:val="Nzev"/>
        <w:jc w:val="both"/>
        <w:rPr>
          <w:b w:val="0"/>
          <w:sz w:val="24"/>
          <w:szCs w:val="24"/>
        </w:rPr>
      </w:pPr>
    </w:p>
    <w:p w:rsidR="00077F77" w:rsidRDefault="0032238C" w:rsidP="00F30AEE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077F77" w:rsidRPr="00F30AEE">
        <w:rPr>
          <w:sz w:val="32"/>
          <w:szCs w:val="32"/>
        </w:rPr>
        <w:t>2</w:t>
      </w:r>
      <w:r w:rsidR="00680A3A" w:rsidRPr="00F30AEE">
        <w:rPr>
          <w:sz w:val="32"/>
          <w:szCs w:val="32"/>
        </w:rPr>
        <w:t xml:space="preserve"> ke S</w:t>
      </w:r>
      <w:r w:rsidR="00077F77" w:rsidRPr="00F30AEE">
        <w:rPr>
          <w:sz w:val="32"/>
          <w:szCs w:val="32"/>
        </w:rPr>
        <w:t>mlouvě o dílo</w:t>
      </w:r>
    </w:p>
    <w:p w:rsidR="0032238C" w:rsidRPr="00606014" w:rsidRDefault="0032238C" w:rsidP="00F30AEE">
      <w:pPr>
        <w:pStyle w:val="Nzev"/>
        <w:rPr>
          <w:b w:val="0"/>
          <w:sz w:val="22"/>
          <w:szCs w:val="22"/>
        </w:rPr>
      </w:pPr>
      <w:r w:rsidRPr="00606014">
        <w:rPr>
          <w:b w:val="0"/>
          <w:sz w:val="22"/>
          <w:szCs w:val="22"/>
        </w:rPr>
        <w:t xml:space="preserve">uzavřené dne 7. 2. 2013 mezi smluvními stranami: </w:t>
      </w:r>
    </w:p>
    <w:p w:rsidR="00077F77" w:rsidRPr="00F30AEE" w:rsidRDefault="00077F77" w:rsidP="00F30AEE">
      <w:pPr>
        <w:rPr>
          <w:sz w:val="22"/>
          <w:szCs w:val="22"/>
        </w:rPr>
      </w:pPr>
    </w:p>
    <w:p w:rsidR="00680A3A" w:rsidRDefault="00680A3A" w:rsidP="00071E2D">
      <w:pPr>
        <w:jc w:val="both"/>
        <w:rPr>
          <w:sz w:val="24"/>
          <w:szCs w:val="24"/>
          <w:u w:val="single"/>
        </w:rPr>
      </w:pPr>
    </w:p>
    <w:p w:rsidR="00606014" w:rsidRPr="0032238C" w:rsidRDefault="00606014" w:rsidP="00071E2D">
      <w:pPr>
        <w:jc w:val="both"/>
        <w:rPr>
          <w:sz w:val="24"/>
          <w:szCs w:val="24"/>
          <w:u w:val="single"/>
        </w:rPr>
      </w:pPr>
    </w:p>
    <w:p w:rsidR="00077F77" w:rsidRPr="00606014" w:rsidRDefault="00077F77" w:rsidP="00071E2D">
      <w:pPr>
        <w:jc w:val="both"/>
        <w:rPr>
          <w:b/>
          <w:sz w:val="22"/>
          <w:szCs w:val="22"/>
        </w:rPr>
      </w:pPr>
      <w:r w:rsidRPr="00606014">
        <w:rPr>
          <w:sz w:val="22"/>
          <w:szCs w:val="22"/>
          <w:u w:val="single"/>
        </w:rPr>
        <w:t>Zhotovitel:</w:t>
      </w:r>
      <w:r w:rsidRPr="00606014">
        <w:rPr>
          <w:sz w:val="22"/>
          <w:szCs w:val="22"/>
        </w:rPr>
        <w:tab/>
      </w:r>
    </w:p>
    <w:p w:rsidR="0032238C" w:rsidRPr="00606014" w:rsidRDefault="0032238C" w:rsidP="00071E2D">
      <w:pPr>
        <w:jc w:val="both"/>
        <w:rPr>
          <w:b/>
          <w:sz w:val="22"/>
          <w:szCs w:val="22"/>
        </w:rPr>
      </w:pPr>
      <w:r w:rsidRPr="00606014">
        <w:rPr>
          <w:sz w:val="22"/>
          <w:szCs w:val="22"/>
        </w:rPr>
        <w:t>Obchodní firma:</w:t>
      </w:r>
      <w:r w:rsidRPr="00606014">
        <w:rPr>
          <w:b/>
          <w:sz w:val="22"/>
          <w:szCs w:val="22"/>
        </w:rPr>
        <w:tab/>
        <w:t>Povodí Odry, státní podnik</w:t>
      </w:r>
    </w:p>
    <w:p w:rsidR="0032238C" w:rsidRPr="00606014" w:rsidRDefault="0032238C" w:rsidP="00071E2D">
      <w:pPr>
        <w:jc w:val="both"/>
        <w:rPr>
          <w:sz w:val="22"/>
          <w:szCs w:val="22"/>
        </w:rPr>
      </w:pPr>
      <w:r w:rsidRPr="00606014">
        <w:rPr>
          <w:sz w:val="22"/>
          <w:szCs w:val="22"/>
        </w:rPr>
        <w:t>Sídlo:</w:t>
      </w:r>
      <w:r w:rsidRPr="00606014">
        <w:rPr>
          <w:sz w:val="22"/>
          <w:szCs w:val="22"/>
        </w:rPr>
        <w:tab/>
      </w:r>
      <w:r w:rsidRPr="00606014">
        <w:rPr>
          <w:sz w:val="22"/>
          <w:szCs w:val="22"/>
        </w:rPr>
        <w:tab/>
      </w:r>
      <w:r w:rsidRPr="00606014">
        <w:rPr>
          <w:sz w:val="22"/>
          <w:szCs w:val="22"/>
        </w:rPr>
        <w:tab/>
        <w:t>Varenská 3101/49, Moravská Ostrava, 702 00 Ostrava</w:t>
      </w:r>
    </w:p>
    <w:p w:rsidR="0032238C" w:rsidRPr="00606014" w:rsidRDefault="0032238C" w:rsidP="00071E2D">
      <w:pPr>
        <w:jc w:val="both"/>
        <w:rPr>
          <w:sz w:val="22"/>
          <w:szCs w:val="22"/>
        </w:rPr>
      </w:pPr>
      <w:r w:rsidRPr="00606014">
        <w:rPr>
          <w:sz w:val="22"/>
          <w:szCs w:val="22"/>
        </w:rPr>
        <w:t>IČ/DIČ:</w:t>
      </w:r>
      <w:r w:rsidRPr="00606014">
        <w:rPr>
          <w:sz w:val="22"/>
          <w:szCs w:val="22"/>
        </w:rPr>
        <w:tab/>
      </w:r>
      <w:r w:rsidRPr="00606014">
        <w:rPr>
          <w:sz w:val="22"/>
          <w:szCs w:val="22"/>
        </w:rPr>
        <w:tab/>
        <w:t>70890021 / CZ70890021</w:t>
      </w:r>
    </w:p>
    <w:p w:rsidR="0032238C" w:rsidRPr="00606014" w:rsidRDefault="0032238C" w:rsidP="00071E2D">
      <w:pPr>
        <w:jc w:val="both"/>
        <w:rPr>
          <w:sz w:val="22"/>
          <w:szCs w:val="22"/>
        </w:rPr>
      </w:pPr>
      <w:r w:rsidRPr="00606014">
        <w:rPr>
          <w:sz w:val="22"/>
          <w:szCs w:val="22"/>
        </w:rPr>
        <w:t>zapsán v obchodním rejstříku Krajského soudu v Ostravě, oddíl A XIV, vložka 584</w:t>
      </w:r>
    </w:p>
    <w:p w:rsidR="0032238C" w:rsidRPr="00606014" w:rsidRDefault="0032238C" w:rsidP="00071E2D">
      <w:pPr>
        <w:jc w:val="both"/>
        <w:rPr>
          <w:sz w:val="22"/>
          <w:szCs w:val="22"/>
        </w:rPr>
      </w:pPr>
      <w:r w:rsidRPr="00606014">
        <w:rPr>
          <w:sz w:val="22"/>
          <w:szCs w:val="22"/>
        </w:rPr>
        <w:t>zastoupen Ing. Petrem Březinou, technickým ředitelem</w:t>
      </w:r>
    </w:p>
    <w:p w:rsidR="00077F77" w:rsidRPr="00606014" w:rsidRDefault="00077F77" w:rsidP="00071E2D">
      <w:pPr>
        <w:jc w:val="both"/>
        <w:rPr>
          <w:sz w:val="22"/>
          <w:szCs w:val="22"/>
        </w:rPr>
      </w:pPr>
      <w:r w:rsidRPr="00606014">
        <w:rPr>
          <w:sz w:val="22"/>
          <w:szCs w:val="22"/>
        </w:rPr>
        <w:tab/>
      </w:r>
      <w:r w:rsidRPr="00606014">
        <w:rPr>
          <w:sz w:val="22"/>
          <w:szCs w:val="22"/>
        </w:rPr>
        <w:tab/>
      </w:r>
      <w:r w:rsidRPr="00606014">
        <w:rPr>
          <w:sz w:val="22"/>
          <w:szCs w:val="22"/>
        </w:rPr>
        <w:tab/>
      </w:r>
      <w:r w:rsidRPr="00606014">
        <w:rPr>
          <w:sz w:val="22"/>
          <w:szCs w:val="22"/>
        </w:rPr>
        <w:tab/>
      </w:r>
    </w:p>
    <w:p w:rsidR="00071E2D" w:rsidRPr="00606014" w:rsidRDefault="00071E2D" w:rsidP="00071E2D">
      <w:pPr>
        <w:jc w:val="both"/>
        <w:rPr>
          <w:sz w:val="22"/>
          <w:szCs w:val="22"/>
        </w:rPr>
      </w:pPr>
    </w:p>
    <w:p w:rsidR="0032238C" w:rsidRPr="00606014" w:rsidRDefault="0032238C" w:rsidP="00071E2D">
      <w:pPr>
        <w:jc w:val="both"/>
        <w:rPr>
          <w:sz w:val="22"/>
          <w:szCs w:val="22"/>
          <w:u w:val="single"/>
        </w:rPr>
      </w:pPr>
      <w:r w:rsidRPr="00606014">
        <w:rPr>
          <w:sz w:val="22"/>
          <w:szCs w:val="22"/>
          <w:u w:val="single"/>
        </w:rPr>
        <w:t>Objednatel:</w:t>
      </w:r>
    </w:p>
    <w:p w:rsidR="0032238C" w:rsidRPr="00606014" w:rsidRDefault="0032238C" w:rsidP="00071E2D">
      <w:pPr>
        <w:jc w:val="both"/>
        <w:rPr>
          <w:b/>
          <w:sz w:val="22"/>
          <w:szCs w:val="22"/>
        </w:rPr>
      </w:pPr>
      <w:r w:rsidRPr="00606014">
        <w:rPr>
          <w:sz w:val="22"/>
          <w:szCs w:val="22"/>
        </w:rPr>
        <w:t>Obchodní firma:</w:t>
      </w:r>
      <w:r w:rsidRPr="00606014">
        <w:rPr>
          <w:sz w:val="22"/>
          <w:szCs w:val="22"/>
        </w:rPr>
        <w:tab/>
      </w:r>
      <w:r w:rsidRPr="00606014">
        <w:rPr>
          <w:b/>
          <w:sz w:val="22"/>
          <w:szCs w:val="22"/>
        </w:rPr>
        <w:t>MSA, a.s.</w:t>
      </w:r>
    </w:p>
    <w:p w:rsidR="0032238C" w:rsidRPr="00606014" w:rsidRDefault="0032238C" w:rsidP="00071E2D">
      <w:pPr>
        <w:jc w:val="both"/>
        <w:rPr>
          <w:sz w:val="22"/>
          <w:szCs w:val="22"/>
        </w:rPr>
      </w:pPr>
      <w:r w:rsidRPr="00606014">
        <w:rPr>
          <w:sz w:val="22"/>
          <w:szCs w:val="22"/>
        </w:rPr>
        <w:t>Sídlo:</w:t>
      </w:r>
      <w:r w:rsidRPr="00606014">
        <w:rPr>
          <w:sz w:val="22"/>
          <w:szCs w:val="22"/>
        </w:rPr>
        <w:tab/>
      </w:r>
      <w:r w:rsidRPr="00606014">
        <w:rPr>
          <w:sz w:val="22"/>
          <w:szCs w:val="22"/>
        </w:rPr>
        <w:tab/>
      </w:r>
      <w:r w:rsidRPr="00606014">
        <w:rPr>
          <w:sz w:val="22"/>
          <w:szCs w:val="22"/>
        </w:rPr>
        <w:tab/>
      </w:r>
      <w:proofErr w:type="spellStart"/>
      <w:r w:rsidRPr="00606014">
        <w:rPr>
          <w:sz w:val="22"/>
          <w:szCs w:val="22"/>
        </w:rPr>
        <w:t>Hlučínská</w:t>
      </w:r>
      <w:proofErr w:type="spellEnd"/>
      <w:r w:rsidRPr="00606014">
        <w:rPr>
          <w:sz w:val="22"/>
          <w:szCs w:val="22"/>
        </w:rPr>
        <w:t xml:space="preserve"> </w:t>
      </w:r>
      <w:proofErr w:type="spellStart"/>
      <w:proofErr w:type="gramStart"/>
      <w:r w:rsidRPr="00606014">
        <w:rPr>
          <w:sz w:val="22"/>
          <w:szCs w:val="22"/>
        </w:rPr>
        <w:t>č.p</w:t>
      </w:r>
      <w:proofErr w:type="spellEnd"/>
      <w:r w:rsidRPr="00606014">
        <w:rPr>
          <w:sz w:val="22"/>
          <w:szCs w:val="22"/>
        </w:rPr>
        <w:t>.</w:t>
      </w:r>
      <w:proofErr w:type="gramEnd"/>
      <w:r w:rsidRPr="00606014">
        <w:rPr>
          <w:sz w:val="22"/>
          <w:szCs w:val="22"/>
        </w:rPr>
        <w:t xml:space="preserve"> 641, 747 22  Dolní Benešov</w:t>
      </w:r>
    </w:p>
    <w:p w:rsidR="0032238C" w:rsidRPr="00606014" w:rsidRDefault="0032238C" w:rsidP="00071E2D">
      <w:pPr>
        <w:jc w:val="both"/>
        <w:rPr>
          <w:sz w:val="22"/>
          <w:szCs w:val="22"/>
        </w:rPr>
      </w:pPr>
      <w:r w:rsidRPr="00606014">
        <w:rPr>
          <w:sz w:val="22"/>
          <w:szCs w:val="22"/>
        </w:rPr>
        <w:t xml:space="preserve">IČ/DIČ: </w:t>
      </w:r>
      <w:r w:rsidRPr="00606014">
        <w:rPr>
          <w:sz w:val="22"/>
          <w:szCs w:val="22"/>
        </w:rPr>
        <w:tab/>
      </w:r>
      <w:r w:rsidRPr="00606014">
        <w:rPr>
          <w:sz w:val="22"/>
          <w:szCs w:val="22"/>
        </w:rPr>
        <w:tab/>
        <w:t>45192278 / CZ45192278</w:t>
      </w:r>
    </w:p>
    <w:p w:rsidR="00071E2D" w:rsidRPr="00606014" w:rsidRDefault="0032238C" w:rsidP="00071E2D">
      <w:pPr>
        <w:jc w:val="both"/>
        <w:rPr>
          <w:sz w:val="22"/>
          <w:szCs w:val="22"/>
        </w:rPr>
      </w:pPr>
      <w:r w:rsidRPr="00606014">
        <w:rPr>
          <w:sz w:val="22"/>
          <w:szCs w:val="22"/>
        </w:rPr>
        <w:t>zapsaný</w:t>
      </w:r>
      <w:r w:rsidR="00071E2D" w:rsidRPr="00606014">
        <w:rPr>
          <w:sz w:val="22"/>
          <w:szCs w:val="22"/>
        </w:rPr>
        <w:t xml:space="preserve"> v obchodním rejstříku </w:t>
      </w:r>
      <w:r w:rsidRPr="00606014">
        <w:rPr>
          <w:sz w:val="22"/>
          <w:szCs w:val="22"/>
        </w:rPr>
        <w:t xml:space="preserve">Krajského soudu v Ostravě, </w:t>
      </w:r>
      <w:r w:rsidR="00071E2D" w:rsidRPr="00606014">
        <w:rPr>
          <w:sz w:val="22"/>
          <w:szCs w:val="22"/>
        </w:rPr>
        <w:t xml:space="preserve">oddíl B, vložka </w:t>
      </w:r>
      <w:r w:rsidRPr="00606014">
        <w:rPr>
          <w:sz w:val="22"/>
          <w:szCs w:val="22"/>
        </w:rPr>
        <w:t>388</w:t>
      </w:r>
      <w:r w:rsidRPr="00606014">
        <w:rPr>
          <w:sz w:val="22"/>
          <w:szCs w:val="22"/>
        </w:rPr>
        <w:tab/>
      </w:r>
    </w:p>
    <w:p w:rsidR="0032238C" w:rsidRPr="00606014" w:rsidRDefault="0032238C" w:rsidP="00071E2D">
      <w:pPr>
        <w:jc w:val="both"/>
        <w:rPr>
          <w:sz w:val="22"/>
          <w:szCs w:val="22"/>
        </w:rPr>
      </w:pPr>
      <w:r w:rsidRPr="00606014">
        <w:rPr>
          <w:sz w:val="22"/>
          <w:szCs w:val="22"/>
        </w:rPr>
        <w:t xml:space="preserve">zastoupen </w:t>
      </w:r>
      <w:proofErr w:type="spellStart"/>
      <w:r w:rsidR="001C0369">
        <w:rPr>
          <w:sz w:val="22"/>
          <w:szCs w:val="22"/>
        </w:rPr>
        <w:t>xxx</w:t>
      </w:r>
      <w:proofErr w:type="spellEnd"/>
      <w:r w:rsidRPr="00606014">
        <w:rPr>
          <w:sz w:val="22"/>
          <w:szCs w:val="22"/>
        </w:rPr>
        <w:t xml:space="preserve">                                 </w:t>
      </w:r>
    </w:p>
    <w:p w:rsidR="00077F77" w:rsidRPr="00606014" w:rsidRDefault="00077F77" w:rsidP="00F30AEE">
      <w:pPr>
        <w:rPr>
          <w:sz w:val="22"/>
          <w:szCs w:val="22"/>
        </w:rPr>
      </w:pPr>
    </w:p>
    <w:p w:rsidR="006D1DE4" w:rsidRPr="00606014" w:rsidRDefault="006D1DE4" w:rsidP="00F30AEE">
      <w:pPr>
        <w:rPr>
          <w:sz w:val="22"/>
          <w:szCs w:val="22"/>
        </w:rPr>
      </w:pPr>
    </w:p>
    <w:p w:rsidR="00680A3A" w:rsidRDefault="00680A3A" w:rsidP="00F30AEE">
      <w:pPr>
        <w:rPr>
          <w:sz w:val="22"/>
          <w:szCs w:val="22"/>
        </w:rPr>
      </w:pPr>
    </w:p>
    <w:p w:rsidR="00606014" w:rsidRPr="00606014" w:rsidRDefault="00606014" w:rsidP="00F30AEE">
      <w:pPr>
        <w:rPr>
          <w:sz w:val="22"/>
          <w:szCs w:val="22"/>
        </w:rPr>
      </w:pPr>
    </w:p>
    <w:p w:rsidR="00680A3A" w:rsidRPr="00606014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2"/>
          <w:szCs w:val="22"/>
          <w:lang w:eastAsia="ja-JP" w:bidi="hi-IN"/>
        </w:rPr>
      </w:pPr>
      <w:r w:rsidRPr="00606014">
        <w:rPr>
          <w:rFonts w:eastAsia="Lucida Sans Unicode"/>
          <w:b/>
          <w:bCs/>
          <w:kern w:val="1"/>
          <w:sz w:val="22"/>
          <w:szCs w:val="22"/>
          <w:lang w:eastAsia="ja-JP" w:bidi="hi-IN"/>
        </w:rPr>
        <w:t>Preambule</w:t>
      </w:r>
    </w:p>
    <w:p w:rsidR="00680A3A" w:rsidRPr="00606014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2"/>
          <w:szCs w:val="22"/>
          <w:lang w:eastAsia="ja-JP" w:bidi="hi-IN"/>
        </w:rPr>
      </w:pPr>
    </w:p>
    <w:p w:rsidR="00680A3A" w:rsidRPr="00606014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2"/>
          <w:szCs w:val="22"/>
          <w:lang w:eastAsia="ja-JP" w:bidi="hi-IN"/>
        </w:rPr>
      </w:pPr>
      <w:r w:rsidRPr="00606014">
        <w:rPr>
          <w:rFonts w:eastAsia="Lucida Sans Unicode"/>
          <w:bCs/>
          <w:kern w:val="1"/>
          <w:sz w:val="22"/>
          <w:szCs w:val="22"/>
          <w:lang w:eastAsia="ja-JP" w:bidi="hi-IN"/>
        </w:rPr>
        <w:t xml:space="preserve">Vzhledem k tomu, že si smluvní strany přejí změnit některá ujednání </w:t>
      </w:r>
      <w:r w:rsidRPr="00606014">
        <w:rPr>
          <w:rFonts w:eastAsia="Lucida Sans Unicode"/>
          <w:b/>
          <w:bCs/>
          <w:kern w:val="1"/>
          <w:sz w:val="22"/>
          <w:szCs w:val="22"/>
          <w:lang w:eastAsia="ja-JP" w:bidi="hi-IN"/>
        </w:rPr>
        <w:t>Smlouvy o dílo</w:t>
      </w:r>
      <w:r w:rsidRPr="00606014">
        <w:rPr>
          <w:rFonts w:eastAsia="Lucida Sans Unicode"/>
          <w:bCs/>
          <w:kern w:val="1"/>
          <w:sz w:val="22"/>
          <w:szCs w:val="22"/>
          <w:lang w:eastAsia="ja-JP" w:bidi="hi-IN"/>
        </w:rPr>
        <w:t xml:space="preserve">, kterou spolu uzavřely dne </w:t>
      </w:r>
      <w:r w:rsidR="00071E2D" w:rsidRPr="00606014">
        <w:rPr>
          <w:rFonts w:eastAsia="Lucida Sans Unicode"/>
          <w:bCs/>
          <w:kern w:val="1"/>
          <w:sz w:val="22"/>
          <w:szCs w:val="22"/>
          <w:lang w:eastAsia="ja-JP" w:bidi="hi-IN"/>
        </w:rPr>
        <w:t>7. 2. 20</w:t>
      </w:r>
      <w:r w:rsidRPr="00606014">
        <w:rPr>
          <w:rFonts w:eastAsia="Lucida Sans Unicode"/>
          <w:bCs/>
          <w:kern w:val="1"/>
          <w:sz w:val="22"/>
          <w:szCs w:val="22"/>
          <w:lang w:eastAsia="ja-JP" w:bidi="hi-IN"/>
        </w:rPr>
        <w:t>1</w:t>
      </w:r>
      <w:r w:rsidR="00071E2D" w:rsidRPr="00606014">
        <w:rPr>
          <w:rFonts w:eastAsia="Lucida Sans Unicode"/>
          <w:bCs/>
          <w:kern w:val="1"/>
          <w:sz w:val="22"/>
          <w:szCs w:val="22"/>
          <w:lang w:eastAsia="ja-JP" w:bidi="hi-IN"/>
        </w:rPr>
        <w:t>3</w:t>
      </w:r>
      <w:r w:rsidRPr="00606014">
        <w:rPr>
          <w:rFonts w:eastAsia="Lucida Sans Unicode"/>
          <w:bCs/>
          <w:kern w:val="1"/>
          <w:sz w:val="22"/>
          <w:szCs w:val="22"/>
          <w:lang w:eastAsia="ja-JP" w:bidi="hi-IN"/>
        </w:rPr>
        <w:t xml:space="preserve"> (</w:t>
      </w:r>
      <w:r w:rsidR="00071E2D" w:rsidRPr="00606014">
        <w:rPr>
          <w:rFonts w:eastAsia="Lucida Sans Unicode"/>
          <w:bCs/>
          <w:kern w:val="1"/>
          <w:sz w:val="22"/>
          <w:szCs w:val="22"/>
          <w:lang w:eastAsia="ja-JP" w:bidi="hi-IN"/>
        </w:rPr>
        <w:t xml:space="preserve">evidenční číslo zhotovitele 023/13, </w:t>
      </w:r>
      <w:r w:rsidRPr="00606014">
        <w:rPr>
          <w:rFonts w:eastAsia="Lucida Sans Unicode"/>
          <w:bCs/>
          <w:kern w:val="1"/>
          <w:sz w:val="22"/>
          <w:szCs w:val="22"/>
          <w:lang w:eastAsia="ja-JP" w:bidi="hi-IN"/>
        </w:rPr>
        <w:t xml:space="preserve">dále jen „Smlouva“), </w:t>
      </w:r>
    </w:p>
    <w:p w:rsidR="00680A3A" w:rsidRPr="00606014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2"/>
          <w:szCs w:val="22"/>
          <w:lang w:eastAsia="ja-JP" w:bidi="hi-IN"/>
        </w:rPr>
      </w:pPr>
    </w:p>
    <w:p w:rsidR="00680A3A" w:rsidRPr="00606014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2"/>
          <w:szCs w:val="22"/>
          <w:lang w:eastAsia="ja-JP" w:bidi="hi-IN"/>
        </w:rPr>
      </w:pPr>
      <w:r w:rsidRPr="00606014">
        <w:rPr>
          <w:rFonts w:eastAsia="Lucida Sans Unicode"/>
          <w:bCs/>
          <w:kern w:val="1"/>
          <w:sz w:val="22"/>
          <w:szCs w:val="22"/>
          <w:lang w:eastAsia="ja-JP" w:bidi="hi-IN"/>
        </w:rPr>
        <w:t xml:space="preserve">uzavírají smluvní strany tento dodatek ke Smlouvě: </w:t>
      </w:r>
    </w:p>
    <w:p w:rsidR="00680A3A" w:rsidRPr="00606014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2"/>
          <w:szCs w:val="22"/>
          <w:lang w:eastAsia="ja-JP" w:bidi="hi-IN"/>
        </w:rPr>
      </w:pPr>
    </w:p>
    <w:p w:rsidR="00680A3A" w:rsidRPr="00606014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2"/>
          <w:szCs w:val="22"/>
          <w:lang w:eastAsia="ja-JP" w:bidi="hi-IN"/>
        </w:rPr>
      </w:pPr>
    </w:p>
    <w:p w:rsidR="00680A3A" w:rsidRPr="00606014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2"/>
          <w:szCs w:val="22"/>
          <w:lang w:eastAsia="ja-JP" w:bidi="hi-IN"/>
        </w:rPr>
      </w:pPr>
      <w:r w:rsidRPr="00606014">
        <w:rPr>
          <w:rFonts w:eastAsia="Lucida Sans Unicode"/>
          <w:b/>
          <w:bCs/>
          <w:kern w:val="1"/>
          <w:sz w:val="22"/>
          <w:szCs w:val="22"/>
          <w:lang w:eastAsia="ja-JP" w:bidi="hi-IN"/>
        </w:rPr>
        <w:t>Článek I</w:t>
      </w:r>
    </w:p>
    <w:p w:rsidR="00680A3A" w:rsidRPr="00606014" w:rsidRDefault="00680A3A" w:rsidP="00F30AEE">
      <w:pPr>
        <w:suppressAutoHyphens/>
        <w:jc w:val="center"/>
        <w:rPr>
          <w:rFonts w:eastAsia="MS Mincho"/>
          <w:b/>
          <w:kern w:val="1"/>
          <w:sz w:val="22"/>
          <w:szCs w:val="22"/>
          <w:lang w:eastAsia="ja-JP" w:bidi="hi-IN"/>
        </w:rPr>
      </w:pPr>
      <w:r w:rsidRPr="00606014">
        <w:rPr>
          <w:rFonts w:eastAsia="MS Mincho"/>
          <w:b/>
          <w:kern w:val="1"/>
          <w:sz w:val="22"/>
          <w:szCs w:val="22"/>
          <w:lang w:eastAsia="ja-JP" w:bidi="hi-IN"/>
        </w:rPr>
        <w:t>Předmět dodatku</w:t>
      </w:r>
    </w:p>
    <w:p w:rsidR="00680A3A" w:rsidRPr="00606014" w:rsidRDefault="00680A3A" w:rsidP="00F30AEE">
      <w:pPr>
        <w:suppressAutoHyphens/>
        <w:jc w:val="both"/>
        <w:rPr>
          <w:rFonts w:eastAsia="MS Mincho"/>
          <w:kern w:val="1"/>
          <w:sz w:val="22"/>
          <w:szCs w:val="22"/>
          <w:lang w:eastAsia="ja-JP" w:bidi="hi-IN"/>
        </w:rPr>
      </w:pPr>
    </w:p>
    <w:p w:rsidR="0098554B" w:rsidRPr="00606014" w:rsidRDefault="0098554B" w:rsidP="00B80DF1">
      <w:pPr>
        <w:numPr>
          <w:ilvl w:val="0"/>
          <w:numId w:val="1"/>
        </w:numPr>
        <w:tabs>
          <w:tab w:val="clear" w:pos="360"/>
          <w:tab w:val="num" w:pos="540"/>
          <w:tab w:val="num" w:pos="567"/>
        </w:tabs>
        <w:suppressAutoHyphens/>
        <w:spacing w:after="80"/>
        <w:ind w:left="539" w:hanging="539"/>
        <w:jc w:val="both"/>
        <w:rPr>
          <w:kern w:val="1"/>
          <w:sz w:val="22"/>
          <w:szCs w:val="22"/>
          <w:lang w:bidi="hi-IN"/>
        </w:rPr>
      </w:pPr>
      <w:r w:rsidRPr="00606014">
        <w:rPr>
          <w:kern w:val="1"/>
          <w:sz w:val="22"/>
          <w:szCs w:val="22"/>
          <w:lang w:bidi="hi-IN"/>
        </w:rPr>
        <w:t xml:space="preserve">Dosavadní znění </w:t>
      </w:r>
      <w:r w:rsidR="00071E2D" w:rsidRPr="00606014">
        <w:rPr>
          <w:kern w:val="1"/>
          <w:sz w:val="22"/>
          <w:szCs w:val="22"/>
          <w:lang w:bidi="hi-IN"/>
        </w:rPr>
        <w:t>příloh č. 1 a 2</w:t>
      </w:r>
      <w:r w:rsidRPr="00606014">
        <w:rPr>
          <w:kern w:val="1"/>
          <w:sz w:val="22"/>
          <w:szCs w:val="22"/>
          <w:lang w:bidi="hi-IN"/>
        </w:rPr>
        <w:t xml:space="preserve"> Smlouvy se</w:t>
      </w:r>
      <w:r w:rsidR="00F30AEE" w:rsidRPr="00606014">
        <w:rPr>
          <w:kern w:val="1"/>
          <w:sz w:val="22"/>
          <w:szCs w:val="22"/>
          <w:lang w:bidi="hi-IN"/>
        </w:rPr>
        <w:t xml:space="preserve"> </w:t>
      </w:r>
      <w:r w:rsidR="00071E2D" w:rsidRPr="00606014">
        <w:rPr>
          <w:kern w:val="1"/>
          <w:sz w:val="22"/>
          <w:szCs w:val="22"/>
          <w:lang w:bidi="hi-IN"/>
        </w:rPr>
        <w:t>nahrazuje zněním uvedených v přílohách tohoto dodatku.</w:t>
      </w:r>
    </w:p>
    <w:p w:rsidR="00680A3A" w:rsidRPr="00606014" w:rsidRDefault="00680A3A" w:rsidP="00606014">
      <w:pPr>
        <w:numPr>
          <w:ilvl w:val="0"/>
          <w:numId w:val="1"/>
        </w:numPr>
        <w:tabs>
          <w:tab w:val="clear" w:pos="360"/>
          <w:tab w:val="num" w:pos="540"/>
          <w:tab w:val="num" w:pos="567"/>
        </w:tabs>
        <w:suppressAutoHyphens/>
        <w:ind w:left="540" w:hanging="540"/>
        <w:jc w:val="both"/>
        <w:rPr>
          <w:kern w:val="1"/>
          <w:sz w:val="22"/>
          <w:szCs w:val="22"/>
          <w:lang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 xml:space="preserve">Dosavadní znění </w:t>
      </w:r>
      <w:r w:rsidR="008F63BF" w:rsidRPr="00606014">
        <w:rPr>
          <w:rFonts w:eastAsia="Lucida Sans Unicode"/>
          <w:kern w:val="1"/>
          <w:sz w:val="22"/>
          <w:szCs w:val="22"/>
          <w:lang w:eastAsia="hi-IN" w:bidi="hi-IN"/>
        </w:rPr>
        <w:t xml:space="preserve">ujednání uvedeného pod písm. c) v čl. II </w:t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Smlouvy s</w:t>
      </w:r>
      <w:r w:rsidR="00F30AEE" w:rsidRPr="00606014">
        <w:rPr>
          <w:rFonts w:eastAsia="Lucida Sans Unicode"/>
          <w:kern w:val="1"/>
          <w:sz w:val="22"/>
          <w:szCs w:val="22"/>
          <w:lang w:eastAsia="hi-IN" w:bidi="hi-IN"/>
        </w:rPr>
        <w:t xml:space="preserve">e </w:t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nahrazuje zněním:</w:t>
      </w:r>
    </w:p>
    <w:p w:rsidR="006C72B3" w:rsidRPr="00606014" w:rsidRDefault="008F63BF" w:rsidP="00606014">
      <w:pPr>
        <w:ind w:left="1134" w:hanging="567"/>
        <w:jc w:val="both"/>
        <w:rPr>
          <w:i/>
          <w:kern w:val="1"/>
          <w:sz w:val="22"/>
          <w:szCs w:val="22"/>
          <w:lang w:bidi="hi-IN"/>
        </w:rPr>
      </w:pPr>
      <w:r w:rsidRPr="00606014">
        <w:rPr>
          <w:i/>
          <w:kern w:val="1"/>
          <w:sz w:val="22"/>
          <w:szCs w:val="22"/>
          <w:lang w:bidi="hi-IN"/>
        </w:rPr>
        <w:t>„c)</w:t>
      </w:r>
      <w:r w:rsidRPr="00606014">
        <w:rPr>
          <w:i/>
          <w:kern w:val="1"/>
          <w:sz w:val="22"/>
          <w:szCs w:val="22"/>
          <w:lang w:bidi="hi-IN"/>
        </w:rPr>
        <w:tab/>
        <w:t xml:space="preserve">Výsledky budou </w:t>
      </w:r>
      <w:r w:rsidR="006D1DE4" w:rsidRPr="00606014">
        <w:rPr>
          <w:i/>
          <w:kern w:val="1"/>
          <w:sz w:val="22"/>
          <w:szCs w:val="22"/>
          <w:lang w:bidi="hi-IN"/>
        </w:rPr>
        <w:t xml:space="preserve">objednateli </w:t>
      </w:r>
      <w:r w:rsidRPr="00606014">
        <w:rPr>
          <w:i/>
          <w:kern w:val="1"/>
          <w:sz w:val="22"/>
          <w:szCs w:val="22"/>
          <w:lang w:bidi="hi-IN"/>
        </w:rPr>
        <w:t xml:space="preserve">doručovány ihned po dokončení rozborů e-mailem na adresu </w:t>
      </w:r>
      <w:hyperlink r:id="rId9" w:history="1">
        <w:proofErr w:type="spellStart"/>
        <w:r w:rsidR="001C0369">
          <w:rPr>
            <w:rStyle w:val="Hypertextovodkaz"/>
            <w:i/>
            <w:kern w:val="1"/>
            <w:sz w:val="22"/>
            <w:szCs w:val="22"/>
            <w:lang w:bidi="hi-IN"/>
          </w:rPr>
          <w:t>xxx</w:t>
        </w:r>
        <w:proofErr w:type="spellEnd"/>
      </w:hyperlink>
      <w:r w:rsidRPr="00606014">
        <w:rPr>
          <w:i/>
          <w:kern w:val="1"/>
          <w:sz w:val="22"/>
          <w:szCs w:val="22"/>
          <w:lang w:bidi="hi-IN"/>
        </w:rPr>
        <w:t xml:space="preserve"> a dále pak </w:t>
      </w:r>
      <w:r w:rsidR="00E624D7" w:rsidRPr="00606014">
        <w:rPr>
          <w:i/>
          <w:kern w:val="1"/>
          <w:sz w:val="22"/>
          <w:szCs w:val="22"/>
          <w:lang w:bidi="hi-IN"/>
        </w:rPr>
        <w:t xml:space="preserve">v listinné podobě společně s fakturou. </w:t>
      </w:r>
      <w:r w:rsidR="006C72B3" w:rsidRPr="00606014">
        <w:rPr>
          <w:i/>
          <w:kern w:val="1"/>
          <w:sz w:val="22"/>
          <w:szCs w:val="22"/>
          <w:lang w:bidi="hi-IN"/>
        </w:rPr>
        <w:t>Objednatel je oprávněn kdykoliv určit zhotoviteli jinou e-</w:t>
      </w:r>
      <w:proofErr w:type="spellStart"/>
      <w:r w:rsidR="006C72B3" w:rsidRPr="00606014">
        <w:rPr>
          <w:i/>
          <w:kern w:val="1"/>
          <w:sz w:val="22"/>
          <w:szCs w:val="22"/>
          <w:lang w:bidi="hi-IN"/>
        </w:rPr>
        <w:t>mailovou</w:t>
      </w:r>
      <w:proofErr w:type="spellEnd"/>
      <w:r w:rsidR="006C72B3" w:rsidRPr="00606014">
        <w:rPr>
          <w:i/>
          <w:kern w:val="1"/>
          <w:sz w:val="22"/>
          <w:szCs w:val="22"/>
          <w:lang w:bidi="hi-IN"/>
        </w:rPr>
        <w:t xml:space="preserve"> adresu pro zasílání výsledků; zhotovitel je povinen se v takovém případě rozhodnutím objednatele řídit.</w:t>
      </w:r>
    </w:p>
    <w:p w:rsidR="008F63BF" w:rsidRPr="00606014" w:rsidRDefault="006C72B3" w:rsidP="00B80DF1">
      <w:pPr>
        <w:spacing w:after="80"/>
        <w:ind w:left="1134"/>
        <w:jc w:val="both"/>
        <w:rPr>
          <w:kern w:val="1"/>
          <w:sz w:val="22"/>
          <w:szCs w:val="22"/>
          <w:lang w:bidi="hi-IN"/>
        </w:rPr>
      </w:pPr>
      <w:r w:rsidRPr="00606014">
        <w:rPr>
          <w:i/>
          <w:kern w:val="1"/>
          <w:sz w:val="22"/>
          <w:szCs w:val="22"/>
          <w:lang w:bidi="hi-IN"/>
        </w:rPr>
        <w:t>Zástupci pro věci technické se mohou dohodnout na jiné formě předání dat.</w:t>
      </w:r>
      <w:r w:rsidR="00E624D7" w:rsidRPr="00606014">
        <w:rPr>
          <w:i/>
          <w:kern w:val="1"/>
          <w:sz w:val="22"/>
          <w:szCs w:val="22"/>
          <w:lang w:bidi="hi-IN"/>
        </w:rPr>
        <w:t>“</w:t>
      </w:r>
      <w:r w:rsidR="008F63BF" w:rsidRPr="00606014">
        <w:rPr>
          <w:kern w:val="1"/>
          <w:sz w:val="22"/>
          <w:szCs w:val="22"/>
          <w:lang w:bidi="hi-IN"/>
        </w:rPr>
        <w:t xml:space="preserve">  </w:t>
      </w:r>
      <w:r w:rsidR="008F63BF" w:rsidRPr="00606014">
        <w:rPr>
          <w:kern w:val="1"/>
          <w:sz w:val="22"/>
          <w:szCs w:val="22"/>
          <w:lang w:bidi="hi-IN"/>
        </w:rPr>
        <w:tab/>
      </w:r>
    </w:p>
    <w:p w:rsidR="00E624D7" w:rsidRPr="00606014" w:rsidRDefault="00E624D7" w:rsidP="00606014">
      <w:pPr>
        <w:numPr>
          <w:ilvl w:val="0"/>
          <w:numId w:val="1"/>
        </w:numPr>
        <w:tabs>
          <w:tab w:val="clear" w:pos="360"/>
          <w:tab w:val="num" w:pos="540"/>
          <w:tab w:val="num" w:pos="567"/>
        </w:tabs>
        <w:suppressAutoHyphens/>
        <w:ind w:left="540" w:hanging="540"/>
        <w:jc w:val="both"/>
        <w:rPr>
          <w:kern w:val="1"/>
          <w:sz w:val="22"/>
          <w:szCs w:val="22"/>
          <w:lang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 xml:space="preserve">Do </w:t>
      </w:r>
      <w:r w:rsidR="006C72B3" w:rsidRPr="00606014">
        <w:rPr>
          <w:rFonts w:eastAsia="Lucida Sans Unicode"/>
          <w:kern w:val="1"/>
          <w:sz w:val="22"/>
          <w:szCs w:val="22"/>
          <w:lang w:eastAsia="hi-IN" w:bidi="hi-IN"/>
        </w:rPr>
        <w:t>článku VI Smlouvy se doplňuje nové ujednání pod písm. f) ve znění:</w:t>
      </w:r>
    </w:p>
    <w:p w:rsidR="006C72B3" w:rsidRPr="00606014" w:rsidRDefault="006C72B3" w:rsidP="00606014">
      <w:pPr>
        <w:tabs>
          <w:tab w:val="num" w:pos="1134"/>
        </w:tabs>
        <w:suppressAutoHyphens/>
        <w:ind w:left="1134" w:hanging="594"/>
        <w:jc w:val="both"/>
        <w:rPr>
          <w:rFonts w:eastAsia="Lucida Sans Unicode"/>
          <w:bCs/>
          <w:i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„f)</w:t>
      </w:r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ab/>
        <w:t>Smluvní strany se zavazují komunikovat spolu ve věcech týkajících se této smlouvy a jejího plnění prostřednictvím následujících pověřených osob:</w:t>
      </w:r>
    </w:p>
    <w:p w:rsidR="006C72B3" w:rsidRPr="00606014" w:rsidRDefault="006C72B3" w:rsidP="00606014">
      <w:pPr>
        <w:numPr>
          <w:ilvl w:val="0"/>
          <w:numId w:val="3"/>
        </w:numPr>
        <w:tabs>
          <w:tab w:val="num" w:pos="1134"/>
        </w:tabs>
        <w:suppressAutoHyphens/>
        <w:ind w:left="1134" w:firstLine="0"/>
        <w:jc w:val="both"/>
        <w:rPr>
          <w:rFonts w:eastAsia="Lucida Sans Unicode"/>
          <w:i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Za o</w:t>
      </w:r>
      <w:r w:rsidR="006D1DE4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bjednatele: </w:t>
      </w:r>
      <w:bookmarkStart w:id="0" w:name="_GoBack"/>
      <w:bookmarkEnd w:id="0"/>
      <w:proofErr w:type="spellStart"/>
      <w:r w:rsidR="001C0369">
        <w:rPr>
          <w:rFonts w:eastAsia="Lucida Sans Unicode"/>
          <w:i/>
          <w:kern w:val="1"/>
          <w:sz w:val="22"/>
          <w:szCs w:val="22"/>
          <w:lang w:eastAsia="hi-IN" w:bidi="hi-IN"/>
        </w:rPr>
        <w:t>xxx</w:t>
      </w:r>
      <w:proofErr w:type="spellEnd"/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 </w:t>
      </w:r>
    </w:p>
    <w:p w:rsidR="00606014" w:rsidRDefault="006C72B3" w:rsidP="00606014">
      <w:pPr>
        <w:numPr>
          <w:ilvl w:val="0"/>
          <w:numId w:val="3"/>
        </w:numPr>
        <w:tabs>
          <w:tab w:val="num" w:pos="1134"/>
        </w:tabs>
        <w:suppressAutoHyphens/>
        <w:ind w:left="1134" w:firstLine="0"/>
        <w:jc w:val="both"/>
        <w:rPr>
          <w:rFonts w:eastAsia="Lucida Sans Unicode"/>
          <w:i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Za z</w:t>
      </w:r>
      <w:r w:rsidR="006D1DE4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hotovitele:  </w:t>
      </w:r>
      <w:proofErr w:type="spellStart"/>
      <w:proofErr w:type="gramStart"/>
      <w:r w:rsidR="00142491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Ing.Jiří</w:t>
      </w:r>
      <w:proofErr w:type="spellEnd"/>
      <w:proofErr w:type="gramEnd"/>
      <w:r w:rsidR="00142491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="00142491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Jusko</w:t>
      </w:r>
      <w:proofErr w:type="spellEnd"/>
      <w:r w:rsidR="00142491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, </w:t>
      </w:r>
      <w:proofErr w:type="spellStart"/>
      <w:r w:rsidR="001C0369">
        <w:rPr>
          <w:rFonts w:eastAsia="Lucida Sans Unicode"/>
          <w:i/>
          <w:kern w:val="1"/>
          <w:sz w:val="22"/>
          <w:szCs w:val="22"/>
          <w:lang w:eastAsia="hi-IN" w:bidi="hi-IN"/>
        </w:rPr>
        <w:t>xxx</w:t>
      </w:r>
      <w:proofErr w:type="spellEnd"/>
      <w:r w:rsidR="00142491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, </w:t>
      </w:r>
    </w:p>
    <w:p w:rsidR="006C72B3" w:rsidRPr="00606014" w:rsidRDefault="00606014" w:rsidP="00606014">
      <w:pPr>
        <w:suppressAutoHyphens/>
        <w:ind w:left="1134"/>
        <w:jc w:val="both"/>
        <w:rPr>
          <w:rFonts w:eastAsia="Lucida Sans Unicode"/>
          <w:i/>
          <w:kern w:val="1"/>
          <w:sz w:val="22"/>
          <w:szCs w:val="22"/>
          <w:lang w:eastAsia="hi-IN" w:bidi="hi-IN"/>
        </w:rPr>
      </w:pPr>
      <w:r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                            </w:t>
      </w:r>
      <w:r w:rsidR="00142491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Ing. Hana </w:t>
      </w:r>
      <w:proofErr w:type="spellStart"/>
      <w:r w:rsidR="00142491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Gříbková</w:t>
      </w:r>
      <w:proofErr w:type="spellEnd"/>
      <w:r w:rsidR="001C0369">
        <w:rPr>
          <w:rFonts w:eastAsia="Lucida Sans Unicode"/>
          <w:i/>
          <w:kern w:val="1"/>
          <w:sz w:val="22"/>
          <w:szCs w:val="22"/>
          <w:lang w:eastAsia="hi-IN" w:bidi="hi-IN"/>
        </w:rPr>
        <w:t>,</w:t>
      </w:r>
      <w:r w:rsidR="00142491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="001C0369">
        <w:rPr>
          <w:rFonts w:eastAsia="Lucida Sans Unicode"/>
          <w:i/>
          <w:kern w:val="1"/>
          <w:sz w:val="22"/>
          <w:szCs w:val="22"/>
          <w:lang w:eastAsia="hi-IN" w:bidi="hi-IN"/>
        </w:rPr>
        <w:t>xxx</w:t>
      </w:r>
      <w:proofErr w:type="spellEnd"/>
      <w:r w:rsidR="008E49BB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 </w:t>
      </w:r>
    </w:p>
    <w:p w:rsidR="006C72B3" w:rsidRPr="00606014" w:rsidRDefault="006D1DE4" w:rsidP="00606014">
      <w:pPr>
        <w:tabs>
          <w:tab w:val="num" w:pos="1134"/>
        </w:tabs>
        <w:suppressAutoHyphens/>
        <w:ind w:left="1134" w:hanging="594"/>
        <w:jc w:val="both"/>
        <w:rPr>
          <w:rFonts w:eastAsia="Lucida Sans Unicode"/>
          <w:i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ab/>
      </w:r>
      <w:r w:rsidR="006C72B3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Kterákoliv smluvní strana je kdykoliv oprávněna nahradit svou pověřenou osobu jinou osobou, a to jednostranně, i bez uzavření dodatku k této smlouvě. Tato změna nabude účinnosti dnem doručení písemného oznámení druhé smluvní straně.</w:t>
      </w:r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“</w:t>
      </w:r>
    </w:p>
    <w:p w:rsidR="00606014" w:rsidRDefault="00606014" w:rsidP="006C72B3">
      <w:pPr>
        <w:tabs>
          <w:tab w:val="num" w:pos="567"/>
        </w:tabs>
        <w:suppressAutoHyphens/>
        <w:ind w:left="540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6C72B3" w:rsidRPr="00606014" w:rsidRDefault="006C72B3" w:rsidP="00606014">
      <w:pPr>
        <w:suppressAutoHyphens/>
        <w:ind w:left="540"/>
        <w:jc w:val="both"/>
        <w:rPr>
          <w:kern w:val="1"/>
          <w:sz w:val="22"/>
          <w:szCs w:val="22"/>
          <w:lang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</w:p>
    <w:p w:rsidR="008F63BF" w:rsidRPr="00606014" w:rsidRDefault="008F63BF" w:rsidP="008F63BF">
      <w:pPr>
        <w:numPr>
          <w:ilvl w:val="0"/>
          <w:numId w:val="1"/>
        </w:numPr>
        <w:tabs>
          <w:tab w:val="clear" w:pos="360"/>
          <w:tab w:val="num" w:pos="540"/>
          <w:tab w:val="num" w:pos="567"/>
        </w:tabs>
        <w:suppressAutoHyphens/>
        <w:ind w:left="540" w:hanging="540"/>
        <w:jc w:val="both"/>
        <w:rPr>
          <w:kern w:val="1"/>
          <w:sz w:val="22"/>
          <w:szCs w:val="22"/>
          <w:lang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Dosavadní znění ujednání</w:t>
      </w:r>
      <w:r w:rsidR="006D1DE4" w:rsidRPr="00606014">
        <w:rPr>
          <w:rFonts w:eastAsia="Lucida Sans Unicode"/>
          <w:kern w:val="1"/>
          <w:sz w:val="22"/>
          <w:szCs w:val="22"/>
          <w:lang w:eastAsia="hi-IN" w:bidi="hi-IN"/>
        </w:rPr>
        <w:t xml:space="preserve"> uvedené</w:t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 xml:space="preserve"> pod písm. d) v </w:t>
      </w:r>
      <w:r w:rsidR="006C72B3" w:rsidRPr="00606014">
        <w:rPr>
          <w:rFonts w:eastAsia="Lucida Sans Unicode"/>
          <w:kern w:val="1"/>
          <w:sz w:val="22"/>
          <w:szCs w:val="22"/>
          <w:lang w:eastAsia="hi-IN" w:bidi="hi-IN"/>
        </w:rPr>
        <w:t>článku</w:t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 xml:space="preserve"> VII Smlouvy se nahrazuje zněním:</w:t>
      </w:r>
    </w:p>
    <w:p w:rsidR="0098554B" w:rsidRPr="00606014" w:rsidRDefault="008F63BF" w:rsidP="008F63BF">
      <w:pPr>
        <w:ind w:left="1134" w:hanging="594"/>
        <w:jc w:val="both"/>
        <w:rPr>
          <w:rFonts w:eastAsia="Lucida Sans Unicode"/>
          <w:i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„d)</w:t>
      </w:r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ab/>
        <w:t>Tuto smlouvu lze doplňovat a měnit pouze oboustranně podepsanými smluvními dodatky, s výjimkou změny e-</w:t>
      </w:r>
      <w:proofErr w:type="spellStart"/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mailové</w:t>
      </w:r>
      <w:proofErr w:type="spellEnd"/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 adresy zhotovitele určené k doručování výsledků rozborů (dle </w:t>
      </w:r>
      <w:r w:rsidR="006C72B3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ustanovení čl. II.</w:t>
      </w:r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 písm. c) této smlouvy)</w:t>
      </w:r>
      <w:r w:rsidR="006C72B3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 a dále s výjimkou změn pověřených osob (dle ustanovení čl. VI. písm. f) této smlouvy</w:t>
      </w:r>
      <w:r w:rsidR="006D1DE4"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>)</w:t>
      </w:r>
      <w:r w:rsidRPr="00606014">
        <w:rPr>
          <w:rFonts w:eastAsia="Lucida Sans Unicode"/>
          <w:i/>
          <w:kern w:val="1"/>
          <w:sz w:val="22"/>
          <w:szCs w:val="22"/>
          <w:lang w:eastAsia="hi-IN" w:bidi="hi-IN"/>
        </w:rPr>
        <w:t xml:space="preserve">.“ </w:t>
      </w:r>
    </w:p>
    <w:p w:rsidR="0098554B" w:rsidRPr="00606014" w:rsidRDefault="0098554B" w:rsidP="00F30AEE">
      <w:pPr>
        <w:suppressAutoHyphens/>
        <w:jc w:val="center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6C72B3" w:rsidRDefault="006C72B3" w:rsidP="00F30AEE">
      <w:pPr>
        <w:suppressAutoHyphens/>
        <w:jc w:val="center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B80DF1" w:rsidRPr="00606014" w:rsidRDefault="00B80DF1" w:rsidP="00F30AEE">
      <w:pPr>
        <w:suppressAutoHyphens/>
        <w:jc w:val="center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98554B" w:rsidRPr="00606014" w:rsidRDefault="0098554B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2"/>
          <w:szCs w:val="22"/>
          <w:lang w:eastAsia="ja-JP" w:bidi="hi-IN"/>
        </w:rPr>
      </w:pPr>
      <w:r w:rsidRPr="00606014">
        <w:rPr>
          <w:rFonts w:eastAsia="Lucida Sans Unicode"/>
          <w:b/>
          <w:bCs/>
          <w:kern w:val="1"/>
          <w:sz w:val="22"/>
          <w:szCs w:val="22"/>
          <w:lang w:eastAsia="ja-JP" w:bidi="hi-IN"/>
        </w:rPr>
        <w:t>Článek II</w:t>
      </w:r>
    </w:p>
    <w:p w:rsidR="0098554B" w:rsidRPr="00606014" w:rsidRDefault="0098554B" w:rsidP="00F30AEE">
      <w:pPr>
        <w:suppressAutoHyphens/>
        <w:jc w:val="center"/>
        <w:rPr>
          <w:rFonts w:eastAsia="MS Mincho"/>
          <w:b/>
          <w:kern w:val="1"/>
          <w:sz w:val="22"/>
          <w:szCs w:val="22"/>
          <w:lang w:eastAsia="ja-JP" w:bidi="hi-IN"/>
        </w:rPr>
      </w:pPr>
      <w:r w:rsidRPr="00606014">
        <w:rPr>
          <w:rFonts w:eastAsia="MS Mincho"/>
          <w:b/>
          <w:kern w:val="1"/>
          <w:sz w:val="22"/>
          <w:szCs w:val="22"/>
          <w:lang w:eastAsia="ja-JP" w:bidi="hi-IN"/>
        </w:rPr>
        <w:t>Závěrečná ustanovení</w:t>
      </w:r>
    </w:p>
    <w:p w:rsidR="0098554B" w:rsidRPr="00606014" w:rsidRDefault="0098554B" w:rsidP="00F30AEE">
      <w:pPr>
        <w:suppressAutoHyphens/>
        <w:rPr>
          <w:rFonts w:eastAsia="MS Mincho"/>
          <w:kern w:val="1"/>
          <w:sz w:val="22"/>
          <w:szCs w:val="22"/>
          <w:lang w:eastAsia="ja-JP" w:bidi="hi-IN"/>
        </w:rPr>
      </w:pPr>
    </w:p>
    <w:p w:rsidR="0098554B" w:rsidRPr="00606014" w:rsidRDefault="0098554B" w:rsidP="00B80DF1">
      <w:pPr>
        <w:tabs>
          <w:tab w:val="left" w:pos="567"/>
        </w:tabs>
        <w:suppressAutoHyphens/>
        <w:spacing w:after="80"/>
        <w:ind w:left="540" w:hanging="540"/>
        <w:jc w:val="both"/>
        <w:rPr>
          <w:rFonts w:eastAsia="MS Mincho"/>
          <w:kern w:val="1"/>
          <w:sz w:val="22"/>
          <w:szCs w:val="22"/>
          <w:lang w:eastAsia="ja-JP" w:bidi="hi-IN"/>
        </w:rPr>
      </w:pPr>
      <w:proofErr w:type="gramStart"/>
      <w:r w:rsidRPr="00606014">
        <w:rPr>
          <w:rFonts w:eastAsia="MS Mincho"/>
          <w:kern w:val="1"/>
          <w:sz w:val="22"/>
          <w:szCs w:val="22"/>
          <w:lang w:eastAsia="ja-JP" w:bidi="hi-IN"/>
        </w:rPr>
        <w:t xml:space="preserve">II.1 </w:t>
      </w:r>
      <w:r w:rsidRPr="00606014">
        <w:rPr>
          <w:rFonts w:eastAsia="MS Mincho"/>
          <w:kern w:val="1"/>
          <w:sz w:val="22"/>
          <w:szCs w:val="22"/>
          <w:lang w:eastAsia="ja-JP" w:bidi="hi-IN"/>
        </w:rPr>
        <w:tab/>
        <w:t>Tento</w:t>
      </w:r>
      <w:proofErr w:type="gramEnd"/>
      <w:r w:rsidRPr="00606014">
        <w:rPr>
          <w:rFonts w:eastAsia="MS Mincho"/>
          <w:kern w:val="1"/>
          <w:sz w:val="22"/>
          <w:szCs w:val="22"/>
          <w:lang w:eastAsia="ja-JP" w:bidi="hi-IN"/>
        </w:rPr>
        <w:t xml:space="preserve"> dodatek nabývá platnosti </w:t>
      </w:r>
      <w:r w:rsidR="00071E2D" w:rsidRPr="00606014">
        <w:rPr>
          <w:rFonts w:eastAsia="MS Mincho"/>
          <w:kern w:val="1"/>
          <w:sz w:val="22"/>
          <w:szCs w:val="22"/>
          <w:lang w:eastAsia="ja-JP" w:bidi="hi-IN"/>
        </w:rPr>
        <w:t xml:space="preserve">i účinnosti </w:t>
      </w:r>
      <w:r w:rsidRPr="00606014">
        <w:rPr>
          <w:rFonts w:eastAsia="MS Mincho"/>
          <w:kern w:val="1"/>
          <w:sz w:val="22"/>
          <w:szCs w:val="22"/>
          <w:lang w:eastAsia="ja-JP" w:bidi="hi-IN"/>
        </w:rPr>
        <w:t xml:space="preserve">podpisem </w:t>
      </w:r>
      <w:r w:rsidR="00071E2D" w:rsidRPr="00606014">
        <w:rPr>
          <w:rFonts w:eastAsia="MS Mincho"/>
          <w:kern w:val="1"/>
          <w:sz w:val="22"/>
          <w:szCs w:val="22"/>
          <w:lang w:eastAsia="ja-JP" w:bidi="hi-IN"/>
        </w:rPr>
        <w:t>zástupců obou smluvních stran.</w:t>
      </w:r>
    </w:p>
    <w:p w:rsidR="0098554B" w:rsidRPr="00606014" w:rsidRDefault="0098554B" w:rsidP="00B80DF1">
      <w:pPr>
        <w:tabs>
          <w:tab w:val="left" w:pos="567"/>
        </w:tabs>
        <w:suppressAutoHyphens/>
        <w:spacing w:after="80"/>
        <w:jc w:val="both"/>
        <w:rPr>
          <w:rFonts w:eastAsia="MS Mincho"/>
          <w:kern w:val="1"/>
          <w:sz w:val="22"/>
          <w:szCs w:val="22"/>
          <w:lang w:eastAsia="ja-JP" w:bidi="hi-IN"/>
        </w:rPr>
      </w:pPr>
      <w:proofErr w:type="gramStart"/>
      <w:r w:rsidRPr="00606014">
        <w:rPr>
          <w:rFonts w:eastAsia="MS Mincho"/>
          <w:kern w:val="1"/>
          <w:sz w:val="22"/>
          <w:szCs w:val="22"/>
          <w:lang w:eastAsia="ja-JP" w:bidi="hi-IN"/>
        </w:rPr>
        <w:t>II.2</w:t>
      </w:r>
      <w:r w:rsidRPr="00606014">
        <w:rPr>
          <w:rFonts w:eastAsia="MS Mincho"/>
          <w:kern w:val="1"/>
          <w:sz w:val="22"/>
          <w:szCs w:val="22"/>
          <w:lang w:eastAsia="ja-JP" w:bidi="hi-IN"/>
        </w:rPr>
        <w:tab/>
        <w:t>Tento</w:t>
      </w:r>
      <w:proofErr w:type="gramEnd"/>
      <w:r w:rsidRPr="00606014">
        <w:rPr>
          <w:rFonts w:eastAsia="MS Mincho"/>
          <w:kern w:val="1"/>
          <w:sz w:val="22"/>
          <w:szCs w:val="22"/>
          <w:lang w:eastAsia="ja-JP" w:bidi="hi-IN"/>
        </w:rPr>
        <w:t xml:space="preserve"> dodatek tvoří nedílnou součást Smlouvy.</w:t>
      </w:r>
    </w:p>
    <w:p w:rsidR="0098554B" w:rsidRPr="00606014" w:rsidRDefault="0098554B" w:rsidP="00B80DF1">
      <w:pPr>
        <w:tabs>
          <w:tab w:val="left" w:pos="567"/>
        </w:tabs>
        <w:suppressAutoHyphens/>
        <w:spacing w:after="80"/>
        <w:ind w:left="540" w:hanging="540"/>
        <w:jc w:val="both"/>
        <w:rPr>
          <w:rFonts w:eastAsia="MS Mincho"/>
          <w:kern w:val="1"/>
          <w:sz w:val="22"/>
          <w:szCs w:val="22"/>
          <w:lang w:eastAsia="ja-JP" w:bidi="hi-IN"/>
        </w:rPr>
      </w:pPr>
      <w:proofErr w:type="gramStart"/>
      <w:r w:rsidRPr="00606014">
        <w:rPr>
          <w:rFonts w:eastAsia="MS Mincho"/>
          <w:kern w:val="1"/>
          <w:sz w:val="22"/>
          <w:szCs w:val="22"/>
          <w:lang w:eastAsia="ja-JP" w:bidi="hi-IN"/>
        </w:rPr>
        <w:t>II.3</w:t>
      </w:r>
      <w:r w:rsidRPr="00606014">
        <w:rPr>
          <w:rFonts w:eastAsia="MS Mincho"/>
          <w:kern w:val="1"/>
          <w:sz w:val="22"/>
          <w:szCs w:val="22"/>
          <w:lang w:eastAsia="ja-JP" w:bidi="hi-IN"/>
        </w:rPr>
        <w:tab/>
        <w:t>Tento</w:t>
      </w:r>
      <w:proofErr w:type="gramEnd"/>
      <w:r w:rsidRPr="00606014">
        <w:rPr>
          <w:rFonts w:eastAsia="MS Mincho"/>
          <w:kern w:val="1"/>
          <w:sz w:val="22"/>
          <w:szCs w:val="22"/>
          <w:lang w:eastAsia="ja-JP" w:bidi="hi-IN"/>
        </w:rPr>
        <w:t xml:space="preserve"> dodatek se vyhotovuje ve </w:t>
      </w:r>
      <w:r w:rsidR="00B80DF1">
        <w:rPr>
          <w:rFonts w:eastAsia="MS Mincho"/>
          <w:kern w:val="1"/>
          <w:sz w:val="22"/>
          <w:szCs w:val="22"/>
          <w:lang w:eastAsia="ja-JP" w:bidi="hi-IN"/>
        </w:rPr>
        <w:t>třech (3)</w:t>
      </w:r>
      <w:r w:rsidRPr="00606014">
        <w:rPr>
          <w:rFonts w:eastAsia="MS Mincho"/>
          <w:kern w:val="1"/>
          <w:sz w:val="22"/>
          <w:szCs w:val="22"/>
          <w:lang w:eastAsia="ja-JP" w:bidi="hi-IN"/>
        </w:rPr>
        <w:t xml:space="preserve"> stejnopisech, z nichž </w:t>
      </w:r>
      <w:r w:rsidR="00B80DF1">
        <w:rPr>
          <w:rFonts w:eastAsia="MS Mincho"/>
          <w:kern w:val="1"/>
          <w:sz w:val="22"/>
          <w:szCs w:val="22"/>
          <w:lang w:eastAsia="ja-JP" w:bidi="hi-IN"/>
        </w:rPr>
        <w:t>zhotovitel obdrží dva (2) a objednatel jeden (1).</w:t>
      </w:r>
    </w:p>
    <w:p w:rsidR="0098554B" w:rsidRPr="00606014" w:rsidRDefault="0098554B" w:rsidP="00F30AEE">
      <w:pPr>
        <w:suppressAutoHyphens/>
        <w:ind w:left="540" w:hanging="540"/>
        <w:jc w:val="both"/>
        <w:rPr>
          <w:rFonts w:eastAsia="MS Mincho"/>
          <w:kern w:val="1"/>
          <w:sz w:val="22"/>
          <w:szCs w:val="22"/>
          <w:lang w:eastAsia="ja-JP" w:bidi="hi-IN"/>
        </w:rPr>
      </w:pPr>
    </w:p>
    <w:p w:rsidR="00071E2D" w:rsidRPr="00606014" w:rsidRDefault="00071E2D" w:rsidP="00F30AEE">
      <w:pPr>
        <w:suppressAutoHyphens/>
        <w:ind w:left="540" w:hanging="540"/>
        <w:jc w:val="both"/>
        <w:rPr>
          <w:rFonts w:eastAsia="MS Mincho"/>
          <w:kern w:val="1"/>
          <w:sz w:val="22"/>
          <w:szCs w:val="22"/>
          <w:lang w:eastAsia="ja-JP" w:bidi="hi-IN"/>
        </w:rPr>
      </w:pPr>
    </w:p>
    <w:p w:rsidR="0098554B" w:rsidRPr="00606014" w:rsidRDefault="00071E2D" w:rsidP="00F30AEE">
      <w:pPr>
        <w:suppressAutoHyphens/>
        <w:rPr>
          <w:rFonts w:eastAsia="Lucida Sans Unicode"/>
          <w:b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b/>
          <w:kern w:val="1"/>
          <w:sz w:val="22"/>
          <w:szCs w:val="22"/>
          <w:lang w:eastAsia="hi-IN" w:bidi="hi-IN"/>
        </w:rPr>
        <w:t>Seznam příloh:</w:t>
      </w:r>
    </w:p>
    <w:p w:rsidR="00071E2D" w:rsidRPr="00606014" w:rsidRDefault="008F63BF" w:rsidP="00F30AEE">
      <w:pPr>
        <w:suppressAutoHyphens/>
        <w:rPr>
          <w:rFonts w:eastAsia="Lucida Sans Unicode"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1)</w:t>
      </w:r>
      <w:r w:rsidR="00071E2D" w:rsidRPr="00606014">
        <w:rPr>
          <w:rFonts w:eastAsia="Lucida Sans Unicode"/>
          <w:kern w:val="1"/>
          <w:sz w:val="22"/>
          <w:szCs w:val="22"/>
          <w:lang w:eastAsia="hi-IN" w:bidi="hi-IN"/>
        </w:rPr>
        <w:t xml:space="preserve"> nové znění Přílohy č. 1 Smlouvy o dílo (</w:t>
      </w:r>
      <w:proofErr w:type="spellStart"/>
      <w:r w:rsidR="00071E2D" w:rsidRPr="00606014">
        <w:rPr>
          <w:rFonts w:eastAsia="Lucida Sans Unicode"/>
          <w:kern w:val="1"/>
          <w:sz w:val="22"/>
          <w:szCs w:val="22"/>
          <w:lang w:eastAsia="hi-IN" w:bidi="hi-IN"/>
        </w:rPr>
        <w:t>ev</w:t>
      </w:r>
      <w:proofErr w:type="spellEnd"/>
      <w:r w:rsidR="00071E2D" w:rsidRPr="00606014">
        <w:rPr>
          <w:rFonts w:eastAsia="Lucida Sans Unicode"/>
          <w:kern w:val="1"/>
          <w:sz w:val="22"/>
          <w:szCs w:val="22"/>
          <w:lang w:eastAsia="hi-IN" w:bidi="hi-IN"/>
        </w:rPr>
        <w:t>. č. 023/13)</w:t>
      </w:r>
    </w:p>
    <w:p w:rsidR="00071E2D" w:rsidRPr="00606014" w:rsidRDefault="008F63BF" w:rsidP="00071E2D">
      <w:pPr>
        <w:suppressAutoHyphens/>
        <w:rPr>
          <w:rFonts w:eastAsia="Lucida Sans Unicode"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 xml:space="preserve">2) </w:t>
      </w:r>
      <w:r w:rsidR="00071E2D" w:rsidRPr="00606014">
        <w:rPr>
          <w:rFonts w:eastAsia="Lucida Sans Unicode"/>
          <w:kern w:val="1"/>
          <w:sz w:val="22"/>
          <w:szCs w:val="22"/>
          <w:lang w:eastAsia="hi-IN" w:bidi="hi-IN"/>
        </w:rPr>
        <w:t>nové znění Přílohy č. 2 Smlouvy o dílo (</w:t>
      </w:r>
      <w:proofErr w:type="spellStart"/>
      <w:r w:rsidR="00071E2D" w:rsidRPr="00606014">
        <w:rPr>
          <w:rFonts w:eastAsia="Lucida Sans Unicode"/>
          <w:kern w:val="1"/>
          <w:sz w:val="22"/>
          <w:szCs w:val="22"/>
          <w:lang w:eastAsia="hi-IN" w:bidi="hi-IN"/>
        </w:rPr>
        <w:t>ev</w:t>
      </w:r>
      <w:proofErr w:type="spellEnd"/>
      <w:r w:rsidR="00071E2D" w:rsidRPr="00606014">
        <w:rPr>
          <w:rFonts w:eastAsia="Lucida Sans Unicode"/>
          <w:kern w:val="1"/>
          <w:sz w:val="22"/>
          <w:szCs w:val="22"/>
          <w:lang w:eastAsia="hi-IN" w:bidi="hi-IN"/>
        </w:rPr>
        <w:t>. č. 023/13)</w:t>
      </w:r>
    </w:p>
    <w:p w:rsidR="00071E2D" w:rsidRPr="00606014" w:rsidRDefault="00071E2D" w:rsidP="00F30AEE">
      <w:pPr>
        <w:suppressAutoHyphens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071E2D" w:rsidRDefault="00071E2D" w:rsidP="00F30AEE">
      <w:pPr>
        <w:suppressAutoHyphens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B80DF1" w:rsidRDefault="00B80DF1" w:rsidP="00F30AEE">
      <w:pPr>
        <w:suppressAutoHyphens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B80DF1" w:rsidRPr="00606014" w:rsidRDefault="00B80DF1" w:rsidP="00F30AEE">
      <w:pPr>
        <w:suppressAutoHyphens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98554B" w:rsidRPr="00606014" w:rsidRDefault="00071E2D" w:rsidP="00F30AEE">
      <w:pPr>
        <w:suppressAutoHyphens/>
        <w:rPr>
          <w:rFonts w:eastAsia="Lucida Sans Unicode"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Za zhotovitele:</w:t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B80DF1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Za objednatele:</w:t>
      </w:r>
    </w:p>
    <w:p w:rsidR="00071E2D" w:rsidRPr="00606014" w:rsidRDefault="00071E2D" w:rsidP="00F30AEE">
      <w:pPr>
        <w:suppressAutoHyphens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98554B" w:rsidRPr="00606014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V </w:t>
      </w:r>
      <w:r w:rsidR="00071E2D" w:rsidRPr="00606014">
        <w:rPr>
          <w:rFonts w:eastAsia="Lucida Sans Unicode"/>
          <w:kern w:val="1"/>
          <w:sz w:val="22"/>
          <w:szCs w:val="22"/>
          <w:lang w:eastAsia="hi-IN" w:bidi="hi-IN"/>
        </w:rPr>
        <w:t>Ostravě</w:t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 xml:space="preserve"> dne </w:t>
      </w:r>
      <w:proofErr w:type="gramStart"/>
      <w:r w:rsidR="001C0369">
        <w:rPr>
          <w:rFonts w:eastAsia="Lucida Sans Unicode"/>
          <w:kern w:val="1"/>
          <w:sz w:val="22"/>
          <w:szCs w:val="22"/>
          <w:lang w:eastAsia="hi-IN" w:bidi="hi-IN"/>
        </w:rPr>
        <w:t>8.2.2019</w:t>
      </w:r>
      <w:proofErr w:type="gramEnd"/>
      <w:r w:rsidR="001C0369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1C0369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B80DF1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V</w:t>
      </w:r>
      <w:r w:rsidR="00071E2D" w:rsidRPr="00606014">
        <w:rPr>
          <w:rFonts w:eastAsia="Lucida Sans Unicode"/>
          <w:kern w:val="1"/>
          <w:sz w:val="22"/>
          <w:szCs w:val="22"/>
          <w:lang w:eastAsia="hi-IN" w:bidi="hi-IN"/>
        </w:rPr>
        <w:t xml:space="preserve"> Dolním Benešově dne </w:t>
      </w:r>
      <w:r w:rsidR="001C0369">
        <w:rPr>
          <w:rFonts w:eastAsia="Lucida Sans Unicode"/>
          <w:kern w:val="1"/>
          <w:sz w:val="22"/>
          <w:szCs w:val="22"/>
          <w:lang w:eastAsia="hi-IN" w:bidi="hi-IN"/>
        </w:rPr>
        <w:t>13.2.2019</w:t>
      </w:r>
    </w:p>
    <w:p w:rsidR="0098554B" w:rsidRPr="00606014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98554B" w:rsidRPr="00606014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98554B" w:rsidRPr="00606014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98554B" w:rsidRPr="00606014" w:rsidRDefault="0098554B" w:rsidP="00F30AEE">
      <w:pPr>
        <w:suppressAutoHyphens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98554B" w:rsidRPr="00606014" w:rsidRDefault="00F30AEE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…………………………………...</w:t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B80DF1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98554B" w:rsidRPr="00606014">
        <w:rPr>
          <w:rFonts w:eastAsia="Lucida Sans Unicode"/>
          <w:kern w:val="1"/>
          <w:sz w:val="22"/>
          <w:szCs w:val="22"/>
          <w:lang w:eastAsia="hi-IN" w:bidi="hi-IN"/>
        </w:rPr>
        <w:t>…………………………………...</w:t>
      </w:r>
    </w:p>
    <w:p w:rsidR="00071E2D" w:rsidRPr="00606014" w:rsidRDefault="00071E2D" w:rsidP="00F30AEE">
      <w:pPr>
        <w:keepNext/>
        <w:tabs>
          <w:tab w:val="left" w:pos="0"/>
        </w:tabs>
        <w:suppressAutoHyphens/>
        <w:outlineLvl w:val="1"/>
        <w:rPr>
          <w:rFonts w:eastAsia="Lucida Sans Unicode"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Ing. Petr Březina</w:t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B80DF1">
        <w:rPr>
          <w:rFonts w:eastAsia="Lucida Sans Unicode"/>
          <w:kern w:val="1"/>
          <w:sz w:val="22"/>
          <w:szCs w:val="22"/>
          <w:lang w:eastAsia="hi-IN" w:bidi="hi-IN"/>
        </w:rPr>
        <w:tab/>
      </w:r>
      <w:proofErr w:type="spellStart"/>
      <w:r w:rsidR="001C0369">
        <w:rPr>
          <w:rFonts w:eastAsia="Lucida Sans Unicode"/>
          <w:kern w:val="1"/>
          <w:sz w:val="22"/>
          <w:szCs w:val="22"/>
          <w:lang w:eastAsia="hi-IN" w:bidi="hi-IN"/>
        </w:rPr>
        <w:t>xxx</w:t>
      </w:r>
      <w:proofErr w:type="spellEnd"/>
      <w:r w:rsidR="0098554B"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98554B"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</w:p>
    <w:p w:rsidR="001C0369" w:rsidRDefault="00071E2D" w:rsidP="00071E2D">
      <w:pPr>
        <w:keepNext/>
        <w:tabs>
          <w:tab w:val="left" w:pos="0"/>
        </w:tabs>
        <w:suppressAutoHyphens/>
        <w:outlineLvl w:val="1"/>
        <w:rPr>
          <w:rFonts w:eastAsia="Lucida Sans Unicode"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technický ředitel</w:t>
      </w:r>
      <w:r w:rsidR="0098554B"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B80DF1">
        <w:rPr>
          <w:rFonts w:eastAsia="Lucida Sans Unicode"/>
          <w:kern w:val="1"/>
          <w:sz w:val="22"/>
          <w:szCs w:val="22"/>
          <w:lang w:eastAsia="hi-IN" w:bidi="hi-IN"/>
        </w:rPr>
        <w:tab/>
      </w:r>
    </w:p>
    <w:p w:rsidR="0098554B" w:rsidRPr="00606014" w:rsidRDefault="00071E2D" w:rsidP="00071E2D">
      <w:pPr>
        <w:keepNext/>
        <w:tabs>
          <w:tab w:val="left" w:pos="0"/>
        </w:tabs>
        <w:suppressAutoHyphens/>
        <w:outlineLvl w:val="1"/>
        <w:rPr>
          <w:rFonts w:eastAsia="Lucida Sans Unicode"/>
          <w:b/>
          <w:kern w:val="1"/>
          <w:sz w:val="22"/>
          <w:szCs w:val="22"/>
          <w:lang w:eastAsia="hi-IN" w:bidi="hi-IN"/>
        </w:rPr>
      </w:pP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>Povodí Odry, státní podnik</w:t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F30AEE"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F30AEE"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  <w:r w:rsidR="0098554B" w:rsidRPr="00606014">
        <w:rPr>
          <w:rFonts w:eastAsia="Lucida Sans Unicode"/>
          <w:kern w:val="1"/>
          <w:sz w:val="22"/>
          <w:szCs w:val="22"/>
          <w:lang w:eastAsia="hi-IN" w:bidi="hi-IN"/>
        </w:rPr>
        <w:tab/>
      </w:r>
    </w:p>
    <w:p w:rsidR="004F0851" w:rsidRDefault="004F0851">
      <w:pPr>
        <w:rPr>
          <w:sz w:val="22"/>
          <w:szCs w:val="22"/>
        </w:rPr>
      </w:pPr>
    </w:p>
    <w:p w:rsidR="00782742" w:rsidRDefault="0078274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82742" w:rsidRDefault="00782742">
      <w:pPr>
        <w:rPr>
          <w:sz w:val="22"/>
          <w:szCs w:val="22"/>
        </w:rPr>
      </w:pPr>
    </w:p>
    <w:p w:rsidR="00782742" w:rsidRDefault="00782742" w:rsidP="00782742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Příloha č. 1 </w:t>
      </w:r>
    </w:p>
    <w:tbl>
      <w:tblPr>
        <w:tblW w:w="1035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719"/>
        <w:gridCol w:w="1429"/>
        <w:gridCol w:w="890"/>
        <w:gridCol w:w="198"/>
        <w:gridCol w:w="1313"/>
        <w:gridCol w:w="331"/>
        <w:gridCol w:w="2150"/>
        <w:gridCol w:w="596"/>
        <w:gridCol w:w="1513"/>
      </w:tblGrid>
      <w:tr w:rsidR="00782742" w:rsidTr="00782742">
        <w:trPr>
          <w:trHeight w:val="298"/>
        </w:trPr>
        <w:tc>
          <w:tcPr>
            <w:tcW w:w="8246" w:type="dxa"/>
            <w:gridSpan w:val="8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u w:val="single"/>
              </w:rPr>
            </w:pPr>
            <w:bookmarkStart w:id="1" w:name="RANGE!A1:I82"/>
            <w:r>
              <w:rPr>
                <w:rFonts w:ascii="Arial CE" w:hAnsi="Arial CE" w:cs="Arial CE"/>
                <w:b/>
                <w:bCs/>
                <w:u w:val="single"/>
              </w:rPr>
              <w:t>Rozpis plánu rozborů pitné vody ze zdroje studny MSA, a.s. pro rok 2019</w:t>
            </w:r>
            <w:bookmarkEnd w:id="1"/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98"/>
        </w:trPr>
        <w:tc>
          <w:tcPr>
            <w:tcW w:w="10355" w:type="dxa"/>
            <w:gridSpan w:val="10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u w:val="single"/>
              </w:rPr>
            </w:pPr>
            <w:r>
              <w:rPr>
                <w:rFonts w:ascii="Arial CE" w:hAnsi="Arial CE" w:cs="Arial CE"/>
                <w:b/>
                <w:bCs/>
                <w:u w:val="single"/>
              </w:rPr>
              <w:t xml:space="preserve">dále rozborů odpadní vody na ČOV dle </w:t>
            </w:r>
            <w:proofErr w:type="spellStart"/>
            <w:r>
              <w:rPr>
                <w:rFonts w:ascii="Arial CE" w:hAnsi="Arial CE" w:cs="Arial CE"/>
                <w:b/>
                <w:bCs/>
                <w:u w:val="single"/>
              </w:rPr>
              <w:t>rozh.</w:t>
            </w:r>
            <w:proofErr w:type="gramStart"/>
            <w:r>
              <w:rPr>
                <w:rFonts w:ascii="Arial CE" w:hAnsi="Arial CE" w:cs="Arial CE"/>
                <w:b/>
                <w:bCs/>
                <w:u w:val="single"/>
              </w:rPr>
              <w:t>č.j</w:t>
            </w:r>
            <w:proofErr w:type="spellEnd"/>
            <w:r>
              <w:rPr>
                <w:rFonts w:ascii="Arial CE" w:hAnsi="Arial CE" w:cs="Arial CE"/>
                <w:b/>
                <w:bCs/>
                <w:u w:val="single"/>
              </w:rPr>
              <w:t>:MSK</w:t>
            </w:r>
            <w:proofErr w:type="gramEnd"/>
            <w:r>
              <w:rPr>
                <w:rFonts w:ascii="Arial CE" w:hAnsi="Arial CE" w:cs="Arial CE"/>
                <w:b/>
                <w:bCs/>
                <w:u w:val="single"/>
              </w:rPr>
              <w:t xml:space="preserve"> 150592/2016, </w:t>
            </w:r>
            <w:proofErr w:type="spellStart"/>
            <w:r>
              <w:rPr>
                <w:rFonts w:ascii="Arial CE" w:hAnsi="Arial CE" w:cs="Arial CE"/>
                <w:b/>
                <w:bCs/>
                <w:u w:val="single"/>
              </w:rPr>
              <w:t>sp.zn.ŽPZ</w:t>
            </w:r>
            <w:proofErr w:type="spellEnd"/>
            <w:r>
              <w:rPr>
                <w:rFonts w:ascii="Arial CE" w:hAnsi="Arial CE" w:cs="Arial CE"/>
                <w:b/>
                <w:bCs/>
                <w:u w:val="single"/>
              </w:rPr>
              <w:t>/31845/2016/Koj</w:t>
            </w:r>
          </w:p>
        </w:tc>
      </w:tr>
      <w:tr w:rsidR="00782742" w:rsidTr="00782742">
        <w:trPr>
          <w:trHeight w:val="298"/>
        </w:trPr>
        <w:tc>
          <w:tcPr>
            <w:tcW w:w="8842" w:type="dxa"/>
            <w:gridSpan w:val="9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u w:val="single"/>
              </w:rPr>
            </w:pPr>
            <w:r>
              <w:rPr>
                <w:rFonts w:ascii="Arial CE" w:hAnsi="Arial CE" w:cs="Arial CE"/>
                <w:b/>
                <w:bCs/>
                <w:u w:val="single"/>
              </w:rPr>
              <w:t xml:space="preserve">(2 hodinový slévaný vzorek -8objem. stejných dílčích vzorků v intervalu 15min) </w:t>
            </w: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98"/>
        </w:trPr>
        <w:tc>
          <w:tcPr>
            <w:tcW w:w="10355" w:type="dxa"/>
            <w:gridSpan w:val="10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u w:val="single"/>
              </w:rPr>
            </w:pPr>
            <w:r>
              <w:rPr>
                <w:rFonts w:ascii="Arial CE" w:hAnsi="Arial CE" w:cs="Arial CE"/>
                <w:b/>
                <w:bCs/>
                <w:u w:val="single"/>
              </w:rPr>
              <w:t xml:space="preserve">, rozpis plánu rozborů odpadů ukládaných na skládku TALPA_RPF Dolní </w:t>
            </w:r>
            <w:proofErr w:type="spellStart"/>
            <w:r>
              <w:rPr>
                <w:rFonts w:ascii="Arial CE" w:hAnsi="Arial CE" w:cs="Arial CE"/>
                <w:b/>
                <w:bCs/>
                <w:u w:val="single"/>
              </w:rPr>
              <w:t>Benešov</w:t>
            </w:r>
            <w:proofErr w:type="spellEnd"/>
            <w:r>
              <w:rPr>
                <w:rFonts w:ascii="Arial CE" w:hAnsi="Arial CE" w:cs="Arial CE"/>
                <w:b/>
                <w:bCs/>
                <w:u w:val="single"/>
              </w:rPr>
              <w:t xml:space="preserve">-Zábřeh </w:t>
            </w:r>
          </w:p>
        </w:tc>
      </w:tr>
      <w:tr w:rsidR="00782742" w:rsidTr="00782742">
        <w:trPr>
          <w:trHeight w:val="298"/>
        </w:trPr>
        <w:tc>
          <w:tcPr>
            <w:tcW w:w="4452" w:type="dxa"/>
            <w:gridSpan w:val="5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u w:val="single"/>
              </w:rPr>
            </w:pPr>
            <w:r>
              <w:rPr>
                <w:rFonts w:ascii="Arial CE" w:hAnsi="Arial CE" w:cs="Arial CE"/>
                <w:b/>
                <w:bCs/>
                <w:u w:val="single"/>
              </w:rPr>
              <w:t>a doplňující rozbory dle požadavků objednatele.</w:t>
            </w: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47"/>
        </w:trPr>
        <w:tc>
          <w:tcPr>
            <w:tcW w:w="1216" w:type="dxa"/>
            <w:noWrap/>
            <w:vAlign w:val="bottom"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</w:p>
        </w:tc>
        <w:tc>
          <w:tcPr>
            <w:tcW w:w="71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Měsíc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Rozbor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Poznámka</w:t>
            </w:r>
          </w:p>
        </w:tc>
      </w:tr>
      <w:tr w:rsidR="00782742" w:rsidTr="00782742">
        <w:trPr>
          <w:trHeight w:val="369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4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 xml:space="preserve">             odběrové místo</w:t>
            </w:r>
          </w:p>
        </w:tc>
      </w:tr>
      <w:tr w:rsidR="00782742" w:rsidTr="00782742">
        <w:trPr>
          <w:trHeight w:val="369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leden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odpad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080118 - O výluh </w:t>
            </w:r>
            <w:proofErr w:type="spellStart"/>
            <w:r>
              <w:rPr>
                <w:rFonts w:ascii="Arial CE" w:hAnsi="Arial CE" w:cs="Arial CE"/>
              </w:rPr>
              <w:t>IIa</w:t>
            </w:r>
            <w:proofErr w:type="spellEnd"/>
            <w:r>
              <w:rPr>
                <w:rFonts w:ascii="Arial CE" w:hAnsi="Arial CE" w:cs="Arial CE"/>
              </w:rPr>
              <w:t xml:space="preserve">    (odpad z </w:t>
            </w:r>
            <w:proofErr w:type="spellStart"/>
            <w:r>
              <w:rPr>
                <w:rFonts w:ascii="Arial CE" w:hAnsi="Arial CE" w:cs="Arial CE"/>
              </w:rPr>
              <w:t>Protegolu</w:t>
            </w:r>
            <w:proofErr w:type="spellEnd"/>
            <w:r>
              <w:rPr>
                <w:rFonts w:ascii="Arial CE" w:hAnsi="Arial CE" w:cs="Arial CE"/>
              </w:rPr>
              <w:t>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pracoviště TVH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369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odpad</w:t>
            </w:r>
          </w:p>
        </w:tc>
        <w:tc>
          <w:tcPr>
            <w:tcW w:w="41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120113 - odpad ze svařování, výluh </w:t>
            </w:r>
            <w:proofErr w:type="spellStart"/>
            <w:r>
              <w:rPr>
                <w:rFonts w:ascii="Arial CE" w:hAnsi="Arial CE" w:cs="Arial CE"/>
              </w:rPr>
              <w:t>IIa</w:t>
            </w:r>
            <w:proofErr w:type="spellEnd"/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pálící automat NVH příčná loď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369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ČOV</w:t>
            </w:r>
          </w:p>
        </w:tc>
        <w:tc>
          <w:tcPr>
            <w:tcW w:w="41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 xml:space="preserve">odtok: </w:t>
            </w:r>
            <w:proofErr w:type="spellStart"/>
            <w:r>
              <w:rPr>
                <w:rFonts w:ascii="Arial CE" w:hAnsi="Arial CE" w:cs="Arial CE"/>
                <w:color w:val="00B050"/>
              </w:rPr>
              <w:t>Zn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proofErr w:type="gramStart"/>
            <w:r>
              <w:rPr>
                <w:rFonts w:ascii="Arial CE" w:hAnsi="Arial CE" w:cs="Arial CE"/>
                <w:color w:val="00B050"/>
              </w:rPr>
              <w:t>Crcelk</w:t>
            </w:r>
            <w:proofErr w:type="spellEnd"/>
            <w:r>
              <w:rPr>
                <w:rFonts w:ascii="Arial CE" w:hAnsi="Arial CE" w:cs="Arial CE"/>
                <w:color w:val="00B050"/>
              </w:rPr>
              <w:t>.,Ni</w:t>
            </w:r>
            <w:proofErr w:type="gram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Pb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Cu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AOX,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Hg</w:t>
            </w:r>
            <w:proofErr w:type="spellEnd"/>
            <w:r>
              <w:rPr>
                <w:rFonts w:ascii="Arial CE" w:hAnsi="Arial CE" w:cs="Arial CE"/>
                <w:color w:val="00B050"/>
              </w:rPr>
              <w:t>, Cd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odtok ČOV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369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proofErr w:type="gramStart"/>
            <w:r>
              <w:rPr>
                <w:rFonts w:ascii="Arial CE" w:hAnsi="Arial CE" w:cs="Arial CE"/>
                <w:color w:val="0000FF"/>
              </w:rPr>
              <w:t>odtok : pH</w:t>
            </w:r>
            <w:proofErr w:type="gramEnd"/>
            <w:r>
              <w:rPr>
                <w:rFonts w:ascii="Arial CE" w:hAnsi="Arial CE" w:cs="Arial CE"/>
                <w:color w:val="0000FF"/>
              </w:rPr>
              <w:t>, BSK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5</w:t>
            </w:r>
            <w:r>
              <w:rPr>
                <w:rFonts w:ascii="Arial CE" w:hAnsi="Arial CE" w:cs="Arial CE"/>
                <w:color w:val="0000FF"/>
              </w:rPr>
              <w:t xml:space="preserve">, NL 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CHSK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Cr</w:t>
            </w:r>
            <w:proofErr w:type="spellEnd"/>
            <w:r>
              <w:rPr>
                <w:rFonts w:ascii="Arial CE" w:hAnsi="Arial CE" w:cs="Arial CE"/>
                <w:color w:val="0000FF"/>
              </w:rPr>
              <w:t>, N-NH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4,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Fe</w:t>
            </w:r>
            <w:proofErr w:type="spellEnd"/>
            <w:r>
              <w:rPr>
                <w:rFonts w:ascii="Arial CE" w:hAnsi="Arial CE" w:cs="Arial CE"/>
                <w:color w:val="0000FF"/>
              </w:rPr>
              <w:t xml:space="preserve">, 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369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proofErr w:type="spellStart"/>
            <w:r>
              <w:rPr>
                <w:rFonts w:ascii="Arial CE" w:hAnsi="Arial CE" w:cs="Arial CE"/>
                <w:color w:val="0000FF"/>
              </w:rPr>
              <w:t>Mo</w:t>
            </w:r>
            <w:proofErr w:type="spellEnd"/>
            <w:r>
              <w:rPr>
                <w:rFonts w:ascii="Arial CE" w:hAnsi="Arial CE" w:cs="Arial CE"/>
                <w:color w:val="0000FF"/>
              </w:rPr>
              <w:t>, C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</w:t>
            </w:r>
            <w:r>
              <w:rPr>
                <w:rFonts w:ascii="Arial CE" w:hAnsi="Arial CE" w:cs="Arial CE"/>
                <w:color w:val="0000FF"/>
              </w:rPr>
              <w:t xml:space="preserve"> - C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40</w:t>
            </w:r>
            <w:r>
              <w:rPr>
                <w:rFonts w:ascii="Arial CE" w:hAnsi="Arial CE" w:cs="Arial CE"/>
                <w:color w:val="0000FF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Pc</w:t>
            </w:r>
            <w:proofErr w:type="spellEnd"/>
            <w:r>
              <w:rPr>
                <w:rFonts w:ascii="Arial CE" w:hAnsi="Arial CE" w:cs="Arial CE"/>
                <w:color w:val="0000FF"/>
              </w:rPr>
              <w:t xml:space="preserve">, </w:t>
            </w:r>
            <w:proofErr w:type="gramStart"/>
            <w:r>
              <w:rPr>
                <w:rFonts w:ascii="Arial CE" w:hAnsi="Arial CE" w:cs="Arial CE"/>
                <w:color w:val="0000FF"/>
              </w:rPr>
              <w:t xml:space="preserve">MBAS,  </w:t>
            </w:r>
            <w:proofErr w:type="spellStart"/>
            <w:r>
              <w:rPr>
                <w:rFonts w:ascii="Arial CE" w:hAnsi="Arial CE" w:cs="Arial CE"/>
                <w:color w:val="0000FF"/>
              </w:rPr>
              <w:t>Al</w:t>
            </w:r>
            <w:proofErr w:type="spellEnd"/>
            <w:proofErr w:type="gramEnd"/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369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Pitná voda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krácený rozbor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Nová hala - jídelna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únor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březen</w:t>
            </w:r>
          </w:p>
        </w:tc>
        <w:tc>
          <w:tcPr>
            <w:tcW w:w="71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> 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Pitná voda</w:t>
            </w: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úplný rozbor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4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odběrové místo - úpravna vody</w:t>
            </w:r>
          </w:p>
        </w:tc>
      </w:tr>
      <w:tr w:rsidR="00782742" w:rsidTr="00782742">
        <w:trPr>
          <w:trHeight w:val="208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> 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ČOV odtok</w:t>
            </w:r>
          </w:p>
        </w:tc>
        <w:tc>
          <w:tcPr>
            <w:tcW w:w="41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 xml:space="preserve">odtok: </w:t>
            </w:r>
            <w:proofErr w:type="spellStart"/>
            <w:r>
              <w:rPr>
                <w:rFonts w:ascii="Arial CE" w:hAnsi="Arial CE" w:cs="Arial CE"/>
                <w:color w:val="00B050"/>
              </w:rPr>
              <w:t>Zn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proofErr w:type="gramStart"/>
            <w:r>
              <w:rPr>
                <w:rFonts w:ascii="Arial CE" w:hAnsi="Arial CE" w:cs="Arial CE"/>
                <w:color w:val="00B050"/>
              </w:rPr>
              <w:t>Crcelk</w:t>
            </w:r>
            <w:proofErr w:type="spellEnd"/>
            <w:r>
              <w:rPr>
                <w:rFonts w:ascii="Arial CE" w:hAnsi="Arial CE" w:cs="Arial CE"/>
                <w:color w:val="00B050"/>
              </w:rPr>
              <w:t>.,Ni</w:t>
            </w:r>
            <w:proofErr w:type="gram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Pb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Cu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AOX,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Hg</w:t>
            </w:r>
            <w:proofErr w:type="spellEnd"/>
            <w:r>
              <w:rPr>
                <w:rFonts w:ascii="Arial CE" w:hAnsi="Arial CE" w:cs="Arial CE"/>
                <w:color w:val="00B050"/>
              </w:rPr>
              <w:t>, Cd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odtok ČOV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ČOV nátok</w:t>
            </w:r>
          </w:p>
        </w:tc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FF0000"/>
              </w:rPr>
            </w:pPr>
            <w:r>
              <w:rPr>
                <w:rFonts w:ascii="Arial CE" w:hAnsi="Arial CE" w:cs="Arial CE"/>
                <w:color w:val="FF0000"/>
              </w:rPr>
              <w:t>nátok : BSK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5</w:t>
            </w:r>
            <w:r>
              <w:rPr>
                <w:rFonts w:ascii="Arial CE" w:hAnsi="Arial CE" w:cs="Arial CE"/>
                <w:color w:val="FF000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FF0000"/>
              </w:rPr>
              <w:t>CHSK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Cr</w:t>
            </w:r>
            <w:proofErr w:type="spellEnd"/>
            <w:r>
              <w:rPr>
                <w:rFonts w:ascii="Arial CE" w:hAnsi="Arial CE" w:cs="Arial CE"/>
                <w:color w:val="FF000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FF0000"/>
              </w:rPr>
              <w:t>Pc</w:t>
            </w:r>
            <w:proofErr w:type="spellEnd"/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800080"/>
              </w:rPr>
            </w:pPr>
            <w:r>
              <w:rPr>
                <w:rFonts w:ascii="Arial CE" w:hAnsi="Arial CE" w:cs="Arial CE"/>
                <w:color w:val="800080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800080"/>
              </w:rPr>
            </w:pPr>
            <w:r>
              <w:rPr>
                <w:rFonts w:ascii="Arial CE" w:hAnsi="Arial CE" w:cs="Arial CE"/>
                <w:color w:val="800080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proofErr w:type="spellStart"/>
            <w:proofErr w:type="gramStart"/>
            <w:r>
              <w:rPr>
                <w:rFonts w:ascii="Arial CE" w:hAnsi="Arial CE" w:cs="Arial CE"/>
              </w:rPr>
              <w:t>dešť</w:t>
            </w:r>
            <w:proofErr w:type="gramEnd"/>
            <w:r>
              <w:rPr>
                <w:rFonts w:ascii="Arial CE" w:hAnsi="Arial CE" w:cs="Arial CE"/>
              </w:rPr>
              <w:t>.</w:t>
            </w:r>
            <w:proofErr w:type="gramStart"/>
            <w:r>
              <w:rPr>
                <w:rFonts w:ascii="Arial CE" w:hAnsi="Arial CE" w:cs="Arial CE"/>
              </w:rPr>
              <w:t>zdrž</w:t>
            </w:r>
            <w:proofErr w:type="spellEnd"/>
            <w:proofErr w:type="gramEnd"/>
          </w:p>
        </w:tc>
        <w:tc>
          <w:tcPr>
            <w:tcW w:w="719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C10 - C40.</w:t>
            </w:r>
          </w:p>
        </w:tc>
        <w:tc>
          <w:tcPr>
            <w:tcW w:w="198" w:type="dxa"/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Duben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ČOV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proofErr w:type="gramStart"/>
            <w:r>
              <w:rPr>
                <w:rFonts w:ascii="Arial CE" w:hAnsi="Arial CE" w:cs="Arial CE"/>
                <w:color w:val="0000FF"/>
              </w:rPr>
              <w:t>odtok : pH</w:t>
            </w:r>
            <w:proofErr w:type="gramEnd"/>
            <w:r>
              <w:rPr>
                <w:rFonts w:ascii="Arial CE" w:hAnsi="Arial CE" w:cs="Arial CE"/>
                <w:color w:val="0000FF"/>
              </w:rPr>
              <w:t>, BSK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5</w:t>
            </w:r>
            <w:r>
              <w:rPr>
                <w:rFonts w:ascii="Arial CE" w:hAnsi="Arial CE" w:cs="Arial CE"/>
                <w:color w:val="0000FF"/>
              </w:rPr>
              <w:t xml:space="preserve">, NL 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CHSK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Cr</w:t>
            </w:r>
            <w:proofErr w:type="spellEnd"/>
            <w:r>
              <w:rPr>
                <w:rFonts w:ascii="Arial CE" w:hAnsi="Arial CE" w:cs="Arial CE"/>
                <w:color w:val="0000FF"/>
              </w:rPr>
              <w:t>, N-NH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4,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Fe</w:t>
            </w:r>
            <w:proofErr w:type="spellEnd"/>
            <w:r>
              <w:rPr>
                <w:rFonts w:ascii="Arial CE" w:hAnsi="Arial CE" w:cs="Arial CE"/>
                <w:color w:val="0000FF"/>
              </w:rPr>
              <w:t xml:space="preserve">, 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proofErr w:type="spellStart"/>
            <w:r>
              <w:rPr>
                <w:rFonts w:ascii="Arial CE" w:hAnsi="Arial CE" w:cs="Arial CE"/>
                <w:color w:val="0000FF"/>
              </w:rPr>
              <w:t>Mo</w:t>
            </w:r>
            <w:proofErr w:type="spellEnd"/>
            <w:r>
              <w:rPr>
                <w:rFonts w:ascii="Arial CE" w:hAnsi="Arial CE" w:cs="Arial CE"/>
                <w:color w:val="0000FF"/>
              </w:rPr>
              <w:t>, C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</w:t>
            </w:r>
            <w:r>
              <w:rPr>
                <w:rFonts w:ascii="Arial CE" w:hAnsi="Arial CE" w:cs="Arial CE"/>
                <w:color w:val="0000FF"/>
              </w:rPr>
              <w:t xml:space="preserve"> - C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40</w:t>
            </w:r>
            <w:r>
              <w:rPr>
                <w:rFonts w:ascii="Arial CE" w:hAnsi="Arial CE" w:cs="Arial CE"/>
                <w:color w:val="0000FF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Pc</w:t>
            </w:r>
            <w:proofErr w:type="spellEnd"/>
            <w:r>
              <w:rPr>
                <w:rFonts w:ascii="Arial CE" w:hAnsi="Arial CE" w:cs="Arial CE"/>
                <w:color w:val="0000FF"/>
              </w:rPr>
              <w:t xml:space="preserve">, MBAS,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Al</w:t>
            </w:r>
            <w:proofErr w:type="spellEnd"/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68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Květen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r>
              <w:rPr>
                <w:rFonts w:ascii="Arial CE" w:hAnsi="Arial CE" w:cs="Arial CE"/>
                <w:color w:val="0000FF"/>
              </w:rPr>
              <w:t> 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Pitná voda </w:t>
            </w: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 xml:space="preserve">krácený rozbor 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Nová hala -jídelna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odtok z ČOV</w:t>
            </w:r>
          </w:p>
        </w:tc>
        <w:tc>
          <w:tcPr>
            <w:tcW w:w="41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 xml:space="preserve">odtok: </w:t>
            </w:r>
            <w:proofErr w:type="spellStart"/>
            <w:r>
              <w:rPr>
                <w:rFonts w:ascii="Arial CE" w:hAnsi="Arial CE" w:cs="Arial CE"/>
                <w:color w:val="00B050"/>
              </w:rPr>
              <w:t>Zn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proofErr w:type="gramStart"/>
            <w:r>
              <w:rPr>
                <w:rFonts w:ascii="Arial CE" w:hAnsi="Arial CE" w:cs="Arial CE"/>
                <w:color w:val="00B050"/>
              </w:rPr>
              <w:t>Crcelk</w:t>
            </w:r>
            <w:proofErr w:type="spellEnd"/>
            <w:r>
              <w:rPr>
                <w:rFonts w:ascii="Arial CE" w:hAnsi="Arial CE" w:cs="Arial CE"/>
                <w:color w:val="00B050"/>
              </w:rPr>
              <w:t>.,Ni</w:t>
            </w:r>
            <w:proofErr w:type="gram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Pb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Cu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AOX,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Hg</w:t>
            </w:r>
            <w:proofErr w:type="spellEnd"/>
            <w:r>
              <w:rPr>
                <w:rFonts w:ascii="Arial CE" w:hAnsi="Arial CE" w:cs="Arial CE"/>
                <w:color w:val="00B050"/>
              </w:rPr>
              <w:t>, Cd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1429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4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pracoviště zkoušení armatur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41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jednorázový odběr - stanovení chloridů a pH</w:t>
            </w:r>
          </w:p>
        </w:tc>
        <w:tc>
          <w:tcPr>
            <w:tcW w:w="4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Zkušebna. </w:t>
            </w:r>
            <w:proofErr w:type="spellStart"/>
            <w:proofErr w:type="gramStart"/>
            <w:r>
              <w:rPr>
                <w:rFonts w:ascii="Arial CE" w:hAnsi="Arial CE" w:cs="Arial CE"/>
              </w:rPr>
              <w:t>obj</w:t>
            </w:r>
            <w:proofErr w:type="spellEnd"/>
            <w:r>
              <w:rPr>
                <w:rFonts w:ascii="Arial CE" w:hAnsi="Arial CE" w:cs="Arial CE"/>
              </w:rPr>
              <w:t>.</w:t>
            </w:r>
            <w:proofErr w:type="gramEnd"/>
            <w:r>
              <w:rPr>
                <w:rFonts w:ascii="Arial CE" w:hAnsi="Arial CE" w:cs="Arial CE"/>
              </w:rPr>
              <w:t xml:space="preserve"> 241uzavřený okruh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 odběrná místa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4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Těžká hala </w:t>
            </w:r>
            <w:proofErr w:type="spellStart"/>
            <w:r>
              <w:rPr>
                <w:rFonts w:ascii="Arial CE" w:hAnsi="Arial CE" w:cs="Arial CE"/>
              </w:rPr>
              <w:t>uzavř.</w:t>
            </w:r>
            <w:proofErr w:type="gramStart"/>
            <w:r>
              <w:rPr>
                <w:rFonts w:ascii="Arial CE" w:hAnsi="Arial CE" w:cs="Arial CE"/>
              </w:rPr>
              <w:t>okruh</w:t>
            </w:r>
            <w:proofErr w:type="spellEnd"/>
            <w:r>
              <w:rPr>
                <w:rFonts w:ascii="Arial CE" w:hAnsi="Arial CE" w:cs="Arial CE"/>
              </w:rPr>
              <w:t xml:space="preserve">(u </w:t>
            </w:r>
            <w:proofErr w:type="spellStart"/>
            <w:r>
              <w:rPr>
                <w:rFonts w:ascii="Arial CE" w:hAnsi="Arial CE" w:cs="Arial CE"/>
              </w:rPr>
              <w:t>Protegolu</w:t>
            </w:r>
            <w:proofErr w:type="spellEnd"/>
            <w:proofErr w:type="gramEnd"/>
            <w:r>
              <w:rPr>
                <w:rFonts w:ascii="Arial CE" w:hAnsi="Arial CE" w:cs="Arial CE"/>
              </w:rPr>
              <w:t>)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1429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808000"/>
              </w:rPr>
            </w:pPr>
            <w:r>
              <w:rPr>
                <w:rFonts w:ascii="Arial CE" w:hAnsi="Arial CE" w:cs="Arial CE"/>
                <w:color w:val="808000"/>
              </w:rPr>
              <w:t> </w:t>
            </w:r>
          </w:p>
        </w:tc>
        <w:tc>
          <w:tcPr>
            <w:tcW w:w="890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808000"/>
              </w:rPr>
            </w:pPr>
            <w:r>
              <w:rPr>
                <w:rFonts w:ascii="Arial CE" w:hAnsi="Arial CE" w:cs="Arial CE"/>
                <w:color w:val="808000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4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Nová hala </w:t>
            </w:r>
            <w:proofErr w:type="gramStart"/>
            <w:r>
              <w:rPr>
                <w:rFonts w:ascii="Arial CE" w:hAnsi="Arial CE" w:cs="Arial CE"/>
              </w:rPr>
              <w:t>zkušeb</w:t>
            </w:r>
            <w:proofErr w:type="gramEnd"/>
            <w:r>
              <w:rPr>
                <w:rFonts w:ascii="Arial CE" w:hAnsi="Arial CE" w:cs="Arial CE"/>
              </w:rPr>
              <w:t>.</w:t>
            </w:r>
            <w:proofErr w:type="gramStart"/>
            <w:r>
              <w:rPr>
                <w:rFonts w:ascii="Arial CE" w:hAnsi="Arial CE" w:cs="Arial CE"/>
              </w:rPr>
              <w:t>uzavřený</w:t>
            </w:r>
            <w:proofErr w:type="gramEnd"/>
            <w:r>
              <w:rPr>
                <w:rFonts w:ascii="Arial CE" w:hAnsi="Arial CE" w:cs="Arial CE"/>
              </w:rPr>
              <w:t xml:space="preserve"> okruh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1429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808000"/>
              </w:rPr>
            </w:pPr>
            <w:r>
              <w:rPr>
                <w:rFonts w:ascii="Arial CE" w:hAnsi="Arial CE" w:cs="Arial CE"/>
                <w:color w:val="808000"/>
              </w:rPr>
              <w:t> </w:t>
            </w:r>
          </w:p>
        </w:tc>
        <w:tc>
          <w:tcPr>
            <w:tcW w:w="890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808000"/>
              </w:rPr>
            </w:pPr>
            <w:r>
              <w:rPr>
                <w:rFonts w:ascii="Arial CE" w:hAnsi="Arial CE" w:cs="Arial CE"/>
                <w:color w:val="808000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4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Nová hala zkušeb. </w:t>
            </w:r>
            <w:proofErr w:type="spellStart"/>
            <w:r>
              <w:rPr>
                <w:rFonts w:ascii="Arial CE" w:hAnsi="Arial CE" w:cs="Arial CE"/>
              </w:rPr>
              <w:t>Demi</w:t>
            </w:r>
            <w:proofErr w:type="spellEnd"/>
            <w:r>
              <w:rPr>
                <w:rFonts w:ascii="Arial CE" w:hAnsi="Arial CE" w:cs="Arial CE"/>
              </w:rPr>
              <w:t xml:space="preserve"> voda</w:t>
            </w:r>
          </w:p>
        </w:tc>
      </w:tr>
      <w:tr w:rsidR="00782742" w:rsidTr="00782742">
        <w:trPr>
          <w:trHeight w:val="68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2E75B6"/>
              </w:rPr>
            </w:pPr>
            <w:r>
              <w:rPr>
                <w:rFonts w:ascii="Arial CE" w:hAnsi="Arial CE" w:cs="Arial CE"/>
                <w:color w:val="2E75B6"/>
              </w:rPr>
              <w:t> </w:t>
            </w:r>
          </w:p>
        </w:tc>
      </w:tr>
      <w:tr w:rsidR="00782742" w:rsidTr="00782742">
        <w:trPr>
          <w:trHeight w:val="14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červen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 </w:t>
            </w: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rozbor teplé vody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sprchy</w:t>
            </w:r>
          </w:p>
        </w:tc>
        <w:tc>
          <w:tcPr>
            <w:tcW w:w="596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ČOV nátok</w:t>
            </w:r>
          </w:p>
        </w:tc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FF0000"/>
              </w:rPr>
            </w:pPr>
            <w:r>
              <w:rPr>
                <w:rFonts w:ascii="Arial CE" w:hAnsi="Arial CE" w:cs="Arial CE"/>
                <w:color w:val="FF0000"/>
              </w:rPr>
              <w:t xml:space="preserve">nátok : BSK5,  </w:t>
            </w:r>
            <w:proofErr w:type="spellStart"/>
            <w:r>
              <w:rPr>
                <w:rFonts w:ascii="Arial CE" w:hAnsi="Arial CE" w:cs="Arial CE"/>
                <w:color w:val="FF0000"/>
              </w:rPr>
              <w:t>CHSKCr</w:t>
            </w:r>
            <w:proofErr w:type="spellEnd"/>
            <w:r>
              <w:rPr>
                <w:rFonts w:ascii="Arial CE" w:hAnsi="Arial CE" w:cs="Arial CE"/>
                <w:color w:val="FF000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FF0000"/>
              </w:rPr>
              <w:t>Pc</w:t>
            </w:r>
            <w:proofErr w:type="spellEnd"/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800080"/>
              </w:rPr>
            </w:pPr>
            <w:r>
              <w:rPr>
                <w:rFonts w:ascii="Arial CE" w:hAnsi="Arial CE" w:cs="Arial CE"/>
                <w:color w:val="800080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800080"/>
              </w:rPr>
            </w:pPr>
            <w:r>
              <w:rPr>
                <w:rFonts w:ascii="Arial CE" w:hAnsi="Arial CE" w:cs="Arial CE"/>
                <w:color w:val="800080"/>
              </w:rPr>
              <w:t> </w:t>
            </w:r>
          </w:p>
        </w:tc>
        <w:tc>
          <w:tcPr>
            <w:tcW w:w="596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červenec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Pitná voda </w:t>
            </w: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krácený rozbor</w:t>
            </w: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4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odběrové místo-úpravna vody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> 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ČOV odtok</w:t>
            </w:r>
          </w:p>
        </w:tc>
        <w:tc>
          <w:tcPr>
            <w:tcW w:w="41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 xml:space="preserve">odtok: </w:t>
            </w:r>
            <w:proofErr w:type="spellStart"/>
            <w:r>
              <w:rPr>
                <w:rFonts w:ascii="Arial CE" w:hAnsi="Arial CE" w:cs="Arial CE"/>
                <w:color w:val="00B050"/>
              </w:rPr>
              <w:t>Zn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proofErr w:type="gramStart"/>
            <w:r>
              <w:rPr>
                <w:rFonts w:ascii="Arial CE" w:hAnsi="Arial CE" w:cs="Arial CE"/>
                <w:color w:val="00B050"/>
              </w:rPr>
              <w:t>Crcelk</w:t>
            </w:r>
            <w:proofErr w:type="spellEnd"/>
            <w:r>
              <w:rPr>
                <w:rFonts w:ascii="Arial CE" w:hAnsi="Arial CE" w:cs="Arial CE"/>
                <w:color w:val="00B050"/>
              </w:rPr>
              <w:t>.,Ni</w:t>
            </w:r>
            <w:proofErr w:type="gram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Pb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Cu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AOX,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Hg</w:t>
            </w:r>
            <w:proofErr w:type="spellEnd"/>
            <w:r>
              <w:rPr>
                <w:rFonts w:ascii="Arial CE" w:hAnsi="Arial CE" w:cs="Arial CE"/>
                <w:color w:val="00B050"/>
              </w:rPr>
              <w:t>, Cd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odtok z ČOV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odtok z ČOV</w:t>
            </w:r>
          </w:p>
        </w:tc>
        <w:tc>
          <w:tcPr>
            <w:tcW w:w="41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proofErr w:type="gramStart"/>
            <w:r>
              <w:rPr>
                <w:rFonts w:ascii="Arial CE" w:hAnsi="Arial CE" w:cs="Arial CE"/>
                <w:color w:val="0000FF"/>
              </w:rPr>
              <w:t>odtok : pH</w:t>
            </w:r>
            <w:proofErr w:type="gramEnd"/>
            <w:r>
              <w:rPr>
                <w:rFonts w:ascii="Arial CE" w:hAnsi="Arial CE" w:cs="Arial CE"/>
                <w:color w:val="0000FF"/>
              </w:rPr>
              <w:t>, BSK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5</w:t>
            </w:r>
            <w:r>
              <w:rPr>
                <w:rFonts w:ascii="Arial CE" w:hAnsi="Arial CE" w:cs="Arial CE"/>
                <w:color w:val="0000FF"/>
              </w:rPr>
              <w:t xml:space="preserve">, NL 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CHSK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Cr</w:t>
            </w:r>
            <w:proofErr w:type="spellEnd"/>
            <w:r>
              <w:rPr>
                <w:rFonts w:ascii="Arial CE" w:hAnsi="Arial CE" w:cs="Arial CE"/>
                <w:color w:val="0000FF"/>
              </w:rPr>
              <w:t>, N-NH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4,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Fe</w:t>
            </w:r>
            <w:proofErr w:type="spellEnd"/>
            <w:r>
              <w:rPr>
                <w:rFonts w:ascii="Arial CE" w:hAnsi="Arial CE" w:cs="Arial CE"/>
                <w:color w:val="0000FF"/>
              </w:rPr>
              <w:t xml:space="preserve">, 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odtok z ČOV</w:t>
            </w:r>
          </w:p>
        </w:tc>
        <w:tc>
          <w:tcPr>
            <w:tcW w:w="596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proofErr w:type="spellStart"/>
            <w:r>
              <w:rPr>
                <w:rFonts w:ascii="Arial CE" w:hAnsi="Arial CE" w:cs="Arial CE"/>
                <w:color w:val="0000FF"/>
              </w:rPr>
              <w:t>Mo</w:t>
            </w:r>
            <w:proofErr w:type="spellEnd"/>
            <w:r>
              <w:rPr>
                <w:rFonts w:ascii="Arial CE" w:hAnsi="Arial CE" w:cs="Arial CE"/>
                <w:color w:val="0000FF"/>
              </w:rPr>
              <w:t>, C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</w:t>
            </w:r>
            <w:r>
              <w:rPr>
                <w:rFonts w:ascii="Arial CE" w:hAnsi="Arial CE" w:cs="Arial CE"/>
                <w:color w:val="0000FF"/>
              </w:rPr>
              <w:t xml:space="preserve"> - C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40</w:t>
            </w:r>
            <w:r>
              <w:rPr>
                <w:rFonts w:ascii="Arial CE" w:hAnsi="Arial CE" w:cs="Arial CE"/>
                <w:color w:val="0000FF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Pc</w:t>
            </w:r>
            <w:proofErr w:type="spellEnd"/>
            <w:r>
              <w:rPr>
                <w:rFonts w:ascii="Arial CE" w:hAnsi="Arial CE" w:cs="Arial CE"/>
                <w:color w:val="0000FF"/>
              </w:rPr>
              <w:t xml:space="preserve">, MBAS,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Al</w:t>
            </w:r>
            <w:proofErr w:type="spellEnd"/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lastRenderedPageBreak/>
              <w:t>srpen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163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14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FF0000"/>
              </w:rPr>
            </w:pPr>
            <w:r>
              <w:rPr>
                <w:rFonts w:ascii="Arial CE" w:hAnsi="Arial CE" w:cs="Arial CE"/>
                <w:color w:val="FF0000"/>
              </w:rPr>
              <w:t> 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září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 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Pitná voda </w:t>
            </w: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krácený rozbor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4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administrativní budova - kuchyňka 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ČOV odtok</w:t>
            </w:r>
          </w:p>
        </w:tc>
        <w:tc>
          <w:tcPr>
            <w:tcW w:w="41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 xml:space="preserve">odtok: </w:t>
            </w:r>
            <w:proofErr w:type="spellStart"/>
            <w:r>
              <w:rPr>
                <w:rFonts w:ascii="Arial CE" w:hAnsi="Arial CE" w:cs="Arial CE"/>
                <w:color w:val="00B050"/>
              </w:rPr>
              <w:t>Zn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proofErr w:type="gramStart"/>
            <w:r>
              <w:rPr>
                <w:rFonts w:ascii="Arial CE" w:hAnsi="Arial CE" w:cs="Arial CE"/>
                <w:color w:val="00B050"/>
              </w:rPr>
              <w:t>Crcelk</w:t>
            </w:r>
            <w:proofErr w:type="spellEnd"/>
            <w:r>
              <w:rPr>
                <w:rFonts w:ascii="Arial CE" w:hAnsi="Arial CE" w:cs="Arial CE"/>
                <w:color w:val="00B050"/>
              </w:rPr>
              <w:t>.,Ni</w:t>
            </w:r>
            <w:proofErr w:type="gram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Pb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Cu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AOX,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Hg</w:t>
            </w:r>
            <w:proofErr w:type="spellEnd"/>
            <w:r>
              <w:rPr>
                <w:rFonts w:ascii="Arial CE" w:hAnsi="Arial CE" w:cs="Arial CE"/>
                <w:color w:val="00B050"/>
              </w:rPr>
              <w:t>, Cd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odtok z ČOV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ČOV nátok</w:t>
            </w:r>
          </w:p>
        </w:tc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FF0000"/>
              </w:rPr>
            </w:pPr>
            <w:r>
              <w:rPr>
                <w:rFonts w:ascii="Arial CE" w:hAnsi="Arial CE" w:cs="Arial CE"/>
                <w:color w:val="FF0000"/>
              </w:rPr>
              <w:t xml:space="preserve">nátok : BSK5, </w:t>
            </w:r>
            <w:proofErr w:type="spellStart"/>
            <w:r>
              <w:rPr>
                <w:rFonts w:ascii="Arial CE" w:hAnsi="Arial CE" w:cs="Arial CE"/>
                <w:color w:val="FF0000"/>
              </w:rPr>
              <w:t>CHSKCr</w:t>
            </w:r>
            <w:proofErr w:type="spellEnd"/>
            <w:r>
              <w:rPr>
                <w:rFonts w:ascii="Arial CE" w:hAnsi="Arial CE" w:cs="Arial CE"/>
                <w:color w:val="FF000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FF0000"/>
              </w:rPr>
              <w:t>Pc</w:t>
            </w:r>
            <w:proofErr w:type="spellEnd"/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196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149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163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341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říjen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ČOV</w:t>
            </w:r>
          </w:p>
        </w:tc>
        <w:tc>
          <w:tcPr>
            <w:tcW w:w="41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proofErr w:type="gramStart"/>
            <w:r>
              <w:rPr>
                <w:rFonts w:ascii="Arial CE" w:hAnsi="Arial CE" w:cs="Arial CE"/>
                <w:color w:val="0000FF"/>
              </w:rPr>
              <w:t>odtok : pH</w:t>
            </w:r>
            <w:proofErr w:type="gramEnd"/>
            <w:r>
              <w:rPr>
                <w:rFonts w:ascii="Arial CE" w:hAnsi="Arial CE" w:cs="Arial CE"/>
                <w:color w:val="0000FF"/>
              </w:rPr>
              <w:t>, BSK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5</w:t>
            </w:r>
            <w:r>
              <w:rPr>
                <w:rFonts w:ascii="Arial CE" w:hAnsi="Arial CE" w:cs="Arial CE"/>
                <w:color w:val="0000FF"/>
              </w:rPr>
              <w:t xml:space="preserve">, NL 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CHSK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Cr</w:t>
            </w:r>
            <w:proofErr w:type="spellEnd"/>
            <w:r>
              <w:rPr>
                <w:rFonts w:ascii="Arial CE" w:hAnsi="Arial CE" w:cs="Arial CE"/>
                <w:color w:val="0000FF"/>
              </w:rPr>
              <w:t>, N-NH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4,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Fe</w:t>
            </w:r>
            <w:proofErr w:type="spellEnd"/>
            <w:r>
              <w:rPr>
                <w:rFonts w:ascii="Arial CE" w:hAnsi="Arial CE" w:cs="Arial CE"/>
                <w:color w:val="0000FF"/>
              </w:rPr>
              <w:t xml:space="preserve">, 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odtok z ČOV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328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proofErr w:type="spellStart"/>
            <w:r>
              <w:rPr>
                <w:rFonts w:ascii="Arial CE" w:hAnsi="Arial CE" w:cs="Arial CE"/>
                <w:color w:val="0000FF"/>
              </w:rPr>
              <w:t>Mo</w:t>
            </w:r>
            <w:proofErr w:type="spellEnd"/>
            <w:r>
              <w:rPr>
                <w:rFonts w:ascii="Arial CE" w:hAnsi="Arial CE" w:cs="Arial CE"/>
                <w:color w:val="0000FF"/>
              </w:rPr>
              <w:t>, C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</w:t>
            </w:r>
            <w:r>
              <w:rPr>
                <w:rFonts w:ascii="Arial CE" w:hAnsi="Arial CE" w:cs="Arial CE"/>
                <w:color w:val="0000FF"/>
              </w:rPr>
              <w:t xml:space="preserve"> - C</w:t>
            </w: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40</w:t>
            </w:r>
            <w:r>
              <w:rPr>
                <w:rFonts w:ascii="Arial CE" w:hAnsi="Arial CE" w:cs="Arial CE"/>
                <w:color w:val="0000FF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Pc</w:t>
            </w:r>
            <w:proofErr w:type="spellEnd"/>
            <w:r>
              <w:rPr>
                <w:rFonts w:ascii="Arial CE" w:hAnsi="Arial CE" w:cs="Arial CE"/>
                <w:color w:val="0000FF"/>
              </w:rPr>
              <w:t xml:space="preserve">, MBAS, </w:t>
            </w:r>
            <w:proofErr w:type="spellStart"/>
            <w:r>
              <w:rPr>
                <w:rFonts w:ascii="Arial CE" w:hAnsi="Arial CE" w:cs="Arial CE"/>
                <w:color w:val="0000FF"/>
              </w:rPr>
              <w:t>Al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r>
              <w:rPr>
                <w:rFonts w:ascii="Arial CE" w:hAnsi="Arial CE" w:cs="Arial CE"/>
                <w:color w:val="0000FF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163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listopad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Pitná voda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úplný rozbor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odběrové místo-úpravna vody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ČOV odtok</w:t>
            </w:r>
          </w:p>
        </w:tc>
        <w:tc>
          <w:tcPr>
            <w:tcW w:w="41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B050"/>
              </w:rPr>
            </w:pPr>
            <w:r>
              <w:rPr>
                <w:rFonts w:ascii="Arial CE" w:hAnsi="Arial CE" w:cs="Arial CE"/>
                <w:color w:val="00B050"/>
              </w:rPr>
              <w:t xml:space="preserve">odtok: </w:t>
            </w:r>
            <w:proofErr w:type="spellStart"/>
            <w:r>
              <w:rPr>
                <w:rFonts w:ascii="Arial CE" w:hAnsi="Arial CE" w:cs="Arial CE"/>
                <w:color w:val="00B050"/>
              </w:rPr>
              <w:t>Zn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proofErr w:type="gramStart"/>
            <w:r>
              <w:rPr>
                <w:rFonts w:ascii="Arial CE" w:hAnsi="Arial CE" w:cs="Arial CE"/>
                <w:color w:val="00B050"/>
              </w:rPr>
              <w:t>Crcelk</w:t>
            </w:r>
            <w:proofErr w:type="spellEnd"/>
            <w:r>
              <w:rPr>
                <w:rFonts w:ascii="Arial CE" w:hAnsi="Arial CE" w:cs="Arial CE"/>
                <w:color w:val="00B050"/>
              </w:rPr>
              <w:t>.,Ni</w:t>
            </w:r>
            <w:proofErr w:type="gram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Pb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Cu</w:t>
            </w:r>
            <w:proofErr w:type="spellEnd"/>
            <w:r>
              <w:rPr>
                <w:rFonts w:ascii="Arial CE" w:hAnsi="Arial CE" w:cs="Arial CE"/>
                <w:color w:val="00B050"/>
              </w:rPr>
              <w:t xml:space="preserve">, AOX, </w:t>
            </w:r>
            <w:proofErr w:type="spellStart"/>
            <w:r>
              <w:rPr>
                <w:rFonts w:ascii="Arial CE" w:hAnsi="Arial CE" w:cs="Arial CE"/>
                <w:color w:val="00B050"/>
              </w:rPr>
              <w:t>Hg</w:t>
            </w:r>
            <w:proofErr w:type="spellEnd"/>
            <w:r>
              <w:rPr>
                <w:rFonts w:ascii="Arial CE" w:hAnsi="Arial CE" w:cs="Arial CE"/>
                <w:color w:val="00B050"/>
              </w:rPr>
              <w:t>, Cd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odtok z ČOV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ČOV nátok</w:t>
            </w:r>
          </w:p>
        </w:tc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FF0000"/>
              </w:rPr>
            </w:pPr>
            <w:r>
              <w:rPr>
                <w:rFonts w:ascii="Arial CE" w:hAnsi="Arial CE" w:cs="Arial CE"/>
                <w:color w:val="FF0000"/>
              </w:rPr>
              <w:t xml:space="preserve">nátok : BSK5, </w:t>
            </w:r>
            <w:proofErr w:type="spellStart"/>
            <w:r>
              <w:rPr>
                <w:rFonts w:ascii="Arial CE" w:hAnsi="Arial CE" w:cs="Arial CE"/>
                <w:color w:val="FF0000"/>
              </w:rPr>
              <w:t>CHSKCr</w:t>
            </w:r>
            <w:proofErr w:type="spellEnd"/>
            <w:r>
              <w:rPr>
                <w:rFonts w:ascii="Arial CE" w:hAnsi="Arial CE" w:cs="Arial CE"/>
                <w:color w:val="FF000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color w:val="FF0000"/>
              </w:rPr>
              <w:t>Pc</w:t>
            </w:r>
            <w:proofErr w:type="spellEnd"/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54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r>
              <w:rPr>
                <w:rFonts w:ascii="Arial CE" w:hAnsi="Arial CE" w:cs="Arial CE"/>
                <w:color w:val="0000FF"/>
              </w:rPr>
              <w:t> 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  <w:color w:val="0000FF"/>
              </w:rPr>
            </w:pPr>
            <w:r>
              <w:rPr>
                <w:rFonts w:ascii="Arial CE" w:hAnsi="Arial CE" w:cs="Arial CE"/>
                <w:color w:val="0000FF"/>
              </w:rPr>
              <w:t> </w:t>
            </w:r>
          </w:p>
        </w:tc>
        <w:tc>
          <w:tcPr>
            <w:tcW w:w="2150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24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prosinec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163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782742" w:rsidTr="00782742">
        <w:trPr>
          <w:trHeight w:val="196"/>
        </w:trPr>
        <w:tc>
          <w:tcPr>
            <w:tcW w:w="121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Dne : </w:t>
            </w:r>
            <w:proofErr w:type="gramStart"/>
            <w:r>
              <w:rPr>
                <w:rFonts w:ascii="Arial CE" w:hAnsi="Arial CE" w:cs="Arial CE"/>
              </w:rPr>
              <w:t>29.11.2018</w:t>
            </w:r>
            <w:proofErr w:type="gramEnd"/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47"/>
        </w:trPr>
        <w:tc>
          <w:tcPr>
            <w:tcW w:w="1935" w:type="dxa"/>
            <w:gridSpan w:val="2"/>
            <w:noWrap/>
            <w:vAlign w:val="bottom"/>
            <w:hideMark/>
          </w:tcPr>
          <w:p w:rsidR="00782742" w:rsidRDefault="001C0369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xxx</w:t>
            </w:r>
            <w:proofErr w:type="spellEnd"/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47"/>
        </w:trPr>
        <w:tc>
          <w:tcPr>
            <w:tcW w:w="121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47"/>
        </w:trPr>
        <w:tc>
          <w:tcPr>
            <w:tcW w:w="3364" w:type="dxa"/>
            <w:gridSpan w:val="3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MBAS - </w:t>
            </w:r>
            <w:proofErr w:type="spellStart"/>
            <w:r>
              <w:rPr>
                <w:rFonts w:ascii="Arial CE" w:hAnsi="Arial CE" w:cs="Arial CE"/>
              </w:rPr>
              <w:t>tenzidy</w:t>
            </w:r>
            <w:proofErr w:type="spellEnd"/>
            <w:r>
              <w:rPr>
                <w:rFonts w:ascii="Arial CE" w:hAnsi="Arial CE" w:cs="Arial CE"/>
              </w:rPr>
              <w:t xml:space="preserve"> aniontové</w:t>
            </w: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fluoranthen</w:t>
            </w:r>
            <w:proofErr w:type="spellEnd"/>
          </w:p>
        </w:tc>
        <w:tc>
          <w:tcPr>
            <w:tcW w:w="215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indenol</w:t>
            </w:r>
            <w:proofErr w:type="spellEnd"/>
            <w:r>
              <w:rPr>
                <w:rFonts w:ascii="Arial CE" w:hAnsi="Arial CE" w:cs="Arial CE"/>
              </w:rPr>
              <w:t xml:space="preserve"> /</w:t>
            </w:r>
            <w:proofErr w:type="gramStart"/>
            <w:r>
              <w:rPr>
                <w:rFonts w:ascii="Arial CE" w:hAnsi="Arial CE" w:cs="Arial CE"/>
              </w:rPr>
              <w:t>1,2,3-cd/</w:t>
            </w:r>
            <w:proofErr w:type="gramEnd"/>
            <w:r>
              <w:rPr>
                <w:rFonts w:ascii="Arial CE" w:hAnsi="Arial CE" w:cs="Arial CE"/>
              </w:rPr>
              <w:t xml:space="preserve"> </w:t>
            </w:r>
            <w:proofErr w:type="spellStart"/>
            <w:r>
              <w:rPr>
                <w:rFonts w:ascii="Arial CE" w:hAnsi="Arial CE" w:cs="Arial CE"/>
              </w:rPr>
              <w:t>pyren</w:t>
            </w:r>
            <w:proofErr w:type="spellEnd"/>
          </w:p>
        </w:tc>
      </w:tr>
      <w:tr w:rsidR="00782742" w:rsidTr="00782742">
        <w:trPr>
          <w:trHeight w:val="247"/>
        </w:trPr>
        <w:tc>
          <w:tcPr>
            <w:tcW w:w="4254" w:type="dxa"/>
            <w:gridSpan w:val="4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RAS - rozpuštěné anorganické soli</w:t>
            </w: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94" w:type="dxa"/>
            <w:gridSpan w:val="3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benzo</w:t>
            </w:r>
            <w:proofErr w:type="spellEnd"/>
            <w:r>
              <w:rPr>
                <w:rFonts w:ascii="Arial CE" w:hAnsi="Arial CE" w:cs="Arial CE"/>
              </w:rPr>
              <w:t xml:space="preserve"> (b) </w:t>
            </w:r>
            <w:proofErr w:type="spellStart"/>
            <w:r>
              <w:rPr>
                <w:rFonts w:ascii="Arial CE" w:hAnsi="Arial CE" w:cs="Arial CE"/>
              </w:rPr>
              <w:t>fluoranthen</w:t>
            </w:r>
            <w:proofErr w:type="spellEnd"/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47"/>
        </w:trPr>
        <w:tc>
          <w:tcPr>
            <w:tcW w:w="4452" w:type="dxa"/>
            <w:gridSpan w:val="5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AOX - adsorbovatelné organicky vázané halogeny</w:t>
            </w:r>
          </w:p>
        </w:tc>
        <w:tc>
          <w:tcPr>
            <w:tcW w:w="3794" w:type="dxa"/>
            <w:gridSpan w:val="3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benzo</w:t>
            </w:r>
            <w:proofErr w:type="spellEnd"/>
            <w:r>
              <w:rPr>
                <w:rFonts w:ascii="Arial CE" w:hAnsi="Arial CE" w:cs="Arial CE"/>
              </w:rPr>
              <w:t xml:space="preserve"> (k) </w:t>
            </w:r>
            <w:proofErr w:type="spellStart"/>
            <w:r>
              <w:rPr>
                <w:rFonts w:ascii="Arial CE" w:hAnsi="Arial CE" w:cs="Arial CE"/>
              </w:rPr>
              <w:t>fluoranthen</w:t>
            </w:r>
            <w:proofErr w:type="spellEnd"/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47"/>
        </w:trPr>
        <w:tc>
          <w:tcPr>
            <w:tcW w:w="4452" w:type="dxa"/>
            <w:gridSpan w:val="5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PAU - polycyklické aromatické uhlovodíky vyjádřené </w:t>
            </w:r>
          </w:p>
        </w:tc>
        <w:tc>
          <w:tcPr>
            <w:tcW w:w="1313" w:type="dxa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benzo</w:t>
            </w:r>
            <w:proofErr w:type="spellEnd"/>
            <w:r>
              <w:rPr>
                <w:rFonts w:ascii="Arial CE" w:hAnsi="Arial CE" w:cs="Arial CE"/>
              </w:rPr>
              <w:t xml:space="preserve"> (a) </w:t>
            </w:r>
            <w:proofErr w:type="spellStart"/>
            <w:r>
              <w:rPr>
                <w:rFonts w:ascii="Arial CE" w:hAnsi="Arial CE" w:cs="Arial CE"/>
              </w:rPr>
              <w:t>pyren</w:t>
            </w:r>
            <w:proofErr w:type="spellEnd"/>
          </w:p>
        </w:tc>
        <w:tc>
          <w:tcPr>
            <w:tcW w:w="2481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47"/>
        </w:trPr>
        <w:tc>
          <w:tcPr>
            <w:tcW w:w="121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jako součet koncentrací 6 sloučenin</w:t>
            </w:r>
          </w:p>
        </w:tc>
        <w:tc>
          <w:tcPr>
            <w:tcW w:w="3794" w:type="dxa"/>
            <w:gridSpan w:val="3"/>
            <w:noWrap/>
            <w:vAlign w:val="bottom"/>
            <w:hideMark/>
          </w:tcPr>
          <w:p w:rsidR="00782742" w:rsidRDefault="00782742">
            <w:pPr>
              <w:tabs>
                <w:tab w:val="left" w:pos="7371"/>
                <w:tab w:val="left" w:pos="8931"/>
              </w:tabs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benzo</w:t>
            </w:r>
            <w:proofErr w:type="spellEnd"/>
            <w:r>
              <w:rPr>
                <w:rFonts w:ascii="Arial CE" w:hAnsi="Arial CE" w:cs="Arial CE"/>
              </w:rPr>
              <w:t xml:space="preserve"> (</w:t>
            </w:r>
            <w:proofErr w:type="spellStart"/>
            <w:r>
              <w:rPr>
                <w:rFonts w:ascii="Arial CE" w:hAnsi="Arial CE" w:cs="Arial CE"/>
              </w:rPr>
              <w:t>ghí</w:t>
            </w:r>
            <w:proofErr w:type="spellEnd"/>
            <w:r>
              <w:rPr>
                <w:rFonts w:ascii="Arial CE" w:hAnsi="Arial CE" w:cs="Arial CE"/>
              </w:rPr>
              <w:t xml:space="preserve">) </w:t>
            </w:r>
            <w:proofErr w:type="spellStart"/>
            <w:r>
              <w:rPr>
                <w:rFonts w:ascii="Arial CE" w:hAnsi="Arial CE" w:cs="Arial CE"/>
              </w:rPr>
              <w:t>perylen</w:t>
            </w:r>
            <w:proofErr w:type="spellEnd"/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2742" w:rsidTr="00782742">
        <w:trPr>
          <w:trHeight w:val="247"/>
        </w:trPr>
        <w:tc>
          <w:tcPr>
            <w:tcW w:w="121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9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81" w:type="dxa"/>
            <w:gridSpan w:val="2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bottom"/>
            <w:hideMark/>
          </w:tcPr>
          <w:p w:rsidR="00782742" w:rsidRDefault="007827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82742" w:rsidRDefault="00782742" w:rsidP="00782742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sz w:val="24"/>
          <w:szCs w:val="24"/>
        </w:rPr>
      </w:pPr>
    </w:p>
    <w:p w:rsidR="00782742" w:rsidRDefault="00782742" w:rsidP="00782742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</w:p>
    <w:p w:rsidR="00782742" w:rsidRDefault="00782742" w:rsidP="00782742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8"/>
          <w:szCs w:val="8"/>
        </w:rPr>
      </w:pPr>
    </w:p>
    <w:p w:rsidR="00782742" w:rsidRDefault="00782742" w:rsidP="00782742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č. 2</w:t>
      </w:r>
    </w:p>
    <w:p w:rsidR="00782742" w:rsidRDefault="00782742" w:rsidP="00782742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1"/>
        </w:rPr>
      </w:pPr>
    </w:p>
    <w:tbl>
      <w:tblPr>
        <w:tblW w:w="922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243"/>
        <w:gridCol w:w="1984"/>
      </w:tblGrid>
      <w:tr w:rsidR="00782742" w:rsidTr="00782742">
        <w:trPr>
          <w:trHeight w:val="603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742" w:rsidRDefault="007827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Odběrné místo (rozsah)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742" w:rsidRDefault="00782742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Jednotková cena (bez DPH)</w:t>
            </w:r>
          </w:p>
        </w:tc>
      </w:tr>
      <w:tr w:rsidR="00782742" w:rsidTr="00782742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krácený rozbor pitné vody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1 250,00 Kč</w:t>
            </w:r>
          </w:p>
        </w:tc>
      </w:tr>
      <w:tr w:rsidR="00782742" w:rsidTr="00782742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742" w:rsidRDefault="00782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úplný rozbor pitné vody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4 282,00 Kč</w:t>
            </w:r>
          </w:p>
        </w:tc>
      </w:tr>
      <w:tr w:rsidR="00782742" w:rsidTr="00782742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742" w:rsidRDefault="00782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nátok ČOV (pH, BSK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, NL , RAS, CHSK-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MBAS,  N-NH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899,00 Kč</w:t>
            </w:r>
          </w:p>
        </w:tc>
      </w:tr>
      <w:tr w:rsidR="00782742" w:rsidTr="00782742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742" w:rsidRDefault="007827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odtok ČOV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Cd,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celk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Ni,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AOX)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1 476,00 Kč</w:t>
            </w:r>
          </w:p>
        </w:tc>
      </w:tr>
      <w:tr w:rsidR="00782742" w:rsidTr="00782742">
        <w:trPr>
          <w:trHeight w:val="389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742" w:rsidRDefault="00782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odtok (pH, BSK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, NL , CHSK-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N-NH4,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C10 - C40,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MBAS,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1 705,00 Kč</w:t>
            </w:r>
          </w:p>
        </w:tc>
      </w:tr>
      <w:tr w:rsidR="00782742" w:rsidTr="00782742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742" w:rsidRDefault="00782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Teplá voda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1 209,00 Kč</w:t>
            </w:r>
          </w:p>
        </w:tc>
      </w:tr>
      <w:tr w:rsidR="00782742" w:rsidTr="00782742">
        <w:trPr>
          <w:trHeight w:val="301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2742" w:rsidRDefault="00782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dešťová zdrž (C10 - C40)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1 046,00 Kč</w:t>
            </w:r>
          </w:p>
        </w:tc>
      </w:tr>
      <w:tr w:rsidR="00782742" w:rsidTr="00782742">
        <w:trPr>
          <w:trHeight w:val="301"/>
        </w:trPr>
        <w:tc>
          <w:tcPr>
            <w:tcW w:w="7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2742" w:rsidRDefault="00782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odpad - výluh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IIa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2 383,00 Kč</w:t>
            </w:r>
          </w:p>
        </w:tc>
      </w:tr>
      <w:tr w:rsidR="00782742" w:rsidTr="00782742">
        <w:trPr>
          <w:trHeight w:val="301"/>
        </w:trPr>
        <w:tc>
          <w:tcPr>
            <w:tcW w:w="7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2742" w:rsidRDefault="00782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Stanovení a odběr chloridů a pH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230,00 Kč</w:t>
            </w:r>
          </w:p>
        </w:tc>
      </w:tr>
      <w:tr w:rsidR="00782742" w:rsidTr="00782742">
        <w:trPr>
          <w:trHeight w:val="301"/>
        </w:trPr>
        <w:tc>
          <w:tcPr>
            <w:tcW w:w="7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82742" w:rsidRDefault="00782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nátok ČOV (BSK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, CHSK-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742" w:rsidRDefault="0078274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651,00 Kč</w:t>
            </w:r>
          </w:p>
        </w:tc>
      </w:tr>
    </w:tbl>
    <w:p w:rsidR="00782742" w:rsidRDefault="00782742" w:rsidP="00782742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1"/>
        </w:rPr>
      </w:pPr>
    </w:p>
    <w:p w:rsidR="00782742" w:rsidRDefault="00782742" w:rsidP="00782742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1"/>
        </w:rPr>
      </w:pPr>
    </w:p>
    <w:p w:rsidR="00782742" w:rsidRDefault="00782742" w:rsidP="00782742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  <w:r>
        <w:rPr>
          <w:rFonts w:ascii="Arial" w:hAnsi="Arial" w:cs="Arial"/>
          <w:sz w:val="24"/>
          <w:szCs w:val="24"/>
        </w:rPr>
        <w:t>Případné práce nad uvedený rozsah budou fakturovány dle platného ceníku zhotovitele s uplatněním slevy ve výši 10</w:t>
      </w:r>
      <w:r>
        <w:rPr>
          <w:sz w:val="21"/>
        </w:rPr>
        <w:t>%.</w:t>
      </w:r>
    </w:p>
    <w:p w:rsidR="00782742" w:rsidRDefault="00782742" w:rsidP="00782742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782742" w:rsidRDefault="00782742" w:rsidP="00782742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782742" w:rsidRPr="00606014" w:rsidRDefault="00782742">
      <w:pPr>
        <w:rPr>
          <w:sz w:val="22"/>
          <w:szCs w:val="22"/>
        </w:rPr>
      </w:pPr>
    </w:p>
    <w:sectPr w:rsidR="00782742" w:rsidRPr="00606014" w:rsidSect="00697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7B9C"/>
    <w:multiLevelType w:val="multilevel"/>
    <w:tmpl w:val="7D5E0C5A"/>
    <w:lvl w:ilvl="0">
      <w:start w:val="1"/>
      <w:numFmt w:val="decimal"/>
      <w:lvlText w:val="I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454B0CB9"/>
    <w:multiLevelType w:val="multilevel"/>
    <w:tmpl w:val="0F82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">
    <w:nsid w:val="6B2A0348"/>
    <w:multiLevelType w:val="hybridMultilevel"/>
    <w:tmpl w:val="F6D6F85C"/>
    <w:lvl w:ilvl="0" w:tplc="A2BEC3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F77"/>
    <w:rsid w:val="00071E2D"/>
    <w:rsid w:val="00077F77"/>
    <w:rsid w:val="00142491"/>
    <w:rsid w:val="001C0369"/>
    <w:rsid w:val="0032238C"/>
    <w:rsid w:val="003E3CB7"/>
    <w:rsid w:val="004410C0"/>
    <w:rsid w:val="004F0851"/>
    <w:rsid w:val="005A5B16"/>
    <w:rsid w:val="00606014"/>
    <w:rsid w:val="00680A3A"/>
    <w:rsid w:val="00697091"/>
    <w:rsid w:val="006C72B3"/>
    <w:rsid w:val="006D1DE4"/>
    <w:rsid w:val="00782742"/>
    <w:rsid w:val="008D3FDB"/>
    <w:rsid w:val="008E49BB"/>
    <w:rsid w:val="008F63BF"/>
    <w:rsid w:val="0098554B"/>
    <w:rsid w:val="00B80DF1"/>
    <w:rsid w:val="00CB5DD8"/>
    <w:rsid w:val="00DF6058"/>
    <w:rsid w:val="00E624D7"/>
    <w:rsid w:val="00F3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7F7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F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77F7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077F7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5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5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55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5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54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F63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aniela.kubna@ms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SA příloha" ma:contentTypeID="0x010100EFC7DA70448B46B0B8FB9D27E31640E9000C027B0675F14FDBA5B91A919710A00E0075BC2BB48FC61749B957AAEDA8321695" ma:contentTypeVersion="20" ma:contentTypeDescription="MSA - Základní typ přílohy" ma:contentTypeScope="" ma:versionID="7e8751d1fe0e71d638fbfaa95584117e">
  <xsd:schema xmlns:xsd="http://www.w3.org/2001/XMLSchema" xmlns:xs="http://www.w3.org/2001/XMLSchema" xmlns:p="http://schemas.microsoft.com/office/2006/metadata/properties" xmlns:ns2="d6df22ca-5d5a-42a5-8dfd-acb71d7fa0f3" targetNamespace="http://schemas.microsoft.com/office/2006/metadata/properties" ma:root="true" ma:fieldsID="0a23438d24416a6d53a3ec8b517f017a" ns2:_="">
    <xsd:import namespace="d6df22ca-5d5a-42a5-8dfd-acb71d7fa0f3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MSA_Main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22ca-5d5a-42a5-8dfd-acb71d7fa0f3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Unikátní ID záznamu" ma:indexed="true" ma:internalName="ECM_UniqueId" ma:readOnly="true">
      <xsd:simpleType>
        <xsd:restriction base="dms:Unknown"/>
      </xsd:simpleType>
    </xsd:element>
    <xsd:element name="MSA_MainAttachment" ma:index="9" nillable="true" ma:displayName="Hlavní příloha" ma:default="0" ma:internalName="MSA_MainAttachment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MsaDocumentEventReceiverItemAdding</Name>
    <Synchronization>Synchronous</Synchronization>
    <Type>1</Type>
    <SequenceNumber>1</SequenceNumber>
    <Url/>
    <Assembly>ECM.MsaDms.Core.SharePoint, Version=1.0.0.0, Culture=neutral, PublicKeyToken=edc34dfe05a64eec</Assembly>
    <Class>ECM.MsaDms.Core.SharePoint.EventReceivers.MsaDocumentEventReceiver</Class>
    <Data/>
    <Filter/>
  </Receiver>
  <Receiver>
    <Name>MsaDocumentEventReceiverItemUpdating</Name>
    <Synchronization>Synchronous</Synchronization>
    <Type>2</Type>
    <SequenceNumber>1</SequenceNumber>
    <Url/>
    <Assembly>ECM.MsaDms.Core.SharePoint, Version=1.0.0.0, Culture=neutral, PublicKeyToken=edc34dfe05a64eec</Assembly>
    <Class>ECM.MsaDms.Core.SharePoint.EventReceivers.MsaDocumentEventReceiver</Class>
    <Data/>
    <Filter/>
  </Receiver>
  <Receiver>
    <Name>MsaAttachmentEventReceiverItemAdding</Name>
    <Synchronization>Synchronous</Synchronization>
    <Type>1</Type>
    <SequenceNumber>1</SequenceNumber>
    <Url/>
    <Assembly>ECM.MsaDms.Core.SharePoint, Version=1.0.0.0, Culture=neutral, PublicKeyToken=edc34dfe05a64eec</Assembly>
    <Class>ECM.MsaDms.Core.SharePoint.EventReceivers.MsaAttachmentEventReceiver</Class>
    <Data/>
    <Filter/>
  </Receiver>
  <Receiver>
    <Name>MsaAttachmentEventReceiverItemUpdating</Name>
    <Synchronization>Synchronous</Synchronization>
    <Type>2</Type>
    <SequenceNumber>1</SequenceNumber>
    <Url/>
    <Assembly>ECM.MsaDms.Core.SharePoint, Version=1.0.0.0, Culture=neutral, PublicKeyToken=edc34dfe05a64eec</Assembly>
    <Class>ECM.MsaDms.Core.SharePoint.EventReceivers.MsaAttachmentEventReceiver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C2A61-7A60-4AC7-BF9A-C4218A066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f22ca-5d5a-42a5-8dfd-acb71d7f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248A6-43D0-4E30-808C-731957D59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E660B-B2E0-413A-8F07-DAF813CE76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BEFA44-9C68-472E-B319-D3FB2EF0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1017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</dc:creator>
  <cp:lastModifiedBy>Groholova</cp:lastModifiedBy>
  <cp:revision>3</cp:revision>
  <cp:lastPrinted>2018-12-11T12:45:00Z</cp:lastPrinted>
  <dcterms:created xsi:type="dcterms:W3CDTF">2019-02-19T09:01:00Z</dcterms:created>
  <dcterms:modified xsi:type="dcterms:W3CDTF">2019-02-19T09:11:00Z</dcterms:modified>
</cp:coreProperties>
</file>