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AB" w:rsidRDefault="0096736C">
      <w:pPr>
        <w:outlineLvl w:val="0"/>
      </w:pPr>
      <w:bookmarkStart w:id="0" w:name="bookmark0"/>
      <w:r>
        <w:t>Smlouva</w:t>
      </w:r>
      <w:bookmarkEnd w:id="0"/>
    </w:p>
    <w:p w:rsidR="002060AB" w:rsidRDefault="0096736C">
      <w:r>
        <w:t>o poskytování a úhradě pracovně lékařských služeb, kterou uzavírají podle § 1746</w:t>
      </w:r>
      <w:r>
        <w:br/>
        <w:t xml:space="preserve">odst. 2 zákona </w:t>
      </w:r>
      <w:proofErr w:type="spellStart"/>
      <w:r>
        <w:t>ě</w:t>
      </w:r>
      <w:proofErr w:type="spellEnd"/>
      <w:r>
        <w:t>. 89/2012 Sb., občanský zákoník a ve smyslu § 53 - 60 zákona</w:t>
      </w:r>
      <w:r>
        <w:br/>
      </w:r>
      <w:proofErr w:type="spellStart"/>
      <w:r>
        <w:t>ě</w:t>
      </w:r>
      <w:proofErr w:type="spellEnd"/>
      <w:r>
        <w:t>. 373/2011 Sb. v platném znění, o specifických zdravotních službách</w:t>
      </w:r>
    </w:p>
    <w:p w:rsidR="002060AB" w:rsidRDefault="0096736C">
      <w:r>
        <w:t>Odborné učiliště a praktická škola Brno, příspěvková organizace</w:t>
      </w:r>
      <w:r>
        <w:br/>
        <w:t>se sídlem: Lomená 530, 617 00 Brno</w:t>
      </w:r>
      <w:r>
        <w:br/>
        <w:t>IČO: 00567213</w:t>
      </w:r>
      <w:r>
        <w:br/>
        <w:t>DIČ: CZ00567213</w:t>
      </w:r>
    </w:p>
    <w:p w:rsidR="002060AB" w:rsidRDefault="0096736C">
      <w:r>
        <w:t>Zastoupená: Mgr. Soňa Řehůřková, ředitelka školy</w:t>
      </w:r>
      <w:r>
        <w:br/>
        <w:t>Tel: 545233110,739633460</w:t>
      </w:r>
      <w:r>
        <w:br/>
        <w:t xml:space="preserve">Bankovní spojení: </w:t>
      </w:r>
      <w:proofErr w:type="spellStart"/>
      <w:r w:rsidRPr="00E374D2">
        <w:rPr>
          <w:highlight w:val="black"/>
        </w:rPr>
        <w:t>č.ú</w:t>
      </w:r>
      <w:proofErr w:type="spellEnd"/>
      <w:r w:rsidRPr="00E374D2">
        <w:rPr>
          <w:highlight w:val="black"/>
        </w:rPr>
        <w:t>. 179237621/0100</w:t>
      </w:r>
    </w:p>
    <w:p w:rsidR="002060AB" w:rsidRDefault="0096736C">
      <w:pPr>
        <w:ind w:left="360" w:hanging="360"/>
      </w:pPr>
      <w:r>
        <w:t>(dále jen „zaměstnavatel“)</w:t>
      </w:r>
      <w:r>
        <w:br/>
        <w:t>a</w:t>
      </w:r>
    </w:p>
    <w:p w:rsidR="002060AB" w:rsidRDefault="0096736C">
      <w:pPr>
        <w:ind w:left="360" w:hanging="360"/>
        <w:outlineLvl w:val="2"/>
      </w:pPr>
      <w:bookmarkStart w:id="1" w:name="bookmark1"/>
      <w:r>
        <w:t>Lékařské centrum zdraví a estetické péče s.r.o.</w:t>
      </w:r>
      <w:bookmarkEnd w:id="1"/>
    </w:p>
    <w:p w:rsidR="002060AB" w:rsidRDefault="0096736C">
      <w:pPr>
        <w:ind w:left="360" w:hanging="360"/>
      </w:pPr>
      <w:r>
        <w:t>Nádražní 203/16, 602 00 Brno,</w:t>
      </w:r>
    </w:p>
    <w:p w:rsidR="002060AB" w:rsidRDefault="0096736C">
      <w:r>
        <w:t>IČO: 29246768, IČZ 72996627</w:t>
      </w:r>
      <w:r>
        <w:br/>
        <w:t>DIČ: CZ 29246768</w:t>
      </w:r>
    </w:p>
    <w:p w:rsidR="002060AB" w:rsidRDefault="0096736C">
      <w:r>
        <w:t>Společnost zapsána v obchodním rejstříku: Krajský soud v Brně, spis: C 68123</w:t>
      </w:r>
      <w:r>
        <w:br/>
        <w:t xml:space="preserve">Zastoupené MUDr. Petrou Trojanovou, </w:t>
      </w:r>
      <w:proofErr w:type="spellStart"/>
      <w:r>
        <w:t>Ph.D</w:t>
      </w:r>
      <w:proofErr w:type="spellEnd"/>
      <w:r>
        <w:t>., jednatelkou společnosti</w:t>
      </w:r>
      <w:r>
        <w:br/>
        <w:t>Tel: 542 215 306</w:t>
      </w:r>
    </w:p>
    <w:p w:rsidR="002060AB" w:rsidRDefault="0096736C">
      <w:r>
        <w:t>Bankovní spojení</w:t>
      </w:r>
      <w:r w:rsidRPr="00E374D2">
        <w:rPr>
          <w:highlight w:val="black"/>
        </w:rPr>
        <w:t xml:space="preserve">, </w:t>
      </w:r>
      <w:proofErr w:type="spellStart"/>
      <w:r w:rsidRPr="00E374D2">
        <w:rPr>
          <w:highlight w:val="black"/>
        </w:rPr>
        <w:t>č.ú</w:t>
      </w:r>
      <w:proofErr w:type="spellEnd"/>
      <w:r w:rsidRPr="00E374D2">
        <w:rPr>
          <w:highlight w:val="black"/>
        </w:rPr>
        <w:t>. 43-7952340207/0100</w:t>
      </w:r>
      <w:r>
        <w:br/>
        <w:t>(dále jen „poskytovatel“)</w:t>
      </w:r>
    </w:p>
    <w:p w:rsidR="002060AB" w:rsidRDefault="0096736C">
      <w:pPr>
        <w:outlineLvl w:val="1"/>
      </w:pPr>
      <w:bookmarkStart w:id="2" w:name="bookmark2"/>
      <w:r>
        <w:t>I.</w:t>
      </w:r>
      <w:bookmarkEnd w:id="2"/>
    </w:p>
    <w:p w:rsidR="002060AB" w:rsidRDefault="0096736C">
      <w:pPr>
        <w:outlineLvl w:val="2"/>
      </w:pPr>
      <w:bookmarkStart w:id="3" w:name="bookmark3"/>
      <w:r>
        <w:t>Předmět smlouvy</w:t>
      </w:r>
      <w:bookmarkEnd w:id="3"/>
    </w:p>
    <w:p w:rsidR="002060AB" w:rsidRDefault="0096736C">
      <w:pPr>
        <w:tabs>
          <w:tab w:val="left" w:pos="348"/>
        </w:tabs>
        <w:ind w:left="360" w:hanging="360"/>
      </w:pPr>
      <w:r>
        <w:t>1.</w:t>
      </w:r>
      <w:r>
        <w:tab/>
        <w:t>Předmětem této smlouvy je zajišťování pracovně-lékařských služeb (dále jen „PLS“)</w:t>
      </w:r>
      <w:r>
        <w:br/>
        <w:t xml:space="preserve">ve znění § 53 </w:t>
      </w:r>
      <w:proofErr w:type="spellStart"/>
      <w:r>
        <w:t>odst.l</w:t>
      </w:r>
      <w:proofErr w:type="spellEnd"/>
      <w:r>
        <w:t xml:space="preserve"> zákona č. 373/2011 Sb., o specifických zdravotních službách (dále</w:t>
      </w:r>
      <w:r>
        <w:br/>
        <w:t>jen „zákona“) pro zaměstnance zaměstnavatele, spočívající v ochraně zaměstnanců před</w:t>
      </w:r>
      <w:r>
        <w:br/>
        <w:t>nemocemi z povolání a jinými poškozeními zdraví z práce. Pracovně-lékařské služby</w:t>
      </w:r>
      <w:r>
        <w:br/>
        <w:t xml:space="preserve">bude zajišťovat MUDr. Petra Trojanová, tel. 542 215 306, v době její </w:t>
      </w:r>
      <w:r>
        <w:lastRenderedPageBreak/>
        <w:t>nepřítomnosti</w:t>
      </w:r>
      <w:r>
        <w:br/>
        <w:t>příslušný zastupující lékař, vždy při dodržení zásady, že odborná péče bude prováděna</w:t>
      </w:r>
      <w:r>
        <w:br/>
        <w:t>v sídle poskytovatele.</w:t>
      </w:r>
    </w:p>
    <w:p w:rsidR="002060AB" w:rsidRDefault="0096736C">
      <w:pPr>
        <w:tabs>
          <w:tab w:val="left" w:pos="348"/>
        </w:tabs>
        <w:ind w:left="360" w:hanging="360"/>
      </w:pPr>
      <w:r>
        <w:t>2.</w:t>
      </w:r>
      <w:r>
        <w:tab/>
        <w:t>Smlouva řeší obsahovou náplň PLS, její rozsah, způsob zajišťování a úhrady.</w:t>
      </w:r>
    </w:p>
    <w:p w:rsidR="002060AB" w:rsidRDefault="0096736C">
      <w:pPr>
        <w:outlineLvl w:val="2"/>
      </w:pPr>
      <w:bookmarkStart w:id="4" w:name="bookmark4"/>
      <w:r>
        <w:t>II.</w:t>
      </w:r>
      <w:bookmarkEnd w:id="4"/>
    </w:p>
    <w:p w:rsidR="002060AB" w:rsidRDefault="0096736C">
      <w:pPr>
        <w:outlineLvl w:val="2"/>
      </w:pPr>
      <w:bookmarkStart w:id="5" w:name="bookmark5"/>
      <w:r>
        <w:t>Povinnosti poskytovatele</w:t>
      </w:r>
      <w:bookmarkEnd w:id="5"/>
    </w:p>
    <w:p w:rsidR="002060AB" w:rsidRDefault="0096736C">
      <w:pPr>
        <w:tabs>
          <w:tab w:val="left" w:pos="348"/>
        </w:tabs>
        <w:ind w:left="360" w:hanging="360"/>
      </w:pPr>
      <w:r>
        <w:t>1.</w:t>
      </w:r>
      <w:r>
        <w:tab/>
        <w:t xml:space="preserve">Na žádost zaměstnavatele plnit povinnosti specifikované v </w:t>
      </w:r>
      <w:proofErr w:type="spellStart"/>
      <w:r>
        <w:t>ust</w:t>
      </w:r>
      <w:proofErr w:type="spellEnd"/>
      <w:r>
        <w:t>. § 57 odst. 1 zákona</w:t>
      </w:r>
      <w:r>
        <w:br/>
        <w:t>č. 373/2011 Sb.</w:t>
      </w:r>
    </w:p>
    <w:p w:rsidR="002060AB" w:rsidRDefault="0096736C">
      <w:pPr>
        <w:tabs>
          <w:tab w:val="left" w:pos="348"/>
        </w:tabs>
        <w:ind w:left="360" w:hanging="360"/>
      </w:pPr>
      <w:r>
        <w:t>2.</w:t>
      </w:r>
      <w:r>
        <w:tab/>
        <w:t>Výkon vstupních, periodických, mimořádných, výstupních, následných preventivních</w:t>
      </w:r>
      <w:r>
        <w:br/>
        <w:t>prohlídek zaměstnanců, zaměřených na posouzení jejich způsobilosti k dané práci,</w:t>
      </w:r>
    </w:p>
    <w:p w:rsidR="002060AB" w:rsidRDefault="0096736C">
      <w:r>
        <w:t>na zjišťování vlivu práce a pracovních podmínek na zdraví a na předcházení vzniku</w:t>
      </w:r>
      <w:r>
        <w:br/>
        <w:t>nemocí z povolání a výkon prohlídek zaměstnanců, u kterých působí vliv rizika</w:t>
      </w:r>
      <w:r>
        <w:br/>
        <w:t>pracovního prostředí i po ukončení expozice.</w:t>
      </w:r>
    </w:p>
    <w:p w:rsidR="002060AB" w:rsidRDefault="0096736C">
      <w:pPr>
        <w:tabs>
          <w:tab w:val="left" w:pos="353"/>
        </w:tabs>
        <w:ind w:left="360" w:hanging="360"/>
      </w:pPr>
      <w:r>
        <w:t>3.</w:t>
      </w:r>
      <w:r>
        <w:tab/>
        <w:t>Zpracování lékařského posudku pro posouzení o dlouhodobé způsobilosti zaměstnance</w:t>
      </w:r>
      <w:r>
        <w:br/>
        <w:t>vykonávat dosavadní práci nebo pro přeřazení zaměstnanců s vyjádřením ke způsobilosti</w:t>
      </w:r>
      <w:r>
        <w:br/>
        <w:t>zaměstnance vykonávat navrhovanou práci/profesi.</w:t>
      </w:r>
    </w:p>
    <w:p w:rsidR="002060AB" w:rsidRDefault="0096736C">
      <w:pPr>
        <w:tabs>
          <w:tab w:val="left" w:pos="353"/>
        </w:tabs>
        <w:ind w:left="360" w:hanging="360"/>
      </w:pPr>
      <w:r>
        <w:t>4.</w:t>
      </w:r>
      <w:r>
        <w:tab/>
        <w:t>Provádění odborných kontrol pracovišť za účelem zjišťování vlivu práce a pracovních</w:t>
      </w:r>
      <w:r>
        <w:br/>
        <w:t>podmínek na zdraví zaměstnanců ve lhůtě nejméně jedenkrát za 2 roky, na základě</w:t>
      </w:r>
      <w:r>
        <w:br/>
        <w:t>vyžádání zaměstnavatele. Zprávu o odborné kontrole pracovišť ze zdravotních hledisek,</w:t>
      </w:r>
    </w:p>
    <w:p w:rsidR="002060AB" w:rsidRDefault="0096736C">
      <w:pPr>
        <w:tabs>
          <w:tab w:val="left" w:pos="680"/>
        </w:tabs>
      </w:pPr>
      <w:r>
        <w:t>0</w:t>
      </w:r>
      <w:r>
        <w:tab/>
        <w:t>výsledcích sledování vlivu práce a pracovních podmínek na zdravotní stav zaměstnanců,</w:t>
      </w:r>
      <w:r>
        <w:br/>
        <w:t>včetně navržení potřebných opatření, je poskytovatel povinen zpracovat písemně ve lhůtě</w:t>
      </w:r>
      <w:r>
        <w:br/>
        <w:t>30-ti dnů po provedení kontroly.</w:t>
      </w:r>
    </w:p>
    <w:p w:rsidR="002060AB" w:rsidRDefault="0096736C">
      <w:pPr>
        <w:tabs>
          <w:tab w:val="left" w:pos="353"/>
        </w:tabs>
        <w:ind w:left="360" w:hanging="360"/>
      </w:pPr>
      <w:r>
        <w:lastRenderedPageBreak/>
        <w:t>5.</w:t>
      </w:r>
      <w:r>
        <w:tab/>
        <w:t>Vyhodnocování expozice zaměstnanců škodlivinami v pracovním procesu a hodnocení</w:t>
      </w:r>
      <w:r>
        <w:br/>
        <w:t>míry rizika pro vznik nemocí z povolání, průmyslových otrav a jiných poškození zdraví,</w:t>
      </w:r>
      <w:r>
        <w:br/>
        <w:t>návrh na opatření k nápravě. Poradenství a spolupráce při vyhlašování rizikových</w:t>
      </w:r>
      <w:r>
        <w:br/>
        <w:t>pracovišť cestou hygienické služby.</w:t>
      </w:r>
    </w:p>
    <w:p w:rsidR="002060AB" w:rsidRDefault="0096736C">
      <w:pPr>
        <w:tabs>
          <w:tab w:val="left" w:pos="353"/>
        </w:tabs>
        <w:ind w:left="360" w:hanging="360"/>
      </w:pPr>
      <w:r>
        <w:t>6.</w:t>
      </w:r>
      <w:r>
        <w:tab/>
        <w:t>Odborné poradenství pro zaměstnavatele a jeho zaměstnance v otázkách ochrany</w:t>
      </w:r>
      <w:r>
        <w:br/>
        <w:t>a podpory zdraví zaměstnanců:</w:t>
      </w:r>
    </w:p>
    <w:p w:rsidR="002060AB" w:rsidRDefault="0096736C">
      <w:pPr>
        <w:tabs>
          <w:tab w:val="left" w:pos="633"/>
        </w:tabs>
        <w:ind w:left="360" w:hanging="360"/>
      </w:pPr>
      <w:r>
        <w:t>-</w:t>
      </w:r>
      <w:r>
        <w:tab/>
        <w:t>účast na rozborech pracovní úrazovosti a výskytu nemoci z povolání na základě</w:t>
      </w:r>
      <w:r>
        <w:br/>
        <w:t>vyžádání zaměstnavatele</w:t>
      </w:r>
    </w:p>
    <w:p w:rsidR="002060AB" w:rsidRDefault="0096736C">
      <w:pPr>
        <w:tabs>
          <w:tab w:val="left" w:pos="633"/>
        </w:tabs>
      </w:pPr>
      <w:r>
        <w:t>-</w:t>
      </w:r>
      <w:r>
        <w:tab/>
        <w:t>návrhy na úpravu pracovních míst</w:t>
      </w:r>
    </w:p>
    <w:p w:rsidR="002060AB" w:rsidRDefault="0096736C">
      <w:pPr>
        <w:tabs>
          <w:tab w:val="left" w:pos="633"/>
        </w:tabs>
      </w:pPr>
      <w:r>
        <w:t>-</w:t>
      </w:r>
      <w:r>
        <w:tab/>
        <w:t>školení o poskytování první pomoci zaměstnanců</w:t>
      </w:r>
    </w:p>
    <w:p w:rsidR="002060AB" w:rsidRDefault="0096736C">
      <w:pPr>
        <w:tabs>
          <w:tab w:val="left" w:pos="353"/>
        </w:tabs>
        <w:ind w:left="360" w:hanging="360"/>
      </w:pPr>
      <w:r>
        <w:t>7.</w:t>
      </w:r>
      <w:r>
        <w:tab/>
        <w:t>Na základě vyžádání ošetřujícího lékaře provést vyšetřování dlouhodobě práce</w:t>
      </w:r>
      <w:r>
        <w:br/>
        <w:t>neschopných po uplynutí 6 měsíců od počátku jejich pracovní neschopnosti nebo nejméně</w:t>
      </w:r>
    </w:p>
    <w:p w:rsidR="002060AB" w:rsidRDefault="0096736C">
      <w:pPr>
        <w:tabs>
          <w:tab w:val="left" w:pos="669"/>
        </w:tabs>
      </w:pPr>
      <w:r>
        <w:t>1</w:t>
      </w:r>
      <w:r>
        <w:tab/>
        <w:t>měsíc před vyčerpáním nemocenských dávek.</w:t>
      </w:r>
    </w:p>
    <w:p w:rsidR="002060AB" w:rsidRDefault="0096736C">
      <w:pPr>
        <w:tabs>
          <w:tab w:val="left" w:pos="353"/>
        </w:tabs>
        <w:ind w:left="360" w:hanging="360"/>
      </w:pPr>
      <w:r>
        <w:t>8.</w:t>
      </w:r>
      <w:r>
        <w:tab/>
        <w:t>Spolupráce s odborem personalistiky, technikem bezpečnosti práce zaměstnavatele,</w:t>
      </w:r>
      <w:r>
        <w:br/>
        <w:t>eventuálně s dalšími pověřenými osobami zaměstnavatele příslušnými krajskými</w:t>
      </w:r>
      <w:r>
        <w:br/>
        <w:t>hygienickými stanicemi a oblastními inspektoráty bezpečnosti práce, pro účinné plnění</w:t>
      </w:r>
      <w:r>
        <w:br/>
        <w:t>úkolů pracovně-lékařské péče.</w:t>
      </w:r>
    </w:p>
    <w:p w:rsidR="002060AB" w:rsidRDefault="0096736C">
      <w:pPr>
        <w:tabs>
          <w:tab w:val="left" w:pos="353"/>
        </w:tabs>
        <w:ind w:left="360" w:hanging="360"/>
      </w:pPr>
      <w:r>
        <w:t>9.</w:t>
      </w:r>
      <w:r>
        <w:tab/>
        <w:t>Vedení zdravotní dokumentace všech zaměstnanců, řádná evidence nákladů a výkonů</w:t>
      </w:r>
      <w:r>
        <w:br/>
        <w:t>souvisejících se PLS.</w:t>
      </w:r>
    </w:p>
    <w:p w:rsidR="002060AB" w:rsidRDefault="0096736C">
      <w:pPr>
        <w:tabs>
          <w:tab w:val="left" w:pos="407"/>
        </w:tabs>
        <w:ind w:left="360" w:hanging="360"/>
      </w:pPr>
      <w:r>
        <w:t>10.</w:t>
      </w:r>
      <w:r>
        <w:tab/>
        <w:t>Osobní údaje jsou zpracovávány ve zdravotnické dokumentaci v plném souladu</w:t>
      </w:r>
      <w:r>
        <w:br/>
        <w:t>s platnými právními předpisy, zejména v souladu se zákonem č. 372/2011 Sb.,</w:t>
      </w:r>
      <w:r>
        <w:br/>
        <w:t>o zdravotních službách a podmínkách jejich poskytování (zákon o zdravotních službách)</w:t>
      </w:r>
      <w:r>
        <w:br/>
        <w:t>a jeho prováděcími předpisy. Jejich zabezpečení a ochrana je zajištěna v souladu s těmito</w:t>
      </w:r>
      <w:r>
        <w:br/>
        <w:t>předpisy i v souladu s Obecným nařízením pro ochranu osobních údajů 2016/679.</w:t>
      </w:r>
    </w:p>
    <w:p w:rsidR="002060AB" w:rsidRDefault="0096736C">
      <w:pPr>
        <w:outlineLvl w:val="2"/>
      </w:pPr>
      <w:bookmarkStart w:id="6" w:name="bookmark6"/>
      <w:r>
        <w:lastRenderedPageBreak/>
        <w:t>III.</w:t>
      </w:r>
      <w:bookmarkEnd w:id="6"/>
    </w:p>
    <w:p w:rsidR="002060AB" w:rsidRDefault="0096736C">
      <w:pPr>
        <w:outlineLvl w:val="2"/>
      </w:pPr>
      <w:bookmarkStart w:id="7" w:name="bookmark7"/>
      <w:r>
        <w:t>Povinnosti zaměstnavatele</w:t>
      </w:r>
      <w:bookmarkEnd w:id="7"/>
    </w:p>
    <w:p w:rsidR="002060AB" w:rsidRDefault="0096736C">
      <w:pPr>
        <w:tabs>
          <w:tab w:val="left" w:pos="353"/>
        </w:tabs>
        <w:ind w:left="360" w:hanging="360"/>
      </w:pPr>
      <w:r>
        <w:t>1.</w:t>
      </w:r>
      <w:r>
        <w:tab/>
        <w:t xml:space="preserve">Plnit povinnosti specifikované v </w:t>
      </w:r>
      <w:proofErr w:type="spellStart"/>
      <w:r>
        <w:t>ust</w:t>
      </w:r>
      <w:proofErr w:type="spellEnd"/>
      <w:r>
        <w:t>. § 55 odst. 1 zákona č. 373/2011 Sb.</w:t>
      </w:r>
    </w:p>
    <w:p w:rsidR="002060AB" w:rsidRDefault="0096736C">
      <w:pPr>
        <w:tabs>
          <w:tab w:val="left" w:pos="353"/>
        </w:tabs>
        <w:ind w:left="360" w:hanging="360"/>
      </w:pPr>
      <w:r>
        <w:t>2.</w:t>
      </w:r>
      <w:r>
        <w:tab/>
        <w:t>Poskytovat potřebné údaje k řádnému zajišťování PLS v souladu se Zákoníkem práce,</w:t>
      </w:r>
      <w:r>
        <w:br/>
        <w:t>Zákonem č. 258/2000 Sb. o ochraně veřejného zdraví, vyhláškou MZ č. 432/2003 Sb.</w:t>
      </w:r>
      <w:r>
        <w:br/>
        <w:t>a nařízením vlády č. 361/2007 Sb., v platném znění.</w:t>
      </w:r>
    </w:p>
    <w:p w:rsidR="002060AB" w:rsidRDefault="0096736C">
      <w:pPr>
        <w:tabs>
          <w:tab w:val="left" w:pos="374"/>
        </w:tabs>
        <w:ind w:left="360" w:hanging="360"/>
      </w:pPr>
      <w:r>
        <w:t>3.</w:t>
      </w:r>
      <w:r>
        <w:tab/>
        <w:t>Zaměstnavatel se zavazuje, že bude poskytovatele informovat o všech známých</w:t>
      </w:r>
      <w:r>
        <w:br/>
        <w:t>a podezřelých skutečnostech v pracovním prostředí, které mohou ovlivňovat zdraví</w:t>
      </w:r>
      <w:r>
        <w:br/>
        <w:t>pracovníků.</w:t>
      </w:r>
    </w:p>
    <w:p w:rsidR="002060AB" w:rsidRDefault="0096736C">
      <w:pPr>
        <w:tabs>
          <w:tab w:val="left" w:pos="374"/>
        </w:tabs>
        <w:ind w:left="360" w:hanging="360"/>
      </w:pPr>
      <w:r>
        <w:t>4.</w:t>
      </w:r>
      <w:r>
        <w:tab/>
        <w:t>Zaměstnavatel se zavazuje poskytovat potřebnou součinnost při výkonu PLS, umožní</w:t>
      </w:r>
      <w:r>
        <w:br/>
        <w:t>vstup na všechna svá pracoviště za přítomnosti některé z pověřených osob</w:t>
      </w:r>
      <w:r>
        <w:br/>
        <w:t>zaměstnavatele, poskytne všechny potřebné informace a skutečnosti k výkonu PLS.</w:t>
      </w:r>
    </w:p>
    <w:p w:rsidR="002060AB" w:rsidRDefault="0096736C">
      <w:pPr>
        <w:tabs>
          <w:tab w:val="left" w:pos="374"/>
        </w:tabs>
        <w:ind w:left="360" w:hanging="360"/>
      </w:pPr>
      <w:r>
        <w:t>5.</w:t>
      </w:r>
      <w:r>
        <w:tab/>
        <w:t>Zaměstnavatel se zavazuje poučit zaměstnance o tom, že je povinen si zajistit k provádění</w:t>
      </w:r>
      <w:r>
        <w:br/>
        <w:t>všech prohlídek pracovně-lékařských služeb aktuální zdravotní dokumentaci (případně</w:t>
      </w:r>
      <w:r>
        <w:br/>
        <w:t>výpis z této dokumentace) od registrujícího praktického lékaře. Pokud zaměstnanec</w:t>
      </w:r>
      <w:r>
        <w:br/>
        <w:t>požadovanou dokumentaci nedodá, je lékař provádějící prohlídku, oprávněn buď</w:t>
      </w:r>
      <w:r>
        <w:br/>
        <w:t>prohlídku vůbec neprovádět (zaměstnance odmítnout), nebo prohlídku provést, vyúčtovat,</w:t>
      </w:r>
      <w:r>
        <w:br/>
        <w:t>ale odložit posudkový závěr a vydání „Posudku o pracovní způsobilosti“ až do dodání</w:t>
      </w:r>
      <w:r>
        <w:br/>
        <w:t>potřebné objektivní dokumentace a vyúčtovat administrativní práci.</w:t>
      </w:r>
    </w:p>
    <w:p w:rsidR="002060AB" w:rsidRDefault="0096736C">
      <w:pPr>
        <w:tabs>
          <w:tab w:val="left" w:pos="374"/>
        </w:tabs>
        <w:ind w:left="360" w:hanging="360"/>
      </w:pPr>
      <w:r>
        <w:t>6.</w:t>
      </w:r>
      <w:r>
        <w:tab/>
        <w:t>Zaměstnavatel se zavazuje vybavit pracovníka odesílaného k vyšetření „Žádostí</w:t>
      </w:r>
      <w:r>
        <w:br/>
        <w:t xml:space="preserve">o provedení </w:t>
      </w:r>
      <w:proofErr w:type="spellStart"/>
      <w:r>
        <w:t>pracovnělékařské</w:t>
      </w:r>
      <w:proofErr w:type="spellEnd"/>
      <w:r>
        <w:t xml:space="preserve"> prohlídky a posouzení zdravotní způsobilosti k práci“,</w:t>
      </w:r>
      <w:r>
        <w:br/>
        <w:t>ve které bude uvedeno:</w:t>
      </w:r>
    </w:p>
    <w:p w:rsidR="002060AB" w:rsidRDefault="0096736C">
      <w:pPr>
        <w:tabs>
          <w:tab w:val="left" w:pos="794"/>
        </w:tabs>
        <w:ind w:left="360" w:hanging="360"/>
      </w:pPr>
      <w:r>
        <w:lastRenderedPageBreak/>
        <w:t>1)</w:t>
      </w:r>
      <w:r>
        <w:tab/>
        <w:t>název a sídlo firmy, identifikační číslo firmy, místo výkonu práce (pokud se nekryje se</w:t>
      </w:r>
      <w:r>
        <w:br/>
        <w:t>sídlem firmy)</w:t>
      </w:r>
    </w:p>
    <w:p w:rsidR="002060AB" w:rsidRDefault="0096736C">
      <w:pPr>
        <w:tabs>
          <w:tab w:val="left" w:pos="794"/>
        </w:tabs>
      </w:pPr>
      <w:r>
        <w:t>2)</w:t>
      </w:r>
      <w:r>
        <w:tab/>
        <w:t xml:space="preserve">iniciály zaměstnance (jméno, příjmení, rodné číslo, </w:t>
      </w:r>
      <w:proofErr w:type="spellStart"/>
      <w:r>
        <w:t>event</w:t>
      </w:r>
      <w:proofErr w:type="spellEnd"/>
      <w:r>
        <w:t>. číslo osobního dokladu)</w:t>
      </w:r>
    </w:p>
    <w:p w:rsidR="002060AB" w:rsidRDefault="0096736C">
      <w:pPr>
        <w:tabs>
          <w:tab w:val="left" w:pos="794"/>
        </w:tabs>
      </w:pPr>
      <w:r>
        <w:t>3)</w:t>
      </w:r>
      <w:r>
        <w:tab/>
        <w:t>typ požadované prohlídky (vstupní, výstupní, periodická, mimořádná)</w:t>
      </w:r>
    </w:p>
    <w:p w:rsidR="002060AB" w:rsidRDefault="0096736C">
      <w:pPr>
        <w:tabs>
          <w:tab w:val="left" w:pos="795"/>
        </w:tabs>
        <w:ind w:left="360" w:hanging="360"/>
      </w:pPr>
      <w:r>
        <w:t>4)</w:t>
      </w:r>
      <w:r>
        <w:tab/>
        <w:t>pracovní zařazení, údaje o obsahu a podmínkách výkonu práce, včetně údajů</w:t>
      </w:r>
      <w:r>
        <w:br/>
        <w:t>o zařazení jednotlivých faktorů pracovního prostředí do příslušné kategorie</w:t>
      </w:r>
    </w:p>
    <w:p w:rsidR="002060AB" w:rsidRDefault="0096736C">
      <w:pPr>
        <w:outlineLvl w:val="2"/>
      </w:pPr>
      <w:bookmarkStart w:id="8" w:name="bookmark8"/>
      <w:r>
        <w:t>IV.</w:t>
      </w:r>
      <w:bookmarkEnd w:id="8"/>
    </w:p>
    <w:p w:rsidR="002060AB" w:rsidRDefault="0096736C">
      <w:pPr>
        <w:outlineLvl w:val="2"/>
      </w:pPr>
      <w:bookmarkStart w:id="9" w:name="bookmark9"/>
      <w:r>
        <w:t>Ostatní ustanovení</w:t>
      </w:r>
      <w:bookmarkEnd w:id="9"/>
    </w:p>
    <w:p w:rsidR="002060AB" w:rsidRDefault="0096736C">
      <w:pPr>
        <w:tabs>
          <w:tab w:val="left" w:pos="374"/>
        </w:tabs>
        <w:ind w:left="360" w:hanging="360"/>
      </w:pPr>
      <w:r>
        <w:t>1.</w:t>
      </w:r>
      <w:r>
        <w:tab/>
        <w:t>PLS bude realizována v prostorách poskytovatele na adrese Nádražní 203/16, Brno,</w:t>
      </w:r>
      <w:r>
        <w:br/>
        <w:t>preventivní dozor včetně kontrol, na pracovištích zaměstnavatele.</w:t>
      </w:r>
    </w:p>
    <w:p w:rsidR="002060AB" w:rsidRDefault="0096736C">
      <w:pPr>
        <w:tabs>
          <w:tab w:val="left" w:pos="374"/>
        </w:tabs>
        <w:ind w:left="360" w:hanging="360"/>
      </w:pPr>
      <w:r>
        <w:t>2.</w:t>
      </w:r>
      <w:r>
        <w:tab/>
        <w:t>Poskytovatel zajistí prohlídku zaměstnance do 5 pracovních dnů od objednání.</w:t>
      </w:r>
    </w:p>
    <w:p w:rsidR="002060AB" w:rsidRDefault="0096736C">
      <w:pPr>
        <w:tabs>
          <w:tab w:val="left" w:pos="374"/>
        </w:tabs>
        <w:ind w:left="360" w:hanging="360"/>
      </w:pPr>
      <w:r>
        <w:t>3.</w:t>
      </w:r>
      <w:r>
        <w:tab/>
        <w:t>Na požádání zaměstnavatele provede poskytovatel rozbor výsledků preventivní péče</w:t>
      </w:r>
      <w:r>
        <w:br/>
        <w:t>v uplynulém roce, příp. po dohodě projedná další požadavky zaměstnavatele.</w:t>
      </w:r>
    </w:p>
    <w:p w:rsidR="002060AB" w:rsidRDefault="0096736C">
      <w:pPr>
        <w:outlineLvl w:val="2"/>
      </w:pPr>
      <w:bookmarkStart w:id="10" w:name="bookmark10"/>
      <w:r>
        <w:t>V.</w:t>
      </w:r>
      <w:bookmarkEnd w:id="10"/>
    </w:p>
    <w:p w:rsidR="002060AB" w:rsidRDefault="0096736C">
      <w:pPr>
        <w:outlineLvl w:val="2"/>
      </w:pPr>
      <w:bookmarkStart w:id="11" w:name="bookmark11"/>
      <w:r>
        <w:t>Platební podmínky</w:t>
      </w:r>
      <w:bookmarkEnd w:id="11"/>
    </w:p>
    <w:p w:rsidR="002060AB" w:rsidRDefault="0096736C">
      <w:pPr>
        <w:tabs>
          <w:tab w:val="left" w:pos="374"/>
        </w:tabs>
        <w:ind w:left="360" w:hanging="360"/>
      </w:pPr>
      <w:r>
        <w:t>1.</w:t>
      </w:r>
      <w:r>
        <w:tab/>
        <w:t xml:space="preserve">Pracovně-lékařské služby budou hrazeny zaměstnavatelem v souladu s </w:t>
      </w:r>
      <w:proofErr w:type="spellStart"/>
      <w:r>
        <w:t>ust</w:t>
      </w:r>
      <w:proofErr w:type="spellEnd"/>
      <w:r>
        <w:t>. § 58 zákona.</w:t>
      </w:r>
    </w:p>
    <w:p w:rsidR="002060AB" w:rsidRDefault="0096736C">
      <w:pPr>
        <w:tabs>
          <w:tab w:val="left" w:pos="374"/>
        </w:tabs>
        <w:ind w:left="360" w:hanging="360"/>
      </w:pPr>
      <w:r>
        <w:t>2.</w:t>
      </w:r>
      <w:r>
        <w:tab/>
        <w:t>Zdravotní výkony budou hrazeny zaměstnavatelem na základě měsíční fakturace</w:t>
      </w:r>
      <w:r>
        <w:br/>
        <w:t>poskytovatele. Poskytovatel předloží zaměstnavateli do 15 dnů po uplynutí daného</w:t>
      </w:r>
      <w:r>
        <w:br/>
        <w:t>období fakturu spolu s přesnou specifikací úkonů. Tato faktura bude splatná do 30 dnů.</w:t>
      </w:r>
    </w:p>
    <w:p w:rsidR="002060AB" w:rsidRDefault="0096736C">
      <w:pPr>
        <w:tabs>
          <w:tab w:val="left" w:pos="374"/>
        </w:tabs>
        <w:ind w:left="360" w:hanging="360"/>
      </w:pPr>
      <w:r>
        <w:t>3.</w:t>
      </w:r>
      <w:r>
        <w:tab/>
        <w:t>Věcnou kontrolu správnosti fakturace za úkony uvedené v předcházejícím bodě 2. bude</w:t>
      </w:r>
      <w:r>
        <w:br/>
        <w:t>pravidelně provádět personální útvar zaměstnavatele.</w:t>
      </w:r>
    </w:p>
    <w:p w:rsidR="002060AB" w:rsidRDefault="0096736C">
      <w:r>
        <w:t xml:space="preserve">V případě, že v rámci </w:t>
      </w:r>
      <w:proofErr w:type="spellStart"/>
      <w:r>
        <w:t>pracovnělékařské</w:t>
      </w:r>
      <w:proofErr w:type="spellEnd"/>
      <w:r>
        <w:t xml:space="preserve"> prohlídky bude zapotřebí speciální vyšetření,</w:t>
      </w:r>
      <w:r>
        <w:br/>
        <w:t>toho vyšetření bude provedeno externí ambulancí/lékařem specialistou. Toto vyšetření</w:t>
      </w:r>
      <w:r>
        <w:br/>
        <w:t>není zahrnuto v ceně služeb.</w:t>
      </w:r>
    </w:p>
    <w:p w:rsidR="002060AB" w:rsidRDefault="0096736C">
      <w:pPr>
        <w:outlineLvl w:val="2"/>
      </w:pPr>
      <w:bookmarkStart w:id="12" w:name="bookmark12"/>
      <w:r>
        <w:lastRenderedPageBreak/>
        <w:t>VI.</w:t>
      </w:r>
      <w:bookmarkEnd w:id="12"/>
    </w:p>
    <w:p w:rsidR="002060AB" w:rsidRDefault="0096736C">
      <w:pPr>
        <w:outlineLvl w:val="2"/>
      </w:pPr>
      <w:bookmarkStart w:id="13" w:name="bookmark13"/>
      <w:r>
        <w:t>Kontrola plnění smlouvy</w:t>
      </w:r>
      <w:bookmarkEnd w:id="13"/>
    </w:p>
    <w:p w:rsidR="002060AB" w:rsidRDefault="0096736C">
      <w:pPr>
        <w:tabs>
          <w:tab w:val="left" w:pos="354"/>
        </w:tabs>
        <w:ind w:left="360" w:hanging="360"/>
      </w:pPr>
      <w:r>
        <w:t>1.</w:t>
      </w:r>
      <w:r>
        <w:tab/>
        <w:t>Obě strany mají právo kontroly prováděné PLS z hlediska její účelnosti, hospodárnosti,</w:t>
      </w:r>
      <w:r>
        <w:br/>
        <w:t>kvality, rozsahu plnění požadavků daných obecně závaznými právními předpisy pro tuto</w:t>
      </w:r>
      <w:r>
        <w:br/>
        <w:t>oblast.</w:t>
      </w:r>
    </w:p>
    <w:p w:rsidR="002060AB" w:rsidRDefault="0096736C">
      <w:pPr>
        <w:tabs>
          <w:tab w:val="left" w:pos="354"/>
        </w:tabs>
        <w:ind w:left="360" w:hanging="360"/>
      </w:pPr>
      <w:r>
        <w:t>2.</w:t>
      </w:r>
      <w:r>
        <w:tab/>
        <w:t>Při nedodržení některého ze smluvních ujednání postupují smluvní strany podle</w:t>
      </w:r>
      <w:r>
        <w:br/>
        <w:t>příslušných ustanovení občanského zákoníku.</w:t>
      </w:r>
    </w:p>
    <w:p w:rsidR="002060AB" w:rsidRDefault="0096736C">
      <w:pPr>
        <w:tabs>
          <w:tab w:val="left" w:pos="354"/>
        </w:tabs>
        <w:ind w:left="360" w:hanging="360"/>
      </w:pPr>
      <w:r>
        <w:t>3.</w:t>
      </w:r>
      <w:r>
        <w:tab/>
        <w:t>Obě strany mají právo na náhradu škody, která jim vznikne z důvodu neplnění závazků</w:t>
      </w:r>
      <w:r>
        <w:br/>
        <w:t>smlouvy druhou stranou.</w:t>
      </w:r>
    </w:p>
    <w:p w:rsidR="002060AB" w:rsidRDefault="0096736C">
      <w:pPr>
        <w:outlineLvl w:val="2"/>
      </w:pPr>
      <w:bookmarkStart w:id="14" w:name="bookmark14"/>
      <w:r>
        <w:t>VII.</w:t>
      </w:r>
      <w:bookmarkEnd w:id="14"/>
    </w:p>
    <w:p w:rsidR="002060AB" w:rsidRDefault="0096736C">
      <w:pPr>
        <w:outlineLvl w:val="2"/>
      </w:pPr>
      <w:bookmarkStart w:id="15" w:name="bookmark15"/>
      <w:r>
        <w:t>Závěrečná ustanovení</w:t>
      </w:r>
      <w:bookmarkEnd w:id="15"/>
    </w:p>
    <w:p w:rsidR="002060AB" w:rsidRDefault="0096736C">
      <w:pPr>
        <w:tabs>
          <w:tab w:val="left" w:pos="354"/>
        </w:tabs>
        <w:ind w:left="360" w:hanging="360"/>
      </w:pPr>
      <w:r>
        <w:t>1.</w:t>
      </w:r>
      <w:r>
        <w:tab/>
        <w:t>Tato smlouva se uzavírá na dobu neurčitou a nabývá účinnosti dnem podpisu zástupci</w:t>
      </w:r>
      <w:r>
        <w:br/>
        <w:t>obou smluvních stran. Každá ze smluvních stran je povinna neprodleně informovat stranu</w:t>
      </w:r>
      <w:r>
        <w:br/>
        <w:t>druhou o skutečnostech, které by podstatným způsobem mohly ovlivnit plnění této</w:t>
      </w:r>
      <w:r>
        <w:br/>
        <w:t>smlouvy.</w:t>
      </w:r>
    </w:p>
    <w:p w:rsidR="002060AB" w:rsidRDefault="0096736C">
      <w:pPr>
        <w:tabs>
          <w:tab w:val="left" w:pos="354"/>
        </w:tabs>
        <w:ind w:left="360" w:hanging="360"/>
      </w:pPr>
      <w:r>
        <w:t>2.</w:t>
      </w:r>
      <w:r>
        <w:tab/>
        <w:t>Smlouvu lze ukončit výpovědí. Smluvní strany se dohodly na 3 měsíční výpovědní lhůtě,</w:t>
      </w:r>
      <w:r>
        <w:br/>
        <w:t>která počíná běžet od prvního dne následujícího měsíce po doručení písemné výpovědi,</w:t>
      </w:r>
      <w:r>
        <w:br/>
        <w:t>pokud se smluvní strany nedohodnou na dřívějším ukončení smlouvy.</w:t>
      </w:r>
    </w:p>
    <w:p w:rsidR="002060AB" w:rsidRDefault="0096736C">
      <w:pPr>
        <w:tabs>
          <w:tab w:val="left" w:pos="354"/>
        </w:tabs>
        <w:ind w:left="360" w:hanging="360"/>
      </w:pPr>
      <w:r>
        <w:t>3.</w:t>
      </w:r>
      <w:r>
        <w:tab/>
        <w:t>Případné vzájemné spory budou obě smluvní strany řešit na společném jednání a to</w:t>
      </w:r>
      <w:r>
        <w:br/>
        <w:t>nejpozději do 15 dnů od písemného doručení stížnosti jedné ze smluvních stran.</w:t>
      </w:r>
    </w:p>
    <w:p w:rsidR="002060AB" w:rsidRDefault="0096736C">
      <w:pPr>
        <w:tabs>
          <w:tab w:val="left" w:pos="354"/>
        </w:tabs>
        <w:ind w:left="360" w:hanging="360"/>
      </w:pPr>
      <w:r>
        <w:t>4.</w:t>
      </w:r>
      <w:r>
        <w:tab/>
        <w:t>V případě porušení smluvních podmínek, může každá strana smlouvu vypovědět</w:t>
      </w:r>
      <w:r>
        <w:br/>
        <w:t>s jednoměsíční výpovědní dobou, která počíná běžet prvním dnem následujícím</w:t>
      </w:r>
      <w:r>
        <w:br/>
        <w:t>po doručení písemné výpovědi druhé smluvní straně.</w:t>
      </w:r>
    </w:p>
    <w:p w:rsidR="002060AB" w:rsidRDefault="0096736C">
      <w:pPr>
        <w:tabs>
          <w:tab w:val="left" w:pos="354"/>
        </w:tabs>
        <w:ind w:left="360" w:hanging="360"/>
      </w:pPr>
      <w:r>
        <w:t>5.</w:t>
      </w:r>
      <w:r>
        <w:tab/>
        <w:t>Ve věcech výslovně neupravených touto smlouvou, se právní vztahy z ní vyplývající řídí</w:t>
      </w:r>
      <w:r>
        <w:br/>
      </w:r>
      <w:r>
        <w:lastRenderedPageBreak/>
        <w:t>přiměřeně ustanoveními občanského zákoníku.</w:t>
      </w:r>
    </w:p>
    <w:p w:rsidR="002060AB" w:rsidRDefault="0096736C">
      <w:pPr>
        <w:tabs>
          <w:tab w:val="left" w:pos="354"/>
        </w:tabs>
        <w:ind w:left="360" w:hanging="360"/>
      </w:pPr>
      <w:r>
        <w:t>6.</w:t>
      </w:r>
      <w:r>
        <w:tab/>
        <w:t>Tato smlouva je vyhotovena ve dvou stejnopisech splatností originálu, z nichž každá</w:t>
      </w:r>
      <w:r>
        <w:br/>
        <w:t>ze stran obdrží po jednom.</w:t>
      </w:r>
    </w:p>
    <w:p w:rsidR="002060AB" w:rsidRDefault="0096736C">
      <w:pPr>
        <w:tabs>
          <w:tab w:val="left" w:pos="354"/>
        </w:tabs>
        <w:ind w:left="360" w:hanging="360"/>
      </w:pPr>
      <w:r>
        <w:t>7.</w:t>
      </w:r>
      <w:r>
        <w:tab/>
        <w:t>Nedílnou součástí této smlouvy je ceník, příloha č. 1 a vzor žádosti o provedení</w:t>
      </w:r>
      <w:r>
        <w:br/>
      </w:r>
      <w:proofErr w:type="spellStart"/>
      <w:r>
        <w:t>pracovnělékařské</w:t>
      </w:r>
      <w:proofErr w:type="spellEnd"/>
      <w:r>
        <w:t xml:space="preserve"> prohlídky - příloha č.2.</w:t>
      </w:r>
    </w:p>
    <w:p w:rsidR="002060AB" w:rsidRDefault="0096736C">
      <w:r>
        <w:t>V Brně dne</w:t>
      </w:r>
    </w:p>
    <w:p w:rsidR="002060AB" w:rsidRDefault="0096736C">
      <w:r>
        <w:rPr>
          <w:vertAlign w:val="subscript"/>
        </w:rPr>
        <w:t>L</w:t>
      </w:r>
      <w:r>
        <w:t xml:space="preserve"> Mořské </w:t>
      </w:r>
      <w:proofErr w:type="spellStart"/>
      <w:r>
        <w:t>centcuA</w:t>
      </w:r>
      <w:proofErr w:type="spellEnd"/>
      <w:r>
        <w:t xml:space="preserve"> </w:t>
      </w:r>
      <w:proofErr w:type="spellStart"/>
      <w:r>
        <w:t>adFavř</w:t>
      </w:r>
      <w:proofErr w:type="spellEnd"/>
      <w:r>
        <w:br/>
        <w:t>r-e«=</w:t>
      </w:r>
      <w:proofErr w:type="spellStart"/>
      <w:r>
        <w:t>ietlcké</w:t>
      </w:r>
      <w:proofErr w:type="spellEnd"/>
      <w:r>
        <w:t xml:space="preserve"> </w:t>
      </w:r>
      <w:proofErr w:type="spellStart"/>
      <w:r>
        <w:t>péoe</w:t>
      </w:r>
      <w:proofErr w:type="spellEnd"/>
      <w:r>
        <w:t xml:space="preserve"> s.r.o.</w:t>
      </w:r>
    </w:p>
    <w:p w:rsidR="002060AB" w:rsidRDefault="0096736C">
      <w:pPr>
        <w:tabs>
          <w:tab w:val="left" w:pos="1436"/>
        </w:tabs>
      </w:pPr>
      <w:r>
        <w:rPr>
          <w:smallCaps/>
        </w:rPr>
        <w:t>praktický</w:t>
      </w:r>
      <w:r>
        <w:rPr>
          <w:smallCaps/>
        </w:rPr>
        <w:tab/>
      </w:r>
      <w:proofErr w:type="spellStart"/>
      <w:r>
        <w:t>UROLOGt</w:t>
      </w:r>
      <w:proofErr w:type="spellEnd"/>
    </w:p>
    <w:p w:rsidR="002060AB" w:rsidRDefault="0096736C">
      <w:pPr>
        <w:ind w:firstLine="360"/>
      </w:pPr>
      <w:proofErr w:type="spellStart"/>
      <w:r>
        <w:t>DuRťATOVEnfeROLOG</w:t>
      </w:r>
      <w:proofErr w:type="spellEnd"/>
      <w:r>
        <w:t xml:space="preserve"> /</w:t>
      </w:r>
      <w:r>
        <w:br/>
        <w:t>.</w:t>
      </w:r>
      <w:proofErr w:type="spellStart"/>
      <w:r>
        <w:t>Ná</w:t>
      </w:r>
      <w:r>
        <w:rPr>
          <w:vertAlign w:val="subscript"/>
        </w:rPr>
        <w:t>í</w:t>
      </w:r>
      <w:proofErr w:type="spellEnd"/>
      <w:r>
        <w:t>!t'»wl.í03/l«/Mž9P.BmÉ'.</w:t>
      </w:r>
    </w:p>
    <w:p w:rsidR="002060AB" w:rsidRDefault="0096736C">
      <w:r>
        <w:t>£ sžačWtó</w:t>
      </w:r>
      <w:r>
        <w:rPr>
          <w:vertAlign w:val="superscript"/>
        </w:rPr>
        <w:t>246</w:t>
      </w:r>
      <w:r>
        <w:t>?</w:t>
      </w:r>
      <w:r>
        <w:rPr>
          <w:vertAlign w:val="superscript"/>
        </w:rPr>
        <w:t>8</w:t>
      </w:r>
    </w:p>
    <w:p w:rsidR="002060AB" w:rsidRDefault="0096736C">
      <w:r>
        <w:t>V Brně dne..</w:t>
      </w:r>
    </w:p>
    <w:p w:rsidR="002060AB" w:rsidRDefault="0096736C">
      <w:r>
        <w:t>Odborné učiliště a praktická škola</w:t>
      </w:r>
      <w:r>
        <w:br/>
        <w:t>Brno. příspěvková organizace</w:t>
      </w:r>
    </w:p>
    <w:p w:rsidR="002060AB" w:rsidRDefault="002060AB">
      <w:pPr>
        <w:rPr>
          <w:sz w:val="2"/>
          <w:szCs w:val="2"/>
        </w:rPr>
      </w:pPr>
    </w:p>
    <w:p w:rsidR="002060AB" w:rsidRDefault="0096736C">
      <w:r>
        <w:t>za zaměstnavatele</w:t>
      </w:r>
    </w:p>
    <w:sectPr w:rsidR="002060AB" w:rsidSect="002060AB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82" w:rsidRDefault="005C4182" w:rsidP="002060AB">
      <w:r>
        <w:separator/>
      </w:r>
    </w:p>
  </w:endnote>
  <w:endnote w:type="continuationSeparator" w:id="0">
    <w:p w:rsidR="005C4182" w:rsidRDefault="005C4182" w:rsidP="00206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82" w:rsidRDefault="005C4182"/>
  </w:footnote>
  <w:footnote w:type="continuationSeparator" w:id="0">
    <w:p w:rsidR="005C4182" w:rsidRDefault="005C418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2060AB"/>
    <w:rsid w:val="000B7F2F"/>
    <w:rsid w:val="00202039"/>
    <w:rsid w:val="002060AB"/>
    <w:rsid w:val="005C4182"/>
    <w:rsid w:val="0096736C"/>
    <w:rsid w:val="00E3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060A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060A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1337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2019-02-19T08:55:00Z</dcterms:created>
  <dcterms:modified xsi:type="dcterms:W3CDTF">2019-02-19T08:55:00Z</dcterms:modified>
</cp:coreProperties>
</file>