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91" w:rsidRDefault="005F15F9">
      <w:pPr>
        <w:pStyle w:val="Nadpis20"/>
        <w:keepNext/>
        <w:keepLines/>
        <w:shd w:val="clear" w:color="auto" w:fill="auto"/>
      </w:pPr>
      <w:r>
        <w:t>302 047 0219</w:t>
      </w:r>
    </w:p>
    <w:p w:rsidR="006C7091" w:rsidRDefault="005F15F9">
      <w:pPr>
        <w:spacing w:line="14" w:lineRule="exact"/>
        <w:sectPr w:rsidR="006C7091">
          <w:footerReference w:type="default" r:id="rId8"/>
          <w:footerReference w:type="first" r:id="rId9"/>
          <w:pgSz w:w="11900" w:h="16840"/>
          <w:pgMar w:top="200" w:right="143" w:bottom="538" w:left="798" w:header="0" w:footer="3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noProof/>
          <w:sz w:val="34"/>
          <w:szCs w:val="34"/>
          <w:lang w:bidi="ar-SA"/>
        </w:rPr>
        <w:drawing>
          <wp:anchor distT="257810" distB="146050" distL="114300" distR="3729355" simplePos="0" relativeHeight="125829378" behindDoc="0" locked="0" layoutInCell="1" allowOverlap="1">
            <wp:simplePos x="0" y="0"/>
            <wp:positionH relativeFrom="page">
              <wp:posOffset>530860</wp:posOffset>
            </wp:positionH>
            <wp:positionV relativeFrom="paragraph">
              <wp:posOffset>266700</wp:posOffset>
            </wp:positionV>
            <wp:extent cx="2926080" cy="26797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2608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i/>
          <w:iCs/>
          <w:noProof/>
          <w:sz w:val="34"/>
          <w:szCs w:val="34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525780</wp:posOffset>
                </wp:positionV>
                <wp:extent cx="1063625" cy="1555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Titulekobrzku0"/>
                              <w:pBdr>
                                <w:top w:val="single" w:sz="0" w:space="0" w:color="09B4E4"/>
                                <w:left w:val="single" w:sz="0" w:space="0" w:color="09B4E4"/>
                                <w:bottom w:val="single" w:sz="0" w:space="0" w:color="09B4E4"/>
                                <w:right w:val="single" w:sz="0" w:space="0" w:color="09B4E4"/>
                              </w:pBdr>
                              <w:shd w:val="clear" w:color="auto" w:fill="09B4E4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LinDE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 xml:space="preserve"> GROUP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5.95pt;margin-top:41.4pt;width:83.75pt;height:12.2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CNjwEAABYDAAAOAAAAZHJzL2Uyb0RvYy54bWysUttO4zAQfV+Jf7D8TpO2SncVNUUgBEJC&#10;uysBH+A6dmMp9lge06R/z9hNC4I3xIs9nsuZM2e8vhptz/YqoAHX8Pms5Ew5Ca1xu4a/PN9d/uEM&#10;o3Ct6MGphh8U8qvNxa/14Gu1gA76VgVGIA7rwTe8i9HXRYGyU1bgDLxyFNQQrIj0DLuiDWIgdNsX&#10;i7JcFQOE1geQCpG8t8cg32R8rZWM/7RGFVnfcOIW8xnyuU1nsVmLeheE74ycaIhvsLDCOGp6hroV&#10;UbDXYL5AWSMDIOg4k2AL0NpIlWegaeblp2meOuFVnoXEQX+WCX8OVv7d/w/MtA1fcuaEpRXlrmyZ&#10;pBk81pTx5Cknjjcw0opPfiRnmnjUwaabZmEUJ5EPZ2HVGJlMReVquVpUnEmKzauq+l0lmOK92geM&#10;9wosS0bDAy0u6yn2jxiPqaeU1MzBnen75E8Uj1SSFcftOPHeQnsg2v2DI7nS6k9GOBnbyUiA6K9f&#10;I4HmXgnpWD41IPEz2+mjpO1+fOes9++8eQMAAP//AwBQSwMEFAAGAAgAAAAhAJOVJG7dAAAACgEA&#10;AA8AAABkcnMvZG93bnJldi54bWxMjzFPwzAUhHck/oP1kFgQdRxQ24Q4FUKwsFFY2Nz4kUTYz1Hs&#10;JqG/nsdEx9Od7r6rdot3YsIx9oE0qFUGAqkJtqdWw8f7y+0WREyGrHGBUMMPRtjVlxeVKW2Y6Q2n&#10;fWoFl1AsjYYupaGUMjYdehNXYUBi7yuM3iSWYyvtaGYu907mWbaW3vTEC50Z8KnD5nt/9BrWy/Nw&#10;81pgPp8aN9HnSamESuvrq+XxAUTCJf2H4Q+f0aFmpkM4ko3CsVaq4KiGbc4XOJBvinsQB3ayzR3I&#10;upLnF+pfAAAA//8DAFBLAQItABQABgAIAAAAIQC2gziS/gAAAOEBAAATAAAAAAAAAAAAAAAAAAAA&#10;AABbQ29udGVudF9UeXBlc10ueG1sUEsBAi0AFAAGAAgAAAAhADj9If/WAAAAlAEAAAsAAAAAAAAA&#10;AAAAAAAALwEAAF9yZWxzLy5yZWxzUEsBAi0AFAAGAAgAAAAhAGxYcI2PAQAAFgMAAA4AAAAAAAAA&#10;AAAAAAAALgIAAGRycy9lMm9Eb2MueG1sUEsBAi0AFAAGAAgAAAAhAJOVJG7dAAAACgEAAA8AAAAA&#10;AAAAAAAAAAAA6QMAAGRycy9kb3ducmV2LnhtbFBLBQYAAAAABAAEAPMAAADzBAAAAAA=&#10;" filled="f" stroked="f">
                <v:textbox style="mso-fit-shape-to-text:t" inset="0,0,0,0">
                  <w:txbxContent>
                    <w:p w:rsidR="006C7091" w:rsidRDefault="005F15F9">
                      <w:pPr>
                        <w:pStyle w:val="Titulekobrzku0"/>
                        <w:pBdr>
                          <w:top w:val="single" w:sz="0" w:space="0" w:color="09B4E4"/>
                          <w:left w:val="single" w:sz="0" w:space="0" w:color="09B4E4"/>
                          <w:bottom w:val="single" w:sz="0" w:space="0" w:color="09B4E4"/>
                          <w:right w:val="single" w:sz="0" w:space="0" w:color="09B4E4"/>
                        </w:pBdr>
                        <w:shd w:val="clear" w:color="auto" w:fill="09B4E4"/>
                      </w:pPr>
                      <w:r>
                        <w:rPr>
                          <w:b/>
                          <w:bCs/>
                          <w:color w:val="FFFFFF"/>
                        </w:rPr>
                        <w:t xml:space="preserve">THE </w:t>
                      </w:r>
                      <w:proofErr w:type="spellStart"/>
                      <w:r>
                        <w:rPr>
                          <w:b/>
                          <w:bCs/>
                          <w:color w:val="FFFFFF"/>
                        </w:rPr>
                        <w:t>LinDE</w:t>
                      </w:r>
                      <w:proofErr w:type="spellEnd"/>
                      <w:r>
                        <w:rPr>
                          <w:b/>
                          <w:bCs/>
                          <w:color w:val="FFFFFF"/>
                        </w:rPr>
                        <w:t xml:space="preserve"> GROUP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noProof/>
          <w:sz w:val="34"/>
          <w:szCs w:val="34"/>
          <w:lang w:bidi="ar-SA"/>
        </w:rPr>
        <w:drawing>
          <wp:anchor distT="318770" distB="21590" distL="5607050" distR="114300" simplePos="0" relativeHeight="125829381" behindDoc="0" locked="0" layoutInCell="1" allowOverlap="1">
            <wp:simplePos x="0" y="0"/>
            <wp:positionH relativeFrom="page">
              <wp:posOffset>6023610</wp:posOffset>
            </wp:positionH>
            <wp:positionV relativeFrom="paragraph">
              <wp:posOffset>327660</wp:posOffset>
            </wp:positionV>
            <wp:extent cx="1048385" cy="32321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4838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7091" w:rsidRDefault="006C7091">
      <w:pPr>
        <w:spacing w:line="212" w:lineRule="exact"/>
        <w:rPr>
          <w:sz w:val="17"/>
          <w:szCs w:val="17"/>
        </w:rPr>
      </w:pPr>
    </w:p>
    <w:p w:rsidR="006C7091" w:rsidRDefault="006C7091">
      <w:pPr>
        <w:spacing w:line="14" w:lineRule="exact"/>
        <w:sectPr w:rsidR="006C7091">
          <w:type w:val="continuous"/>
          <w:pgSz w:w="11900" w:h="16840"/>
          <w:pgMar w:top="300" w:right="0" w:bottom="638" w:left="0" w:header="0" w:footer="3" w:gutter="0"/>
          <w:cols w:space="720"/>
          <w:noEndnote/>
          <w:docGrid w:linePitch="360"/>
        </w:sectPr>
      </w:pPr>
    </w:p>
    <w:p w:rsidR="006C7091" w:rsidRDefault="005F15F9">
      <w:pPr>
        <w:pStyle w:val="Zkladntext20"/>
        <w:shd w:val="clear" w:color="auto" w:fill="auto"/>
        <w:ind w:left="100"/>
        <w:jc w:val="center"/>
      </w:pPr>
      <w:r>
        <w:lastRenderedPageBreak/>
        <w:t xml:space="preserve">Níže uvedeného dne, měsíce a roku uzavřely níže uvedené smluvní strany podle § 2201 a </w:t>
      </w:r>
      <w:proofErr w:type="gramStart"/>
      <w:r>
        <w:t xml:space="preserve">násl.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občanský</w:t>
      </w:r>
      <w:r>
        <w:br/>
        <w:t>zákoník ve znění pozdějších předpisů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5971"/>
        <w:gridCol w:w="2438"/>
      </w:tblGrid>
      <w:tr w:rsidR="006C709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7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straně jedné: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Linde Gas </w:t>
            </w:r>
            <w:r>
              <w:rPr>
                <w:sz w:val="18"/>
                <w:szCs w:val="18"/>
              </w:rPr>
              <w:t>a.s.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77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Zastoupená:</w:t>
            </w:r>
          </w:p>
        </w:tc>
        <w:tc>
          <w:tcPr>
            <w:tcW w:w="8409" w:type="dxa"/>
            <w:gridSpan w:val="2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</w:t>
            </w:r>
            <w:proofErr w:type="spellStart"/>
            <w:r>
              <w:rPr>
                <w:sz w:val="18"/>
                <w:szCs w:val="18"/>
              </w:rPr>
              <w:t>Technoplynu</w:t>
            </w:r>
            <w:proofErr w:type="spellEnd"/>
            <w:r>
              <w:rPr>
                <w:sz w:val="18"/>
                <w:szCs w:val="18"/>
              </w:rPr>
              <w:t xml:space="preserve"> 1324,198 00 </w:t>
            </w:r>
            <w:r>
              <w:rPr>
                <w:sz w:val="18"/>
                <w:szCs w:val="18"/>
              </w:rPr>
              <w:t>Praha 9</w:t>
            </w:r>
          </w:p>
          <w:p w:rsidR="006C7091" w:rsidRDefault="005F15F9" w:rsidP="005F15F9">
            <w:pPr>
              <w:pStyle w:val="Jin0"/>
              <w:shd w:val="clear" w:color="auto" w:fill="auto"/>
              <w:ind w:left="36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</w:t>
            </w:r>
            <w:r>
              <w:rPr>
                <w:sz w:val="18"/>
                <w:szCs w:val="18"/>
              </w:rPr>
              <w:t>vedoucí</w:t>
            </w:r>
            <w:proofErr w:type="spellEnd"/>
            <w:r>
              <w:rPr>
                <w:sz w:val="18"/>
                <w:szCs w:val="18"/>
              </w:rPr>
              <w:t xml:space="preserve"> prodeje HC, XXXX</w:t>
            </w:r>
            <w:r>
              <w:rPr>
                <w:sz w:val="18"/>
                <w:szCs w:val="18"/>
              </w:rPr>
              <w:t>, manažer pro klíčové zákazníky na základě</w:t>
            </w: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877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plné moci</w:t>
            </w:r>
          </w:p>
          <w:p w:rsidR="006C7091" w:rsidRDefault="005F15F9">
            <w:pPr>
              <w:pStyle w:val="Jin0"/>
              <w:shd w:val="clear" w:color="auto" w:fill="auto"/>
              <w:spacing w:line="228" w:lineRule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877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účtu:</w:t>
            </w:r>
          </w:p>
        </w:tc>
        <w:tc>
          <w:tcPr>
            <w:tcW w:w="5971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7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IÓ:</w:t>
            </w:r>
          </w:p>
        </w:tc>
        <w:tc>
          <w:tcPr>
            <w:tcW w:w="5971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00011754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77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5971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CZ00011754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877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spacing w:after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(dále jen </w:t>
            </w:r>
            <w:r>
              <w:rPr>
                <w:sz w:val="18"/>
                <w:szCs w:val="18"/>
                <w:lang w:val="en-US" w:eastAsia="en-US" w:bidi="en-US"/>
              </w:rPr>
              <w:t>Linde)</w:t>
            </w:r>
          </w:p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straně druhé: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Nemocnice Nové Město na Moravě, příspěvková organizace</w:t>
            </w:r>
          </w:p>
        </w:tc>
        <w:tc>
          <w:tcPr>
            <w:tcW w:w="2438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zákazníka:</w:t>
            </w: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77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Žďarská</w:t>
            </w:r>
            <w:proofErr w:type="spellEnd"/>
            <w:r>
              <w:rPr>
                <w:sz w:val="18"/>
                <w:szCs w:val="18"/>
              </w:rPr>
              <w:t xml:space="preserve"> 610, 592 31 Nové Město na Moravě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571405490</w:t>
            </w: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77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Zastoupená:</w:t>
            </w: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XXXX</w:t>
            </w:r>
            <w:r>
              <w:rPr>
                <w:sz w:val="18"/>
                <w:szCs w:val="18"/>
              </w:rPr>
              <w:t>ředitelka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7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</w:t>
            </w:r>
          </w:p>
        </w:tc>
        <w:tc>
          <w:tcPr>
            <w:tcW w:w="5971" w:type="dxa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7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účtu:</w:t>
            </w:r>
          </w:p>
        </w:tc>
        <w:tc>
          <w:tcPr>
            <w:tcW w:w="5971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877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</w:p>
        </w:tc>
        <w:tc>
          <w:tcPr>
            <w:tcW w:w="5971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00842001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77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5971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CZ00842001</w:t>
            </w:r>
          </w:p>
        </w:tc>
        <w:tc>
          <w:tcPr>
            <w:tcW w:w="2438" w:type="dxa"/>
            <w:shd w:val="clear" w:color="auto" w:fill="FFFFFF"/>
          </w:tcPr>
          <w:p w:rsidR="006C7091" w:rsidRDefault="006C7091">
            <w:pPr>
              <w:rPr>
                <w:sz w:val="10"/>
                <w:szCs w:val="10"/>
              </w:rPr>
            </w:pPr>
          </w:p>
        </w:tc>
      </w:tr>
      <w:tr w:rsidR="006C7091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877" w:type="dxa"/>
            <w:shd w:val="clear" w:color="auto" w:fill="FFFFFF"/>
          </w:tcPr>
          <w:p w:rsidR="006C7091" w:rsidRDefault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(dále jen zákazník)</w:t>
            </w:r>
          </w:p>
        </w:tc>
        <w:tc>
          <w:tcPr>
            <w:tcW w:w="8409" w:type="dxa"/>
            <w:gridSpan w:val="2"/>
            <w:shd w:val="clear" w:color="auto" w:fill="FFFFFF"/>
            <w:vAlign w:val="bottom"/>
          </w:tcPr>
          <w:p w:rsidR="006C7091" w:rsidRDefault="005F15F9">
            <w:pPr>
              <w:pStyle w:val="Jin0"/>
              <w:shd w:val="clear" w:color="auto" w:fill="auto"/>
              <w:ind w:left="35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</w:t>
            </w:r>
          </w:p>
          <w:p w:rsidR="006C7091" w:rsidRDefault="005F15F9">
            <w:pPr>
              <w:pStyle w:val="Jin0"/>
              <w:shd w:val="clear" w:color="auto" w:fill="auto"/>
              <w:ind w:left="6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Smlouvu o dlouhodobém pronájmu lahví na stlačené plyny</w:t>
            </w:r>
          </w:p>
        </w:tc>
      </w:tr>
    </w:tbl>
    <w:p w:rsidR="006C7091" w:rsidRDefault="006C7091">
      <w:pPr>
        <w:spacing w:after="166" w:line="14" w:lineRule="exact"/>
      </w:pPr>
    </w:p>
    <w:p w:rsidR="006C7091" w:rsidRDefault="005F15F9">
      <w:pPr>
        <w:pStyle w:val="Zkladntext20"/>
        <w:shd w:val="clear" w:color="auto" w:fill="auto"/>
        <w:ind w:left="380" w:right="680" w:hanging="380"/>
        <w:jc w:val="left"/>
      </w:pPr>
      <w:r>
        <w:t xml:space="preserve">1. </w:t>
      </w:r>
      <w:r>
        <w:t xml:space="preserve">Zákazník získává jednorázovým zaplacením dlouhodobého nájmu za jednu láhev na stlačené plyny právo používat následující počet lahví na stlačené plyny </w:t>
      </w:r>
      <w:r>
        <w:rPr>
          <w:lang w:val="en-US" w:eastAsia="en-US" w:bidi="en-US"/>
        </w:rPr>
        <w:t xml:space="preserve">Linde </w:t>
      </w:r>
      <w:r>
        <w:t>libovolné velikosti na dobu 1 rok.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77"/>
        <w:gridCol w:w="2126"/>
        <w:gridCol w:w="2126"/>
        <w:gridCol w:w="1958"/>
      </w:tblGrid>
      <w:tr w:rsidR="005F15F9" w:rsidTr="00307E0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Skupina lahví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lahví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Nájem Kč / láhev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Počátek smlouvy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Konec smlouvy</w:t>
            </w:r>
          </w:p>
        </w:tc>
      </w:tr>
      <w:tr w:rsidR="005F15F9" w:rsidTr="00307E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 OST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1.3.2019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28.2.2020</w:t>
            </w:r>
            <w:proofErr w:type="gramEnd"/>
          </w:p>
        </w:tc>
      </w:tr>
      <w:tr w:rsidR="005F15F9" w:rsidTr="00307E0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 ACE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5F15F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XXXX</w:t>
            </w:r>
            <w:r>
              <w:rPr>
                <w:sz w:val="18"/>
                <w:szCs w:val="18"/>
              </w:rPr>
              <w:t>,-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1.3.2019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28.2.2020</w:t>
            </w:r>
            <w:proofErr w:type="gramEnd"/>
          </w:p>
        </w:tc>
      </w:tr>
      <w:tr w:rsidR="005F15F9" w:rsidTr="00307E0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 ZVL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1.3.2019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28.2.2020</w:t>
            </w:r>
            <w:proofErr w:type="gramEnd"/>
          </w:p>
        </w:tc>
      </w:tr>
      <w:tr w:rsidR="005F15F9" w:rsidTr="00307E09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 Léčivo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1.3.2019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28.2.2020</w:t>
            </w:r>
            <w:proofErr w:type="gramEnd"/>
          </w:p>
        </w:tc>
      </w:tr>
      <w:tr w:rsidR="005F15F9" w:rsidTr="00307E0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 Léčivo LIV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1.3.2019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28.2.2020</w:t>
            </w:r>
            <w:proofErr w:type="gramEnd"/>
          </w:p>
        </w:tc>
      </w:tr>
      <w:tr w:rsidR="005F15F9" w:rsidTr="00307E0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15F9" w:rsidRDefault="005F15F9" w:rsidP="00307E0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F9" w:rsidRDefault="005F15F9" w:rsidP="00307E0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15F9" w:rsidRDefault="005F15F9" w:rsidP="00307E09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15F9" w:rsidRDefault="005F15F9" w:rsidP="00307E09">
            <w:pPr>
              <w:rPr>
                <w:sz w:val="10"/>
                <w:szCs w:val="10"/>
              </w:rPr>
            </w:pPr>
          </w:p>
        </w:tc>
      </w:tr>
    </w:tbl>
    <w:p w:rsidR="005F15F9" w:rsidRDefault="005F15F9">
      <w:pPr>
        <w:pStyle w:val="Zkladntext20"/>
        <w:shd w:val="clear" w:color="auto" w:fill="auto"/>
        <w:ind w:left="380" w:right="680" w:hanging="380"/>
        <w:jc w:val="left"/>
      </w:pPr>
    </w:p>
    <w:p w:rsidR="005F15F9" w:rsidRDefault="005F15F9">
      <w:pPr>
        <w:pStyle w:val="Zkladntext20"/>
        <w:shd w:val="clear" w:color="auto" w:fill="auto"/>
        <w:ind w:left="380" w:right="680" w:hanging="380"/>
        <w:jc w:val="left"/>
      </w:pPr>
    </w:p>
    <w:p w:rsidR="006C7091" w:rsidRDefault="005F15F9">
      <w:pPr>
        <w:spacing w:line="14" w:lineRule="exact"/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47625" distB="3977640" distL="114300" distR="6704330" simplePos="0" relativeHeight="125829382" behindDoc="0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56515</wp:posOffset>
                </wp:positionV>
                <wp:extent cx="170815" cy="14033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7" type="#_x0000_t202" style="position:absolute;margin-left:37.75pt;margin-top:4.45pt;width:13.45pt;height:11.05pt;z-index:125829382;visibility:visible;mso-wrap-style:square;mso-wrap-distance-left:9pt;mso-wrap-distance-top:3.75pt;mso-wrap-distance-right:527.9pt;mso-wrap-distance-bottom:31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7JgwEAAAQDAAAOAAAAZHJzL2Uyb0RvYy54bWysUlFLwzAQfhf8DyHvrt3mdJR1AxkTQVSY&#10;/oAsTdZAkwtJXLt/7yVdN9E38SW93F2/+77vslh1uiEH4bwCU9LxKKdEGA6VMvuSfrxvbuaU+MBM&#10;xRowoqRH4elqeX21aG0hJlBDUwlHEMT4orUlrUOwRZZ5XgvN/AisMFiU4DQLeHX7rHKsRXTdZJM8&#10;v8tacJV1wIX3mF33RbpM+FIKHl6l9CKQpqTILaTTpXMXz2y5YMXeMVsrfqLB/sBCM2Vw6BlqzQIj&#10;n079gtKKO/Agw4iDzkBKxUXSgGrG+Q8125pZkbSgOd6ebfL/B8tfDm+OqAp3N6HEMI07SmMJ3tGc&#10;1voCe7YWu0L3AB02DnmPyai5k07HL6ohWEebj2drRRcIjz/d5/PxjBKOpfFtPp3OIkp2+dk6Hx4F&#10;aBKDkjrcXDKUHZ596FuHljjLwEY1TcxHhj2TGIVu1/VyBpY7qI5IvnkyaFt8AkPghmB3CgY0tDpR&#10;Oz2LuMvv9zTz8niXXwAAAP//AwBQSwMEFAAGAAgAAAAhAE4LRKjdAAAABwEAAA8AAABkcnMvZG93&#10;bnJldi54bWxMjsFOwzAQRO9I/IO1SNyo3UJLm2ZTVQhOSIg0HHp04m0SNV6H2G3D3+Oe4Dia0ZuX&#10;bkbbiTMNvnWMMJ0oEMSVMy3XCF/F28MShA+aje4cE8IPedhktzepToy7cE7nXahFhLBPNEITQp9I&#10;6auGrPYT1xPH7uAGq0OMQy3NoC8Rbjs5U2ohrW45PjS6p5eGquPuZBG2e85f2++P8jM/5G1RrBS/&#10;L46I93fjdg0i0Bj+xnDVj+qQRafSndh40SE8z+dxibBcgbjWavYEokR4nCqQWSr/+2e/AAAA//8D&#10;AFBLAQItABQABgAIAAAAIQC2gziS/gAAAOEBAAATAAAAAAAAAAAAAAAAAAAAAABbQ29udGVudF9U&#10;eXBlc10ueG1sUEsBAi0AFAAGAAgAAAAhADj9If/WAAAAlAEAAAsAAAAAAAAAAAAAAAAALwEAAF9y&#10;ZWxzLy5yZWxzUEsBAi0AFAAGAAgAAAAhALeursmDAQAABAMAAA4AAAAAAAAAAAAAAAAALgIAAGRy&#10;cy9lMm9Eb2MueG1sUEsBAi0AFAAGAAgAAAAhAE4LRKjdAAAABwEAAA8AAAAAAAAAAAAAAAAA3QMA&#10;AGRycy9kb3ducmV2LnhtbFBLBQYAAAAABAAEAPMAAADnBAAAAAA=&#10;" filled="f" stroked="f">
                <v:textbox inset="0,0,0,0">
                  <w:txbxContent>
                    <w:p w:rsidR="006C7091" w:rsidRDefault="005F15F9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214755" distB="2795270" distL="120650" distR="6697980" simplePos="0" relativeHeight="12582938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1223645</wp:posOffset>
                </wp:positionV>
                <wp:extent cx="170815" cy="15557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" o:spid="_x0000_s1028" type="#_x0000_t202" style="position:absolute;margin-left:38.25pt;margin-top:96.35pt;width:13.45pt;height:12.25pt;z-index:125829384;visibility:visible;mso-wrap-style:square;mso-wrap-distance-left:9.5pt;mso-wrap-distance-top:95.65pt;mso-wrap-distance-right:527.4pt;mso-wrap-distance-bottom:22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YQgwEAAAQDAAAOAAAAZHJzL2Uyb0RvYy54bWysUlFLwzAQfhf8DyHvrt2wTsq6gYyJICpM&#10;f0CaJmugyYUkrt2/95Ktm+ib+JJe7q7ffd93WawG3ZG9cF6Bqeh0klMiDIdGmV1FP943N/eU+MBM&#10;wzowoqIH4elqeX216G0pZtBC1whHEMT4srcVbUOwZZZ53grN/ASsMFiU4DQLeHW7rHGsR3TdZbM8&#10;v8t6cI11wIX3mF0fi3SZ8KUUPLxK6UUgXUWRW0inS2cdz2y5YOXOMdsqfqLB/sBCM2Vw6BlqzQIj&#10;n079gtKKO/Agw4SDzkBKxUXSgGqm+Q8125ZZkbSgOd6ebfL/B8tf9m+OqAZ3d0uJYRp3lMYSvKM5&#10;vfUl9mwtdoXhAQZsHPMek1HzIJ2OX1RDsI42H87WiiEQHn+a5/fTghKOpWlRFPMiomSXn63z4VGA&#10;JjGoqMPNJUPZ/tmHY+vYEmcZ2Kiui/nI8MgkRmGohyRnNrKsoTkg+e7JoG3xCYyBG4P6FIxoaHWi&#10;dnoWcZff72nm5fEuvwAAAP//AwBQSwMEFAAGAAgAAAAhAPobOxXfAAAACgEAAA8AAABkcnMvZG93&#10;bnJldi54bWxMj8FOwzAMhu9IvENkJG4sWYGWlabThOCEhOjKgWPaeG20xilNtpW3JzuNo+1Pv7+/&#10;WM92YEecvHEkYbkQwJBapw11Er7qt7snYD4o0mpwhBJ+0cO6vL4qVK7diSo8bkPHYgj5XEnoQxhz&#10;zn3bo1V+4UakeNu5yaoQx6njelKnGG4HngiRcqsMxQ+9GvGlx3a/PVgJm2+qXs3PR/NZ7SpT1ytB&#10;7+leytubefMMLOAcLjCc9aM6lNGpcQfSng0SsvQxknG/SjJgZ0DcPwBrJCTLLAFeFvx/hfIPAAD/&#10;/wMAUEsBAi0AFAAGAAgAAAAhALaDOJL+AAAA4QEAABMAAAAAAAAAAAAAAAAAAAAAAFtDb250ZW50&#10;X1R5cGVzXS54bWxQSwECLQAUAAYACAAAACEAOP0h/9YAAACUAQAACwAAAAAAAAAAAAAAAAAvAQAA&#10;X3JlbHMvLnJlbHNQSwECLQAUAAYACAAAACEAn522EIMBAAAEAwAADgAAAAAAAAAAAAAAAAAuAgAA&#10;ZHJzL2Uyb0RvYy54bWxQSwECLQAUAAYACAAAACEA+hs7Fd8AAAAKAQAADwAAAAAAAAAAAAAAAADd&#10;AwAAZHJzL2Rvd25yZXYueG1sUEsFBgAAAAAEAAQA8wAAAOkEAAAAAA==&#10;" filled="f" stroked="f">
                <v:textbox inset="0,0,0,0">
                  <w:txbxContent>
                    <w:p w:rsidR="006C7091" w:rsidRDefault="005F15F9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>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1879600" distB="2146300" distL="120650" distR="6697980" simplePos="0" relativeHeight="125829386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1888490</wp:posOffset>
                </wp:positionV>
                <wp:extent cx="170815" cy="14033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29" type="#_x0000_t202" style="position:absolute;margin-left:38.25pt;margin-top:148.7pt;width:13.45pt;height:11.05pt;z-index:125829386;visibility:visible;mso-wrap-style:square;mso-wrap-distance-left:9.5pt;mso-wrap-distance-top:148pt;mso-wrap-distance-right:527.4pt;mso-wrap-distance-bottom:16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l/uhAEAAAQDAAAOAAAAZHJzL2Uyb0RvYy54bWysUlFLwzAQfhf8DyHvrt3m5ij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N6fEMI07SmMJ3tGc&#10;zvoCe94sdoX+HnpsHPIek1FzL52OX1RDsI42H87Wij4QHn+6yxfjGSUcS+PbfDqdRZTs8rN1PjwI&#10;0CQGJXW4uWQo2z/5cGwdWuIsA1vVtjEfGR6ZxCj0VZ/kTAeWFdQHJN8+GrQtPoEhcENQnYIBDa1O&#10;1E7PIu7y+z3NvDze1RcAAAD//wMAUEsDBBQABgAIAAAAIQBXMDD34AAAAAoBAAAPAAAAZHJzL2Rv&#10;d25yZXYueG1sTI/BTsMwDIbvSLxDZCRuLNnGOlrqThOCExKiKweOaZO10RqnNNlW3p7sNG62/On3&#10;9+ebyfbspEdvHCHMZwKYpsYpQy3CV/X28ATMB0lK9o40wq/2sClub3KZKXemUp92oWUxhHwmEboQ&#10;hoxz33TaSj9zg6Z427vRyhDXseVqlOcYbnu+ECLhVhqKHzo56JdON4fd0SJsv6l8NT8f9We5L01V&#10;pYLekwPi/d20fQYW9BSuMFz0ozoU0al2R1Ke9QjrZBVJhEW6fgR2AcQyDjXCcp6ugBc5/1+h+AMA&#10;AP//AwBQSwECLQAUAAYACAAAACEAtoM4kv4AAADhAQAAEwAAAAAAAAAAAAAAAAAAAAAAW0NvbnRl&#10;bnRfVHlwZXNdLnhtbFBLAQItABQABgAIAAAAIQA4/SH/1gAAAJQBAAALAAAAAAAAAAAAAAAAAC8B&#10;AABfcmVscy8ucmVsc1BLAQItABQABgAIAAAAIQC9Rl/uhAEAAAQDAAAOAAAAAAAAAAAAAAAAAC4C&#10;AABkcnMvZTJvRG9jLnhtbFBLAQItABQABgAIAAAAIQBXMDD34AAAAAoBAAAPAAAAAAAAAAAAAAAA&#10;AN4DAABkcnMvZG93bnJldi54bWxQSwUGAAAAAAQABADzAAAA6wQAAAAA&#10;" filled="f" stroked="f">
                <v:textbox inset="0,0,0,0">
                  <w:txbxContent>
                    <w:p w:rsidR="006C7091" w:rsidRDefault="005F15F9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650490" distB="1094740" distL="120650" distR="6661150" simplePos="0" relativeHeight="125829388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2659380</wp:posOffset>
                </wp:positionV>
                <wp:extent cx="207010" cy="42037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  <w:spacing w:line="233" w:lineRule="auto"/>
                            </w:pPr>
                            <w:r>
                              <w:t>9.</w:t>
                            </w:r>
                          </w:p>
                          <w:p w:rsidR="006C7091" w:rsidRDefault="005F15F9">
                            <w:pPr>
                              <w:pStyle w:val="Zkladntext3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jc w:val="both"/>
                            </w:pPr>
                            <w:r>
                              <w:t xml:space="preserve"> 11.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0" type="#_x0000_t202" style="position:absolute;margin-left:38.25pt;margin-top:209.4pt;width:16.3pt;height:33.1pt;z-index:125829388;visibility:visible;mso-wrap-style:square;mso-wrap-distance-left:9.5pt;mso-wrap-distance-top:208.7pt;mso-wrap-distance-right:524.5pt;mso-wrap-distance-bottom:86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LUgwEAAAQDAAAOAAAAZHJzL2Uyb0RvYy54bWysUlFLwzAQfhf8DyHvrt0cTsragYyJICpM&#10;f0CaJmugyYUkrt2/95Ktm+ib+JJe7q7ffd93Wa4G3ZG9cF6BKel0klMiDIdGmV1JP943N/eU+MBM&#10;wzowoqQH4emqur5a9rYQM2iha4QjCGJ80duStiHYIss8b4VmfgJWGCxKcJoFvLpd1jjWI7ruslme&#10;32U9uMY64MJ7zK6PRVolfCkFD69SehFIV1LkFtLp0lnHM6uWrNg5ZlvFTzTYH1hopgwOPUOtWWDk&#10;06lfUFpxBx5kmHDQGUipuEgaUM00/6Fm2zIrkhY0x9uzTf7/YPnL/s0R1eDucFOGadxRGkvwjub0&#10;1hfYs7XYFYYHGLBxzHtMRs2DdDp+UQ3BOtp8OFsrhkA4Jmf5AvVRwrE0n+W3i2R9dvnZOh8eBWgS&#10;g5I63FwylO2ffUAi2Dq2xFkGNqrrYj4yPDKJURjqIcmZjyxraA5IvnsyaFt8AmPgxqA+BSMaWp3m&#10;nZ5F3OX3e5p5ebzVFwAAAP//AwBQSwMEFAAGAAgAAAAhAM2AovXfAAAACgEAAA8AAABkcnMvZG93&#10;bnJldi54bWxMj8FOwzAMhu9IvEPkSdxYUsRK1zWdJgQnJERXDhzTxmujNU5psq28PdkJjrY//f7+&#10;YjvbgZ1x8saRhGQpgCG1ThvqJHzWr/cZMB8UaTU4Qgk/6GFb3t4UKtfuQhWe96FjMYR8riT0IYw5&#10;577t0Sq/dCNSvB3cZFWI49RxPalLDLcDfxAi5VYZih96NeJzj+1xf7ISdl9UvZjv9+ajOlSmrteC&#10;3tKjlHeLebcBFnAOfzBc9aM6lNGpcSfSng0SntJVJCU8JlmscAXEOgHWxE22EsDLgv+vUP4CAAD/&#10;/wMAUEsBAi0AFAAGAAgAAAAhALaDOJL+AAAA4QEAABMAAAAAAAAAAAAAAAAAAAAAAFtDb250ZW50&#10;X1R5cGVzXS54bWxQSwECLQAUAAYACAAAACEAOP0h/9YAAACUAQAACwAAAAAAAAAAAAAAAAAvAQAA&#10;X3JlbHMvLnJlbHNQSwECLQAUAAYACAAAACEAt+mS1IMBAAAEAwAADgAAAAAAAAAAAAAAAAAuAgAA&#10;ZHJzL2Uyb0RvYy54bWxQSwECLQAUAAYACAAAACEAzYCi9d8AAAAKAQAADwAAAAAAAAAAAAAAAADd&#10;AwAAZHJzL2Rvd25yZXYueG1sUEsFBgAAAAAEAAQA8wAAAOkEAAAAAA==&#10;" filled="f" stroked="f">
                <v:textbox inset="0,0,0,0">
                  <w:txbxContent>
                    <w:p w:rsidR="006C7091" w:rsidRDefault="005F15F9">
                      <w:pPr>
                        <w:pStyle w:val="Zkladntext20"/>
                        <w:shd w:val="clear" w:color="auto" w:fill="auto"/>
                        <w:spacing w:line="233" w:lineRule="auto"/>
                      </w:pPr>
                      <w:r>
                        <w:t>9.</w:t>
                      </w:r>
                    </w:p>
                    <w:p w:rsidR="006C7091" w:rsidRDefault="005F15F9">
                      <w:pPr>
                        <w:pStyle w:val="Zkladntext30"/>
                        <w:numPr>
                          <w:ilvl w:val="0"/>
                          <w:numId w:val="1"/>
                        </w:numPr>
                        <w:shd w:val="clear" w:color="auto" w:fill="auto"/>
                        <w:jc w:val="both"/>
                      </w:pPr>
                      <w:r>
                        <w:t xml:space="preserve"> 11.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9210" distB="1100455" distL="382270" distR="114300" simplePos="0" relativeHeight="125829390" behindDoc="0" locked="0" layoutInCell="1" allowOverlap="1">
                <wp:simplePos x="0" y="0"/>
                <wp:positionH relativeFrom="page">
                  <wp:posOffset>747395</wp:posOffset>
                </wp:positionH>
                <wp:positionV relativeFrom="paragraph">
                  <wp:posOffset>38100</wp:posOffset>
                </wp:positionV>
                <wp:extent cx="6492240" cy="303593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303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Vyúčtování dlouhodobého pronájmu bude provedeno fakturou vystavenou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Linde. </w:t>
                            </w:r>
                            <w:r>
                              <w:t>Celková fakturovaná částka bez DPH činí: 589 320,- Kč. Faktura musí splňovat všechny náležitosti daňového dokladu dle příslušných právních předpisů. Splatnost daňového dokladu je 90</w:t>
                            </w:r>
                            <w:r>
                              <w:t xml:space="preserve"> kalendářních dnů ode dne doručení faktury zákazníkovi.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Láhve poskytnuté k používání mohou být použity jen k odběru plynů od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Linde, </w:t>
                            </w:r>
                            <w:r>
                              <w:t xml:space="preserve">popřípadě od dodavatele pověřeného společností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Linde.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Náklady na obsluhu, údržbu, předepsané tlakové zkoušky a spojené s běžným opotřebením nese </w:t>
                            </w:r>
                            <w:r>
                              <w:rPr>
                                <w:lang w:val="en-US" w:eastAsia="en-US" w:bidi="en-US"/>
                              </w:rPr>
                              <w:t>Linde.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Za zcizení, ztrátu, poškození nebo zničení přenechaných lahví na stlačené plyny odpovídá zákazník.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Po skončení smlouvy (nebude-li uzavřena smlouva nová) bude </w:t>
                            </w:r>
                            <w:r>
                              <w:t xml:space="preserve">účtováno nájemné a dodatkové nájemné podle právě platných sazeb, dokud tlakové láhve nebudou vráceny příslušnému dodacímu místu </w:t>
                            </w:r>
                            <w:r>
                              <w:rPr>
                                <w:lang w:val="en-US" w:eastAsia="en-US" w:bidi="en-US"/>
                              </w:rPr>
                              <w:t>Linde.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 případě ukončení této smlouvy mezi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Linde </w:t>
                            </w:r>
                            <w:r>
                              <w:t xml:space="preserve">a zákazníkem během doby, za kterou je uhrazeno dlouhodobé nájemné,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Linde </w:t>
                            </w:r>
                            <w:r>
                              <w:t xml:space="preserve">není </w:t>
                            </w:r>
                            <w:r>
                              <w:t>povinna uhradit zákazníkovi jakoukoliv částku ze zaplaceného dlouhodobého pronájmu. Výjimku tvoří situace, kde by z nařízení zřizovatele nemocnice došlo ke snížení poskytované zdravotní péče a tím i ke snížení počtu pronajímaných lahví o více jak 10 %. V t</w:t>
                            </w:r>
                            <w:r>
                              <w:t xml:space="preserve">omto případě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Linde </w:t>
                            </w:r>
                            <w:r>
                              <w:t>provede na konci období rekalkulaci a nevyužité finanční prostředky vrátí zákazníkovi formou slevy na produktu dle vzájemné dohody.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Smluvní strany jsou si plně vědomy zákonné povinnosti od 1. 7. 2016 uveřejnit dle zákona č. 340/2015 Sb.,</w:t>
                            </w:r>
                            <w:r>
                              <w:t xml:space="preserve">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</w:t>
                            </w:r>
                            <w:r>
                              <w:t xml:space="preserve"> smluv. Smluvní strany se dohodly, že zákonnou povinnost dle § 5 odst. 2 zákona o registru smluv splní zákazník.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Součástí této smlouvy jsou na druhé straně uvedené „Všeobecné obchodní podmínky pro dodávky kapalných plynů, plynů v lahvích, paletách, pevných</w:t>
                            </w:r>
                            <w:r>
                              <w:t xml:space="preserve"> svazcích, kontejnerech a trajlerech“. V případě rozporu má přednost tato smlouva.</w:t>
                            </w:r>
                          </w:p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 xml:space="preserve">Tato smlouva a právní vztahy z ní vyplývající se řídí právním řádem České republiky, zejména občanským zákoníkem. Smlouva nabývá platnosti dnem podpisu obou smluvních stran </w:t>
                            </w:r>
                            <w:r>
                              <w:t xml:space="preserve">a účinnosti dne </w:t>
                            </w:r>
                            <w:proofErr w:type="gramStart"/>
                            <w:r>
                              <w:t>1.3.2019</w:t>
                            </w:r>
                            <w:proofErr w:type="gramEnd"/>
                          </w:p>
                          <w:p w:rsidR="006C7091" w:rsidRDefault="005F15F9" w:rsidP="005F15F9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t xml:space="preserve">Sepsána ve dvou </w:t>
                            </w:r>
                            <w:r>
                              <w:t>vyhotoveních s platností originálu, přičemž každá ze smluvních stran obdrží jedno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1" type="#_x0000_t202" style="position:absolute;margin-left:58.85pt;margin-top:3pt;width:511.2pt;height:239.05pt;z-index:125829390;visibility:visible;mso-wrap-style:square;mso-wrap-distance-left:30.1pt;mso-wrap-distance-top:2.3pt;mso-wrap-distance-right:9pt;mso-wrap-distance-bottom:8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g3hQEAAAYDAAAOAAAAZHJzL2Uyb0RvYy54bWysUlFLwzAQfhf8DyHvrl2nw5V1AxkTQVRQ&#10;f0CaJmugyYUkrt2/95KtU/RNfEkvd9fvvu+7LNeD7sheOK/AVHQ6ySkRhkOjzK6i72/bq1tKfGCm&#10;YR0YUdGD8HS9urxY9rYUBbTQNcIRBDG+7G1F2xBsmWWet0IzPwErDBYlOM0CXt0uaxzrEV13WZHn&#10;86wH11gHXHiP2c2xSFcJX0rBw7OUXgTSVRS5hXS6dNbxzFZLVu4cs63iJxrsDyw0UwaHnqE2LDDy&#10;4dQvKK24Aw8yTDjoDKRUXCQNqGaa/1Dz2jIrkhY0x9uzTf7/YPnT/sUR1VS0QHsM07ijNJbgHc3p&#10;rS+x59ViVxjuYMAlj3mPyah5kE7HL6ohWEecw9laMQTCMTm/XhTFNZY41mb57GYxu4k42dfv1vlw&#10;L0CTGFTU4e6SpWz/6MOxdWyJ0wxsVdfFfOR45BKjMNRDEpTwY6aG5oD0uweDxsVHMAZuDOpTMKKh&#10;2Yna6WHEbX6/p5lfz3f1CQAA//8DAFBLAwQUAAYACAAAACEAWHVFBt4AAAAKAQAADwAAAGRycy9k&#10;b3ducmV2LnhtbEyPMU/DMBSE90r8B+shsbW2UZSWEKeqEExIiDQMjE7sJlHj5xC7bfj3vE50PN3p&#10;7rt8O7uBne0Ueo8K5EoAs9h402Or4Kt6W26AhajR6MGjVfBrA2yLu0WuM+MvWNrzPraMSjBkWkEX&#10;45hxHprOOh1WfrRI3sFPTkeSU8vNpC9U7gb+KETKne6RFjo92pfONsf9ySnYfWP52v981J/loeyr&#10;6knge3pU6uF+3j0Di3aO/2G44hM6FMRU+xOawAbScr2mqIKULl19mQgJrFaQbBIJvMj57YXiDwAA&#10;//8DAFBLAQItABQABgAIAAAAIQC2gziS/gAAAOEBAAATAAAAAAAAAAAAAAAAAAAAAABbQ29udGVu&#10;dF9UeXBlc10ueG1sUEsBAi0AFAAGAAgAAAAhADj9If/WAAAAlAEAAAsAAAAAAAAAAAAAAAAALwEA&#10;AF9yZWxzLy5yZWxzUEsBAi0AFAAGAAgAAAAhAF55yDeFAQAABgMAAA4AAAAAAAAAAAAAAAAALgIA&#10;AGRycy9lMm9Eb2MueG1sUEsBAi0AFAAGAAgAAAAhAFh1RQbeAAAACgEAAA8AAAAAAAAAAAAAAAAA&#10;3wMAAGRycy9kb3ducmV2LnhtbFBLBQYAAAAABAAEAPMAAADqBAAAAAA=&#10;" filled="f" stroked="f">
                <v:textbox inset="0,0,0,0">
                  <w:txbxContent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 xml:space="preserve">Vyúčtování dlouhodobého pronájmu bude provedeno fakturou vystavenou </w:t>
                      </w:r>
                      <w:r>
                        <w:rPr>
                          <w:lang w:val="en-US" w:eastAsia="en-US" w:bidi="en-US"/>
                        </w:rPr>
                        <w:t xml:space="preserve">Linde. </w:t>
                      </w:r>
                      <w:r>
                        <w:t>Celková fakturovaná částka bez DPH činí: 589 320,- Kč. Faktura musí splňovat všechny náležitosti daňového dokladu dle příslušných právních předpisů. Splatnost daňového dokladu je 90</w:t>
                      </w:r>
                      <w:r>
                        <w:t xml:space="preserve"> kalendářních dnů ode dne doručení faktury zákazníkovi.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 xml:space="preserve">Láhve poskytnuté k používání mohou být použity jen k odběru plynů od </w:t>
                      </w:r>
                      <w:r>
                        <w:rPr>
                          <w:lang w:val="en-US" w:eastAsia="en-US" w:bidi="en-US"/>
                        </w:rPr>
                        <w:t xml:space="preserve">Linde, </w:t>
                      </w:r>
                      <w:r>
                        <w:t xml:space="preserve">popřípadě od dodavatele pověřeného společností </w:t>
                      </w:r>
                      <w:r>
                        <w:rPr>
                          <w:lang w:val="en-US" w:eastAsia="en-US" w:bidi="en-US"/>
                        </w:rPr>
                        <w:t>Linde.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 xml:space="preserve">Náklady na obsluhu, údržbu, předepsané tlakové zkoušky a spojené s běžným opotřebením nese </w:t>
                      </w:r>
                      <w:r>
                        <w:rPr>
                          <w:lang w:val="en-US" w:eastAsia="en-US" w:bidi="en-US"/>
                        </w:rPr>
                        <w:t>Linde.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>Za zcizení, ztrátu, poškození nebo zničení přenechaných lahví na stlačené plyny odpovídá zákazník.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 xml:space="preserve">Po skončení smlouvy (nebude-li uzavřena smlouva nová) bude </w:t>
                      </w:r>
                      <w:r>
                        <w:t xml:space="preserve">účtováno nájemné a dodatkové nájemné podle právě platných sazeb, dokud tlakové láhve nebudou vráceny příslušnému dodacímu místu </w:t>
                      </w:r>
                      <w:r>
                        <w:rPr>
                          <w:lang w:val="en-US" w:eastAsia="en-US" w:bidi="en-US"/>
                        </w:rPr>
                        <w:t>Linde.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 xml:space="preserve">V případě ukončení této smlouvy mezi </w:t>
                      </w:r>
                      <w:r>
                        <w:rPr>
                          <w:lang w:val="en-US" w:eastAsia="en-US" w:bidi="en-US"/>
                        </w:rPr>
                        <w:t xml:space="preserve">Linde </w:t>
                      </w:r>
                      <w:r>
                        <w:t xml:space="preserve">a zákazníkem během doby, za kterou je uhrazeno dlouhodobé nájemné, </w:t>
                      </w:r>
                      <w:r>
                        <w:rPr>
                          <w:lang w:val="en-US" w:eastAsia="en-US" w:bidi="en-US"/>
                        </w:rPr>
                        <w:t xml:space="preserve">Linde </w:t>
                      </w:r>
                      <w:r>
                        <w:t xml:space="preserve">není </w:t>
                      </w:r>
                      <w:r>
                        <w:t>povinna uhradit zákazníkovi jakoukoliv částku ze zaplaceného dlouhodobého pronájmu. Výjimku tvoří situace, kde by z nařízení zřizovatele nemocnice došlo ke snížení poskytované zdravotní péče a tím i ke snížení počtu pronajímaných lahví o více jak 10 %. V t</w:t>
                      </w:r>
                      <w:r>
                        <w:t xml:space="preserve">omto případě </w:t>
                      </w:r>
                      <w:r>
                        <w:rPr>
                          <w:lang w:val="en-US" w:eastAsia="en-US" w:bidi="en-US"/>
                        </w:rPr>
                        <w:t xml:space="preserve">Linde </w:t>
                      </w:r>
                      <w:r>
                        <w:t>provede na konci období rekalkulaci a nevyužité finanční prostředky vrátí zákazníkovi formou slevy na produktu dle vzájemné dohody.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>Smluvní strany jsou si plně vědomy zákonné povinnosti od 1. 7. 2016 uveřejnit dle zákona č. 340/2015 Sb.,</w:t>
                      </w:r>
                      <w:r>
                        <w:t xml:space="preserve">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</w:t>
                      </w:r>
                      <w:r>
                        <w:t xml:space="preserve"> smluv. Smluvní strany se dohodly, že zákonnou povinnost dle § 5 odst. 2 zákona o registru smluv splní zákazník.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>Součástí této smlouvy jsou na druhé straně uvedené „Všeobecné obchodní podmínky pro dodávky kapalných plynů, plynů v lahvích, paletách, pevných</w:t>
                      </w:r>
                      <w:r>
                        <w:t xml:space="preserve"> svazcích, kontejnerech a trajlerech“. V případě rozporu má přednost tato smlouva.</w:t>
                      </w:r>
                    </w:p>
                    <w:p w:rsidR="006C7091" w:rsidRDefault="005F15F9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 xml:space="preserve">Tato smlouva a právní vztahy z ní vyplývající se řídí právním řádem České republiky, zejména občanským zákoníkem. Smlouva nabývá platnosti dnem podpisu obou smluvních stran </w:t>
                      </w:r>
                      <w:r>
                        <w:t xml:space="preserve">a účinnosti dne </w:t>
                      </w:r>
                      <w:proofErr w:type="gramStart"/>
                      <w:r>
                        <w:t>1.3.2019</w:t>
                      </w:r>
                      <w:proofErr w:type="gramEnd"/>
                    </w:p>
                    <w:p w:rsidR="006C7091" w:rsidRDefault="005F15F9" w:rsidP="005F15F9">
                      <w:pPr>
                        <w:pStyle w:val="Zkladntext20"/>
                        <w:shd w:val="clear" w:color="auto" w:fill="auto"/>
                        <w:jc w:val="center"/>
                      </w:pPr>
                      <w:r>
                        <w:t xml:space="preserve">Sepsána ve dvou </w:t>
                      </w:r>
                      <w:r>
                        <w:t>vyhotoveních s platností originálu, přičemž každá ze smluvních stran obdrží jedno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2906395" distB="972820" distL="364490" distR="5692140" simplePos="0" relativeHeight="125829392" behindDoc="0" locked="0" layoutInCell="1" allowOverlap="1" wp14:anchorId="51AC757D" wp14:editId="60241F64">
                <wp:simplePos x="0" y="0"/>
                <wp:positionH relativeFrom="page">
                  <wp:posOffset>729615</wp:posOffset>
                </wp:positionH>
                <wp:positionV relativeFrom="paragraph">
                  <wp:posOffset>2915285</wp:posOffset>
                </wp:positionV>
                <wp:extent cx="932815" cy="28638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Tato smlouva je vyhotovení.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2" o:spid="_x0000_s1032" type="#_x0000_t202" style="position:absolute;margin-left:57.45pt;margin-top:229.55pt;width:73.45pt;height:22.55pt;z-index:125829392;visibility:visible;mso-wrap-style:square;mso-width-percent:0;mso-wrap-distance-left:28.7pt;mso-wrap-distance-top:228.85pt;mso-wrap-distance-right:448.2pt;mso-wrap-distance-bottom:76.6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TvhAEAAAQDAAAOAAAAZHJzL2Uyb0RvYy54bWysUlFrwjAQfh/sP4S8z9aK4opVGOIYjG3g&#10;9gNimthAkwtJZuu/3yVaHdvb2Et6ubt+933fZbHqdUsOwnkFpqLjUU6JMBxqZfYV/Xjf3M0p8YGZ&#10;mrVgREWPwtPV8vZm0dlSFNBAWwtHEMT4srMVbUKwZZZ53gjN/AisMFiU4DQLeHX7rHasQ3TdZkWe&#10;z7IOXG0dcOE9ZtenIl0mfCkFD69SehFIW1HkFtLp0rmLZ7ZcsHLvmG0UP9Ngf2ChmTI49AK1ZoGR&#10;T6d+QWnFHXiQYcRBZyCl4iJpQDXj/IeabcOsSFrQHG8vNvn/g+UvhzdHVF3RoqDEMI07SmMJ3tGc&#10;zvoSe7YWu0L/AD0uech7TEbNvXQ6flENwTrafLxYK/pAOCbvJ8V8PKWEY6mYzybzaUTJrj9b58Oj&#10;AE1iUFGHm0uGssOzD6fWoSXOMrBRbRvzkeGJSYxCv+uTnNnAcgf1Ecm3TwZti09gCNwQ7M7BgIZW&#10;J2rnZxF3+f2eZl4f7/ILAAD//wMAUEsDBBQABgAIAAAAIQAxk2pq4AAAAAsBAAAPAAAAZHJzL2Rv&#10;d25yZXYueG1sTI/BboMwEETvlfIP1kbqrbFBBBWKiaKqPVWqSuihR4MdQMFrip2E/n23p+Y42qfZ&#10;N8VusSO7mNkPDiVEGwHMYOv0gJ2Ez/r14RGYDwq1Gh0aCT/Gw65c3RUq1+6KlbkcQseoBH2uJPQh&#10;TDnnvu2NVX7jJoN0O7rZqkBx7rie1ZXK7chjIVJu1YD0oVeTee5NezqcrYT9F1Yvw/d781Edq6Gu&#10;M4Fv6UnK+/WyfwIWzBL+YfjTJ3UoyalxZ9SejZSjJCNUQrLNImBExGlEYxoJW5HEwMuC324ofwEA&#10;AP//AwBQSwECLQAUAAYACAAAACEAtoM4kv4AAADhAQAAEwAAAAAAAAAAAAAAAAAAAAAAW0NvbnRl&#10;bnRfVHlwZXNdLnhtbFBLAQItABQABgAIAAAAIQA4/SH/1gAAAJQBAAALAAAAAAAAAAAAAAAAAC8B&#10;AABfcmVscy8ucmVsc1BLAQItABQABgAIAAAAIQCquUTvhAEAAAQDAAAOAAAAAAAAAAAAAAAAAC4C&#10;AABkcnMvZTJvRG9jLnhtbFBLAQItABQABgAIAAAAIQAxk2pq4AAAAAsBAAAPAAAAAAAAAAAAAAAA&#10;AN4DAABkcnMvZG93bnJldi54bWxQSwUGAAAAAAQABADzAAAA6wQAAAAA&#10;" filled="f" stroked="f">
                <v:textbox inset="0,0,0,0">
                  <w:txbxContent>
                    <w:p w:rsidR="006C7091" w:rsidRDefault="005F15F9">
                      <w:pPr>
                        <w:pStyle w:val="Zkladntext20"/>
                        <w:shd w:val="clear" w:color="auto" w:fill="auto"/>
                      </w:pPr>
                      <w:r>
                        <w:t>Tato smlouva je vyhotovení.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241675" distB="716280" distL="3363595" distR="1138555" simplePos="0" relativeHeight="125829400" behindDoc="0" locked="0" layoutInCell="1" allowOverlap="1" wp14:anchorId="506F6D2C" wp14:editId="5DBC0547">
                <wp:simplePos x="0" y="0"/>
                <wp:positionH relativeFrom="page">
                  <wp:posOffset>3728720</wp:posOffset>
                </wp:positionH>
                <wp:positionV relativeFrom="paragraph">
                  <wp:posOffset>3250565</wp:posOffset>
                </wp:positionV>
                <wp:extent cx="2487295" cy="20701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  <w:spacing w:before="80"/>
                              <w:jc w:val="left"/>
                            </w:pPr>
                            <w:r>
                              <w:t xml:space="preserve">V Novém Městě na Moravě dne : </w:t>
                            </w:r>
                            <w:proofErr w:type="gramStart"/>
                            <w:r>
                              <w:rPr>
                                <w:color w:val="6458AA"/>
                              </w:rPr>
                              <w:t>15.2.2019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2" o:spid="_x0000_s1033" type="#_x0000_t202" style="position:absolute;margin-left:293.6pt;margin-top:255.95pt;width:195.85pt;height:16.3pt;z-index:125829400;visibility:visible;mso-wrap-style:square;mso-wrap-distance-left:264.85pt;mso-wrap-distance-top:255.25pt;mso-wrap-distance-right:89.65pt;mso-wrap-distance-bottom:5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uuhQEAAAUDAAAOAAAAZHJzL2Uyb0RvYy54bWysUstOwzAQvCPxD5bvNGl4tVHTSqgqQkKA&#10;VPgA17EbS7HXsk2T/j1rt2kR3BAXZ727mZ2Z9WzR65bshPMKTEXHo5wSYTjUymwr+vG+uppQ4gMz&#10;NWvBiIruhaeL+eXFrLOlKKCBthaOIIjxZWcr2oRgyyzzvBGa+RFYYbAowWkW8Oq2We1Yh+i6zYo8&#10;v8s6cLV1wIX3mF0einSe8KUUPLxK6UUgbUWRW0inS+cmntl8xsqtY7ZR/EiD/YGFZsrg0BPUkgVG&#10;Pp36BaUVd+BBhhEHnYGUioukAdWM8x9q1g2zImlBc7w92eT/D5a/7N4cUXVFrwtKDNO4ozSW4B3N&#10;6awvsWdtsSv0D9Djkoe8x2TU3Eun4xfVEKyjzfuTtaIPhGOyuJncF9NbSjjWivwexUaY7Py3dT48&#10;CtAkBhV1uLrkKNs9+3BoHVriMAMr1bYxHykeqMQo9Js+6ZkONDdQ75F9+2TQt/gGhsANweYYDGjo&#10;daJ2fBdxmd/vaeb59c6/AAAA//8DAFBLAwQUAAYACAAAACEAEdehq+AAAAALAQAADwAAAGRycy9k&#10;b3ducmV2LnhtbEyPT0+DQBDF7yZ+h82YeLMLTf8AsjSN0ZOJkeLB4wJT2JSdRXbb4rd3POntzbyX&#10;N7/Jd7MdxAUnbxwpiBcRCKTGtYY6BR/Vy0MCwgdNrR4coYJv9LArbm9ynbXuSiVeDqETXEI+0wr6&#10;EMZMSt/0aLVfuBGJvaObrA48Tp1sJ33lcjvIZRRtpNWG+EKvR3zqsTkdzlbB/pPKZ/P1Vr+Xx9JU&#10;VRrR6+ak1P3dvH8EEXAOf2H4xWd0KJipdmdqvRgUrJPtkqMs4jgFwYl0m7CoebNarUEWufz/Q/ED&#10;AAD//wMAUEsBAi0AFAAGAAgAAAAhALaDOJL+AAAA4QEAABMAAAAAAAAAAAAAAAAAAAAAAFtDb250&#10;ZW50X1R5cGVzXS54bWxQSwECLQAUAAYACAAAACEAOP0h/9YAAACUAQAACwAAAAAAAAAAAAAAAAAv&#10;AQAAX3JlbHMvLnJlbHNQSwECLQAUAAYACAAAACEApK9LroUBAAAFAwAADgAAAAAAAAAAAAAAAAAu&#10;AgAAZHJzL2Uyb0RvYy54bWxQSwECLQAUAAYACAAAACEAEdehq+AAAAALAQAADwAAAAAAAAAAAAAA&#10;AADfAwAAZHJzL2Rvd25yZXYueG1sUEsFBgAAAAAEAAQA8wAAAOwEAAAAAA==&#10;" filled="f" stroked="f">
                <v:textbox inset="0,0,0,0">
                  <w:txbxContent>
                    <w:p w:rsidR="006C7091" w:rsidRDefault="005F15F9">
                      <w:pPr>
                        <w:pStyle w:val="Zkladntext20"/>
                        <w:shd w:val="clear" w:color="auto" w:fill="auto"/>
                        <w:spacing w:before="80"/>
                        <w:jc w:val="left"/>
                      </w:pPr>
                      <w:r>
                        <w:t xml:space="preserve">V Novém Městě na Moravě dne : </w:t>
                      </w:r>
                      <w:proofErr w:type="gramStart"/>
                      <w:r>
                        <w:rPr>
                          <w:color w:val="6458AA"/>
                        </w:rPr>
                        <w:t>15.2.2019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723640" distB="0" distL="541020" distR="3674110" simplePos="0" relativeHeight="125829402" behindDoc="0" locked="0" layoutInCell="1" allowOverlap="1" wp14:anchorId="11235BE6" wp14:editId="148937A3">
                <wp:simplePos x="0" y="0"/>
                <wp:positionH relativeFrom="page">
                  <wp:posOffset>906145</wp:posOffset>
                </wp:positionH>
                <wp:positionV relativeFrom="paragraph">
                  <wp:posOffset>3732530</wp:posOffset>
                </wp:positionV>
                <wp:extent cx="2773680" cy="45085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5F15F9" w:rsidRDefault="005F15F9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  <w:p w:rsidR="005F15F9" w:rsidRDefault="005F15F9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4" o:spid="_x0000_s1034" type="#_x0000_t202" style="position:absolute;margin-left:71.35pt;margin-top:293.9pt;width:218.4pt;height:35.5pt;z-index:125829402;visibility:visible;mso-wrap-style:square;mso-width-percent:0;mso-height-percent:0;mso-wrap-distance-left:42.6pt;mso-wrap-distance-top:293.2pt;mso-wrap-distance-right:289.3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V3hwEAAAYDAAAOAAAAZHJzL2Uyb0RvYy54bWysUstOwzAQvCPxD5bvNOm7ippWQlUREgIk&#10;4ANcx24sxV7LNk3696zdpkVwQ1yc9e5mdmbWy3WnG3IQziswJR0OckqE4VApsy/px/v2bkGJD8xU&#10;rAEjSnoUnq5XtzfL1hZiBDU0lXAEQYwvWlvSOgRbZJnntdDMD8AKg0UJTrOAV7fPKsdaRNdNNsrz&#10;WdaCq6wDLrzH7OZUpKuEL6Xg4UVKLwJpSorcQjpdOnfxzFZLVuwds7XiZxrsDyw0UwaHXqA2LDDy&#10;6dQvKK24Aw8yDDjoDKRUXCQNqGaY/1DzVjMrkhY0x9uLTf7/YPnz4dURVZV0PKHEMI07SmMJ3tGc&#10;1voCe94sdoXuHjpccp/3mIyaO+l0/KIagnW0+XixVnSBcEyO5vPxbIEljrXJNF9Mk/fZ9W/rfHgQ&#10;oEkMSupwdclRdnjyAZlga98ShxnYqqaJ+UjxRCVGodt1Sc8wDYipHVRHpN88GjQuPoI+cH2wOwc9&#10;HJqdBp4fRtzm93saen2+qy8AAAD//wMAUEsDBBQABgAIAAAAIQDsiQtd4AAAAAsBAAAPAAAAZHJz&#10;L2Rvd25yZXYueG1sTI/LTsMwEEX3SPyDNUjsqENFHg1xqgrBCgmRhgVLJ5kmVuNxiN02/D3DCpZX&#10;c3Tn3GK72FGccfbGkYL7VQQCqXWdoV7BR/1yl4HwQVOnR0eo4Bs9bMvrq0LnnbtQhed96AWXkM+1&#10;giGEKZfStwNa7VduQuLbwc1WB45zL7tZX7jcjnIdRYm02hB/GPSETwO2x/3JKth9UvVsvt6a9+pQ&#10;mbreRPSaHJW6vVl2jyACLuEPhl99VoeSnRp3os6LkfPDOmVUQZylvIGJON3EIBoFSZxlIMtC/t9Q&#10;/gAAAP//AwBQSwECLQAUAAYACAAAACEAtoM4kv4AAADhAQAAEwAAAAAAAAAAAAAAAAAAAAAAW0Nv&#10;bnRlbnRfVHlwZXNdLnhtbFBLAQItABQABgAIAAAAIQA4/SH/1gAAAJQBAAALAAAAAAAAAAAAAAAA&#10;AC8BAABfcmVscy8ucmVsc1BLAQItABQABgAIAAAAIQAGzSV3hwEAAAYDAAAOAAAAAAAAAAAAAAAA&#10;AC4CAABkcnMvZTJvRG9jLnhtbFBLAQItABQABgAIAAAAIQDsiQtd4AAAAAsBAAAPAAAAAAAAAAAA&#10;AAAAAOEDAABkcnMvZG93bnJldi54bWxQSwUGAAAAAAQABADzAAAA7gQAAAAA&#10;" filled="f" stroked="f">
                <v:textbox inset="0,0,0,0">
                  <w:txbxContent>
                    <w:p w:rsidR="006C7091" w:rsidRDefault="005F15F9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  <w:p w:rsidR="005F15F9" w:rsidRDefault="005F15F9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  <w:p w:rsidR="005F15F9" w:rsidRDefault="005F15F9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3595370" distB="52070" distL="3521710" distR="1174750" simplePos="0" relativeHeight="125829404" behindDoc="0" locked="0" layoutInCell="1" allowOverlap="1" wp14:anchorId="6F281AB7" wp14:editId="7095C8A7">
                <wp:simplePos x="0" y="0"/>
                <wp:positionH relativeFrom="page">
                  <wp:posOffset>3886835</wp:posOffset>
                </wp:positionH>
                <wp:positionV relativeFrom="paragraph">
                  <wp:posOffset>3604260</wp:posOffset>
                </wp:positionV>
                <wp:extent cx="2292350" cy="518160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15F9" w:rsidRDefault="005F15F9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435"/>
                              </w:tabs>
                              <w:spacing w:line="233" w:lineRule="auto"/>
                              <w:ind w:left="880"/>
                              <w:jc w:val="both"/>
                            </w:pPr>
                            <w:r>
                              <w:t>XXXX</w:t>
                            </w:r>
                          </w:p>
                          <w:p w:rsidR="005F15F9" w:rsidRDefault="005F15F9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435"/>
                              </w:tabs>
                              <w:spacing w:line="233" w:lineRule="auto"/>
                              <w:ind w:left="880"/>
                              <w:jc w:val="both"/>
                            </w:pPr>
                            <w:r>
                              <w:t>XXXX</w:t>
                            </w:r>
                          </w:p>
                          <w:p w:rsidR="006C7091" w:rsidRDefault="005F15F9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435"/>
                              </w:tabs>
                              <w:spacing w:line="233" w:lineRule="auto"/>
                              <w:ind w:left="880"/>
                              <w:jc w:val="both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>XXXX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|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6" o:spid="_x0000_s1035" type="#_x0000_t202" style="position:absolute;margin-left:306.05pt;margin-top:283.8pt;width:180.5pt;height:40.8pt;z-index:125829404;visibility:visible;mso-wrap-style:square;mso-wrap-distance-left:277.3pt;mso-wrap-distance-top:283.1pt;mso-wrap-distance-right:92.5pt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rchQEAAAYDAAAOAAAAZHJzL2Uyb0RvYy54bWysUlFrwjAQfh/sP4S8z9qK4opVGOIYjG3g&#10;9gNimthAkwtJZuu/3yVaHdvb2Et6ubt+933fZbHqdUsOwnkFpqL5aEyJMBxqZfYV/Xjf3M0p8YGZ&#10;mrVgREWPwtPV8vZm0dlSFNBAWwtHEMT4srMVbUKwZZZ53gjN/AisMFiU4DQLeHX7rHasQ3TdZsV4&#10;PMs6cLV1wIX3mF2finSZ8KUUPLxK6UUgbUWRW0inS+cuntlywcq9Y7ZR/EyD/YGFZsrg0AvUmgVG&#10;Pp36BaUVd+BBhhEHnYGUioukAdXk4x9qtg2zImlBc7y92OT/D5a/HN4cUXVFJzNKDNO4ozSW4B3N&#10;6awvsWdrsSv0D9Djkoe8x2TU3Eun4xfVEKyjzceLtaIPhGOyKO6LyRRLHGvTfJ7PkvfZ9W/rfHgU&#10;oEkMKupwdclRdnj2AZlg69AShxnYqLaN+UjxRCVGod/1SU9+4bmD+oj02yeDxsVHMARuCHbnYIBD&#10;s9PA88OI2/x+T0Ovz3f5BQAA//8DAFBLAwQUAAYACAAAACEA7DYn/+AAAAALAQAADwAAAGRycy9k&#10;b3ducmV2LnhtbEyPwU7DMAyG70i8Q2QkbixtgYyWptOE4ISE6MqBY9pkbbTGKU22lbfHnOBo/59+&#10;fy43ixvZyczBepSQrhJgBjuvLfYSPpqXmwdgISrUavRoJHybAJvq8qJUhfZnrM1pF3tGJRgKJWGI&#10;cSo4D91gnAorPxmkbO9npyKNc8/1rM5U7kaeJYngTlmkC4OazNNgusPu6CRsP7F+tl9v7Xu9r23T&#10;5Am+ioOU11fL9hFYNEv8g+FXn9ShIqfWH1EHNkoQaZYSKuFerAUwIvL1LW1aiu7yDHhV8v8/VD8A&#10;AAD//wMAUEsBAi0AFAAGAAgAAAAhALaDOJL+AAAA4QEAABMAAAAAAAAAAAAAAAAAAAAAAFtDb250&#10;ZW50X1R5cGVzXS54bWxQSwECLQAUAAYACAAAACEAOP0h/9YAAACUAQAACwAAAAAAAAAAAAAAAAAv&#10;AQAAX3JlbHMvLnJlbHNQSwECLQAUAAYACAAAACEAHoo63IUBAAAGAwAADgAAAAAAAAAAAAAAAAAu&#10;AgAAZHJzL2Uyb0RvYy54bWxQSwECLQAUAAYACAAAACEA7DYn/+AAAAALAQAADwAAAAAAAAAAAAAA&#10;AADfAwAAZHJzL2Rvd25yZXYueG1sUEsFBgAAAAAEAAQA8wAAAOwEAAAAAA==&#10;" filled="f" stroked="f">
                <v:textbox inset="0,0,0,0">
                  <w:txbxContent>
                    <w:p w:rsidR="005F15F9" w:rsidRDefault="005F15F9">
                      <w:pPr>
                        <w:pStyle w:val="Zkladntext30"/>
                        <w:shd w:val="clear" w:color="auto" w:fill="auto"/>
                        <w:tabs>
                          <w:tab w:val="left" w:pos="2435"/>
                        </w:tabs>
                        <w:spacing w:line="233" w:lineRule="auto"/>
                        <w:ind w:left="880"/>
                        <w:jc w:val="both"/>
                      </w:pPr>
                      <w:r>
                        <w:t>XXXX</w:t>
                      </w:r>
                    </w:p>
                    <w:p w:rsidR="005F15F9" w:rsidRDefault="005F15F9">
                      <w:pPr>
                        <w:pStyle w:val="Zkladntext30"/>
                        <w:shd w:val="clear" w:color="auto" w:fill="auto"/>
                        <w:tabs>
                          <w:tab w:val="left" w:pos="2435"/>
                        </w:tabs>
                        <w:spacing w:line="233" w:lineRule="auto"/>
                        <w:ind w:left="880"/>
                        <w:jc w:val="both"/>
                      </w:pPr>
                      <w:r>
                        <w:t>XXXX</w:t>
                      </w:r>
                    </w:p>
                    <w:p w:rsidR="006C7091" w:rsidRDefault="005F15F9">
                      <w:pPr>
                        <w:pStyle w:val="Zkladntext30"/>
                        <w:shd w:val="clear" w:color="auto" w:fill="auto"/>
                        <w:tabs>
                          <w:tab w:val="left" w:pos="2435"/>
                        </w:tabs>
                        <w:spacing w:line="233" w:lineRule="auto"/>
                        <w:ind w:left="880"/>
                        <w:jc w:val="both"/>
                        <w:rPr>
                          <w:sz w:val="15"/>
                          <w:szCs w:val="15"/>
                        </w:rPr>
                      </w:pPr>
                      <w:r>
                        <w:t>XXXX</w:t>
                      </w:r>
                      <w:r>
                        <w:rPr>
                          <w:sz w:val="15"/>
                          <w:szCs w:val="15"/>
                        </w:rPr>
                        <w:t>|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7091" w:rsidRDefault="005F15F9">
      <w:pPr>
        <w:spacing w:line="1" w:lineRule="exact"/>
        <w:rPr>
          <w:sz w:val="2"/>
          <w:szCs w:val="2"/>
        </w:rPr>
      </w:pPr>
      <w:r>
        <w:rPr>
          <w:rFonts w:ascii="Arial" w:eastAsia="Arial" w:hAnsi="Arial" w:cs="Arial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125829395" behindDoc="0" locked="0" layoutInCell="1" allowOverlap="1" wp14:anchorId="3A7C60D8" wp14:editId="509C177C">
                <wp:simplePos x="0" y="0"/>
                <wp:positionH relativeFrom="page">
                  <wp:posOffset>485775</wp:posOffset>
                </wp:positionH>
                <wp:positionV relativeFrom="paragraph">
                  <wp:posOffset>3301365</wp:posOffset>
                </wp:positionV>
                <wp:extent cx="1438275" cy="14986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49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7091" w:rsidRDefault="005F15F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V Praze dne : </w:t>
                            </w:r>
                            <w:proofErr w:type="gramStart"/>
                            <w:r>
                              <w:t>6.2.2019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1036" type="#_x0000_t202" style="position:absolute;margin-left:38.25pt;margin-top:259.95pt;width:113.25pt;height:11.8pt;z-index:12582939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l7nwEAAC0DAAAOAAAAZHJzL2Uyb0RvYy54bWysUsFu2zAMvQ/YPwi6L06yLk2NOMWGosOA&#10;YSvQ9QMUWYoFWKJGKrHz96OUOB2227CLTJH043uP2tyPvhdHg+QgNHIxm0thgobWhX0jX348vltL&#10;QUmFVvUQTCNPhuT99u2bzRBrs4QO+tagYJBA9RAb2aUU66oi3RmvaAbRBC5aQK8SX3FftagGRvd9&#10;tZzPV9UA2EYEbYg4+3Auym3Bt9bo9N1aMkn0jWRuqZxYzl0+q+1G1XtUsXP6QkP9AwuvXOChV6gH&#10;lZQ4oPsLyjuNQGDTTIOvwFqnTdHAahbzP9Q8dyqaooXNoXi1if4frP52fELh2kYuV1IE5XlHZazg&#10;O5szRKq55zlyVxo/wchLnvLEyax5tOjzl9UIrrPNp6u1ZkxC559u3q+Xtx+k0Fxb3NytV8X76vXv&#10;iJQ+G/AiB41EXl1xVB2/UmIm3Dq15GEBHl3f53ymeKaSozTuxqLndqK5g/bE7AdeciPp50GhkaL/&#10;EtjF/CKmAKdgdwnOUz4eElhXCGT4M9hlKu+k8Lq8n7z03++l6/WVb38BAAD//wMAUEsDBBQABgAI&#10;AAAAIQBA2r253wAAAAoBAAAPAAAAZHJzL2Rvd25yZXYueG1sTI/BTsMwDIbvSLxDZCRuLBmlhZam&#10;04TghIToyoFj2mRttMYpTbaVt8ec4Gj70+/vLzeLG9nJzMF6lLBeCWAGO68t9hI+mpebB2AhKtRq&#10;9GgkfJsAm+ryolSF9meszWkXe0YhGAolYYhxKjgP3WCcCis/GaTb3s9ORRrnnutZnSncjfxWiIw7&#10;ZZE+DGoyT4PpDrujk7D9xPrZfr217/W+tk2TC3zNDlJeXy3bR2DRLPEPhl99UoeKnFp/RB3YKOE+&#10;S4mUkK7zHBgBiUioXEubuyQFXpX8f4XqBwAA//8DAFBLAQItABQABgAIAAAAIQC2gziS/gAAAOEB&#10;AAATAAAAAAAAAAAAAAAAAAAAAABbQ29udGVudF9UeXBlc10ueG1sUEsBAi0AFAAGAAgAAAAhADj9&#10;If/WAAAAlAEAAAsAAAAAAAAAAAAAAAAALwEAAF9yZWxzLy5yZWxzUEsBAi0AFAAGAAgAAAAhALWE&#10;aXufAQAALQMAAA4AAAAAAAAAAAAAAAAALgIAAGRycy9lMm9Eb2MueG1sUEsBAi0AFAAGAAgAAAAh&#10;AEDavbnfAAAACgEAAA8AAAAAAAAAAAAAAAAA+QMAAGRycy9kb3ducmV2LnhtbFBLBQYAAAAABAAE&#10;APMAAAAFBQAAAAA=&#10;" filled="f" stroked="f">
                <v:textbox inset="0,0,0,0">
                  <w:txbxContent>
                    <w:p w:rsidR="006C7091" w:rsidRDefault="005F15F9">
                      <w:pPr>
                        <w:pStyle w:val="Titulekobrzku0"/>
                        <w:shd w:val="clear" w:color="auto" w:fill="auto"/>
                      </w:pPr>
                      <w:r>
                        <w:t xml:space="preserve">V Praze dne : </w:t>
                      </w:r>
                      <w:proofErr w:type="gramStart"/>
                      <w:r>
                        <w:t>6.2.2019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  <w:bookmarkStart w:id="0" w:name="_GoBack"/>
      <w:bookmarkEnd w:id="0"/>
    </w:p>
    <w:sectPr w:rsidR="006C7091">
      <w:type w:val="continuous"/>
      <w:pgSz w:w="11900" w:h="16840"/>
      <w:pgMar w:top="300" w:right="225" w:bottom="638" w:left="7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15F9">
      <w:r>
        <w:separator/>
      </w:r>
    </w:p>
  </w:endnote>
  <w:endnote w:type="continuationSeparator" w:id="0">
    <w:p w:rsidR="00000000" w:rsidRDefault="005F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91" w:rsidRDefault="005F15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601345</wp:posOffset>
              </wp:positionH>
              <wp:positionV relativeFrom="page">
                <wp:posOffset>10351770</wp:posOffset>
              </wp:positionV>
              <wp:extent cx="3060065" cy="641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065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7091" w:rsidRDefault="005F15F9">
                          <w:pPr>
                            <w:pStyle w:val="Zhlavnebozpat20"/>
                            <w:shd w:val="clear" w:color="auto" w:fill="auto"/>
                            <w:tabs>
                              <w:tab w:val="right" w:pos="4819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Form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1207/21-B 2015.02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7.35pt;margin-top:815.1pt;width:240.95pt;height:5.0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NxjAEAABUDAAAOAAAAZHJzL2Uyb0RvYy54bWysUttOwzAMfUfiH6K8s3ZcBqrWIRACISFA&#10;GnxAliZrpCaO4rB2f4+TdQPBG+LFcWzn+Pg48+vBdmyjAhpwNZ9OSs6Uk9AYt675+9v9yRVnGIVr&#10;RAdO1XyrkF8vjo/mva/UKbTQNSowAnFY9b7mbYy+KgqUrbICJ+CVo6SGYEWka1gXTRA9oduuOC3L&#10;WdFDaHwAqRAperdL8kXG11rJ+KI1qsi6mhO3mG3IdpVssZiLah2Eb40caYg/sLDCOGp6gLoTUbCP&#10;YH5BWSMDIOg4kWAL0NpIlWegaablj2mWrfAqz0LioD/IhP8HK583r4GZpuaXnDlhaUW5K7tM0vQe&#10;K6pYeqqJwy0MtOJ9HCmYJh50sOmkWRjlSeTtQVg1RCYpeFbOaFcXnEnKzc6nZxcJpfh67APGBwWW&#10;JafmgfaW5RSbJ4y70n1J6uXg3nRdiieGOybJi8NqGGmvoNkS6+7RkVpp83sn7J3V6CRA9DcfkUBz&#10;r4S0ez42IO0z2/GfpOV+v+eqr9+8+AQAAP//AwBQSwMEFAAGAAgAAAAhAP+RaKPfAAAADAEAAA8A&#10;AABkcnMvZG93bnJldi54bWxMj7FOwzAQhnck3sE6JBbU2kmLS0OcCiFY2Cgs3dz4SCLscxS7SejT&#10;404w3n+f/vuu3M3OshGH0HlSkC0FMKTam44aBZ8fr4sHYCFqMtp6QgU/GGBXXV+VujB+oncc97Fh&#10;qYRCoRW0MfYF56Fu0emw9D1S2n35wemYxqHhZtBTKneW50JI7nRH6UKre3xusf7en5wCOb/0d29b&#10;zKdzbUc6nLMsYqbU7c389Ags4hz/YLjoJ3WoktPRn8gEZhVs15tEplyuRA4sEfcbKYEdL9FarIBX&#10;Jf//RPULAAD//wMAUEsBAi0AFAAGAAgAAAAhALaDOJL+AAAA4QEAABMAAAAAAAAAAAAAAAAAAAAA&#10;AFtDb250ZW50X1R5cGVzXS54bWxQSwECLQAUAAYACAAAACEAOP0h/9YAAACUAQAACwAAAAAAAAAA&#10;AAAAAAAvAQAAX3JlbHMvLnJlbHNQSwECLQAUAAYACAAAACEAqy/jcYwBAAAVAwAADgAAAAAAAAAA&#10;AAAAAAAuAgAAZHJzL2Uyb0RvYy54bWxQSwECLQAUAAYACAAAACEA/5Foo98AAAAMAQAADwAAAAAA&#10;AAAAAAAAAADmAwAAZHJzL2Rvd25yZXYueG1sUEsFBgAAAAAEAAQA8wAAAPIEAAAAAA==&#10;" filled="f" stroked="f">
              <v:textbox style="mso-fit-shape-to-text:t" inset="0,0,0,0">
                <w:txbxContent>
                  <w:p w:rsidR="006C7091" w:rsidRDefault="005F15F9">
                    <w:pPr>
                      <w:pStyle w:val="Zhlavnebozpat20"/>
                      <w:shd w:val="clear" w:color="auto" w:fill="auto"/>
                      <w:tabs>
                        <w:tab w:val="right" w:pos="4819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Form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1207/21-B 2015.02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91" w:rsidRDefault="005F15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537210</wp:posOffset>
              </wp:positionH>
              <wp:positionV relativeFrom="page">
                <wp:posOffset>10316210</wp:posOffset>
              </wp:positionV>
              <wp:extent cx="6516370" cy="2501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637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7091" w:rsidRDefault="005F15F9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Společnost je zapsaná u Městského soudu v Praze v Obchodním rejstříku oddíl B, vložka 411. Společnost je certifikovaná dle ISO 9001, ISO 14001 a je držitelem osvědčení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Responsible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Care.</w:t>
                          </w:r>
                        </w:p>
                        <w:p w:rsidR="006C7091" w:rsidRDefault="005F15F9">
                          <w:pPr>
                            <w:pStyle w:val="Zhlavnebozpat20"/>
                            <w:shd w:val="clear" w:color="auto" w:fill="auto"/>
                            <w:tabs>
                              <w:tab w:val="right" w:pos="4829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Form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1207/15 2008.10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8" type="#_x0000_t202" style="position:absolute;margin-left:42.3pt;margin-top:812.3pt;width:513.1pt;height:19.7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RtkAEAAB0DAAAOAAAAZHJzL2Uyb0RvYy54bWysUttOwzAMfUfiH6K8s3ZDDFatQyAEQkKA&#10;NPiALE3WSE0cxWHt/h4nu4DgDfGSurZzfM5x5teD7dhGBTTgaj4elZwpJ6Exbl3z97f7syvOMArX&#10;iA6cqvlWIb9enJ7Me1+pCbTQNSowAnFY9b7mbYy+KgqUrbICR+CVo6KGYEWk37AumiB6QrddMSnL&#10;adFDaHwAqRApe7cr8kXG11rJ+KI1qsi6mhO3mM+Qz1U6i8VcVOsgfGvknob4AwsrjKOhR6g7EQX7&#10;COYXlDUyAIKOIwm2AK2NVFkDqRmXP9QsW+FV1kLmoD/ahP8HK583r4GZpuYzzpywtKI8lc2SNb3H&#10;ijqWnnricAsDrfiQR0omxYMONn1JC6M6mbw9GquGyCQlpxfj6fkllSTVJhfleJadL75u+4DxQYFl&#10;Kah5oMVlP8XmCSMxodZDSxrm4N50XconijsqKYrDashqjjRX0GyJfffoyLX0Ag5BOASrfZBw0d98&#10;RMLOIxPg7vp+Du0gM9m/l7Tk7/+56+tVLz4BAAD//wMAUEsDBBQABgAIAAAAIQDtTSs53QAAAA0B&#10;AAAPAAAAZHJzL2Rvd25yZXYueG1sTI8xT8MwEIV3JP6DdUgsiNqOKquEOBVCsLBRurC58ZFE2Oco&#10;dpPQX48zwXb37und96r94h2bcIx9IA1yI4AhNcH21Go4frze74DFZMgaFwg1/GCEfX19VZnShpne&#10;cTqkluUQiqXR0KU0lJzHpkNv4iYMSPn2FUZvUl7HltvRzDncO14Iobg3PeUPnRnwucPm+3D2GtTy&#10;Mty9PWAxXxo30edFyoRS69ub5ekRWMIl/Zlhxc/oUGemUziTjcxp2G1VdmZdFeu0OqQUuc1p1dRW&#10;AK8r/r9F/QsAAP//AwBQSwECLQAUAAYACAAAACEAtoM4kv4AAADhAQAAEwAAAAAAAAAAAAAAAAAA&#10;AAAAW0NvbnRlbnRfVHlwZXNdLnhtbFBLAQItABQABgAIAAAAIQA4/SH/1gAAAJQBAAALAAAAAAAA&#10;AAAAAAAAAC8BAABfcmVscy8ucmVsc1BLAQItABQABgAIAAAAIQCfMNRtkAEAAB0DAAAOAAAAAAAA&#10;AAAAAAAAAC4CAABkcnMvZTJvRG9jLnhtbFBLAQItABQABgAIAAAAIQDtTSs53QAAAA0BAAAPAAAA&#10;AAAAAAAAAAAAAOoDAABkcnMvZG93bnJldi54bWxQSwUGAAAAAAQABADzAAAA9AQAAAAA&#10;" filled="f" stroked="f">
              <v:textbox style="mso-fit-shape-to-text:t" inset="0,0,0,0">
                <w:txbxContent>
                  <w:p w:rsidR="006C7091" w:rsidRDefault="005F15F9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Společnost je zapsaná u Městského soudu v Praze v Obchodním rejstříku oddíl B, vložka 411. Společnost je certifikovaná dle ISO 9001, ISO 14001 a je držitelem osvědčení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Responsible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Care.</w:t>
                    </w:r>
                  </w:p>
                  <w:p w:rsidR="006C7091" w:rsidRDefault="005F15F9">
                    <w:pPr>
                      <w:pStyle w:val="Zhlavnebozpat20"/>
                      <w:shd w:val="clear" w:color="auto" w:fill="auto"/>
                      <w:tabs>
                        <w:tab w:val="right" w:pos="4829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Form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1207/15 2008.10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464185</wp:posOffset>
              </wp:positionH>
              <wp:positionV relativeFrom="page">
                <wp:posOffset>10199370</wp:posOffset>
              </wp:positionV>
              <wp:extent cx="657733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7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36.549999999999997pt;margin-top:803.10000000000002pt;width:51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91" w:rsidRDefault="006C7091"/>
  </w:footnote>
  <w:footnote w:type="continuationSeparator" w:id="0">
    <w:p w:rsidR="006C7091" w:rsidRDefault="006C70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E1272"/>
    <w:multiLevelType w:val="multilevel"/>
    <w:tmpl w:val="BB74C14A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2243CE"/>
    <w:multiLevelType w:val="multilevel"/>
    <w:tmpl w:val="104CAE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D14211"/>
    <w:multiLevelType w:val="multilevel"/>
    <w:tmpl w:val="AE4C3020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7091"/>
    <w:rsid w:val="005F15F9"/>
    <w:rsid w:val="006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8384CA"/>
      <w:sz w:val="38"/>
      <w:szCs w:val="3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192" w:lineRule="auto"/>
      <w:ind w:left="140" w:firstLine="20"/>
      <w:outlineLvl w:val="0"/>
    </w:pPr>
    <w:rPr>
      <w:rFonts w:ascii="Arial" w:eastAsia="Arial" w:hAnsi="Arial" w:cs="Arial"/>
      <w:color w:val="8384CA"/>
      <w:sz w:val="38"/>
      <w:szCs w:val="3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8384CA"/>
      <w:sz w:val="38"/>
      <w:szCs w:val="3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 w:line="192" w:lineRule="auto"/>
      <w:ind w:left="140" w:firstLine="20"/>
      <w:outlineLvl w:val="0"/>
    </w:pPr>
    <w:rPr>
      <w:rFonts w:ascii="Arial" w:eastAsia="Arial" w:hAnsi="Arial" w:cs="Arial"/>
      <w:color w:val="8384CA"/>
      <w:sz w:val="38"/>
      <w:szCs w:val="3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2019-02-19T08:03:00Z</dcterms:created>
  <dcterms:modified xsi:type="dcterms:W3CDTF">2019-02-19T08:13:00Z</dcterms:modified>
</cp:coreProperties>
</file>