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DEC" w:rsidRPr="003E5B74" w:rsidRDefault="00F74DEC" w:rsidP="00A21520">
      <w:pPr>
        <w:jc w:val="center"/>
        <w:rPr>
          <w:rFonts w:ascii="Calibri" w:hAnsi="Calibri"/>
          <w:b/>
          <w:sz w:val="28"/>
          <w:szCs w:val="28"/>
        </w:rPr>
      </w:pPr>
      <w:r w:rsidRPr="003E5B74">
        <w:rPr>
          <w:rFonts w:ascii="Calibri" w:hAnsi="Calibri"/>
          <w:b/>
          <w:sz w:val="28"/>
          <w:szCs w:val="28"/>
        </w:rPr>
        <w:t>Smlouva o nájmu reklamní plochy</w:t>
      </w:r>
    </w:p>
    <w:p w:rsidR="00F74DEC" w:rsidRPr="003E5B74" w:rsidRDefault="00F74DEC" w:rsidP="00A21520">
      <w:pPr>
        <w:jc w:val="center"/>
        <w:rPr>
          <w:rFonts w:ascii="Calibri" w:hAnsi="Calibri"/>
          <w:sz w:val="22"/>
          <w:szCs w:val="22"/>
        </w:rPr>
      </w:pPr>
    </w:p>
    <w:p w:rsidR="00F74DEC" w:rsidRPr="0037469C" w:rsidRDefault="00F74DEC" w:rsidP="00CD450F">
      <w:pPr>
        <w:ind w:right="28"/>
        <w:rPr>
          <w:rFonts w:ascii="Calibri" w:hAnsi="Calibri"/>
          <w:b/>
          <w:bCs/>
          <w:sz w:val="22"/>
          <w:szCs w:val="22"/>
        </w:rPr>
      </w:pPr>
      <w:r w:rsidRPr="003E5B74">
        <w:rPr>
          <w:rFonts w:ascii="Calibri" w:hAnsi="Calibri"/>
          <w:b/>
          <w:sz w:val="22"/>
          <w:szCs w:val="22"/>
        </w:rPr>
        <w:t>Pronajímatel:</w:t>
      </w:r>
      <w:r w:rsidRPr="003E5B74">
        <w:rPr>
          <w:rFonts w:ascii="Calibri" w:hAnsi="Calibri"/>
          <w:b/>
          <w:sz w:val="22"/>
          <w:szCs w:val="22"/>
        </w:rPr>
        <w:tab/>
        <w:t xml:space="preserve"> </w:t>
      </w:r>
      <w:r w:rsidRPr="003E5B74">
        <w:rPr>
          <w:rFonts w:ascii="Calibri" w:hAnsi="Calibri"/>
          <w:b/>
          <w:sz w:val="22"/>
          <w:szCs w:val="22"/>
        </w:rPr>
        <w:tab/>
      </w:r>
      <w:r w:rsidRPr="0037469C">
        <w:rPr>
          <w:rFonts w:ascii="Calibri" w:hAnsi="Calibri"/>
          <w:b/>
          <w:bCs/>
          <w:sz w:val="22"/>
          <w:szCs w:val="22"/>
        </w:rPr>
        <w:t>Dopravní podnik Mladá Boleslav, s.r.o</w:t>
      </w:r>
    </w:p>
    <w:p w:rsidR="00F74DEC" w:rsidRPr="0037469C" w:rsidRDefault="00F74DEC" w:rsidP="00CD450F">
      <w:pPr>
        <w:ind w:left="1416" w:right="28" w:firstLine="708"/>
        <w:rPr>
          <w:rFonts w:ascii="Calibri" w:hAnsi="Calibri"/>
          <w:sz w:val="22"/>
          <w:szCs w:val="22"/>
        </w:rPr>
      </w:pPr>
      <w:r w:rsidRPr="0037469C">
        <w:rPr>
          <w:rFonts w:ascii="Calibri" w:hAnsi="Calibri"/>
          <w:sz w:val="22"/>
          <w:szCs w:val="22"/>
        </w:rPr>
        <w:t>se sídlem Mladá Boleslav, Václava Klementa 1439/II, PSČ: 293 01</w:t>
      </w:r>
    </w:p>
    <w:p w:rsidR="00F74DEC" w:rsidRPr="0037469C" w:rsidRDefault="00F74DEC" w:rsidP="00CD450F">
      <w:pPr>
        <w:ind w:left="1416" w:right="28" w:firstLine="708"/>
        <w:rPr>
          <w:rFonts w:ascii="Calibri" w:hAnsi="Calibri"/>
          <w:sz w:val="22"/>
          <w:szCs w:val="22"/>
        </w:rPr>
      </w:pPr>
      <w:r w:rsidRPr="0037469C">
        <w:rPr>
          <w:rFonts w:ascii="Calibri" w:hAnsi="Calibri"/>
          <w:sz w:val="22"/>
          <w:szCs w:val="22"/>
        </w:rPr>
        <w:t>IČ: 251 37 280   DIČ: CZ25137280</w:t>
      </w:r>
    </w:p>
    <w:p w:rsidR="00F74DEC" w:rsidRPr="0037469C" w:rsidRDefault="00F74DEC" w:rsidP="00CD450F">
      <w:pPr>
        <w:ind w:left="1416" w:right="28" w:firstLine="708"/>
        <w:rPr>
          <w:rFonts w:ascii="Calibri" w:hAnsi="Calibri"/>
          <w:sz w:val="22"/>
          <w:szCs w:val="22"/>
        </w:rPr>
      </w:pPr>
      <w:r w:rsidRPr="0037469C">
        <w:rPr>
          <w:rFonts w:ascii="Calibri" w:hAnsi="Calibri"/>
          <w:sz w:val="22"/>
          <w:szCs w:val="22"/>
        </w:rPr>
        <w:t>zastoupená jednatelem</w:t>
      </w:r>
    </w:p>
    <w:p w:rsidR="00F74DEC" w:rsidRPr="0037469C" w:rsidRDefault="00F74DEC" w:rsidP="00CD450F">
      <w:pPr>
        <w:ind w:left="2124" w:right="28"/>
        <w:rPr>
          <w:rFonts w:ascii="Calibri" w:hAnsi="Calibri"/>
          <w:sz w:val="22"/>
          <w:szCs w:val="22"/>
        </w:rPr>
      </w:pPr>
      <w:r w:rsidRPr="0037469C">
        <w:rPr>
          <w:rFonts w:ascii="Calibri" w:hAnsi="Calibri"/>
          <w:sz w:val="22"/>
          <w:szCs w:val="22"/>
        </w:rPr>
        <w:t>zapsaná v OR u Městského soudu v Praze, v oddílu C, vložka 52772</w:t>
      </w:r>
    </w:p>
    <w:p w:rsidR="00F74DEC" w:rsidRDefault="00F74DEC" w:rsidP="00CD450F">
      <w:pPr>
        <w:jc w:val="both"/>
        <w:rPr>
          <w:rFonts w:ascii="Calibri" w:hAnsi="Calibri"/>
          <w:i/>
          <w:sz w:val="22"/>
          <w:szCs w:val="22"/>
        </w:rPr>
      </w:pPr>
      <w:r w:rsidRPr="003E5B74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3E5B74">
        <w:rPr>
          <w:rFonts w:ascii="Calibri" w:hAnsi="Calibri"/>
          <w:i/>
          <w:sz w:val="22"/>
          <w:szCs w:val="22"/>
        </w:rPr>
        <w:t>(dále nájemce)</w:t>
      </w:r>
    </w:p>
    <w:p w:rsidR="00F74DEC" w:rsidRPr="003E5B74" w:rsidRDefault="00F74DEC" w:rsidP="00CD450F">
      <w:pPr>
        <w:jc w:val="both"/>
        <w:rPr>
          <w:rFonts w:ascii="Calibri" w:hAnsi="Calibri"/>
          <w:snapToGrid w:val="0"/>
          <w:sz w:val="22"/>
          <w:szCs w:val="22"/>
        </w:rPr>
      </w:pPr>
    </w:p>
    <w:p w:rsidR="00F74DEC" w:rsidRPr="003E5B74" w:rsidRDefault="00F74DEC" w:rsidP="00A21520">
      <w:pPr>
        <w:pStyle w:val="Zpat"/>
        <w:tabs>
          <w:tab w:val="left" w:pos="7655"/>
        </w:tabs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>a</w:t>
      </w:r>
    </w:p>
    <w:p w:rsidR="00F74DEC" w:rsidRPr="003E5B74" w:rsidRDefault="00F74DEC" w:rsidP="00A21520">
      <w:pPr>
        <w:pStyle w:val="Zpat"/>
        <w:tabs>
          <w:tab w:val="left" w:pos="7655"/>
        </w:tabs>
        <w:rPr>
          <w:rFonts w:ascii="Calibri" w:hAnsi="Calibri"/>
          <w:sz w:val="22"/>
          <w:szCs w:val="22"/>
        </w:rPr>
      </w:pPr>
    </w:p>
    <w:p w:rsidR="00F74DEC" w:rsidRDefault="00F74DEC" w:rsidP="00CD450F">
      <w:pPr>
        <w:jc w:val="both"/>
        <w:rPr>
          <w:rFonts w:ascii="Calibri" w:hAnsi="Calibri"/>
          <w:b/>
          <w:bCs/>
          <w:snapToGrid w:val="0"/>
          <w:sz w:val="22"/>
          <w:szCs w:val="22"/>
        </w:rPr>
      </w:pPr>
    </w:p>
    <w:p w:rsidR="00F74DEC" w:rsidRPr="003E5B74" w:rsidRDefault="00F74DEC" w:rsidP="00CD450F">
      <w:pPr>
        <w:jc w:val="both"/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b/>
          <w:bCs/>
          <w:snapToGrid w:val="0"/>
          <w:sz w:val="22"/>
          <w:szCs w:val="22"/>
        </w:rPr>
        <w:t>Nájemce:</w:t>
      </w:r>
      <w:r w:rsidRPr="003E5B74">
        <w:rPr>
          <w:rFonts w:ascii="Calibri" w:hAnsi="Calibri"/>
          <w:b/>
          <w:bCs/>
          <w:snapToGrid w:val="0"/>
          <w:sz w:val="22"/>
          <w:szCs w:val="22"/>
        </w:rPr>
        <w:tab/>
      </w:r>
      <w:r w:rsidRPr="003E5B74">
        <w:rPr>
          <w:rFonts w:ascii="Calibri" w:hAnsi="Calibri"/>
          <w:b/>
          <w:bCs/>
          <w:snapToGrid w:val="0"/>
          <w:sz w:val="22"/>
          <w:szCs w:val="22"/>
        </w:rPr>
        <w:tab/>
      </w:r>
      <w:r w:rsidRPr="003E5B74">
        <w:rPr>
          <w:rFonts w:ascii="Calibri" w:hAnsi="Calibri"/>
          <w:b/>
          <w:sz w:val="22"/>
          <w:szCs w:val="22"/>
        </w:rPr>
        <w:t>Městská společnost sportovní a rekreační areály, s.r.o.</w:t>
      </w:r>
    </w:p>
    <w:p w:rsidR="00F74DEC" w:rsidRPr="003E5B74" w:rsidRDefault="00F74DEC" w:rsidP="00CD450F">
      <w:pPr>
        <w:ind w:left="708" w:firstLine="708"/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 xml:space="preserve"> </w:t>
      </w:r>
      <w:r w:rsidRPr="003E5B74">
        <w:rPr>
          <w:rFonts w:ascii="Calibri" w:hAnsi="Calibri"/>
          <w:sz w:val="22"/>
          <w:szCs w:val="22"/>
        </w:rPr>
        <w:tab/>
        <w:t>se sídlem Viničná 31, Mladá Boleslav, PSČ 293 01</w:t>
      </w:r>
    </w:p>
    <w:p w:rsidR="00F74DEC" w:rsidRPr="003E5B74" w:rsidRDefault="00F74DEC" w:rsidP="00CD450F">
      <w:pPr>
        <w:tabs>
          <w:tab w:val="left" w:pos="1440"/>
        </w:tabs>
        <w:rPr>
          <w:rStyle w:val="tsubjname"/>
          <w:rFonts w:ascii="Calibri" w:hAnsi="Calibri"/>
          <w:sz w:val="22"/>
          <w:szCs w:val="22"/>
        </w:rPr>
      </w:pPr>
      <w:r w:rsidRPr="003E5B74">
        <w:rPr>
          <w:rStyle w:val="tsubjname"/>
          <w:rFonts w:ascii="Calibri" w:hAnsi="Calibri"/>
          <w:sz w:val="22"/>
          <w:szCs w:val="22"/>
        </w:rPr>
        <w:tab/>
      </w:r>
      <w:r w:rsidRPr="003E5B74">
        <w:rPr>
          <w:rStyle w:val="tsubjname"/>
          <w:rFonts w:ascii="Calibri" w:hAnsi="Calibri"/>
          <w:sz w:val="22"/>
          <w:szCs w:val="22"/>
        </w:rPr>
        <w:tab/>
        <w:t>IČO: 281 68 151</w:t>
      </w:r>
      <w:r w:rsidRPr="003E5B74">
        <w:rPr>
          <w:rStyle w:val="tsubjname"/>
          <w:rFonts w:ascii="Calibri" w:hAnsi="Calibri"/>
          <w:sz w:val="22"/>
          <w:szCs w:val="22"/>
        </w:rPr>
        <w:tab/>
        <w:t>DIČ: CZ28168151</w:t>
      </w:r>
    </w:p>
    <w:p w:rsidR="00F74DEC" w:rsidRPr="003E5B74" w:rsidRDefault="00F74DEC" w:rsidP="00CD450F">
      <w:pPr>
        <w:ind w:left="1416" w:firstLine="708"/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>zastoupená jednatelem</w:t>
      </w:r>
    </w:p>
    <w:p w:rsidR="00F74DEC" w:rsidRPr="003E5B74" w:rsidRDefault="00F74DEC" w:rsidP="00CD450F">
      <w:pPr>
        <w:ind w:left="1416" w:firstLine="708"/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>zapsaná v OR vedeném Městským soudem v Praze, oddíl C, vložka 130151</w:t>
      </w:r>
    </w:p>
    <w:p w:rsidR="00F74DEC" w:rsidRPr="003E5B74" w:rsidRDefault="00F74DEC" w:rsidP="00CD450F">
      <w:pPr>
        <w:pStyle w:val="Zkladntext"/>
        <w:outlineLvl w:val="0"/>
        <w:rPr>
          <w:rFonts w:ascii="Calibri" w:hAnsi="Calibri"/>
          <w:i/>
          <w:sz w:val="22"/>
          <w:szCs w:val="22"/>
        </w:rPr>
      </w:pPr>
      <w:r w:rsidRPr="003E5B74">
        <w:rPr>
          <w:rFonts w:ascii="Calibri" w:hAnsi="Calibri"/>
          <w:color w:val="FF0000"/>
          <w:sz w:val="22"/>
          <w:szCs w:val="22"/>
        </w:rPr>
        <w:t xml:space="preserve"> </w:t>
      </w:r>
      <w:r w:rsidRPr="003E5B74">
        <w:rPr>
          <w:rFonts w:ascii="Calibri" w:hAnsi="Calibri"/>
          <w:color w:val="FF0000"/>
          <w:sz w:val="22"/>
          <w:szCs w:val="22"/>
        </w:rPr>
        <w:tab/>
      </w:r>
      <w:r w:rsidRPr="003E5B74">
        <w:rPr>
          <w:rFonts w:ascii="Calibri" w:hAnsi="Calibri"/>
          <w:color w:val="FF0000"/>
          <w:sz w:val="22"/>
          <w:szCs w:val="22"/>
        </w:rPr>
        <w:tab/>
      </w:r>
      <w:r w:rsidRPr="003E5B74">
        <w:rPr>
          <w:rFonts w:ascii="Calibri" w:hAnsi="Calibri"/>
          <w:color w:val="FF0000"/>
          <w:sz w:val="22"/>
          <w:szCs w:val="22"/>
        </w:rPr>
        <w:tab/>
      </w:r>
      <w:r w:rsidRPr="003E5B74">
        <w:rPr>
          <w:rFonts w:ascii="Calibri" w:hAnsi="Calibri"/>
          <w:i/>
          <w:sz w:val="22"/>
          <w:szCs w:val="22"/>
        </w:rPr>
        <w:t>(dále pronajímatel)</w:t>
      </w:r>
    </w:p>
    <w:p w:rsidR="00F74DEC" w:rsidRPr="003E5B74" w:rsidRDefault="00F74DEC" w:rsidP="00A21520">
      <w:pPr>
        <w:pStyle w:val="Zpat"/>
        <w:tabs>
          <w:tab w:val="left" w:pos="7655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  <w:r w:rsidRPr="003E5B74">
        <w:rPr>
          <w:rFonts w:ascii="Calibri" w:hAnsi="Calibri"/>
          <w:b/>
          <w:sz w:val="22"/>
          <w:szCs w:val="22"/>
        </w:rPr>
        <w:t>I. Předmět smlouvy</w:t>
      </w:r>
    </w:p>
    <w:p w:rsidR="00F74DEC" w:rsidRPr="003E5B74" w:rsidRDefault="00F74DEC" w:rsidP="00A21520">
      <w:pPr>
        <w:pStyle w:val="Zpat"/>
        <w:tabs>
          <w:tab w:val="left" w:pos="7655"/>
        </w:tabs>
        <w:rPr>
          <w:rFonts w:ascii="Calibri" w:hAnsi="Calibri"/>
          <w:sz w:val="22"/>
          <w:szCs w:val="22"/>
        </w:rPr>
      </w:pPr>
    </w:p>
    <w:p w:rsidR="00F74DEC" w:rsidRPr="003E5B74" w:rsidRDefault="009B62DB" w:rsidP="00A215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Pronajímatel, jako </w:t>
      </w:r>
      <w:r w:rsidR="00F74DEC">
        <w:rPr>
          <w:rFonts w:ascii="Calibri" w:hAnsi="Calibri"/>
          <w:sz w:val="22"/>
          <w:szCs w:val="22"/>
        </w:rPr>
        <w:t>správce Autobusového nádraží</w:t>
      </w:r>
      <w:r w:rsidR="00F74DEC" w:rsidRPr="00A3623C">
        <w:rPr>
          <w:rFonts w:ascii="Calibri" w:hAnsi="Calibri"/>
          <w:sz w:val="22"/>
          <w:szCs w:val="22"/>
        </w:rPr>
        <w:t xml:space="preserve"> v Mladé Boleslavi, </w:t>
      </w:r>
      <w:r w:rsidR="00F74DEC" w:rsidRPr="003E5B74">
        <w:rPr>
          <w:rFonts w:ascii="Calibri" w:hAnsi="Calibri"/>
          <w:sz w:val="22"/>
          <w:szCs w:val="22"/>
        </w:rPr>
        <w:t>má v </w:t>
      </w:r>
      <w:r w:rsidR="00F74DEC">
        <w:rPr>
          <w:rFonts w:ascii="Calibri" w:hAnsi="Calibri"/>
          <w:sz w:val="22"/>
          <w:szCs w:val="22"/>
        </w:rPr>
        <w:t>těchto</w:t>
      </w:r>
      <w:r w:rsidR="00F74DEC" w:rsidRPr="003E5B74">
        <w:rPr>
          <w:rFonts w:ascii="Calibri" w:hAnsi="Calibri"/>
          <w:sz w:val="22"/>
          <w:szCs w:val="22"/>
        </w:rPr>
        <w:t xml:space="preserve"> </w:t>
      </w:r>
      <w:r w:rsidR="00F74DEC">
        <w:rPr>
          <w:rFonts w:ascii="Calibri" w:hAnsi="Calibri"/>
          <w:sz w:val="22"/>
          <w:szCs w:val="22"/>
        </w:rPr>
        <w:t>prostorách</w:t>
      </w:r>
      <w:r w:rsidR="00F74DEC" w:rsidRPr="003E5B74">
        <w:rPr>
          <w:rFonts w:ascii="Calibri" w:hAnsi="Calibri"/>
          <w:sz w:val="22"/>
          <w:szCs w:val="22"/>
        </w:rPr>
        <w:t xml:space="preserve"> reklamní plochy.</w:t>
      </w:r>
    </w:p>
    <w:p w:rsidR="00F74DEC" w:rsidRPr="003E5B74" w:rsidRDefault="009B62DB" w:rsidP="00A215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Pronajímatel touto smlouvou dává nájemci do nájmu reklamní plochu </w:t>
      </w:r>
      <w:r w:rsidR="00F74DEC" w:rsidRPr="00A3623C">
        <w:rPr>
          <w:rFonts w:ascii="Calibri" w:hAnsi="Calibri"/>
          <w:sz w:val="22"/>
          <w:szCs w:val="22"/>
        </w:rPr>
        <w:t xml:space="preserve">na </w:t>
      </w:r>
      <w:r w:rsidR="00F74DEC">
        <w:rPr>
          <w:rFonts w:ascii="Calibri" w:hAnsi="Calibri"/>
          <w:sz w:val="22"/>
          <w:szCs w:val="22"/>
        </w:rPr>
        <w:t>budově informačního centra v prostorách autobusového nádraží z boku zmiňované budovy, rovnoběžně s tratí ČD při zachování velikosti stávající tabule.</w:t>
      </w:r>
    </w:p>
    <w:p w:rsidR="00F74DEC" w:rsidRPr="003E5B74" w:rsidRDefault="009B62DB" w:rsidP="00A215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>Pronajímatel touto smlouvou pronajímá nájemci uveden</w:t>
      </w:r>
      <w:r w:rsidR="00F74DEC">
        <w:rPr>
          <w:rFonts w:ascii="Calibri" w:hAnsi="Calibri"/>
          <w:sz w:val="22"/>
          <w:szCs w:val="22"/>
        </w:rPr>
        <w:t>é</w:t>
      </w:r>
      <w:r w:rsidR="00F74DEC" w:rsidRPr="003E5B74">
        <w:rPr>
          <w:rFonts w:ascii="Calibri" w:hAnsi="Calibri"/>
          <w:sz w:val="22"/>
          <w:szCs w:val="22"/>
        </w:rPr>
        <w:t xml:space="preserve"> reklamní ploch</w:t>
      </w:r>
      <w:r w:rsidR="00F74DEC">
        <w:rPr>
          <w:rFonts w:ascii="Calibri" w:hAnsi="Calibri"/>
          <w:sz w:val="22"/>
          <w:szCs w:val="22"/>
        </w:rPr>
        <w:t>y</w:t>
      </w:r>
      <w:r w:rsidR="00F74DEC" w:rsidRPr="003E5B74">
        <w:rPr>
          <w:rFonts w:ascii="Calibri" w:hAnsi="Calibri"/>
          <w:sz w:val="22"/>
          <w:szCs w:val="22"/>
        </w:rPr>
        <w:t xml:space="preserve"> za účelem umístění reklamy pro propagaci nájemce a nájemce </w:t>
      </w:r>
      <w:r w:rsidR="00F74DEC">
        <w:rPr>
          <w:rFonts w:ascii="Calibri" w:hAnsi="Calibri"/>
          <w:sz w:val="22"/>
          <w:szCs w:val="22"/>
        </w:rPr>
        <w:t>tyto</w:t>
      </w:r>
      <w:r w:rsidR="00F74DEC" w:rsidRPr="003E5B74">
        <w:rPr>
          <w:rFonts w:ascii="Calibri" w:hAnsi="Calibri"/>
          <w:sz w:val="22"/>
          <w:szCs w:val="22"/>
        </w:rPr>
        <w:t xml:space="preserve"> ploch</w:t>
      </w:r>
      <w:r w:rsidR="00F74DEC">
        <w:rPr>
          <w:rFonts w:ascii="Calibri" w:hAnsi="Calibri"/>
          <w:sz w:val="22"/>
          <w:szCs w:val="22"/>
        </w:rPr>
        <w:t>y</w:t>
      </w:r>
      <w:r w:rsidR="00F74DEC" w:rsidRPr="003E5B74">
        <w:rPr>
          <w:rFonts w:ascii="Calibri" w:hAnsi="Calibri"/>
          <w:sz w:val="22"/>
          <w:szCs w:val="22"/>
        </w:rPr>
        <w:t xml:space="preserve"> přijímá, a se zavazuje se platit pronajímateli sjednané nájemné.</w:t>
      </w: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  <w:r w:rsidRPr="003E5B74">
        <w:rPr>
          <w:rFonts w:ascii="Calibri" w:hAnsi="Calibri"/>
          <w:b/>
          <w:sz w:val="22"/>
          <w:szCs w:val="22"/>
        </w:rPr>
        <w:t>II. Trvání smlouvy</w:t>
      </w:r>
    </w:p>
    <w:p w:rsidR="00F74DEC" w:rsidRPr="003E5B74" w:rsidRDefault="00F74DEC" w:rsidP="00A21520">
      <w:pPr>
        <w:pStyle w:val="Zpat"/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</w:p>
    <w:p w:rsidR="00F74DEC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Nájem dle této smlouvy se sjednává na dobu určitou od 1. </w:t>
      </w:r>
      <w:r w:rsidR="00F97141">
        <w:rPr>
          <w:rFonts w:ascii="Calibri" w:hAnsi="Calibri"/>
          <w:sz w:val="22"/>
          <w:szCs w:val="22"/>
        </w:rPr>
        <w:t>1</w:t>
      </w:r>
      <w:r w:rsidR="00F74DEC">
        <w:rPr>
          <w:rFonts w:ascii="Calibri" w:hAnsi="Calibri"/>
          <w:sz w:val="22"/>
          <w:szCs w:val="22"/>
        </w:rPr>
        <w:t>.</w:t>
      </w:r>
      <w:r w:rsidR="00F97141">
        <w:rPr>
          <w:rFonts w:ascii="Calibri" w:hAnsi="Calibri"/>
          <w:sz w:val="22"/>
          <w:szCs w:val="22"/>
        </w:rPr>
        <w:t xml:space="preserve"> </w:t>
      </w:r>
      <w:r w:rsidR="00F74DEC">
        <w:rPr>
          <w:rFonts w:ascii="Calibri" w:hAnsi="Calibri"/>
          <w:sz w:val="22"/>
          <w:szCs w:val="22"/>
        </w:rPr>
        <w:t>201</w:t>
      </w:r>
      <w:r w:rsidR="00521946">
        <w:rPr>
          <w:rFonts w:ascii="Calibri" w:hAnsi="Calibri"/>
          <w:sz w:val="22"/>
          <w:szCs w:val="22"/>
        </w:rPr>
        <w:t>9</w:t>
      </w:r>
      <w:r w:rsidR="00F74DEC" w:rsidRPr="003E5B74">
        <w:rPr>
          <w:rFonts w:ascii="Calibri" w:hAnsi="Calibri"/>
          <w:sz w:val="22"/>
          <w:szCs w:val="22"/>
        </w:rPr>
        <w:t xml:space="preserve"> do 31. 12. 201</w:t>
      </w:r>
      <w:r w:rsidR="00521946">
        <w:rPr>
          <w:rFonts w:ascii="Calibri" w:hAnsi="Calibri"/>
          <w:sz w:val="22"/>
          <w:szCs w:val="22"/>
        </w:rPr>
        <w:t>9</w:t>
      </w:r>
      <w:r w:rsidR="00F74DEC" w:rsidRPr="003E5B74">
        <w:rPr>
          <w:rFonts w:ascii="Calibri" w:hAnsi="Calibri"/>
          <w:sz w:val="22"/>
          <w:szCs w:val="22"/>
        </w:rPr>
        <w:t xml:space="preserve">. </w:t>
      </w:r>
    </w:p>
    <w:p w:rsidR="009B62DB" w:rsidRPr="003E5B74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9B62DB">
        <w:rPr>
          <w:rFonts w:ascii="Calibri" w:hAnsi="Calibri"/>
          <w:sz w:val="22"/>
          <w:szCs w:val="22"/>
        </w:rPr>
        <w:t>V případě, že ani jedna strana nesdělí v termínu nejpozději 30 dnů před ukončením sjednaného období, že trvá na ukončení této smlouvy ke sjednanému datu, prodlužuje se platnost a účinnost této smlouvy vždy na období 1.1 následujícího kalendářního roku do 31.12 následujícího kalendářního roku, (tj. případné další období by bylo 1.1.2020 do 31.12.2020 atd.)</w:t>
      </w:r>
    </w:p>
    <w:p w:rsidR="00F74DEC" w:rsidRPr="003E5B74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Pronajímatel má právo odstoupit od této smlouvy </w:t>
      </w:r>
      <w:r w:rsidR="00F74DEC">
        <w:rPr>
          <w:rFonts w:ascii="Calibri" w:hAnsi="Calibri"/>
          <w:sz w:val="22"/>
          <w:szCs w:val="22"/>
        </w:rPr>
        <w:t xml:space="preserve">v případě, že by reklamní plochy </w:t>
      </w:r>
      <w:r w:rsidR="00F74DEC" w:rsidRPr="003E5B74">
        <w:rPr>
          <w:rFonts w:ascii="Calibri" w:hAnsi="Calibri"/>
          <w:sz w:val="22"/>
          <w:szCs w:val="22"/>
        </w:rPr>
        <w:t>obsahoval</w:t>
      </w:r>
      <w:r w:rsidR="00F74DEC">
        <w:rPr>
          <w:rFonts w:ascii="Calibri" w:hAnsi="Calibri"/>
          <w:sz w:val="22"/>
          <w:szCs w:val="22"/>
        </w:rPr>
        <w:t>y</w:t>
      </w:r>
      <w:r w:rsidR="00F74DEC" w:rsidRPr="003E5B74">
        <w:rPr>
          <w:rFonts w:ascii="Calibri" w:hAnsi="Calibri"/>
          <w:sz w:val="22"/>
          <w:szCs w:val="22"/>
        </w:rPr>
        <w:t xml:space="preserve"> textové nebo obrazové záznamy, které jsou v rozporu s dobrými mravy nebo právním řádem ČR a toto rozhodnutí je na vůli pronajímatele. Dále smlouvu je oprávněn ukončit pronajímatel odstoupením od smlouvy v případě, že nájemce poruší povinnosti dle této smlouvy podstatným způsobem, zejména pokud bude nájemce v prodlení s úhradou nájmu a dalších plateb o více než 30 kalendářních dnů.</w:t>
      </w: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  <w:r w:rsidRPr="003E5B74">
        <w:rPr>
          <w:rFonts w:ascii="Calibri" w:hAnsi="Calibri"/>
          <w:b/>
          <w:sz w:val="22"/>
          <w:szCs w:val="22"/>
        </w:rPr>
        <w:t>III. Cena</w:t>
      </w: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</w:p>
    <w:p w:rsidR="00F74DEC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Cena nájmu ploch je stanovena dohodou smluvních stran takto: </w:t>
      </w:r>
    </w:p>
    <w:p w:rsidR="00F74DEC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>Nájemce je povinen platit pronajímateli sjednané</w:t>
      </w:r>
      <w:r w:rsidR="00F74DEC">
        <w:rPr>
          <w:rFonts w:ascii="Calibri" w:hAnsi="Calibri"/>
          <w:sz w:val="22"/>
          <w:szCs w:val="22"/>
        </w:rPr>
        <w:t xml:space="preserve"> </w:t>
      </w:r>
      <w:r w:rsidR="00F74DEC" w:rsidRPr="003E5B74">
        <w:rPr>
          <w:rFonts w:ascii="Calibri" w:hAnsi="Calibri"/>
          <w:sz w:val="22"/>
          <w:szCs w:val="22"/>
        </w:rPr>
        <w:t xml:space="preserve">nájemné ve </w:t>
      </w:r>
      <w:r w:rsidR="00F74DEC" w:rsidRPr="004D32A3">
        <w:rPr>
          <w:rFonts w:ascii="Calibri" w:hAnsi="Calibri"/>
          <w:sz w:val="22"/>
          <w:szCs w:val="22"/>
        </w:rPr>
        <w:t xml:space="preserve">výši </w:t>
      </w:r>
      <w:proofErr w:type="gramStart"/>
      <w:r w:rsidR="00F97141">
        <w:rPr>
          <w:rFonts w:ascii="Calibri" w:hAnsi="Calibri"/>
          <w:sz w:val="22"/>
          <w:szCs w:val="22"/>
        </w:rPr>
        <w:t>8.000</w:t>
      </w:r>
      <w:r w:rsidR="00F97141" w:rsidRPr="004D32A3">
        <w:rPr>
          <w:rFonts w:ascii="Calibri" w:hAnsi="Calibri"/>
          <w:sz w:val="22"/>
          <w:szCs w:val="22"/>
        </w:rPr>
        <w:t>,-</w:t>
      </w:r>
      <w:proofErr w:type="gramEnd"/>
      <w:r w:rsidR="00F97141">
        <w:rPr>
          <w:rFonts w:ascii="Calibri" w:hAnsi="Calibri"/>
          <w:sz w:val="22"/>
          <w:szCs w:val="22"/>
        </w:rPr>
        <w:t xml:space="preserve"> </w:t>
      </w:r>
      <w:r w:rsidR="00F74DEC" w:rsidRPr="004D32A3">
        <w:rPr>
          <w:rFonts w:ascii="Calibri" w:hAnsi="Calibri"/>
          <w:sz w:val="22"/>
          <w:szCs w:val="22"/>
        </w:rPr>
        <w:t xml:space="preserve">Kč bez DPH </w:t>
      </w:r>
      <w:r w:rsidR="00F74DEC">
        <w:rPr>
          <w:rFonts w:ascii="Calibri" w:hAnsi="Calibri"/>
          <w:sz w:val="22"/>
          <w:szCs w:val="22"/>
        </w:rPr>
        <w:t xml:space="preserve">měsíčně </w:t>
      </w:r>
      <w:r w:rsidR="00F74DEC" w:rsidRPr="004D32A3">
        <w:rPr>
          <w:rFonts w:ascii="Calibri" w:hAnsi="Calibri"/>
          <w:sz w:val="22"/>
          <w:szCs w:val="22"/>
        </w:rPr>
        <w:t xml:space="preserve">za nájem reklamní plochy </w:t>
      </w:r>
      <w:r w:rsidR="00F74DEC">
        <w:rPr>
          <w:rFonts w:ascii="Calibri" w:hAnsi="Calibri"/>
          <w:sz w:val="22"/>
          <w:szCs w:val="22"/>
        </w:rPr>
        <w:t xml:space="preserve">na budově informačního centra prostorách autobusového nádraží </w:t>
      </w:r>
      <w:r w:rsidR="00F74DEC" w:rsidRPr="004D32A3">
        <w:rPr>
          <w:rFonts w:ascii="Calibri" w:hAnsi="Calibri"/>
          <w:sz w:val="22"/>
          <w:szCs w:val="22"/>
        </w:rPr>
        <w:t>Mlad</w:t>
      </w:r>
      <w:r w:rsidR="00F74DEC">
        <w:rPr>
          <w:rFonts w:ascii="Calibri" w:hAnsi="Calibri"/>
          <w:sz w:val="22"/>
          <w:szCs w:val="22"/>
        </w:rPr>
        <w:t>á</w:t>
      </w:r>
      <w:r w:rsidR="00F74DEC" w:rsidRPr="004D32A3">
        <w:rPr>
          <w:rFonts w:ascii="Calibri" w:hAnsi="Calibri"/>
          <w:sz w:val="22"/>
          <w:szCs w:val="22"/>
        </w:rPr>
        <w:t xml:space="preserve"> Boleslav</w:t>
      </w:r>
      <w:r w:rsidR="00F74DEC">
        <w:rPr>
          <w:rFonts w:ascii="Calibri" w:hAnsi="Calibri"/>
          <w:sz w:val="22"/>
          <w:szCs w:val="22"/>
        </w:rPr>
        <w:t xml:space="preserve">. </w:t>
      </w:r>
      <w:r w:rsidR="00F74DEC" w:rsidRPr="003E5B74">
        <w:rPr>
          <w:rFonts w:ascii="Calibri" w:hAnsi="Calibri"/>
          <w:sz w:val="22"/>
          <w:szCs w:val="22"/>
        </w:rPr>
        <w:t xml:space="preserve">K ceně nájmu bude připočteno DPH dle platné a účinné právní úpravy k datu zdanitelného plnění.  </w:t>
      </w:r>
    </w:p>
    <w:p w:rsidR="00F74DEC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</w:r>
      <w:r w:rsidR="00F74DEC">
        <w:rPr>
          <w:rFonts w:ascii="Calibri" w:hAnsi="Calibri"/>
          <w:sz w:val="22"/>
          <w:szCs w:val="22"/>
        </w:rPr>
        <w:t>N</w:t>
      </w:r>
      <w:r w:rsidR="00F74DEC" w:rsidRPr="003E5B74">
        <w:rPr>
          <w:rFonts w:ascii="Calibri" w:hAnsi="Calibri"/>
          <w:sz w:val="22"/>
          <w:szCs w:val="22"/>
        </w:rPr>
        <w:t xml:space="preserve">ájemné je splatné na základě </w:t>
      </w:r>
      <w:r w:rsidR="00F74DEC">
        <w:rPr>
          <w:rFonts w:ascii="Calibri" w:hAnsi="Calibri"/>
          <w:sz w:val="22"/>
          <w:szCs w:val="22"/>
        </w:rPr>
        <w:t xml:space="preserve">měsíčních </w:t>
      </w:r>
      <w:r w:rsidR="00F74DEC" w:rsidRPr="003E5B74">
        <w:rPr>
          <w:rFonts w:ascii="Calibri" w:hAnsi="Calibri"/>
          <w:sz w:val="22"/>
          <w:szCs w:val="22"/>
        </w:rPr>
        <w:t>faktur vystaven</w:t>
      </w:r>
      <w:r w:rsidR="00F74DEC">
        <w:rPr>
          <w:rFonts w:ascii="Calibri" w:hAnsi="Calibri"/>
          <w:sz w:val="22"/>
          <w:szCs w:val="22"/>
        </w:rPr>
        <w:t>ých pronajímatelem</w:t>
      </w:r>
      <w:r w:rsidR="00F74DEC" w:rsidRPr="003E5B74">
        <w:rPr>
          <w:rFonts w:ascii="Calibri" w:hAnsi="Calibri"/>
          <w:sz w:val="22"/>
          <w:szCs w:val="22"/>
        </w:rPr>
        <w:t xml:space="preserve">. Nájemce provede úhradu nájmu v termínu splatnosti faktur na účet pronajímatele uvedený na faktuře. </w:t>
      </w:r>
    </w:p>
    <w:p w:rsidR="00F74DEC" w:rsidRPr="003E5B74" w:rsidRDefault="009B62DB" w:rsidP="009B62DB">
      <w:pPr>
        <w:pStyle w:val="Zpat"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V případě prodlení s placením nájmu je nájemce povinen zaplatit pronajímateli smluvní úrok z prodlení ve výši </w:t>
      </w:r>
      <w:proofErr w:type="gramStart"/>
      <w:r w:rsidR="00F74DEC" w:rsidRPr="003E5B74">
        <w:rPr>
          <w:rFonts w:ascii="Calibri" w:hAnsi="Calibri"/>
          <w:sz w:val="22"/>
          <w:szCs w:val="22"/>
        </w:rPr>
        <w:t>0,5%</w:t>
      </w:r>
      <w:proofErr w:type="gramEnd"/>
      <w:r w:rsidR="00F74DEC" w:rsidRPr="003E5B74">
        <w:rPr>
          <w:rFonts w:ascii="Calibri" w:hAnsi="Calibri"/>
          <w:sz w:val="22"/>
          <w:szCs w:val="22"/>
        </w:rPr>
        <w:t xml:space="preserve"> z dlužné částky za každý den prodlení. </w:t>
      </w:r>
    </w:p>
    <w:p w:rsidR="00F74DEC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  <w:r w:rsidRPr="003E5B74">
        <w:rPr>
          <w:rFonts w:ascii="Calibri" w:hAnsi="Calibri"/>
          <w:b/>
          <w:sz w:val="22"/>
          <w:szCs w:val="22"/>
        </w:rPr>
        <w:t>IV. Smluvní podmínky</w:t>
      </w:r>
    </w:p>
    <w:p w:rsidR="00F74DEC" w:rsidRPr="003E5B74" w:rsidRDefault="00F74DEC" w:rsidP="00A21520">
      <w:pPr>
        <w:pStyle w:val="Zpat"/>
        <w:tabs>
          <w:tab w:val="left" w:pos="7655"/>
        </w:tabs>
        <w:jc w:val="center"/>
        <w:rPr>
          <w:rFonts w:ascii="Calibri" w:hAnsi="Calibri"/>
          <w:b/>
          <w:sz w:val="22"/>
          <w:szCs w:val="22"/>
        </w:rPr>
      </w:pPr>
    </w:p>
    <w:p w:rsidR="00F74DEC" w:rsidRDefault="009B62DB" w:rsidP="00A215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Instalace, následné úpravy a odstranění reklam bude provedeno na náklady nájemce tak, aby nebyl poškozen majetek pronajímatele. Nájemce je povinen pečovat o reklamu a o předmět nájmu zcela na své náklady. Pronajímatel není odpovědný za poškození, zničení nebo odcizení reklam z pronajaté plochy. </w:t>
      </w:r>
    </w:p>
    <w:p w:rsidR="00F74DEC" w:rsidRDefault="009B62DB" w:rsidP="009B6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 xml:space="preserve">V případě ukončení této smlouvy má nájemce povinnost provést odstranění reklamy a uvedení pronajaté reklamní plochy do původního </w:t>
      </w:r>
      <w:proofErr w:type="gramStart"/>
      <w:r w:rsidR="00F74DEC" w:rsidRPr="003E5B74">
        <w:rPr>
          <w:rFonts w:ascii="Calibri" w:hAnsi="Calibri"/>
          <w:sz w:val="22"/>
          <w:szCs w:val="22"/>
        </w:rPr>
        <w:t>stavu</w:t>
      </w:r>
      <w:proofErr w:type="gramEnd"/>
      <w:r w:rsidR="00F74DEC" w:rsidRPr="003E5B74">
        <w:rPr>
          <w:rFonts w:ascii="Calibri" w:hAnsi="Calibri"/>
          <w:sz w:val="22"/>
          <w:szCs w:val="22"/>
        </w:rPr>
        <w:t xml:space="preserve"> a to zcela na náklady nájemce a to ve lhůtě nejpozději do 7 dnů ode dne ukončení této smlouvy. V případě prodlení s odstraněním reklamy má pronajímatel právo reklamu odstranit sám na náklady nájemce. </w:t>
      </w:r>
    </w:p>
    <w:p w:rsidR="00F74DEC" w:rsidRDefault="009B62DB" w:rsidP="009B6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>Smlouva je vyhotovena ve dvou provedeních, z nichž jedno vyhotovení obdrží nájemce a jedno pronajímatel. Smlouva se řídí zákonem č. 89/2012 Sb., občanský zákoník, v platném znění.</w:t>
      </w:r>
    </w:p>
    <w:p w:rsidR="00F74DEC" w:rsidRPr="003E5B74" w:rsidRDefault="009B62DB" w:rsidP="009B62D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="00F74DEC" w:rsidRPr="003E5B74">
        <w:rPr>
          <w:rFonts w:ascii="Calibri" w:hAnsi="Calibri"/>
          <w:sz w:val="22"/>
          <w:szCs w:val="22"/>
        </w:rPr>
        <w:t>Účastníci této smlouvy prohlašují, že si tuto smlouvu přečetli, souhlasí s ní a nemají proti ní žádných námitek a dále prohlašují, že tato smlouva odpovídá jejich pravé a svobodné vůli, nebyla ujednána v tísni za nápadně nevýhodných podmínek a na důkaz toho připojují své podpisy.</w:t>
      </w:r>
    </w:p>
    <w:p w:rsidR="00F74DEC" w:rsidRDefault="00F74DEC" w:rsidP="00A21520">
      <w:pPr>
        <w:pStyle w:val="Zpat"/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</w:p>
    <w:p w:rsidR="00F74DEC" w:rsidRPr="003E5B74" w:rsidRDefault="00F74DEC" w:rsidP="00A21520">
      <w:pPr>
        <w:pStyle w:val="Zpat"/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</w:p>
    <w:p w:rsidR="00F74DEC" w:rsidRPr="003E5B74" w:rsidRDefault="00F74DEC" w:rsidP="00D468B7">
      <w:pPr>
        <w:pStyle w:val="Zpat"/>
        <w:tabs>
          <w:tab w:val="clear" w:pos="4536"/>
          <w:tab w:val="left" w:pos="7655"/>
        </w:tabs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 xml:space="preserve">V Mladé Boleslavi dne </w:t>
      </w:r>
      <w:r w:rsidR="00F97141">
        <w:rPr>
          <w:rFonts w:ascii="Calibri" w:hAnsi="Calibri"/>
          <w:sz w:val="22"/>
          <w:szCs w:val="22"/>
        </w:rPr>
        <w:t>3.1</w:t>
      </w:r>
      <w:r>
        <w:rPr>
          <w:rFonts w:ascii="Calibri" w:hAnsi="Calibri"/>
          <w:sz w:val="22"/>
          <w:szCs w:val="22"/>
        </w:rPr>
        <w:t>.201</w:t>
      </w:r>
      <w:r w:rsidR="00521946">
        <w:rPr>
          <w:rFonts w:ascii="Calibri" w:hAnsi="Calibri"/>
          <w:sz w:val="22"/>
          <w:szCs w:val="22"/>
        </w:rPr>
        <w:t>9</w:t>
      </w:r>
    </w:p>
    <w:p w:rsidR="00F74DEC" w:rsidRPr="003E5B74" w:rsidRDefault="00F74DEC" w:rsidP="00D468B7">
      <w:pPr>
        <w:pStyle w:val="Zpat"/>
        <w:tabs>
          <w:tab w:val="clear" w:pos="4536"/>
          <w:tab w:val="left" w:pos="7655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D468B7">
      <w:pPr>
        <w:pStyle w:val="Zpat"/>
        <w:tabs>
          <w:tab w:val="clear" w:pos="4536"/>
          <w:tab w:val="left" w:pos="7655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D468B7">
      <w:pPr>
        <w:pStyle w:val="Zpat"/>
        <w:tabs>
          <w:tab w:val="clear" w:pos="4536"/>
          <w:tab w:val="left" w:pos="7655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>Za pronajímatele:</w:t>
      </w:r>
      <w:r w:rsidRPr="003E5B74">
        <w:rPr>
          <w:rFonts w:ascii="Calibri" w:hAnsi="Calibri"/>
          <w:sz w:val="22"/>
          <w:szCs w:val="22"/>
        </w:rPr>
        <w:tab/>
        <w:t>Za nájemce:</w:t>
      </w: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</w:p>
    <w:p w:rsidR="00F74DEC" w:rsidRPr="003E5B74" w:rsidRDefault="00F74DEC" w:rsidP="00864331">
      <w:pPr>
        <w:pStyle w:val="Zpat"/>
        <w:tabs>
          <w:tab w:val="clear" w:pos="4536"/>
          <w:tab w:val="left" w:pos="5103"/>
        </w:tabs>
        <w:rPr>
          <w:rFonts w:ascii="Calibri" w:hAnsi="Calibri"/>
          <w:sz w:val="22"/>
          <w:szCs w:val="22"/>
        </w:rPr>
      </w:pPr>
      <w:r w:rsidRPr="003E5B74">
        <w:rPr>
          <w:rFonts w:ascii="Calibri" w:hAnsi="Calibri"/>
          <w:sz w:val="22"/>
          <w:szCs w:val="22"/>
        </w:rPr>
        <w:t>-----------------------------------------</w:t>
      </w:r>
      <w:r w:rsidR="003F6A4C">
        <w:rPr>
          <w:rFonts w:ascii="Calibri" w:hAnsi="Calibri"/>
          <w:sz w:val="22"/>
          <w:szCs w:val="22"/>
        </w:rPr>
        <w:t>---------------------</w:t>
      </w:r>
      <w:r w:rsidRPr="003E5B74">
        <w:rPr>
          <w:rFonts w:ascii="Calibri" w:hAnsi="Calibri"/>
          <w:sz w:val="22"/>
          <w:szCs w:val="22"/>
        </w:rPr>
        <w:tab/>
        <w:t>-----------------------------------------</w:t>
      </w:r>
    </w:p>
    <w:p w:rsidR="00F74DEC" w:rsidRDefault="003F6A4C" w:rsidP="009D07A4">
      <w:pPr>
        <w:pStyle w:val="Zpat"/>
        <w:tabs>
          <w:tab w:val="clear" w:pos="4536"/>
          <w:tab w:val="left" w:pos="5103"/>
        </w:tabs>
        <w:ind w:left="5100" w:hanging="510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01F3A">
        <w:rPr>
          <w:rFonts w:ascii="Calibri" w:hAnsi="Calibri"/>
          <w:sz w:val="22"/>
          <w:szCs w:val="22"/>
        </w:rPr>
        <w:t>J</w:t>
      </w:r>
      <w:r w:rsidR="00F74DEC">
        <w:rPr>
          <w:rFonts w:ascii="Calibri" w:hAnsi="Calibri"/>
          <w:sz w:val="22"/>
          <w:szCs w:val="22"/>
        </w:rPr>
        <w:t>ednatel</w:t>
      </w:r>
      <w:r w:rsidR="00A01F3A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  <w:bookmarkStart w:id="0" w:name="_GoBack"/>
      <w:bookmarkEnd w:id="0"/>
      <w:proofErr w:type="spellStart"/>
      <w:r w:rsidR="00F74DEC" w:rsidRPr="003E5B74">
        <w:rPr>
          <w:rFonts w:ascii="Calibri" w:hAnsi="Calibri"/>
          <w:sz w:val="22"/>
          <w:szCs w:val="22"/>
        </w:rPr>
        <w:t>jednatel</w:t>
      </w:r>
      <w:proofErr w:type="spellEnd"/>
      <w:r w:rsidR="00F74DEC">
        <w:rPr>
          <w:sz w:val="22"/>
          <w:szCs w:val="22"/>
        </w:rPr>
        <w:tab/>
      </w:r>
    </w:p>
    <w:sectPr w:rsidR="00F74DEC" w:rsidSect="009B62D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520"/>
    <w:rsid w:val="00025476"/>
    <w:rsid w:val="00036BD6"/>
    <w:rsid w:val="0015081D"/>
    <w:rsid w:val="00150A50"/>
    <w:rsid w:val="00191313"/>
    <w:rsid w:val="001C3813"/>
    <w:rsid w:val="00271B70"/>
    <w:rsid w:val="002F6560"/>
    <w:rsid w:val="00357F2D"/>
    <w:rsid w:val="0037469C"/>
    <w:rsid w:val="003E5B74"/>
    <w:rsid w:val="003F6A4C"/>
    <w:rsid w:val="00482868"/>
    <w:rsid w:val="00492908"/>
    <w:rsid w:val="004B2385"/>
    <w:rsid w:val="004D32A3"/>
    <w:rsid w:val="00514823"/>
    <w:rsid w:val="00521946"/>
    <w:rsid w:val="00570550"/>
    <w:rsid w:val="005715D0"/>
    <w:rsid w:val="0059592F"/>
    <w:rsid w:val="005E1EEE"/>
    <w:rsid w:val="005F3729"/>
    <w:rsid w:val="005F50FA"/>
    <w:rsid w:val="006D4324"/>
    <w:rsid w:val="00710DA9"/>
    <w:rsid w:val="007215FA"/>
    <w:rsid w:val="00726987"/>
    <w:rsid w:val="007A68BA"/>
    <w:rsid w:val="007A7808"/>
    <w:rsid w:val="00837E0C"/>
    <w:rsid w:val="00864331"/>
    <w:rsid w:val="00894617"/>
    <w:rsid w:val="008B1E9B"/>
    <w:rsid w:val="009234AD"/>
    <w:rsid w:val="00953CF7"/>
    <w:rsid w:val="009A57EC"/>
    <w:rsid w:val="009B62DB"/>
    <w:rsid w:val="009D07A4"/>
    <w:rsid w:val="009F61B4"/>
    <w:rsid w:val="00A01F3A"/>
    <w:rsid w:val="00A21520"/>
    <w:rsid w:val="00A3623C"/>
    <w:rsid w:val="00A96B0C"/>
    <w:rsid w:val="00B15F90"/>
    <w:rsid w:val="00B55308"/>
    <w:rsid w:val="00B64FF2"/>
    <w:rsid w:val="00B8447C"/>
    <w:rsid w:val="00BD5068"/>
    <w:rsid w:val="00BE0DB7"/>
    <w:rsid w:val="00C9093F"/>
    <w:rsid w:val="00CC6701"/>
    <w:rsid w:val="00CD450F"/>
    <w:rsid w:val="00CE1778"/>
    <w:rsid w:val="00D378C8"/>
    <w:rsid w:val="00D4421B"/>
    <w:rsid w:val="00D468B7"/>
    <w:rsid w:val="00DE28DA"/>
    <w:rsid w:val="00E46F46"/>
    <w:rsid w:val="00ED5CC5"/>
    <w:rsid w:val="00F05FDF"/>
    <w:rsid w:val="00F74DEC"/>
    <w:rsid w:val="00F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29E96"/>
  <w15:docId w15:val="{97DA1CA7-584F-46EE-B375-331DDDF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A2152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21520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ZpatChar">
    <w:name w:val="Zápatí Char"/>
    <w:link w:val="Zpat"/>
    <w:uiPriority w:val="99"/>
    <w:locked/>
    <w:rsid w:val="00A21520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platne">
    <w:name w:val="platne"/>
    <w:uiPriority w:val="99"/>
    <w:rsid w:val="00A21520"/>
    <w:rPr>
      <w:rFonts w:cs="Times New Roman"/>
    </w:rPr>
  </w:style>
  <w:style w:type="paragraph" w:customStyle="1" w:styleId="Import0">
    <w:name w:val="Import 0"/>
    <w:basedOn w:val="Normln"/>
    <w:uiPriority w:val="99"/>
    <w:rsid w:val="00A21520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styleId="Zkladntext">
    <w:name w:val="Body Text"/>
    <w:basedOn w:val="Normln"/>
    <w:link w:val="ZkladntextChar"/>
    <w:uiPriority w:val="99"/>
    <w:rsid w:val="00A21520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ZkladntextChar">
    <w:name w:val="Základní text Char"/>
    <w:link w:val="Zkladntext"/>
    <w:uiPriority w:val="99"/>
    <w:locked/>
    <w:rsid w:val="00A21520"/>
    <w:rPr>
      <w:rFonts w:ascii="Times New Roman" w:hAnsi="Times New Roman" w:cs="Times New Roman"/>
      <w:color w:val="000000"/>
      <w:sz w:val="18"/>
      <w:szCs w:val="18"/>
      <w:lang w:eastAsia="cs-CZ"/>
    </w:rPr>
  </w:style>
  <w:style w:type="character" w:customStyle="1" w:styleId="tsubjname">
    <w:name w:val="tsubjname"/>
    <w:uiPriority w:val="99"/>
    <w:rsid w:val="00A21520"/>
  </w:style>
  <w:style w:type="character" w:customStyle="1" w:styleId="nowrap">
    <w:name w:val="nowrap"/>
    <w:uiPriority w:val="99"/>
    <w:rsid w:val="00A2152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57F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57F2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Ondřej Pivoňka</dc:creator>
  <cp:keywords/>
  <dc:description/>
  <cp:lastModifiedBy>user</cp:lastModifiedBy>
  <cp:revision>5</cp:revision>
  <cp:lastPrinted>2017-01-04T14:14:00Z</cp:lastPrinted>
  <dcterms:created xsi:type="dcterms:W3CDTF">2019-02-18T07:10:00Z</dcterms:created>
  <dcterms:modified xsi:type="dcterms:W3CDTF">2019-02-19T06:58:00Z</dcterms:modified>
</cp:coreProperties>
</file>