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62" w:rsidRDefault="00351A7F">
      <w:pPr>
        <w:pStyle w:val="Zhlav"/>
        <w:spacing w:after="20"/>
        <w:jc w:val="center"/>
        <w:outlineLvl w:val="0"/>
        <w:rPr>
          <w:rFonts w:ascii="Times" w:hAnsi="Times"/>
          <w:b/>
          <w:bCs/>
          <w:sz w:val="36"/>
          <w:szCs w:val="36"/>
        </w:rPr>
      </w:pPr>
      <w:r>
        <w:rPr>
          <w:rFonts w:ascii="Times" w:hAnsi="Times"/>
          <w:b/>
          <w:bCs/>
          <w:sz w:val="36"/>
          <w:szCs w:val="36"/>
        </w:rPr>
        <w:t>Dodatek č.</w:t>
      </w:r>
      <w:r w:rsidR="00090862">
        <w:rPr>
          <w:rFonts w:ascii="Times" w:hAnsi="Times"/>
          <w:b/>
          <w:bCs/>
          <w:sz w:val="36"/>
          <w:szCs w:val="36"/>
        </w:rPr>
        <w:t xml:space="preserve"> 1</w:t>
      </w:r>
    </w:p>
    <w:p w:rsidR="00FB27FC" w:rsidRPr="001E0A75" w:rsidRDefault="00090862" w:rsidP="001E0A75">
      <w:pPr>
        <w:pStyle w:val="Zhlav"/>
        <w:spacing w:after="20"/>
        <w:jc w:val="center"/>
        <w:outlineLvl w:val="0"/>
        <w:rPr>
          <w:rFonts w:ascii="Times" w:hAnsi="Times"/>
          <w:b/>
          <w:bCs/>
          <w:sz w:val="36"/>
          <w:szCs w:val="36"/>
        </w:rPr>
      </w:pPr>
      <w:r>
        <w:rPr>
          <w:rFonts w:ascii="Times" w:hAnsi="Times"/>
          <w:b/>
          <w:bCs/>
          <w:sz w:val="36"/>
          <w:szCs w:val="36"/>
        </w:rPr>
        <w:t>k</w:t>
      </w:r>
      <w:r w:rsidR="00A83925">
        <w:rPr>
          <w:rFonts w:ascii="Times" w:hAnsi="Times"/>
          <w:b/>
          <w:bCs/>
          <w:sz w:val="36"/>
          <w:szCs w:val="36"/>
        </w:rPr>
        <w:t>e</w:t>
      </w:r>
      <w:r>
        <w:rPr>
          <w:rFonts w:ascii="Times" w:hAnsi="Times"/>
          <w:b/>
          <w:bCs/>
          <w:sz w:val="36"/>
          <w:szCs w:val="36"/>
        </w:rPr>
        <w:t xml:space="preserve"> </w:t>
      </w:r>
      <w:r w:rsidR="00351A7F">
        <w:rPr>
          <w:rFonts w:ascii="Times" w:hAnsi="Times"/>
          <w:b/>
          <w:bCs/>
          <w:sz w:val="36"/>
          <w:szCs w:val="36"/>
        </w:rPr>
        <w:t>smlouvě</w:t>
      </w:r>
      <w:r w:rsidR="001E0A75">
        <w:rPr>
          <w:rFonts w:ascii="Times" w:hAnsi="Times"/>
          <w:b/>
          <w:bCs/>
          <w:sz w:val="36"/>
          <w:szCs w:val="36"/>
        </w:rPr>
        <w:t xml:space="preserve"> o poskytování elektrické energie</w:t>
      </w:r>
    </w:p>
    <w:p w:rsidR="00FB27FC" w:rsidRPr="00935799" w:rsidRDefault="009B787F">
      <w:pPr>
        <w:jc w:val="center"/>
        <w:outlineLvl w:val="0"/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 xml:space="preserve"> ze dne </w:t>
      </w:r>
      <w:r w:rsidR="003978C3" w:rsidRPr="00935799">
        <w:rPr>
          <w:kern w:val="20"/>
          <w:sz w:val="20"/>
          <w:szCs w:val="20"/>
        </w:rPr>
        <w:t>17.9.2007 ( evid.číslo smlouvy správce 7338/07)</w:t>
      </w:r>
    </w:p>
    <w:p w:rsidR="00FB27FC" w:rsidRDefault="00077C68" w:rsidP="00077C68">
      <w:pPr>
        <w:jc w:val="center"/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>(dále jen „Smlouva“)</w:t>
      </w:r>
    </w:p>
    <w:p w:rsidR="00D65096" w:rsidRPr="00935799" w:rsidRDefault="00D65096" w:rsidP="00077C68">
      <w:pPr>
        <w:jc w:val="center"/>
        <w:rPr>
          <w:kern w:val="20"/>
          <w:sz w:val="20"/>
          <w:szCs w:val="20"/>
        </w:rPr>
      </w:pPr>
    </w:p>
    <w:p w:rsidR="009B787F" w:rsidRPr="00935799" w:rsidRDefault="009B787F" w:rsidP="004150C3">
      <w:pPr>
        <w:ind w:left="360"/>
        <w:jc w:val="center"/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>uzavřený mezi</w:t>
      </w:r>
    </w:p>
    <w:p w:rsidR="00D65096" w:rsidRDefault="00D65096" w:rsidP="001E0A75">
      <w:pPr>
        <w:ind w:left="426"/>
        <w:jc w:val="both"/>
        <w:rPr>
          <w:b/>
          <w:sz w:val="20"/>
          <w:szCs w:val="20"/>
        </w:rPr>
      </w:pPr>
    </w:p>
    <w:p w:rsidR="001E0A75" w:rsidRPr="009C6ECE" w:rsidRDefault="001E0A75" w:rsidP="001E0A75">
      <w:pPr>
        <w:ind w:left="426"/>
        <w:jc w:val="both"/>
        <w:rPr>
          <w:b/>
          <w:sz w:val="20"/>
          <w:szCs w:val="20"/>
        </w:rPr>
      </w:pPr>
      <w:r w:rsidRPr="009C6ECE">
        <w:rPr>
          <w:b/>
          <w:sz w:val="20"/>
          <w:szCs w:val="20"/>
        </w:rPr>
        <w:t xml:space="preserve">Kolektory Praha, a.s. </w:t>
      </w:r>
    </w:p>
    <w:p w:rsidR="001E0A75" w:rsidRPr="00935799" w:rsidRDefault="001E0A75" w:rsidP="001E0A75">
      <w:pPr>
        <w:ind w:left="426"/>
        <w:jc w:val="both"/>
        <w:rPr>
          <w:sz w:val="20"/>
          <w:szCs w:val="20"/>
        </w:rPr>
      </w:pPr>
      <w:r w:rsidRPr="00935799">
        <w:rPr>
          <w:sz w:val="20"/>
          <w:szCs w:val="20"/>
        </w:rPr>
        <w:t>se sídlem Praha 9, Pešlova 3/341</w:t>
      </w:r>
      <w:r w:rsidR="007926FF">
        <w:rPr>
          <w:sz w:val="20"/>
          <w:szCs w:val="20"/>
        </w:rPr>
        <w:t>, PSČ 190 00</w:t>
      </w:r>
    </w:p>
    <w:p w:rsidR="001E0A75" w:rsidRPr="00935799" w:rsidRDefault="009C6ECE" w:rsidP="001E0A7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zastoupená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7F7" w:rsidRPr="00935799">
        <w:rPr>
          <w:sz w:val="20"/>
          <w:szCs w:val="20"/>
        </w:rPr>
        <w:t>Ing. Petrem Švecem</w:t>
      </w:r>
      <w:r w:rsidR="001E0A75" w:rsidRPr="00935799">
        <w:rPr>
          <w:sz w:val="20"/>
          <w:szCs w:val="20"/>
        </w:rPr>
        <w:t>, předsedou představenstva</w:t>
      </w:r>
    </w:p>
    <w:p w:rsidR="001E0A75" w:rsidRPr="00935799" w:rsidRDefault="007D77F7" w:rsidP="009C6ECE">
      <w:pPr>
        <w:ind w:left="1842" w:firstLine="282"/>
        <w:jc w:val="both"/>
        <w:rPr>
          <w:sz w:val="20"/>
          <w:szCs w:val="20"/>
        </w:rPr>
      </w:pPr>
      <w:r w:rsidRPr="00935799">
        <w:rPr>
          <w:sz w:val="20"/>
          <w:szCs w:val="20"/>
        </w:rPr>
        <w:t xml:space="preserve">a </w:t>
      </w:r>
      <w:r w:rsidR="009C6ECE">
        <w:rPr>
          <w:sz w:val="20"/>
          <w:szCs w:val="20"/>
        </w:rPr>
        <w:t>Ing. Vítězslavem Gloserem</w:t>
      </w:r>
      <w:r w:rsidR="00FC0129">
        <w:rPr>
          <w:sz w:val="20"/>
          <w:szCs w:val="20"/>
        </w:rPr>
        <w:t>, místopředsedou představenstva</w:t>
      </w:r>
    </w:p>
    <w:p w:rsidR="001E0A75" w:rsidRPr="00935799" w:rsidRDefault="001E0A75" w:rsidP="001E0A75">
      <w:pPr>
        <w:ind w:left="426"/>
        <w:jc w:val="both"/>
        <w:rPr>
          <w:sz w:val="20"/>
          <w:szCs w:val="20"/>
        </w:rPr>
      </w:pPr>
      <w:r w:rsidRPr="00935799">
        <w:rPr>
          <w:sz w:val="20"/>
          <w:szCs w:val="20"/>
        </w:rPr>
        <w:t>IČ</w:t>
      </w:r>
      <w:r w:rsidR="00077C68" w:rsidRPr="00935799">
        <w:rPr>
          <w:sz w:val="20"/>
          <w:szCs w:val="20"/>
        </w:rPr>
        <w:t>O</w:t>
      </w:r>
      <w:r w:rsidR="009C6ECE">
        <w:rPr>
          <w:sz w:val="20"/>
          <w:szCs w:val="20"/>
        </w:rPr>
        <w:t xml:space="preserve">: </w:t>
      </w:r>
      <w:r w:rsidRPr="00935799">
        <w:rPr>
          <w:sz w:val="20"/>
          <w:szCs w:val="20"/>
        </w:rPr>
        <w:t>26714124</w:t>
      </w:r>
    </w:p>
    <w:p w:rsidR="001E0A75" w:rsidRPr="00935799" w:rsidRDefault="009C6ECE" w:rsidP="001E0A7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1E0A75" w:rsidRPr="00935799">
        <w:rPr>
          <w:sz w:val="20"/>
          <w:szCs w:val="20"/>
        </w:rPr>
        <w:t>CZ 26714124</w:t>
      </w:r>
    </w:p>
    <w:p w:rsidR="001E0A75" w:rsidRPr="00935799" w:rsidRDefault="009C6ECE" w:rsidP="001E0A7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1E0A75" w:rsidRPr="00935799">
        <w:rPr>
          <w:sz w:val="20"/>
          <w:szCs w:val="20"/>
        </w:rPr>
        <w:t>aps</w:t>
      </w:r>
      <w:r>
        <w:rPr>
          <w:sz w:val="20"/>
          <w:szCs w:val="20"/>
        </w:rPr>
        <w:t xml:space="preserve">aná </w:t>
      </w:r>
      <w:r w:rsidR="001E0A75" w:rsidRPr="00935799">
        <w:rPr>
          <w:sz w:val="20"/>
          <w:szCs w:val="20"/>
        </w:rPr>
        <w:t xml:space="preserve">v obchodním rejstříku Městského </w:t>
      </w:r>
      <w:r>
        <w:rPr>
          <w:sz w:val="20"/>
          <w:szCs w:val="20"/>
        </w:rPr>
        <w:t xml:space="preserve">soudu v Praze, spisová značka </w:t>
      </w:r>
      <w:r w:rsidR="001E0A75" w:rsidRPr="00935799">
        <w:rPr>
          <w:sz w:val="20"/>
          <w:szCs w:val="20"/>
        </w:rPr>
        <w:t>B 7813</w:t>
      </w:r>
    </w:p>
    <w:p w:rsidR="00FB27FC" w:rsidRPr="00935799" w:rsidRDefault="001E0A75" w:rsidP="001E0A75">
      <w:pPr>
        <w:ind w:left="360"/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 xml:space="preserve"> </w:t>
      </w:r>
      <w:r w:rsidR="00FB27FC" w:rsidRPr="00935799">
        <w:rPr>
          <w:kern w:val="20"/>
          <w:sz w:val="20"/>
          <w:szCs w:val="20"/>
        </w:rPr>
        <w:t>(</w:t>
      </w:r>
      <w:r w:rsidR="00077C68" w:rsidRPr="00935799">
        <w:rPr>
          <w:kern w:val="20"/>
          <w:sz w:val="20"/>
          <w:szCs w:val="20"/>
        </w:rPr>
        <w:t xml:space="preserve">dále jen </w:t>
      </w:r>
      <w:r w:rsidR="00FB27FC" w:rsidRPr="00935799">
        <w:rPr>
          <w:kern w:val="20"/>
          <w:sz w:val="20"/>
          <w:szCs w:val="20"/>
        </w:rPr>
        <w:t>„poskytovatel“)</w:t>
      </w:r>
    </w:p>
    <w:p w:rsidR="00FB27FC" w:rsidRPr="00935799" w:rsidRDefault="00FB27FC" w:rsidP="005B21C2">
      <w:pPr>
        <w:rPr>
          <w:kern w:val="20"/>
          <w:sz w:val="20"/>
          <w:szCs w:val="20"/>
        </w:rPr>
      </w:pPr>
    </w:p>
    <w:p w:rsidR="00FB27FC" w:rsidRPr="009C6ECE" w:rsidRDefault="00FB27FC" w:rsidP="001006DC">
      <w:pPr>
        <w:ind w:left="360"/>
        <w:rPr>
          <w:b/>
          <w:sz w:val="20"/>
          <w:szCs w:val="20"/>
        </w:rPr>
      </w:pPr>
      <w:r w:rsidRPr="009C6ECE">
        <w:rPr>
          <w:b/>
          <w:sz w:val="20"/>
          <w:szCs w:val="20"/>
        </w:rPr>
        <w:t>Kapsch Telematic Services spol. s r.o.</w:t>
      </w:r>
    </w:p>
    <w:p w:rsidR="00FB27FC" w:rsidRPr="00935799" w:rsidRDefault="007926FF" w:rsidP="001006DC">
      <w:pPr>
        <w:ind w:left="360"/>
        <w:rPr>
          <w:sz w:val="20"/>
          <w:szCs w:val="20"/>
        </w:rPr>
      </w:pPr>
      <w:r>
        <w:rPr>
          <w:sz w:val="20"/>
          <w:szCs w:val="20"/>
        </w:rPr>
        <w:t>se sídlem</w:t>
      </w:r>
      <w:r w:rsidR="00FB27FC" w:rsidRPr="00935799">
        <w:rPr>
          <w:sz w:val="20"/>
          <w:szCs w:val="20"/>
        </w:rPr>
        <w:t xml:space="preserve"> </w:t>
      </w:r>
      <w:r w:rsidR="006707D9" w:rsidRPr="00935799">
        <w:rPr>
          <w:sz w:val="20"/>
          <w:szCs w:val="20"/>
        </w:rPr>
        <w:t>Praha 8</w:t>
      </w:r>
      <w:r>
        <w:rPr>
          <w:sz w:val="20"/>
          <w:szCs w:val="20"/>
        </w:rPr>
        <w:t xml:space="preserve">, </w:t>
      </w:r>
      <w:r w:rsidRPr="00935799">
        <w:rPr>
          <w:sz w:val="20"/>
          <w:szCs w:val="20"/>
        </w:rPr>
        <w:t xml:space="preserve">Ke Štvanici 656/3, </w:t>
      </w:r>
      <w:r>
        <w:rPr>
          <w:sz w:val="20"/>
          <w:szCs w:val="20"/>
        </w:rPr>
        <w:t xml:space="preserve">PSČ </w:t>
      </w:r>
      <w:r w:rsidRPr="00935799">
        <w:rPr>
          <w:sz w:val="20"/>
          <w:szCs w:val="20"/>
        </w:rPr>
        <w:t>186 00</w:t>
      </w:r>
    </w:p>
    <w:p w:rsidR="007926FF" w:rsidRPr="00935799" w:rsidRDefault="007926FF" w:rsidP="007926FF">
      <w:pPr>
        <w:ind w:left="360"/>
        <w:rPr>
          <w:sz w:val="20"/>
          <w:szCs w:val="20"/>
        </w:rPr>
      </w:pPr>
      <w:r>
        <w:rPr>
          <w:sz w:val="20"/>
          <w:szCs w:val="20"/>
        </w:rPr>
        <w:t>z</w:t>
      </w:r>
      <w:r w:rsidRPr="00935799">
        <w:rPr>
          <w:sz w:val="20"/>
          <w:szCs w:val="20"/>
        </w:rPr>
        <w:t>astoupen</w:t>
      </w:r>
      <w:r>
        <w:rPr>
          <w:sz w:val="20"/>
          <w:szCs w:val="20"/>
        </w:rPr>
        <w:t>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799">
        <w:rPr>
          <w:sz w:val="20"/>
          <w:szCs w:val="20"/>
        </w:rPr>
        <w:t>Ing. Karlem Feixem, jednatelem společnosti</w:t>
      </w:r>
    </w:p>
    <w:p w:rsidR="00FB27FC" w:rsidRPr="00935799" w:rsidRDefault="00FB27FC" w:rsidP="001006DC">
      <w:pPr>
        <w:ind w:left="360"/>
        <w:rPr>
          <w:sz w:val="20"/>
          <w:szCs w:val="20"/>
        </w:rPr>
      </w:pPr>
      <w:r w:rsidRPr="00935799">
        <w:rPr>
          <w:sz w:val="20"/>
          <w:szCs w:val="20"/>
        </w:rPr>
        <w:t>IČ</w:t>
      </w:r>
      <w:r w:rsidR="00077C68" w:rsidRPr="00935799">
        <w:rPr>
          <w:sz w:val="20"/>
          <w:szCs w:val="20"/>
        </w:rPr>
        <w:t>O</w:t>
      </w:r>
      <w:r w:rsidR="007926FF">
        <w:rPr>
          <w:sz w:val="20"/>
          <w:szCs w:val="20"/>
        </w:rPr>
        <w:t xml:space="preserve">: </w:t>
      </w:r>
      <w:r w:rsidRPr="00935799">
        <w:rPr>
          <w:sz w:val="20"/>
          <w:szCs w:val="20"/>
        </w:rPr>
        <w:t xml:space="preserve">27371531 </w:t>
      </w:r>
    </w:p>
    <w:p w:rsidR="00FB27FC" w:rsidRPr="00935799" w:rsidRDefault="00FB27FC" w:rsidP="001006DC">
      <w:pPr>
        <w:ind w:left="360"/>
        <w:rPr>
          <w:sz w:val="20"/>
          <w:szCs w:val="20"/>
        </w:rPr>
      </w:pPr>
      <w:r w:rsidRPr="00935799">
        <w:rPr>
          <w:sz w:val="20"/>
          <w:szCs w:val="20"/>
        </w:rPr>
        <w:t>DIČ: CZ27371531</w:t>
      </w:r>
    </w:p>
    <w:p w:rsidR="00FB27FC" w:rsidRPr="00935799" w:rsidRDefault="007926FF" w:rsidP="001006DC">
      <w:pPr>
        <w:ind w:left="36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>zapsaná</w:t>
      </w:r>
      <w:r w:rsidR="00FB27FC" w:rsidRPr="00935799">
        <w:rPr>
          <w:kern w:val="20"/>
          <w:sz w:val="20"/>
          <w:szCs w:val="20"/>
        </w:rPr>
        <w:t xml:space="preserve"> v obchodním rejstříku </w:t>
      </w:r>
      <w:r>
        <w:rPr>
          <w:kern w:val="20"/>
          <w:sz w:val="20"/>
          <w:szCs w:val="20"/>
        </w:rPr>
        <w:t>M</w:t>
      </w:r>
      <w:r w:rsidR="00FB27FC" w:rsidRPr="00935799">
        <w:rPr>
          <w:kern w:val="20"/>
          <w:sz w:val="20"/>
          <w:szCs w:val="20"/>
        </w:rPr>
        <w:t xml:space="preserve">ěstského soudu v Praze, </w:t>
      </w:r>
      <w:r>
        <w:rPr>
          <w:kern w:val="20"/>
          <w:sz w:val="20"/>
          <w:szCs w:val="20"/>
        </w:rPr>
        <w:t>spisová značka C 109085</w:t>
      </w:r>
    </w:p>
    <w:p w:rsidR="00FB27FC" w:rsidRPr="00935799" w:rsidRDefault="00FB27FC" w:rsidP="005B21C2">
      <w:pPr>
        <w:ind w:left="360"/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>(</w:t>
      </w:r>
      <w:r w:rsidR="00077C68" w:rsidRPr="00935799">
        <w:rPr>
          <w:kern w:val="20"/>
          <w:sz w:val="20"/>
          <w:szCs w:val="20"/>
        </w:rPr>
        <w:t xml:space="preserve">dále jen </w:t>
      </w:r>
      <w:r w:rsidRPr="00935799">
        <w:rPr>
          <w:kern w:val="20"/>
          <w:sz w:val="20"/>
          <w:szCs w:val="20"/>
        </w:rPr>
        <w:t>„zákazník“)</w:t>
      </w:r>
    </w:p>
    <w:p w:rsidR="007926FF" w:rsidRDefault="007926FF" w:rsidP="007926FF">
      <w:pPr>
        <w:ind w:firstLine="360"/>
        <w:rPr>
          <w:kern w:val="20"/>
          <w:sz w:val="20"/>
          <w:szCs w:val="20"/>
        </w:rPr>
      </w:pPr>
    </w:p>
    <w:p w:rsidR="00FB27FC" w:rsidRPr="00935799" w:rsidRDefault="009B787F" w:rsidP="007926FF">
      <w:pPr>
        <w:ind w:firstLine="360"/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>(společně d</w:t>
      </w:r>
      <w:r w:rsidR="005B21C2" w:rsidRPr="00935799">
        <w:rPr>
          <w:kern w:val="20"/>
          <w:sz w:val="20"/>
          <w:szCs w:val="20"/>
        </w:rPr>
        <w:t xml:space="preserve">ále jen jako „Smluvní strany“) </w:t>
      </w:r>
    </w:p>
    <w:p w:rsidR="00077C68" w:rsidRPr="00935799" w:rsidRDefault="00077C68">
      <w:pPr>
        <w:rPr>
          <w:kern w:val="20"/>
          <w:sz w:val="20"/>
          <w:szCs w:val="20"/>
        </w:rPr>
      </w:pPr>
    </w:p>
    <w:p w:rsidR="00077C68" w:rsidRDefault="00077C68" w:rsidP="00077C68">
      <w:pPr>
        <w:jc w:val="center"/>
        <w:rPr>
          <w:kern w:val="20"/>
          <w:sz w:val="20"/>
          <w:szCs w:val="20"/>
        </w:rPr>
      </w:pPr>
    </w:p>
    <w:p w:rsidR="005C09D1" w:rsidRDefault="005C09D1" w:rsidP="005C09D1">
      <w:pPr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Smlouvou smluvní strany sjednaly </w:t>
      </w:r>
      <w:r w:rsidR="00701FB3">
        <w:rPr>
          <w:kern w:val="20"/>
          <w:sz w:val="20"/>
          <w:szCs w:val="20"/>
        </w:rPr>
        <w:t>závazek poskytovatele</w:t>
      </w:r>
      <w:r>
        <w:rPr>
          <w:kern w:val="20"/>
          <w:sz w:val="20"/>
          <w:szCs w:val="20"/>
        </w:rPr>
        <w:t xml:space="preserve"> – umožnit zákazníkovi čerpání elektrické energie ze zdrojů poskytovatele (odběrné místo: kolektorový podchod KD8, Ke sv. Izidoru 418, Praha 4-Chodov)  pro napájení mýtné brány D1-0,765 a D1-0,850 v katastrálním území Praha 4 – Chodov.</w:t>
      </w:r>
    </w:p>
    <w:p w:rsidR="005C09D1" w:rsidRDefault="005C09D1" w:rsidP="005C09D1">
      <w:pPr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>Čerpání energie je realizováno přes podružný elektroměr za ceny poskytovatelova dodavatele.</w:t>
      </w:r>
    </w:p>
    <w:p w:rsidR="005C09D1" w:rsidRPr="00935799" w:rsidRDefault="005C09D1" w:rsidP="00077C68">
      <w:pPr>
        <w:jc w:val="center"/>
        <w:rPr>
          <w:kern w:val="20"/>
          <w:sz w:val="20"/>
          <w:szCs w:val="20"/>
        </w:rPr>
      </w:pPr>
    </w:p>
    <w:p w:rsidR="00585235" w:rsidRPr="00935799" w:rsidRDefault="00077C68" w:rsidP="00077C68">
      <w:pPr>
        <w:ind w:left="360"/>
        <w:jc w:val="center"/>
        <w:rPr>
          <w:b/>
          <w:kern w:val="20"/>
          <w:sz w:val="20"/>
          <w:szCs w:val="20"/>
        </w:rPr>
      </w:pPr>
      <w:r w:rsidRPr="00935799">
        <w:rPr>
          <w:b/>
          <w:kern w:val="20"/>
          <w:sz w:val="20"/>
          <w:szCs w:val="20"/>
        </w:rPr>
        <w:t>I.</w:t>
      </w:r>
    </w:p>
    <w:p w:rsidR="00077C68" w:rsidRPr="00935799" w:rsidRDefault="00077C68" w:rsidP="00077C68">
      <w:pPr>
        <w:ind w:left="360"/>
        <w:jc w:val="center"/>
        <w:rPr>
          <w:b/>
          <w:kern w:val="20"/>
          <w:sz w:val="20"/>
          <w:szCs w:val="20"/>
        </w:rPr>
      </w:pPr>
      <w:r w:rsidRPr="00935799">
        <w:rPr>
          <w:b/>
          <w:kern w:val="20"/>
          <w:sz w:val="20"/>
          <w:szCs w:val="20"/>
        </w:rPr>
        <w:t>Změna smlouvy</w:t>
      </w:r>
    </w:p>
    <w:p w:rsidR="007926FF" w:rsidRDefault="007926FF" w:rsidP="001E0A75">
      <w:pPr>
        <w:ind w:left="360"/>
        <w:rPr>
          <w:b/>
          <w:kern w:val="20"/>
          <w:sz w:val="20"/>
          <w:szCs w:val="20"/>
        </w:rPr>
      </w:pPr>
    </w:p>
    <w:p w:rsidR="00CD15AD" w:rsidRDefault="007926FF" w:rsidP="00C0772B">
      <w:pPr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Předmětem tohoto Dodatku č. 1 </w:t>
      </w:r>
      <w:r w:rsidR="00CD15AD">
        <w:rPr>
          <w:b/>
          <w:kern w:val="20"/>
          <w:sz w:val="20"/>
          <w:szCs w:val="20"/>
        </w:rPr>
        <w:t>je</w:t>
      </w:r>
    </w:p>
    <w:p w:rsidR="00CD15AD" w:rsidRDefault="00CD15AD" w:rsidP="00C0772B">
      <w:pPr>
        <w:rPr>
          <w:b/>
          <w:kern w:val="20"/>
          <w:sz w:val="20"/>
          <w:szCs w:val="20"/>
        </w:rPr>
      </w:pPr>
    </w:p>
    <w:p w:rsidR="00BC28F3" w:rsidRPr="007926FF" w:rsidRDefault="00CD15AD" w:rsidP="00C0772B">
      <w:pPr>
        <w:rPr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A) </w:t>
      </w:r>
      <w:r w:rsidR="007926FF" w:rsidRPr="00B94F8B">
        <w:rPr>
          <w:b/>
          <w:kern w:val="20"/>
          <w:sz w:val="20"/>
          <w:szCs w:val="20"/>
        </w:rPr>
        <w:t xml:space="preserve">změna znění článku </w:t>
      </w:r>
      <w:r>
        <w:rPr>
          <w:b/>
          <w:kern w:val="20"/>
          <w:sz w:val="20"/>
          <w:szCs w:val="20"/>
        </w:rPr>
        <w:t>III</w:t>
      </w:r>
      <w:r w:rsidR="007926FF" w:rsidRPr="00B94F8B">
        <w:rPr>
          <w:b/>
          <w:kern w:val="20"/>
          <w:sz w:val="20"/>
          <w:szCs w:val="20"/>
        </w:rPr>
        <w:t xml:space="preserve">. </w:t>
      </w:r>
      <w:r w:rsidR="007926FF">
        <w:rPr>
          <w:kern w:val="20"/>
          <w:sz w:val="20"/>
          <w:szCs w:val="20"/>
        </w:rPr>
        <w:t>(</w:t>
      </w:r>
      <w:r>
        <w:rPr>
          <w:kern w:val="20"/>
          <w:sz w:val="20"/>
          <w:szCs w:val="20"/>
        </w:rPr>
        <w:t>Platební podmínky</w:t>
      </w:r>
      <w:r w:rsidR="00C0772B">
        <w:rPr>
          <w:kern w:val="20"/>
          <w:sz w:val="20"/>
          <w:szCs w:val="20"/>
        </w:rPr>
        <w:t>) S</w:t>
      </w:r>
      <w:r w:rsidR="007926FF">
        <w:rPr>
          <w:kern w:val="20"/>
          <w:sz w:val="20"/>
          <w:szCs w:val="20"/>
        </w:rPr>
        <w:t>mlouvy, ev. č. poskyto</w:t>
      </w:r>
      <w:r>
        <w:rPr>
          <w:kern w:val="20"/>
          <w:sz w:val="20"/>
          <w:szCs w:val="20"/>
        </w:rPr>
        <w:t>vatele 7338/07, který se ruší a </w:t>
      </w:r>
      <w:r w:rsidR="00B94F8B">
        <w:rPr>
          <w:kern w:val="20"/>
          <w:sz w:val="20"/>
          <w:szCs w:val="20"/>
        </w:rPr>
        <w:t>nahrazuje se následujícím zněním:</w:t>
      </w:r>
    </w:p>
    <w:p w:rsidR="00CD15AD" w:rsidRPr="00CD15AD" w:rsidRDefault="00CD15AD" w:rsidP="00CD15AD">
      <w:pPr>
        <w:pStyle w:val="Nadpis5"/>
        <w:jc w:val="center"/>
        <w:rPr>
          <w:rFonts w:ascii="Times New Roman" w:hAnsi="Times New Roman" w:cs="Times New Roman"/>
          <w:b/>
          <w:color w:val="auto"/>
          <w:kern w:val="20"/>
          <w:sz w:val="20"/>
          <w:szCs w:val="20"/>
        </w:rPr>
      </w:pPr>
      <w:r w:rsidRPr="00CD15AD">
        <w:rPr>
          <w:rFonts w:ascii="Times New Roman" w:hAnsi="Times New Roman" w:cs="Times New Roman"/>
          <w:b/>
          <w:color w:val="auto"/>
          <w:kern w:val="20"/>
          <w:sz w:val="20"/>
          <w:szCs w:val="20"/>
        </w:rPr>
        <w:t>III. Platební podmínky</w:t>
      </w:r>
    </w:p>
    <w:p w:rsidR="00CD15AD" w:rsidRPr="00CD15AD" w:rsidRDefault="00CD15AD" w:rsidP="00CD15AD">
      <w:pPr>
        <w:ind w:left="360"/>
        <w:rPr>
          <w:kern w:val="20"/>
          <w:sz w:val="20"/>
          <w:szCs w:val="20"/>
        </w:rPr>
      </w:pPr>
    </w:p>
    <w:p w:rsidR="00CD15AD" w:rsidRDefault="00CD15AD" w:rsidP="00CD15AD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D15AD">
        <w:rPr>
          <w:sz w:val="20"/>
          <w:szCs w:val="20"/>
        </w:rPr>
        <w:t xml:space="preserve">Fakturace spotřebované elektřiny bude prováděna společností poskytovatele </w:t>
      </w:r>
      <w:r w:rsidRPr="00CD15AD">
        <w:rPr>
          <w:b/>
          <w:sz w:val="20"/>
          <w:szCs w:val="20"/>
        </w:rPr>
        <w:t>čtvrtletně</w:t>
      </w:r>
      <w:r>
        <w:rPr>
          <w:sz w:val="20"/>
          <w:szCs w:val="20"/>
        </w:rPr>
        <w:t xml:space="preserve"> </w:t>
      </w:r>
      <w:r w:rsidRPr="00CD15AD">
        <w:rPr>
          <w:sz w:val="20"/>
          <w:szCs w:val="20"/>
        </w:rPr>
        <w:t xml:space="preserve">k poslednímu dni každého </w:t>
      </w:r>
      <w:r>
        <w:rPr>
          <w:sz w:val="20"/>
          <w:szCs w:val="20"/>
        </w:rPr>
        <w:t>kalendářního čtvrtletí p</w:t>
      </w:r>
      <w:r w:rsidRPr="00CD15AD">
        <w:rPr>
          <w:sz w:val="20"/>
          <w:szCs w:val="20"/>
        </w:rPr>
        <w:t xml:space="preserve">říslušného kalendářního </w:t>
      </w:r>
      <w:r w:rsidRPr="00CD15AD">
        <w:rPr>
          <w:iCs/>
          <w:sz w:val="20"/>
          <w:szCs w:val="20"/>
        </w:rPr>
        <w:t xml:space="preserve">roku </w:t>
      </w:r>
      <w:r w:rsidRPr="00CD15AD">
        <w:rPr>
          <w:sz w:val="20"/>
          <w:szCs w:val="20"/>
        </w:rPr>
        <w:t xml:space="preserve">se splatností 15 dnů od </w:t>
      </w:r>
      <w:r w:rsidR="00B210B4">
        <w:rPr>
          <w:sz w:val="20"/>
          <w:szCs w:val="20"/>
        </w:rPr>
        <w:t>doručení faktury.</w:t>
      </w:r>
    </w:p>
    <w:p w:rsidR="00B210B4" w:rsidRPr="00A307E9" w:rsidRDefault="00B210B4" w:rsidP="00B210B4">
      <w:pPr>
        <w:spacing w:before="120"/>
        <w:ind w:left="284"/>
        <w:rPr>
          <w:sz w:val="20"/>
          <w:szCs w:val="20"/>
        </w:rPr>
      </w:pPr>
      <w:r w:rsidRPr="00B210B4">
        <w:rPr>
          <w:sz w:val="20"/>
          <w:szCs w:val="20"/>
        </w:rPr>
        <w:t xml:space="preserve">2. </w:t>
      </w:r>
      <w:r w:rsidRPr="00B210B4">
        <w:rPr>
          <w:rFonts w:cs="Arial"/>
          <w:sz w:val="20"/>
          <w:szCs w:val="20"/>
        </w:rPr>
        <w:t xml:space="preserve">Faktury budou zasílány elektronicky na e-mailovou adresu zákazníka: </w:t>
      </w:r>
      <w:hyperlink r:id="rId8" w:history="1">
        <w:r w:rsidR="00A307E9" w:rsidRPr="00A307E9">
          <w:rPr>
            <w:rStyle w:val="Hypertextovodkaz"/>
            <w:color w:val="auto"/>
            <w:sz w:val="20"/>
            <w:szCs w:val="20"/>
          </w:rPr>
          <w:t>billing.CZ27371531@kapsch.net</w:t>
        </w:r>
      </w:hyperlink>
      <w:r w:rsidR="00A307E9" w:rsidRPr="00A307E9">
        <w:rPr>
          <w:sz w:val="20"/>
          <w:szCs w:val="20"/>
        </w:rPr>
        <w:t xml:space="preserve"> </w:t>
      </w:r>
      <w:r w:rsidRPr="00A307E9">
        <w:rPr>
          <w:rFonts w:cs="Arial"/>
          <w:sz w:val="20"/>
          <w:szCs w:val="20"/>
        </w:rPr>
        <w:t>, a to ve formátu PDF.</w:t>
      </w:r>
    </w:p>
    <w:p w:rsidR="00CD15AD" w:rsidRPr="00CD15AD" w:rsidRDefault="00B210B4" w:rsidP="00CD15AD">
      <w:pPr>
        <w:pStyle w:val="Zkladntext2"/>
        <w:spacing w:before="120"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3</w:t>
      </w:r>
      <w:r w:rsidR="00CD15AD">
        <w:rPr>
          <w:sz w:val="20"/>
          <w:szCs w:val="20"/>
        </w:rPr>
        <w:t xml:space="preserve">. </w:t>
      </w:r>
      <w:r w:rsidR="00CD15AD" w:rsidRPr="00CD15AD">
        <w:rPr>
          <w:sz w:val="20"/>
          <w:szCs w:val="20"/>
        </w:rPr>
        <w:t xml:space="preserve">Faktura, kterou vystaví poskytovatel, bude mít náležitosti účetního a daňového dokladu </w:t>
      </w:r>
      <w:r w:rsidR="00CD15AD">
        <w:rPr>
          <w:sz w:val="20"/>
          <w:szCs w:val="20"/>
        </w:rPr>
        <w:t>dle platných předpisů</w:t>
      </w:r>
      <w:r w:rsidR="00CD15AD" w:rsidRPr="00CD15AD">
        <w:rPr>
          <w:sz w:val="20"/>
          <w:szCs w:val="20"/>
        </w:rPr>
        <w:t xml:space="preserve">. </w:t>
      </w:r>
      <w:r w:rsidR="00CD15AD">
        <w:rPr>
          <w:sz w:val="20"/>
          <w:szCs w:val="20"/>
        </w:rPr>
        <w:t>V </w:t>
      </w:r>
      <w:r w:rsidR="00CD15AD" w:rsidRPr="00CD15AD">
        <w:rPr>
          <w:sz w:val="20"/>
          <w:szCs w:val="20"/>
        </w:rPr>
        <w:t>případě, že faktura nebude obsahovat potřebné náležitosti nebo nesprávné cenové údaje, je zákazník oprávněn vrátit ji do data splatnosti poskytovateli k doplnění. V takovém pří</w:t>
      </w:r>
      <w:r w:rsidR="00CD15AD">
        <w:rPr>
          <w:sz w:val="20"/>
          <w:szCs w:val="20"/>
        </w:rPr>
        <w:t>padě se ruší lhůta splatnosti a </w:t>
      </w:r>
      <w:r w:rsidR="00CD15AD" w:rsidRPr="00CD15AD">
        <w:rPr>
          <w:sz w:val="20"/>
          <w:szCs w:val="20"/>
        </w:rPr>
        <w:t xml:space="preserve">nová lhůta splatnosti začne plynout doručením opravené faktury zpět zákazníkovi. </w:t>
      </w:r>
    </w:p>
    <w:p w:rsidR="00CD15AD" w:rsidRPr="00CD15AD" w:rsidRDefault="00B210B4" w:rsidP="00B210B4">
      <w:pPr>
        <w:pStyle w:val="Zkladntext2"/>
        <w:spacing w:before="120"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4</w:t>
      </w:r>
      <w:r w:rsidR="00CD15AD">
        <w:rPr>
          <w:sz w:val="20"/>
          <w:szCs w:val="20"/>
        </w:rPr>
        <w:t xml:space="preserve">. </w:t>
      </w:r>
      <w:r w:rsidR="00CD15AD" w:rsidRPr="00CD15AD">
        <w:rPr>
          <w:sz w:val="20"/>
          <w:szCs w:val="20"/>
        </w:rPr>
        <w:t>V případě prodlení s placením za elektrickou energii nebo nedoplatku je poskytovatel oprávněn požadovat po zákazníkovi úhradu úroků z prodlení ve výši 0,05% z fakturované částky</w:t>
      </w:r>
      <w:r w:rsidR="002826C8">
        <w:rPr>
          <w:sz w:val="20"/>
          <w:szCs w:val="20"/>
        </w:rPr>
        <w:t xml:space="preserve"> za každý započatý den prodlení</w:t>
      </w:r>
      <w:r w:rsidR="00CD15AD" w:rsidRPr="00CD15AD">
        <w:rPr>
          <w:sz w:val="20"/>
          <w:szCs w:val="20"/>
        </w:rPr>
        <w:t xml:space="preserve">. </w:t>
      </w:r>
    </w:p>
    <w:p w:rsidR="00CD15AD" w:rsidRDefault="00B210B4" w:rsidP="00B210B4">
      <w:pPr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CD15AD">
        <w:rPr>
          <w:sz w:val="20"/>
          <w:szCs w:val="20"/>
        </w:rPr>
        <w:t xml:space="preserve">. </w:t>
      </w:r>
      <w:r w:rsidR="00CD15AD" w:rsidRPr="00CD15AD">
        <w:rPr>
          <w:sz w:val="20"/>
          <w:szCs w:val="20"/>
        </w:rPr>
        <w:t>Poskytovatel je povinen informovat zákazníka, bez zbytečného odkladu, o detailech svého bankovního spojení nebo o jakékoliv změně týkající se detailů bankovního spojení. Jakákoliv změna podrobností bankovního spojení bude oznámena doporučeným dopisem podepsaným osobou nebo osobami oprávněnými jednat jménem společnosti poskytovatele adresovaným do sídla zákazníkovi</w:t>
      </w:r>
      <w:r w:rsidR="00CD15AD">
        <w:rPr>
          <w:sz w:val="20"/>
          <w:szCs w:val="20"/>
        </w:rPr>
        <w:t>.</w:t>
      </w:r>
    </w:p>
    <w:p w:rsidR="00CD15AD" w:rsidRDefault="00CD15AD" w:rsidP="00CD15AD">
      <w:pPr>
        <w:ind w:left="360"/>
        <w:jc w:val="both"/>
        <w:rPr>
          <w:sz w:val="20"/>
          <w:szCs w:val="20"/>
        </w:rPr>
      </w:pPr>
    </w:p>
    <w:p w:rsidR="00CD15AD" w:rsidRPr="007926FF" w:rsidRDefault="00CD15AD" w:rsidP="00CD15AD">
      <w:pPr>
        <w:rPr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B) </w:t>
      </w:r>
      <w:r w:rsidRPr="00B94F8B">
        <w:rPr>
          <w:b/>
          <w:kern w:val="20"/>
          <w:sz w:val="20"/>
          <w:szCs w:val="20"/>
        </w:rPr>
        <w:t xml:space="preserve">změna znění článku V. </w:t>
      </w:r>
      <w:r>
        <w:rPr>
          <w:kern w:val="20"/>
          <w:sz w:val="20"/>
          <w:szCs w:val="20"/>
        </w:rPr>
        <w:t>(Uzavír</w:t>
      </w:r>
      <w:r w:rsidR="00C0772B">
        <w:rPr>
          <w:kern w:val="20"/>
          <w:sz w:val="20"/>
          <w:szCs w:val="20"/>
        </w:rPr>
        <w:t>ání, změny a ukončení smlouvy) S</w:t>
      </w:r>
      <w:r>
        <w:rPr>
          <w:kern w:val="20"/>
          <w:sz w:val="20"/>
          <w:szCs w:val="20"/>
        </w:rPr>
        <w:t>mlouvy, ev. č. poskytovatele 7338/07, který se ruší a nahrazuje se následujícím zněním:</w:t>
      </w:r>
    </w:p>
    <w:p w:rsidR="001E0A75" w:rsidRPr="00B94F8B" w:rsidRDefault="001E0A75" w:rsidP="001E0A75">
      <w:pPr>
        <w:pStyle w:val="Nadpis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0"/>
          <w:szCs w:val="20"/>
        </w:rPr>
      </w:pPr>
      <w:r w:rsidRPr="00B94F8B">
        <w:rPr>
          <w:rFonts w:ascii="Times New Roman" w:eastAsia="Times New Roman" w:hAnsi="Times New Roman" w:cs="Times New Roman"/>
          <w:b/>
          <w:i w:val="0"/>
          <w:color w:val="auto"/>
          <w:sz w:val="20"/>
          <w:szCs w:val="20"/>
        </w:rPr>
        <w:lastRenderedPageBreak/>
        <w:t>V. Uzavírání, změny a ukončení smlouvy</w:t>
      </w:r>
    </w:p>
    <w:p w:rsidR="001E0A75" w:rsidRPr="00935799" w:rsidRDefault="001E0A75" w:rsidP="00D15FE9">
      <w:pPr>
        <w:spacing w:after="120"/>
        <w:rPr>
          <w:sz w:val="20"/>
          <w:szCs w:val="20"/>
        </w:rPr>
      </w:pPr>
    </w:p>
    <w:p w:rsidR="001E0A75" w:rsidRPr="00935799" w:rsidRDefault="00D80184" w:rsidP="00D15FE9">
      <w:pPr>
        <w:spacing w:after="120"/>
        <w:ind w:left="426" w:hanging="14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E0A75" w:rsidRPr="00935799">
        <w:rPr>
          <w:sz w:val="20"/>
          <w:szCs w:val="20"/>
        </w:rPr>
        <w:t xml:space="preserve">Tato smlouva se uzavírá </w:t>
      </w:r>
      <w:r w:rsidR="001E0A75" w:rsidRPr="00B94F8B">
        <w:rPr>
          <w:b/>
          <w:sz w:val="20"/>
          <w:szCs w:val="20"/>
        </w:rPr>
        <w:t>na dobu neurčitou</w:t>
      </w:r>
      <w:r w:rsidR="001E0A75" w:rsidRPr="00935799">
        <w:rPr>
          <w:sz w:val="20"/>
          <w:szCs w:val="20"/>
        </w:rPr>
        <w:t>.</w:t>
      </w:r>
    </w:p>
    <w:p w:rsidR="001E0A75" w:rsidRPr="00935799" w:rsidRDefault="00D80184" w:rsidP="00D15FE9">
      <w:pPr>
        <w:spacing w:after="120"/>
        <w:ind w:left="284"/>
        <w:jc w:val="both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2. </w:t>
      </w:r>
      <w:r w:rsidR="001E0A75" w:rsidRPr="00935799">
        <w:rPr>
          <w:kern w:val="20"/>
          <w:sz w:val="20"/>
          <w:szCs w:val="20"/>
        </w:rPr>
        <w:t>Smluvní strany se dohodly, že smlouva o dodávce elektřiny bude měněna nebo doplňována pouze písemnými dodatky na základě oznámení druhé smluvní strany a následné dohody obou smluvních stran.</w:t>
      </w:r>
    </w:p>
    <w:p w:rsidR="001E0A75" w:rsidRPr="00935799" w:rsidRDefault="00D80184" w:rsidP="00D15FE9">
      <w:pPr>
        <w:spacing w:after="120"/>
        <w:ind w:left="284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3. </w:t>
      </w:r>
      <w:r w:rsidR="001E0A75" w:rsidRPr="00935799">
        <w:rPr>
          <w:kern w:val="20"/>
          <w:sz w:val="20"/>
          <w:szCs w:val="20"/>
        </w:rPr>
        <w:t>Smlouva může být ukončena dohodou smluvních stran.</w:t>
      </w:r>
    </w:p>
    <w:p w:rsidR="001E0A75" w:rsidRPr="00935799" w:rsidRDefault="00D80184" w:rsidP="00D15FE9">
      <w:pPr>
        <w:pStyle w:val="Zkladntextodsazen3"/>
        <w:spacing w:after="120"/>
        <w:ind w:left="284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4. </w:t>
      </w:r>
      <w:r w:rsidR="001E0A75" w:rsidRPr="00935799">
        <w:rPr>
          <w:rFonts w:ascii="Times New Roman" w:hAnsi="Times New Roman"/>
          <w:b w:val="0"/>
          <w:sz w:val="20"/>
          <w:szCs w:val="20"/>
        </w:rPr>
        <w:t>Smlouvu může vypovědět kterákoliv ze smluvních stran s výpovědní lhůtou 90 kalendářních dnů. Výpovědní lhůta počíná běžet kalendářním dnem následujícím po doručení písemné výpovědi druhé smluvní straně.</w:t>
      </w:r>
    </w:p>
    <w:p w:rsidR="00D15FE9" w:rsidRPr="005C09D1" w:rsidRDefault="00D15FE9" w:rsidP="00A315A8">
      <w:pPr>
        <w:ind w:left="360"/>
        <w:rPr>
          <w:rFonts w:ascii="Arial" w:hAnsi="Arial" w:cs="Arial"/>
          <w:kern w:val="20"/>
          <w:sz w:val="18"/>
          <w:szCs w:val="18"/>
        </w:rPr>
      </w:pPr>
    </w:p>
    <w:p w:rsidR="00A315A8" w:rsidRPr="00A315A8" w:rsidRDefault="00A315A8" w:rsidP="00A315A8">
      <w:pPr>
        <w:pStyle w:val="Textvbloku"/>
        <w:ind w:left="284" w:right="0"/>
        <w:rPr>
          <w:rFonts w:ascii="Times New Roman" w:hAnsi="Times New Roman"/>
          <w:b/>
          <w:bCs/>
          <w:sz w:val="20"/>
          <w:szCs w:val="24"/>
        </w:rPr>
      </w:pPr>
      <w:r w:rsidRPr="00A315A8">
        <w:rPr>
          <w:rFonts w:ascii="Times New Roman" w:hAnsi="Times New Roman"/>
          <w:b/>
          <w:bCs/>
          <w:sz w:val="20"/>
          <w:szCs w:val="24"/>
        </w:rPr>
        <w:t>poskytovatel:</w:t>
      </w:r>
    </w:p>
    <w:p w:rsidR="00A315A8" w:rsidRPr="00A315A8" w:rsidRDefault="00A315A8" w:rsidP="00A315A8">
      <w:pPr>
        <w:pStyle w:val="Textvbloku"/>
        <w:ind w:left="284" w:right="0"/>
        <w:rPr>
          <w:rFonts w:ascii="Times New Roman" w:hAnsi="Times New Roman"/>
          <w:b/>
          <w:bCs/>
          <w:sz w:val="20"/>
          <w:szCs w:val="24"/>
        </w:rPr>
      </w:pPr>
    </w:p>
    <w:p w:rsidR="00A315A8" w:rsidRPr="00A315A8" w:rsidRDefault="00A315A8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>Adresa pro doručován</w:t>
      </w:r>
      <w:r w:rsidRPr="00A315A8">
        <w:rPr>
          <w:rFonts w:ascii="Times New Roman" w:hAnsi="Times New Roman"/>
          <w:sz w:val="20"/>
        </w:rPr>
        <w:t>í: Kolektory Praha, a.s., Pešlova 3/341, 190 00 Praha 9</w:t>
      </w:r>
    </w:p>
    <w:p w:rsidR="00A315A8" w:rsidRPr="00A315A8" w:rsidRDefault="00A315A8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>Kontaktní telefonní linky:  272 184 30</w:t>
      </w:r>
      <w:r w:rsidR="00B94F8B">
        <w:rPr>
          <w:rFonts w:ascii="Times New Roman" w:hAnsi="Times New Roman"/>
          <w:sz w:val="20"/>
          <w:szCs w:val="24"/>
        </w:rPr>
        <w:t>7</w:t>
      </w:r>
      <w:r w:rsidRPr="00A315A8">
        <w:rPr>
          <w:rFonts w:ascii="Times New Roman" w:hAnsi="Times New Roman"/>
          <w:sz w:val="20"/>
          <w:szCs w:val="24"/>
        </w:rPr>
        <w:t>, 272 184</w:t>
      </w:r>
      <w:r w:rsidR="00B94F8B">
        <w:rPr>
          <w:rFonts w:ascii="Times New Roman" w:hAnsi="Times New Roman"/>
          <w:sz w:val="20"/>
          <w:szCs w:val="24"/>
        </w:rPr>
        <w:t> </w:t>
      </w:r>
      <w:r w:rsidRPr="00A315A8">
        <w:rPr>
          <w:rFonts w:ascii="Times New Roman" w:hAnsi="Times New Roman"/>
          <w:sz w:val="20"/>
          <w:szCs w:val="24"/>
        </w:rPr>
        <w:t>30</w:t>
      </w:r>
      <w:r w:rsidR="00B94F8B">
        <w:rPr>
          <w:rFonts w:ascii="Times New Roman" w:hAnsi="Times New Roman"/>
          <w:sz w:val="20"/>
          <w:szCs w:val="24"/>
        </w:rPr>
        <w:t>6</w:t>
      </w:r>
    </w:p>
    <w:p w:rsidR="00B94F8B" w:rsidRDefault="00B94F8B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</w:p>
    <w:p w:rsidR="00A315A8" w:rsidRPr="00A315A8" w:rsidRDefault="00A315A8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>Kontaktní osoba ve věcech technických: Monika Palmová</w:t>
      </w:r>
    </w:p>
    <w:p w:rsidR="00A315A8" w:rsidRPr="00A315A8" w:rsidRDefault="00853C41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xxx</w:t>
      </w:r>
    </w:p>
    <w:p w:rsidR="00A315A8" w:rsidRPr="00A315A8" w:rsidRDefault="00A315A8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 xml:space="preserve"> </w:t>
      </w:r>
    </w:p>
    <w:p w:rsidR="00A315A8" w:rsidRPr="00A315A8" w:rsidRDefault="00A315A8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>Kontaktní osoba ve věcech smluvních</w:t>
      </w:r>
      <w:r w:rsidR="00B94F8B">
        <w:rPr>
          <w:rFonts w:ascii="Times New Roman" w:hAnsi="Times New Roman"/>
          <w:sz w:val="20"/>
          <w:szCs w:val="24"/>
        </w:rPr>
        <w:t>: I</w:t>
      </w:r>
      <w:r w:rsidRPr="00A315A8">
        <w:rPr>
          <w:rFonts w:ascii="Times New Roman" w:hAnsi="Times New Roman"/>
          <w:sz w:val="20"/>
          <w:szCs w:val="24"/>
        </w:rPr>
        <w:t xml:space="preserve">ng. </w:t>
      </w:r>
      <w:r w:rsidR="00B94F8B">
        <w:rPr>
          <w:rFonts w:ascii="Times New Roman" w:hAnsi="Times New Roman"/>
          <w:sz w:val="20"/>
          <w:szCs w:val="24"/>
        </w:rPr>
        <w:t>Marcela Vrbatová</w:t>
      </w:r>
    </w:p>
    <w:p w:rsidR="00A315A8" w:rsidRPr="00A315A8" w:rsidRDefault="00853C41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xxx</w:t>
      </w:r>
    </w:p>
    <w:p w:rsidR="00A315A8" w:rsidRPr="00A315A8" w:rsidRDefault="00A315A8" w:rsidP="00A315A8">
      <w:pPr>
        <w:pStyle w:val="Textvbloku"/>
        <w:tabs>
          <w:tab w:val="num" w:pos="360"/>
        </w:tabs>
        <w:ind w:left="284" w:right="0" w:hanging="360"/>
        <w:jc w:val="left"/>
        <w:rPr>
          <w:rFonts w:ascii="Times New Roman" w:hAnsi="Times New Roman"/>
          <w:sz w:val="20"/>
          <w:szCs w:val="24"/>
        </w:rPr>
      </w:pPr>
    </w:p>
    <w:p w:rsidR="00A315A8" w:rsidRPr="00A315A8" w:rsidRDefault="00B94F8B" w:rsidP="00A315A8">
      <w:pPr>
        <w:pStyle w:val="Textvbloku"/>
        <w:tabs>
          <w:tab w:val="num" w:pos="284"/>
        </w:tabs>
        <w:ind w:left="284" w:right="0" w:hanging="360"/>
        <w:jc w:val="lef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 w:rsidR="00A315A8" w:rsidRPr="00A315A8">
        <w:rPr>
          <w:rFonts w:ascii="Times New Roman" w:hAnsi="Times New Roman"/>
          <w:sz w:val="20"/>
          <w:szCs w:val="24"/>
        </w:rPr>
        <w:t>Dodávka el. energie:</w:t>
      </w:r>
      <w:r>
        <w:rPr>
          <w:rFonts w:ascii="Times New Roman" w:hAnsi="Times New Roman"/>
          <w:sz w:val="20"/>
          <w:szCs w:val="24"/>
        </w:rPr>
        <w:tab/>
      </w:r>
      <w:r w:rsidR="00A315A8" w:rsidRPr="00A315A8">
        <w:rPr>
          <w:rFonts w:ascii="Times New Roman" w:hAnsi="Times New Roman"/>
          <w:sz w:val="20"/>
          <w:szCs w:val="24"/>
        </w:rPr>
        <w:t>Dispečink oblast Východ</w:t>
      </w:r>
    </w:p>
    <w:p w:rsidR="00A315A8" w:rsidRPr="00A315A8" w:rsidRDefault="00B94F8B" w:rsidP="00A315A8">
      <w:pPr>
        <w:pStyle w:val="Textvbloku"/>
        <w:tabs>
          <w:tab w:val="num" w:pos="284"/>
        </w:tabs>
        <w:ind w:left="284" w:right="0" w:hanging="360"/>
        <w:jc w:val="lef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 w:rsidR="00A315A8" w:rsidRPr="00A315A8">
        <w:rPr>
          <w:rFonts w:ascii="Times New Roman" w:hAnsi="Times New Roman"/>
          <w:sz w:val="20"/>
          <w:szCs w:val="24"/>
        </w:rPr>
        <w:t xml:space="preserve">Tel.: 271 913 793, </w:t>
      </w:r>
      <w:r w:rsidR="00D65096">
        <w:rPr>
          <w:rFonts w:ascii="Times New Roman" w:hAnsi="Times New Roman"/>
          <w:sz w:val="20"/>
          <w:szCs w:val="24"/>
        </w:rPr>
        <w:t>603 777 348</w:t>
      </w:r>
      <w:r w:rsidR="00D65096">
        <w:rPr>
          <w:rFonts w:ascii="Times New Roman" w:hAnsi="Times New Roman"/>
          <w:sz w:val="20"/>
          <w:szCs w:val="24"/>
        </w:rPr>
        <w:tab/>
      </w:r>
      <w:r w:rsidR="00A315A8" w:rsidRPr="00A315A8">
        <w:rPr>
          <w:rFonts w:ascii="Times New Roman" w:hAnsi="Times New Roman"/>
          <w:sz w:val="20"/>
          <w:szCs w:val="24"/>
        </w:rPr>
        <w:tab/>
        <w:t>E-mail: disp-vychod@kolektory.cz</w:t>
      </w:r>
    </w:p>
    <w:p w:rsidR="00A315A8" w:rsidRDefault="00A315A8" w:rsidP="00A315A8">
      <w:pPr>
        <w:pStyle w:val="Textvbloku"/>
        <w:tabs>
          <w:tab w:val="num" w:pos="360"/>
        </w:tabs>
        <w:ind w:left="284" w:right="0" w:hanging="360"/>
        <w:jc w:val="left"/>
        <w:rPr>
          <w:rFonts w:ascii="Times New Roman" w:hAnsi="Times New Roman"/>
          <w:sz w:val="20"/>
          <w:szCs w:val="24"/>
        </w:rPr>
      </w:pPr>
    </w:p>
    <w:p w:rsidR="00A315A8" w:rsidRPr="00A315A8" w:rsidRDefault="00A315A8" w:rsidP="00A315A8">
      <w:pPr>
        <w:pStyle w:val="Textvbloku"/>
        <w:tabs>
          <w:tab w:val="num" w:pos="0"/>
        </w:tabs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b/>
          <w:bCs/>
          <w:sz w:val="20"/>
          <w:szCs w:val="24"/>
        </w:rPr>
        <w:t>zákazník</w:t>
      </w:r>
      <w:r w:rsidRPr="00A315A8">
        <w:rPr>
          <w:rFonts w:ascii="Times New Roman" w:hAnsi="Times New Roman"/>
          <w:sz w:val="20"/>
          <w:szCs w:val="24"/>
        </w:rPr>
        <w:t>:</w:t>
      </w:r>
    </w:p>
    <w:p w:rsidR="00A315A8" w:rsidRPr="00A315A8" w:rsidRDefault="00A315A8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>Adresa pro doručování:</w:t>
      </w:r>
      <w:r w:rsidRPr="00A315A8">
        <w:rPr>
          <w:rFonts w:ascii="Times New Roman" w:hAnsi="Times New Roman"/>
          <w:sz w:val="20"/>
          <w:szCs w:val="24"/>
        </w:rPr>
        <w:tab/>
        <w:t xml:space="preserve"> Kapsch Telematic Services, spol. s r.o. </w:t>
      </w:r>
    </w:p>
    <w:p w:rsidR="00A315A8" w:rsidRPr="00A315A8" w:rsidRDefault="00A315A8" w:rsidP="00D65096">
      <w:pPr>
        <w:pStyle w:val="Textvbloku"/>
        <w:ind w:left="2408" w:right="0" w:firstLine="424"/>
        <w:jc w:val="left"/>
        <w:rPr>
          <w:rFonts w:ascii="Times New Roman" w:hAnsi="Times New Roman"/>
          <w:sz w:val="20"/>
          <w:szCs w:val="24"/>
        </w:rPr>
      </w:pPr>
      <w:r w:rsidRPr="00A315A8">
        <w:rPr>
          <w:rFonts w:ascii="Times New Roman" w:hAnsi="Times New Roman"/>
          <w:sz w:val="20"/>
          <w:szCs w:val="24"/>
        </w:rPr>
        <w:t>Ke Štvanici 656/3, 186 00 PRAHA 8</w:t>
      </w:r>
    </w:p>
    <w:p w:rsidR="00A315A8" w:rsidRPr="00A315A8" w:rsidRDefault="00BB580A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Kontaktní osoba:  Ing. Jaromír Jirman</w:t>
      </w:r>
    </w:p>
    <w:p w:rsidR="00A315A8" w:rsidRPr="00A315A8" w:rsidRDefault="00853C41" w:rsidP="00A315A8">
      <w:pPr>
        <w:pStyle w:val="Textvbloku"/>
        <w:ind w:left="284" w:right="0"/>
        <w:jc w:val="lef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xxx</w:t>
      </w:r>
      <w:bookmarkStart w:id="0" w:name="_GoBack"/>
      <w:bookmarkEnd w:id="0"/>
    </w:p>
    <w:p w:rsidR="00D15FE9" w:rsidRDefault="00D15FE9" w:rsidP="00935799">
      <w:pPr>
        <w:tabs>
          <w:tab w:val="left" w:pos="284"/>
        </w:tabs>
        <w:jc w:val="center"/>
        <w:rPr>
          <w:b/>
          <w:kern w:val="20"/>
          <w:sz w:val="20"/>
          <w:szCs w:val="20"/>
        </w:rPr>
      </w:pPr>
    </w:p>
    <w:p w:rsidR="00077C68" w:rsidRPr="00935799" w:rsidRDefault="00077C68" w:rsidP="00935799">
      <w:pPr>
        <w:tabs>
          <w:tab w:val="left" w:pos="284"/>
        </w:tabs>
        <w:jc w:val="center"/>
        <w:rPr>
          <w:b/>
          <w:kern w:val="20"/>
          <w:sz w:val="20"/>
          <w:szCs w:val="20"/>
        </w:rPr>
      </w:pPr>
      <w:r w:rsidRPr="00935799">
        <w:rPr>
          <w:b/>
          <w:kern w:val="20"/>
          <w:sz w:val="20"/>
          <w:szCs w:val="20"/>
        </w:rPr>
        <w:t>II.</w:t>
      </w:r>
    </w:p>
    <w:p w:rsidR="00077C68" w:rsidRDefault="00077C68" w:rsidP="00077C68">
      <w:pPr>
        <w:jc w:val="center"/>
        <w:rPr>
          <w:b/>
          <w:kern w:val="20"/>
          <w:sz w:val="20"/>
          <w:szCs w:val="20"/>
        </w:rPr>
      </w:pPr>
      <w:r w:rsidRPr="00935799">
        <w:rPr>
          <w:b/>
          <w:kern w:val="20"/>
          <w:sz w:val="20"/>
          <w:szCs w:val="20"/>
        </w:rPr>
        <w:t>Ostatní ujednání</w:t>
      </w:r>
    </w:p>
    <w:p w:rsidR="00EB2451" w:rsidRPr="00935799" w:rsidRDefault="00EB2451" w:rsidP="00077C68">
      <w:pPr>
        <w:jc w:val="center"/>
        <w:rPr>
          <w:b/>
          <w:kern w:val="20"/>
          <w:sz w:val="20"/>
          <w:szCs w:val="20"/>
        </w:rPr>
      </w:pPr>
    </w:p>
    <w:p w:rsidR="00AD06C0" w:rsidRPr="00D80184" w:rsidRDefault="00D80184" w:rsidP="00D80184">
      <w:pPr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1. </w:t>
      </w:r>
      <w:r w:rsidR="00993568" w:rsidRPr="00D80184">
        <w:rPr>
          <w:kern w:val="20"/>
          <w:sz w:val="20"/>
          <w:szCs w:val="20"/>
        </w:rPr>
        <w:t>O</w:t>
      </w:r>
      <w:r w:rsidR="00AD06C0" w:rsidRPr="00D80184">
        <w:rPr>
          <w:kern w:val="20"/>
          <w:sz w:val="20"/>
          <w:szCs w:val="20"/>
        </w:rPr>
        <w:t>sta</w:t>
      </w:r>
      <w:r w:rsidR="00A83925" w:rsidRPr="00D80184">
        <w:rPr>
          <w:kern w:val="20"/>
          <w:sz w:val="20"/>
          <w:szCs w:val="20"/>
        </w:rPr>
        <w:t>tní ustanovení smlouvy</w:t>
      </w:r>
      <w:r w:rsidR="00993568" w:rsidRPr="00D80184">
        <w:rPr>
          <w:kern w:val="20"/>
          <w:sz w:val="20"/>
          <w:szCs w:val="20"/>
        </w:rPr>
        <w:t xml:space="preserve"> zůstávají nezměněn</w:t>
      </w:r>
      <w:r w:rsidR="00077C68" w:rsidRPr="00D80184">
        <w:rPr>
          <w:kern w:val="20"/>
          <w:sz w:val="20"/>
          <w:szCs w:val="20"/>
        </w:rPr>
        <w:t>y</w:t>
      </w:r>
      <w:r w:rsidR="00AD06C0" w:rsidRPr="00D80184">
        <w:rPr>
          <w:kern w:val="20"/>
          <w:sz w:val="20"/>
          <w:szCs w:val="20"/>
        </w:rPr>
        <w:t>.</w:t>
      </w:r>
    </w:p>
    <w:p w:rsidR="00AD06C0" w:rsidRPr="00D80184" w:rsidRDefault="00D80184" w:rsidP="00D80184">
      <w:pPr>
        <w:spacing w:before="12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2. </w:t>
      </w:r>
      <w:r w:rsidR="00993568" w:rsidRPr="00D80184">
        <w:rPr>
          <w:kern w:val="20"/>
          <w:sz w:val="20"/>
          <w:szCs w:val="20"/>
        </w:rPr>
        <w:t>T</w:t>
      </w:r>
      <w:r w:rsidR="00AD06C0" w:rsidRPr="00D80184">
        <w:rPr>
          <w:kern w:val="20"/>
          <w:sz w:val="20"/>
          <w:szCs w:val="20"/>
        </w:rPr>
        <w:t>ento dodatek nabývá platnosti</w:t>
      </w:r>
      <w:r w:rsidR="00077C68" w:rsidRPr="00D80184">
        <w:rPr>
          <w:kern w:val="20"/>
          <w:sz w:val="20"/>
          <w:szCs w:val="20"/>
        </w:rPr>
        <w:t xml:space="preserve"> a účinnosti</w:t>
      </w:r>
      <w:r w:rsidR="00AD06C0" w:rsidRPr="00D80184">
        <w:rPr>
          <w:kern w:val="20"/>
          <w:sz w:val="20"/>
          <w:szCs w:val="20"/>
        </w:rPr>
        <w:t xml:space="preserve"> datem podpisu </w:t>
      </w:r>
      <w:r w:rsidR="00993568" w:rsidRPr="00D80184">
        <w:rPr>
          <w:kern w:val="20"/>
          <w:sz w:val="20"/>
          <w:szCs w:val="20"/>
        </w:rPr>
        <w:t xml:space="preserve">obou </w:t>
      </w:r>
      <w:r w:rsidR="00AD06C0" w:rsidRPr="00D80184">
        <w:rPr>
          <w:kern w:val="20"/>
          <w:sz w:val="20"/>
          <w:szCs w:val="20"/>
        </w:rPr>
        <w:t>smluvních stran</w:t>
      </w:r>
      <w:r w:rsidR="00993568" w:rsidRPr="00D80184">
        <w:rPr>
          <w:kern w:val="20"/>
          <w:sz w:val="20"/>
          <w:szCs w:val="20"/>
        </w:rPr>
        <w:t>.</w:t>
      </w:r>
    </w:p>
    <w:p w:rsidR="00D80184" w:rsidRPr="00D80184" w:rsidRDefault="00D80184" w:rsidP="00D80184">
      <w:pPr>
        <w:spacing w:before="12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Pr="00D80184">
        <w:rPr>
          <w:rFonts w:cs="Arial"/>
          <w:sz w:val="20"/>
          <w:szCs w:val="20"/>
        </w:rPr>
        <w:t>Smluvní strany berou na vědomí, že v souladu se zákonem č. 340/2015 Sb., o zvláštních podmínkách účinnosti některých smluv, uveřejňování těchto smluv a o registru smluv (zákon o registru smluv) bude tato smlouva o využití prostoru kolektoru uveřejněna v registru smluv. Uveřejnění v registru smluv zajistí správce Kolektory Praha, a.s</w:t>
      </w:r>
      <w:r w:rsidRPr="00D80184">
        <w:rPr>
          <w:sz w:val="20"/>
          <w:szCs w:val="20"/>
        </w:rPr>
        <w:t>.</w:t>
      </w:r>
    </w:p>
    <w:p w:rsidR="00AD06C0" w:rsidRPr="00D80184" w:rsidRDefault="00D80184" w:rsidP="00D80184">
      <w:pPr>
        <w:spacing w:before="12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4. </w:t>
      </w:r>
      <w:r w:rsidR="00077C68" w:rsidRPr="00D80184">
        <w:rPr>
          <w:kern w:val="20"/>
          <w:sz w:val="20"/>
          <w:szCs w:val="20"/>
        </w:rPr>
        <w:t>Tento dodatek j</w:t>
      </w:r>
      <w:r w:rsidR="00993568" w:rsidRPr="00D80184">
        <w:rPr>
          <w:kern w:val="20"/>
          <w:sz w:val="20"/>
          <w:szCs w:val="20"/>
        </w:rPr>
        <w:t>e vyhotoven</w:t>
      </w:r>
      <w:r w:rsidR="004150C3" w:rsidRPr="00D80184">
        <w:rPr>
          <w:kern w:val="20"/>
          <w:sz w:val="20"/>
          <w:szCs w:val="20"/>
        </w:rPr>
        <w:t xml:space="preserve"> v pěti</w:t>
      </w:r>
      <w:r w:rsidR="00AD06C0" w:rsidRPr="00D80184">
        <w:rPr>
          <w:kern w:val="20"/>
          <w:sz w:val="20"/>
          <w:szCs w:val="20"/>
        </w:rPr>
        <w:t xml:space="preserve"> stejnopisech s pl</w:t>
      </w:r>
      <w:r w:rsidR="004150C3" w:rsidRPr="00D80184">
        <w:rPr>
          <w:kern w:val="20"/>
          <w:sz w:val="20"/>
          <w:szCs w:val="20"/>
        </w:rPr>
        <w:t>atností originálu, z nichž poskytovatel obdrží tři vyhotovení a zákazník dvě vyhotovení.</w:t>
      </w:r>
    </w:p>
    <w:p w:rsidR="00D15FE9" w:rsidRDefault="00D15FE9">
      <w:pPr>
        <w:rPr>
          <w:kern w:val="20"/>
          <w:sz w:val="20"/>
          <w:szCs w:val="20"/>
        </w:rPr>
      </w:pPr>
    </w:p>
    <w:p w:rsidR="005C09D1" w:rsidRPr="00935799" w:rsidRDefault="005C09D1">
      <w:pPr>
        <w:rPr>
          <w:kern w:val="20"/>
          <w:sz w:val="20"/>
          <w:szCs w:val="20"/>
        </w:rPr>
      </w:pPr>
    </w:p>
    <w:p w:rsidR="00FB27FC" w:rsidRDefault="00077C68">
      <w:pPr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>Za zákazník</w:t>
      </w:r>
      <w:r w:rsidR="00D65096">
        <w:rPr>
          <w:kern w:val="20"/>
          <w:sz w:val="20"/>
          <w:szCs w:val="20"/>
        </w:rPr>
        <w:t>a:</w:t>
      </w:r>
      <w:r w:rsidR="00D65096">
        <w:rPr>
          <w:kern w:val="20"/>
          <w:sz w:val="20"/>
          <w:szCs w:val="20"/>
        </w:rPr>
        <w:tab/>
      </w:r>
      <w:r w:rsidR="00D65096">
        <w:rPr>
          <w:kern w:val="20"/>
          <w:sz w:val="20"/>
          <w:szCs w:val="20"/>
        </w:rPr>
        <w:tab/>
      </w:r>
      <w:r w:rsidR="00D65096">
        <w:rPr>
          <w:kern w:val="20"/>
          <w:sz w:val="20"/>
          <w:szCs w:val="20"/>
        </w:rPr>
        <w:tab/>
      </w:r>
      <w:r w:rsidR="00D65096">
        <w:rPr>
          <w:kern w:val="20"/>
          <w:sz w:val="20"/>
          <w:szCs w:val="20"/>
        </w:rPr>
        <w:tab/>
      </w:r>
      <w:r w:rsidR="00D65096">
        <w:rPr>
          <w:kern w:val="20"/>
          <w:sz w:val="20"/>
          <w:szCs w:val="20"/>
        </w:rPr>
        <w:tab/>
      </w:r>
      <w:r w:rsidRPr="00935799">
        <w:rPr>
          <w:kern w:val="20"/>
          <w:sz w:val="20"/>
          <w:szCs w:val="20"/>
        </w:rPr>
        <w:t>Za poskytovatele:</w:t>
      </w:r>
    </w:p>
    <w:p w:rsidR="00D65096" w:rsidRDefault="00D65096">
      <w:pPr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>Kapsch Telematic Services spol. s r. o.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>Kolektory Praha, a.s.</w:t>
      </w:r>
    </w:p>
    <w:p w:rsidR="00D65096" w:rsidRDefault="00D65096">
      <w:pPr>
        <w:rPr>
          <w:kern w:val="20"/>
          <w:sz w:val="20"/>
          <w:szCs w:val="20"/>
        </w:rPr>
      </w:pPr>
    </w:p>
    <w:p w:rsidR="00D65096" w:rsidRPr="00935799" w:rsidRDefault="00D65096">
      <w:pPr>
        <w:rPr>
          <w:kern w:val="20"/>
          <w:sz w:val="20"/>
          <w:szCs w:val="20"/>
        </w:rPr>
      </w:pPr>
    </w:p>
    <w:p w:rsidR="00FB27FC" w:rsidRPr="00935799" w:rsidRDefault="00FE532D">
      <w:pPr>
        <w:rPr>
          <w:kern w:val="20"/>
          <w:sz w:val="20"/>
          <w:szCs w:val="20"/>
        </w:rPr>
      </w:pPr>
      <w:r w:rsidRPr="00935799">
        <w:rPr>
          <w:kern w:val="20"/>
          <w:sz w:val="20"/>
          <w:szCs w:val="20"/>
        </w:rPr>
        <w:t>V Praze dne</w:t>
      </w:r>
      <w:r w:rsidR="0048669E" w:rsidRPr="00935799">
        <w:rPr>
          <w:kern w:val="20"/>
          <w:sz w:val="20"/>
          <w:szCs w:val="20"/>
        </w:rPr>
        <w:t xml:space="preserve"> …………………….</w:t>
      </w:r>
      <w:r w:rsidR="00D65096">
        <w:rPr>
          <w:kern w:val="20"/>
          <w:sz w:val="20"/>
          <w:szCs w:val="20"/>
        </w:rPr>
        <w:tab/>
      </w:r>
      <w:r w:rsidR="00D65096">
        <w:rPr>
          <w:kern w:val="20"/>
          <w:sz w:val="20"/>
          <w:szCs w:val="20"/>
        </w:rPr>
        <w:tab/>
      </w:r>
      <w:r w:rsidR="00D65096">
        <w:rPr>
          <w:kern w:val="20"/>
          <w:sz w:val="20"/>
          <w:szCs w:val="20"/>
        </w:rPr>
        <w:tab/>
      </w:r>
      <w:r w:rsidR="00FF1161" w:rsidRPr="00935799">
        <w:rPr>
          <w:kern w:val="20"/>
          <w:sz w:val="20"/>
          <w:szCs w:val="20"/>
        </w:rPr>
        <w:t xml:space="preserve">V Praze dne </w:t>
      </w:r>
      <w:r w:rsidR="0048669E" w:rsidRPr="00935799">
        <w:rPr>
          <w:kern w:val="20"/>
          <w:sz w:val="20"/>
          <w:szCs w:val="20"/>
        </w:rPr>
        <w:t>………………….</w:t>
      </w:r>
    </w:p>
    <w:p w:rsidR="00FB27FC" w:rsidRPr="00935799" w:rsidRDefault="00D65096" w:rsidP="005C09D1">
      <w:pPr>
        <w:spacing w:before="60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>__________________________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="00FB27FC" w:rsidRPr="00935799">
        <w:rPr>
          <w:kern w:val="20"/>
          <w:sz w:val="20"/>
          <w:szCs w:val="20"/>
        </w:rPr>
        <w:t>________________________</w:t>
      </w:r>
    </w:p>
    <w:p w:rsidR="00077C68" w:rsidRDefault="00D65096">
      <w:pPr>
        <w:outlineLvl w:val="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>Ing. Karel Feix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="007D77F7" w:rsidRPr="00935799">
        <w:rPr>
          <w:kern w:val="20"/>
          <w:sz w:val="20"/>
          <w:szCs w:val="20"/>
        </w:rPr>
        <w:t>Ing. Petr Švec</w:t>
      </w:r>
    </w:p>
    <w:p w:rsidR="00D65096" w:rsidRDefault="00D65096">
      <w:pPr>
        <w:outlineLvl w:val="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>jednatel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>předseda představenstva</w:t>
      </w:r>
    </w:p>
    <w:p w:rsidR="00D65096" w:rsidRPr="00935799" w:rsidRDefault="00D65096" w:rsidP="005C09D1">
      <w:pPr>
        <w:spacing w:before="60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935799">
        <w:rPr>
          <w:kern w:val="20"/>
          <w:sz w:val="20"/>
          <w:szCs w:val="20"/>
        </w:rPr>
        <w:t>________________________</w:t>
      </w:r>
    </w:p>
    <w:p w:rsidR="00D65096" w:rsidRDefault="00D65096" w:rsidP="00D65096">
      <w:pPr>
        <w:outlineLvl w:val="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935799">
        <w:rPr>
          <w:kern w:val="20"/>
          <w:sz w:val="20"/>
          <w:szCs w:val="20"/>
        </w:rPr>
        <w:t xml:space="preserve">Ing. </w:t>
      </w:r>
      <w:r>
        <w:rPr>
          <w:kern w:val="20"/>
          <w:sz w:val="20"/>
          <w:szCs w:val="20"/>
        </w:rPr>
        <w:t>Vítězslav Gloser</w:t>
      </w:r>
    </w:p>
    <w:p w:rsidR="00D65096" w:rsidRPr="00935799" w:rsidRDefault="00D65096" w:rsidP="00D65096">
      <w:pPr>
        <w:outlineLvl w:val="0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>místopředseda představenstva</w:t>
      </w:r>
    </w:p>
    <w:sectPr w:rsidR="00D65096" w:rsidRPr="00935799" w:rsidSect="00D15FE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6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64" w:rsidRDefault="00ED5264">
      <w:r>
        <w:separator/>
      </w:r>
    </w:p>
  </w:endnote>
  <w:endnote w:type="continuationSeparator" w:id="0">
    <w:p w:rsidR="00ED5264" w:rsidRDefault="00ED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FC" w:rsidRDefault="005565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27F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27FC" w:rsidRDefault="00FB27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FC" w:rsidRDefault="005565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27F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3C41">
      <w:rPr>
        <w:rStyle w:val="slostrnky"/>
        <w:noProof/>
      </w:rPr>
      <w:t>2</w:t>
    </w:r>
    <w:r>
      <w:rPr>
        <w:rStyle w:val="slostrnky"/>
      </w:rPr>
      <w:fldChar w:fldCharType="end"/>
    </w:r>
  </w:p>
  <w:p w:rsidR="00FB27FC" w:rsidRDefault="00FB27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E9" w:rsidRDefault="00E10DE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3175" b="0"/>
              <wp:wrapNone/>
              <wp:docPr id="49" name="Textové po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5FE9" w:rsidRDefault="0055653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D15FE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15FE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" fillcolor="white [3201]" stroked="f" strokeweight=".5pt">
              <v:path arrowok="t"/>
              <v:textbox style="mso-fit-shape-to-text:t" inset="0,,0">
                <w:txbxContent>
                  <w:p w:rsidR="00D15FE9" w:rsidRDefault="0055653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D15FE9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15FE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5FE9" w:rsidRDefault="00D15F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64" w:rsidRDefault="00ED5264">
      <w:r>
        <w:separator/>
      </w:r>
    </w:p>
  </w:footnote>
  <w:footnote w:type="continuationSeparator" w:id="0">
    <w:p w:rsidR="00ED5264" w:rsidRDefault="00ED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E9" w:rsidRPr="00CD15AD" w:rsidRDefault="00D15FE9" w:rsidP="00D15FE9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10915"/>
      </w:tabs>
      <w:rPr>
        <w:rFonts w:ascii="Times New Roman" w:hAnsi="Times New Roman"/>
        <w:i/>
        <w:sz w:val="18"/>
      </w:rPr>
    </w:pPr>
    <w:r w:rsidRPr="00CD15AD">
      <w:rPr>
        <w:rFonts w:ascii="Times New Roman" w:hAnsi="Times New Roman"/>
        <w:i/>
        <w:sz w:val="18"/>
      </w:rPr>
      <w:t>K</w:t>
    </w:r>
    <w:r w:rsidR="00CD15AD">
      <w:rPr>
        <w:rFonts w:ascii="Times New Roman" w:hAnsi="Times New Roman"/>
        <w:i/>
        <w:sz w:val="18"/>
      </w:rPr>
      <w:t xml:space="preserve">olektory Praha, a.s.                                                                                       </w:t>
    </w:r>
    <w:r w:rsidRPr="00CD15AD">
      <w:rPr>
        <w:rFonts w:ascii="Times New Roman" w:hAnsi="Times New Roman"/>
        <w:i/>
        <w:sz w:val="18"/>
      </w:rPr>
      <w:t>Evidenční číslo smlouvy poskytovatele: 7338/07</w:t>
    </w:r>
  </w:p>
  <w:p w:rsidR="00D15FE9" w:rsidRDefault="00D15F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E9" w:rsidRDefault="00D15FE9" w:rsidP="00D15FE9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10915"/>
      </w:tabs>
      <w:rPr>
        <w:i/>
        <w:sz w:val="18"/>
      </w:rPr>
    </w:pPr>
    <w:r>
      <w:rPr>
        <w:i/>
        <w:sz w:val="18"/>
      </w:rPr>
      <w:t>Kolektory Praha, a.s.                                                             Evidenční číslo smlouvy poskytovatele: 7338/07</w:t>
    </w:r>
  </w:p>
  <w:p w:rsidR="00D15FE9" w:rsidRDefault="00D15F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340"/>
    <w:multiLevelType w:val="hybridMultilevel"/>
    <w:tmpl w:val="B1A44F2E"/>
    <w:lvl w:ilvl="0" w:tplc="B7C6C9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86CF5"/>
    <w:multiLevelType w:val="hybridMultilevel"/>
    <w:tmpl w:val="6ED2E3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9B5CDD"/>
    <w:multiLevelType w:val="hybridMultilevel"/>
    <w:tmpl w:val="20FCE3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3255C"/>
    <w:multiLevelType w:val="multilevel"/>
    <w:tmpl w:val="E4B6B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39173FA"/>
    <w:multiLevelType w:val="hybridMultilevel"/>
    <w:tmpl w:val="2378134E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770756D"/>
    <w:multiLevelType w:val="hybridMultilevel"/>
    <w:tmpl w:val="5CC210F2"/>
    <w:lvl w:ilvl="0" w:tplc="2B8E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13607EE"/>
    <w:multiLevelType w:val="hybridMultilevel"/>
    <w:tmpl w:val="F10CF3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6E64A75"/>
    <w:multiLevelType w:val="hybridMultilevel"/>
    <w:tmpl w:val="C4B85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5519"/>
    <w:multiLevelType w:val="hybridMultilevel"/>
    <w:tmpl w:val="DA1AA8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A0E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0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2"/>
    <w:rsid w:val="00001D20"/>
    <w:rsid w:val="00011446"/>
    <w:rsid w:val="000216B0"/>
    <w:rsid w:val="00032A6A"/>
    <w:rsid w:val="00043B35"/>
    <w:rsid w:val="00044F53"/>
    <w:rsid w:val="00063551"/>
    <w:rsid w:val="00077C68"/>
    <w:rsid w:val="00090862"/>
    <w:rsid w:val="000A7CBC"/>
    <w:rsid w:val="000F50A3"/>
    <w:rsid w:val="001006DC"/>
    <w:rsid w:val="00105023"/>
    <w:rsid w:val="00127D74"/>
    <w:rsid w:val="00130858"/>
    <w:rsid w:val="00184A04"/>
    <w:rsid w:val="00191D2E"/>
    <w:rsid w:val="001D0B77"/>
    <w:rsid w:val="001E0A75"/>
    <w:rsid w:val="00211AA0"/>
    <w:rsid w:val="00222164"/>
    <w:rsid w:val="00222D8C"/>
    <w:rsid w:val="00227A75"/>
    <w:rsid w:val="0023119A"/>
    <w:rsid w:val="00240AD4"/>
    <w:rsid w:val="00242016"/>
    <w:rsid w:val="00265448"/>
    <w:rsid w:val="002826C8"/>
    <w:rsid w:val="002878C1"/>
    <w:rsid w:val="00292FD3"/>
    <w:rsid w:val="002B4C0E"/>
    <w:rsid w:val="002C1266"/>
    <w:rsid w:val="002D1418"/>
    <w:rsid w:val="002D347D"/>
    <w:rsid w:val="00314A7C"/>
    <w:rsid w:val="003415FC"/>
    <w:rsid w:val="00351A7F"/>
    <w:rsid w:val="00377019"/>
    <w:rsid w:val="003978C3"/>
    <w:rsid w:val="003F2BFA"/>
    <w:rsid w:val="003F3DE6"/>
    <w:rsid w:val="00401F36"/>
    <w:rsid w:val="004150C3"/>
    <w:rsid w:val="00432962"/>
    <w:rsid w:val="004338AD"/>
    <w:rsid w:val="004410B6"/>
    <w:rsid w:val="00446613"/>
    <w:rsid w:val="004553B2"/>
    <w:rsid w:val="0048669E"/>
    <w:rsid w:val="00487784"/>
    <w:rsid w:val="004E2722"/>
    <w:rsid w:val="004F1F80"/>
    <w:rsid w:val="00501413"/>
    <w:rsid w:val="00556538"/>
    <w:rsid w:val="00572653"/>
    <w:rsid w:val="005751E7"/>
    <w:rsid w:val="00585235"/>
    <w:rsid w:val="005A419E"/>
    <w:rsid w:val="005B21C2"/>
    <w:rsid w:val="005C09D1"/>
    <w:rsid w:val="005D1071"/>
    <w:rsid w:val="00604FEC"/>
    <w:rsid w:val="00623B4D"/>
    <w:rsid w:val="00652CD1"/>
    <w:rsid w:val="006707D9"/>
    <w:rsid w:val="006A745D"/>
    <w:rsid w:val="006B4E05"/>
    <w:rsid w:val="0070147B"/>
    <w:rsid w:val="00701FB3"/>
    <w:rsid w:val="00731EDC"/>
    <w:rsid w:val="00773F5B"/>
    <w:rsid w:val="007926FF"/>
    <w:rsid w:val="007B51F6"/>
    <w:rsid w:val="007D3DBC"/>
    <w:rsid w:val="007D77F7"/>
    <w:rsid w:val="007E7A14"/>
    <w:rsid w:val="007F1806"/>
    <w:rsid w:val="008417E7"/>
    <w:rsid w:val="00853A60"/>
    <w:rsid w:val="00853C41"/>
    <w:rsid w:val="00864E65"/>
    <w:rsid w:val="0086526C"/>
    <w:rsid w:val="008A00C6"/>
    <w:rsid w:val="00935799"/>
    <w:rsid w:val="0095438F"/>
    <w:rsid w:val="0097409C"/>
    <w:rsid w:val="00974349"/>
    <w:rsid w:val="00993568"/>
    <w:rsid w:val="009B2F1B"/>
    <w:rsid w:val="009B787F"/>
    <w:rsid w:val="009C6ECE"/>
    <w:rsid w:val="009C7574"/>
    <w:rsid w:val="009D12D2"/>
    <w:rsid w:val="00A051AF"/>
    <w:rsid w:val="00A1221E"/>
    <w:rsid w:val="00A20DC4"/>
    <w:rsid w:val="00A22095"/>
    <w:rsid w:val="00A307E9"/>
    <w:rsid w:val="00A315A8"/>
    <w:rsid w:val="00A83732"/>
    <w:rsid w:val="00A83925"/>
    <w:rsid w:val="00A864D8"/>
    <w:rsid w:val="00A971CE"/>
    <w:rsid w:val="00AD06C0"/>
    <w:rsid w:val="00B070E9"/>
    <w:rsid w:val="00B210B4"/>
    <w:rsid w:val="00B70B9D"/>
    <w:rsid w:val="00B94D54"/>
    <w:rsid w:val="00B94F8B"/>
    <w:rsid w:val="00BA0197"/>
    <w:rsid w:val="00BA0688"/>
    <w:rsid w:val="00BB01C6"/>
    <w:rsid w:val="00BB580A"/>
    <w:rsid w:val="00BC28F3"/>
    <w:rsid w:val="00C0772B"/>
    <w:rsid w:val="00C479B6"/>
    <w:rsid w:val="00C564BB"/>
    <w:rsid w:val="00C704D1"/>
    <w:rsid w:val="00C86AB5"/>
    <w:rsid w:val="00CD15AD"/>
    <w:rsid w:val="00CD4F1C"/>
    <w:rsid w:val="00CF59E6"/>
    <w:rsid w:val="00D15FE9"/>
    <w:rsid w:val="00D47B8F"/>
    <w:rsid w:val="00D65096"/>
    <w:rsid w:val="00D6647D"/>
    <w:rsid w:val="00D72466"/>
    <w:rsid w:val="00D77582"/>
    <w:rsid w:val="00D80184"/>
    <w:rsid w:val="00DA7092"/>
    <w:rsid w:val="00DE3724"/>
    <w:rsid w:val="00DE4F2F"/>
    <w:rsid w:val="00DF6305"/>
    <w:rsid w:val="00E10DEB"/>
    <w:rsid w:val="00E20A39"/>
    <w:rsid w:val="00E22799"/>
    <w:rsid w:val="00E400B3"/>
    <w:rsid w:val="00E50F75"/>
    <w:rsid w:val="00E63199"/>
    <w:rsid w:val="00E769FF"/>
    <w:rsid w:val="00E905FF"/>
    <w:rsid w:val="00EA5D2B"/>
    <w:rsid w:val="00EB2451"/>
    <w:rsid w:val="00ED507A"/>
    <w:rsid w:val="00ED5264"/>
    <w:rsid w:val="00EF440F"/>
    <w:rsid w:val="00EF6691"/>
    <w:rsid w:val="00F21A20"/>
    <w:rsid w:val="00F22222"/>
    <w:rsid w:val="00F65D01"/>
    <w:rsid w:val="00F95491"/>
    <w:rsid w:val="00FA5E56"/>
    <w:rsid w:val="00FB03AA"/>
    <w:rsid w:val="00FB27FC"/>
    <w:rsid w:val="00FB3957"/>
    <w:rsid w:val="00FC0129"/>
    <w:rsid w:val="00FD6602"/>
    <w:rsid w:val="00FE532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35DF89C-CDA7-4FF3-8AD3-7F5B136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D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E0A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pPr>
      <w:ind w:left="540"/>
    </w:pPr>
    <w:rPr>
      <w:rFonts w:ascii="Times" w:hAnsi="Times"/>
      <w:b/>
      <w:color w:val="000000"/>
      <w:szCs w:val="15"/>
    </w:rPr>
  </w:style>
  <w:style w:type="paragraph" w:styleId="Zkladntext">
    <w:name w:val="Body Text"/>
    <w:basedOn w:val="Normln"/>
    <w:pPr>
      <w:jc w:val="center"/>
    </w:pPr>
    <w:rPr>
      <w:rFonts w:ascii="Arial" w:hAnsi="Arial"/>
      <w:sz w:val="18"/>
      <w:szCs w:val="20"/>
    </w:rPr>
  </w:style>
  <w:style w:type="paragraph" w:customStyle="1" w:styleId="a">
    <w:name w:val="§"/>
    <w:basedOn w:val="Zkladntext"/>
    <w:pPr>
      <w:spacing w:before="200" w:after="100"/>
      <w:jc w:val="left"/>
    </w:pPr>
    <w:rPr>
      <w:b/>
      <w:caps/>
      <w:sz w:val="16"/>
    </w:rPr>
  </w:style>
  <w:style w:type="paragraph" w:customStyle="1" w:styleId="text">
    <w:name w:val="text"/>
    <w:basedOn w:val="Normln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Styl10berndkovnPesn8b">
    <w:name w:val="Styl 10 b. Černá Řádkování:  Přesně 8 b."/>
    <w:basedOn w:val="Normln"/>
    <w:next w:val="Zkladntext-prvnodsazen"/>
    <w:pPr>
      <w:spacing w:line="160" w:lineRule="exact"/>
    </w:pPr>
    <w:rPr>
      <w:color w:val="000000"/>
      <w:kern w:val="20"/>
      <w:sz w:val="20"/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kladntext-prvnodsazen">
    <w:name w:val="Body Text First Indent"/>
    <w:basedOn w:val="Zkladntext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pavlina">
    <w:name w:val="pavlina"/>
    <w:rsid w:val="00FB03AA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B21C2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semiHidden/>
    <w:rsid w:val="001E0A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vbloku">
    <w:name w:val="Block Text"/>
    <w:basedOn w:val="Normln"/>
    <w:rsid w:val="00A315A8"/>
    <w:pPr>
      <w:ind w:left="-284" w:right="-284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rsid w:val="00D15FE9"/>
    <w:rPr>
      <w:rFonts w:ascii="Tahoma" w:hAnsi="Tahoma"/>
    </w:rPr>
  </w:style>
  <w:style w:type="character" w:customStyle="1" w:styleId="Nadpis5Char">
    <w:name w:val="Nadpis 5 Char"/>
    <w:basedOn w:val="Standardnpsmoodstavce"/>
    <w:link w:val="Nadpis5"/>
    <w:semiHidden/>
    <w:rsid w:val="00CD15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rsid w:val="00CD15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D1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ing.CZ27371531@kapsch.ne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all_obchpodmi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BD41-14B1-46BD-8A54-83F0B664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small_obchpodminky</Template>
  <TotalTime>3</TotalTime>
  <Pages>2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Ing.Milan Foldyna</dc:creator>
  <cp:lastModifiedBy>Olga Hlavacova</cp:lastModifiedBy>
  <cp:revision>3</cp:revision>
  <cp:lastPrinted>2016-10-21T08:36:00Z</cp:lastPrinted>
  <dcterms:created xsi:type="dcterms:W3CDTF">2016-12-05T14:28:00Z</dcterms:created>
  <dcterms:modified xsi:type="dcterms:W3CDTF">2016-12-05T14:29:00Z</dcterms:modified>
</cp:coreProperties>
</file>