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186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5163EF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179EE4F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5DB8141B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79E82D9E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5B2AF01F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94ABA7E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62E13675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  <w:r w:rsidRPr="007C33CA">
        <w:rPr>
          <w:rFonts w:ascii="Verdana" w:hAnsi="Verdana" w:cs="Verdana"/>
          <w:b/>
          <w:bCs/>
          <w:sz w:val="72"/>
          <w:szCs w:val="72"/>
        </w:rPr>
        <w:t>SMLOUVA O DÍLO</w:t>
      </w:r>
    </w:p>
    <w:p w14:paraId="74F319AA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2D2C95E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2809904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A7AE1D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7375944" w14:textId="77777777" w:rsidR="00C7280B" w:rsidRPr="007C33CA" w:rsidRDefault="00C7280B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evidovaná u zhotovitele pod číslem jednacím</w:t>
      </w:r>
    </w:p>
    <w:p w14:paraId="41683CDA" w14:textId="296002C7" w:rsidR="00C7280B" w:rsidRPr="007C33CA" w:rsidRDefault="00E668ED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</w:t>
      </w:r>
      <w:r w:rsidR="00EB21A4">
        <w:rPr>
          <w:rFonts w:ascii="Verdana" w:hAnsi="Verdana" w:cs="Verdana"/>
        </w:rPr>
        <w:t>1360</w:t>
      </w:r>
      <w:r w:rsidR="00C7280B" w:rsidRPr="007C33CA">
        <w:rPr>
          <w:rFonts w:ascii="Verdana" w:hAnsi="Verdana" w:cs="Verdana"/>
        </w:rPr>
        <w:t>/1</w:t>
      </w:r>
      <w:r w:rsidR="00F0350C">
        <w:rPr>
          <w:rFonts w:ascii="Verdana" w:hAnsi="Verdana" w:cs="Verdana"/>
        </w:rPr>
        <w:t>4</w:t>
      </w:r>
    </w:p>
    <w:p w14:paraId="56F3450B" w14:textId="77777777" w:rsidR="00C7280B" w:rsidRPr="007C33CA" w:rsidRDefault="00C7280B" w:rsidP="00703233">
      <w:pPr>
        <w:pStyle w:val="Prosttext"/>
        <w:spacing w:before="120"/>
        <w:ind w:left="709"/>
        <w:rPr>
          <w:rFonts w:ascii="Verdana" w:hAnsi="Verdana" w:cs="Verdana"/>
        </w:rPr>
      </w:pPr>
    </w:p>
    <w:p w14:paraId="4DACACA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467A36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6F5B85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BAD7B01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954C54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422296A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D9B867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281B36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4CD7200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89B71B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E6591B4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99390A4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D20ACC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991604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926712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2CFF9AD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FAA3C2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0D1DFD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E84D56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8FBC74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E17F11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789448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816DB9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FF2878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3DED74A" w14:textId="611BECDE" w:rsidR="00F0350C" w:rsidRDefault="00F0350C" w:rsidP="003A146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Tuto smlouvu uzavírají v souladu s ustanovením § 2586 a násl. zákona č. 89/2012 Sb., občanského zákoníku, ve znění pozdějších předpisů</w:t>
      </w:r>
      <w:r w:rsidR="00BA3BC9">
        <w:rPr>
          <w:rFonts w:ascii="Verdana" w:hAnsi="Verdana"/>
        </w:rPr>
        <w:t xml:space="preserve"> (dále jen „občanský zákoník“)</w:t>
      </w:r>
      <w:r>
        <w:rPr>
          <w:rFonts w:ascii="Verdana" w:hAnsi="Verdana"/>
        </w:rPr>
        <w:t xml:space="preserve">, </w:t>
      </w:r>
      <w:r w:rsidR="003A1469">
        <w:rPr>
          <w:rFonts w:ascii="Verdana" w:hAnsi="Verdana"/>
        </w:rPr>
        <w:br/>
      </w:r>
      <w:r>
        <w:rPr>
          <w:rFonts w:ascii="Verdana" w:hAnsi="Verdana"/>
        </w:rPr>
        <w:t>tyto smluvní strany:</w:t>
      </w:r>
    </w:p>
    <w:p w14:paraId="04DC5D0C" w14:textId="77777777" w:rsidR="00C7280B" w:rsidRDefault="00C7280B" w:rsidP="003A1469">
      <w:pPr>
        <w:spacing w:before="120" w:after="120"/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4A0D2666" w14:textId="77777777" w:rsidTr="00B55C75">
        <w:tc>
          <w:tcPr>
            <w:tcW w:w="1984" w:type="dxa"/>
            <w:shd w:val="clear" w:color="auto" w:fill="E0E0E0"/>
          </w:tcPr>
          <w:p w14:paraId="14EA5427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7CAB17E2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MÚZO Praha s.r.o.</w:t>
            </w:r>
          </w:p>
          <w:p w14:paraId="4AC03063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0A4D5C8C" w14:textId="77777777" w:rsidTr="00B55C75">
        <w:tc>
          <w:tcPr>
            <w:tcW w:w="1984" w:type="dxa"/>
          </w:tcPr>
          <w:p w14:paraId="7586E820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538401FE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Politických vězňů 15, 110 00 Praha 1</w:t>
            </w:r>
          </w:p>
        </w:tc>
      </w:tr>
      <w:tr w:rsidR="007C33CA" w:rsidRPr="007C33CA" w14:paraId="1166E129" w14:textId="77777777" w:rsidTr="00B55C75">
        <w:tc>
          <w:tcPr>
            <w:tcW w:w="1984" w:type="dxa"/>
          </w:tcPr>
          <w:p w14:paraId="54E4103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4C4F185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Ing. Petr Zaoralem a Janem Maršíkem, jednateli s.r.o.</w:t>
            </w:r>
          </w:p>
        </w:tc>
      </w:tr>
      <w:tr w:rsidR="007C33CA" w:rsidRPr="007C33CA" w14:paraId="06663642" w14:textId="77777777" w:rsidTr="00B55C75">
        <w:tc>
          <w:tcPr>
            <w:tcW w:w="1984" w:type="dxa"/>
          </w:tcPr>
          <w:p w14:paraId="32D8A3E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3C14D618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společnost s ručením omezeným, zapsaná v obchodním rejstříku vedeném Městským soudem v Praze oddíl C, vložka 24646</w:t>
            </w:r>
          </w:p>
        </w:tc>
      </w:tr>
      <w:tr w:rsidR="007C33CA" w:rsidRPr="007C33CA" w14:paraId="00A0B5CF" w14:textId="77777777" w:rsidTr="00B55C75">
        <w:tc>
          <w:tcPr>
            <w:tcW w:w="1984" w:type="dxa"/>
          </w:tcPr>
          <w:p w14:paraId="1A3C25CC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1082AFD8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49622897</w:t>
            </w:r>
          </w:p>
        </w:tc>
      </w:tr>
      <w:tr w:rsidR="007C33CA" w:rsidRPr="007C33CA" w14:paraId="0BB60D74" w14:textId="77777777" w:rsidTr="00B55C75">
        <w:tc>
          <w:tcPr>
            <w:tcW w:w="1984" w:type="dxa"/>
          </w:tcPr>
          <w:p w14:paraId="306B6C7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242DCA4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CZ49622897</w:t>
            </w:r>
          </w:p>
        </w:tc>
      </w:tr>
      <w:tr w:rsidR="007C33CA" w:rsidRPr="007C33CA" w14:paraId="32C0BDCB" w14:textId="77777777" w:rsidTr="00B55C75">
        <w:tc>
          <w:tcPr>
            <w:tcW w:w="1984" w:type="dxa"/>
          </w:tcPr>
          <w:p w14:paraId="622EDC70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3ACBAD36" w14:textId="25ABE3B2" w:rsidR="00C7280B" w:rsidRPr="007C33CA" w:rsidRDefault="00730281" w:rsidP="001E70D6">
            <w:pPr>
              <w:rPr>
                <w:rFonts w:ascii="Verdana" w:hAnsi="Verdana" w:cs="Verdana"/>
              </w:rPr>
            </w:pPr>
            <w:proofErr w:type="spellStart"/>
            <w:r w:rsidRPr="00730281">
              <w:rPr>
                <w:rFonts w:ascii="Verdana" w:hAnsi="Verdana" w:cs="Verdana"/>
                <w:highlight w:val="yellow"/>
              </w:rPr>
              <w:t>xxx</w:t>
            </w:r>
            <w:proofErr w:type="spellEnd"/>
          </w:p>
        </w:tc>
      </w:tr>
    </w:tbl>
    <w:p w14:paraId="273DF209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p w14:paraId="0E7AFC38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1F2AA59F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a</w:t>
      </w:r>
    </w:p>
    <w:p w14:paraId="42207DDB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73892421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5A268B68" w14:textId="77777777" w:rsidTr="00B55C75">
        <w:tc>
          <w:tcPr>
            <w:tcW w:w="1984" w:type="dxa"/>
            <w:shd w:val="clear" w:color="auto" w:fill="E0E0E0"/>
          </w:tcPr>
          <w:p w14:paraId="6F3C0391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6C61BBFF" w14:textId="77777777" w:rsidR="00C7280B" w:rsidRPr="00957791" w:rsidRDefault="00B64FBC" w:rsidP="001E70D6">
            <w:pPr>
              <w:rPr>
                <w:rFonts w:ascii="Verdana" w:hAnsi="Verdana"/>
                <w:b/>
              </w:rPr>
            </w:pPr>
            <w:r w:rsidRPr="00957791">
              <w:rPr>
                <w:rStyle w:val="tsubjname"/>
                <w:rFonts w:ascii="Verdana" w:hAnsi="Verdana"/>
                <w:b/>
              </w:rPr>
              <w:t>Státní fond životního prostředí České republiky</w:t>
            </w:r>
          </w:p>
          <w:p w14:paraId="7C761C3F" w14:textId="77777777" w:rsidR="009C155A" w:rsidRPr="007C33CA" w:rsidRDefault="009C155A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1B732DF3" w14:textId="77777777" w:rsidTr="00B55C75">
        <w:tc>
          <w:tcPr>
            <w:tcW w:w="1984" w:type="dxa"/>
          </w:tcPr>
          <w:p w14:paraId="13BEEBA0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Výpis ekonomických subjektů"/>
            </w:tblPr>
            <w:tblGrid>
              <w:gridCol w:w="1990"/>
              <w:gridCol w:w="1749"/>
            </w:tblGrid>
            <w:tr w:rsidR="00B64FBC" w:rsidRPr="00957791" w14:paraId="00749499" w14:textId="77777777" w:rsidTr="00B64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62209C" w14:textId="77777777" w:rsidR="00B64FBC" w:rsidRPr="00957791" w:rsidRDefault="00B64FB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957791">
                    <w:rPr>
                      <w:rFonts w:ascii="Verdana" w:hAnsi="Verdana"/>
                    </w:rPr>
                    <w:t xml:space="preserve">Kaplanova 1931/1,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9BF17" w14:textId="774A01C8" w:rsidR="00B64FBC" w:rsidRPr="00957791" w:rsidRDefault="00B64FB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957791">
                    <w:rPr>
                      <w:rFonts w:ascii="Verdana" w:hAnsi="Verdana"/>
                    </w:rPr>
                    <w:t>14</w:t>
                  </w:r>
                  <w:r w:rsidR="00D5386D">
                    <w:rPr>
                      <w:rFonts w:ascii="Verdana" w:hAnsi="Verdana"/>
                    </w:rPr>
                    <w:t>8</w:t>
                  </w:r>
                  <w:r w:rsidRPr="00957791">
                    <w:rPr>
                      <w:rFonts w:ascii="Verdana" w:hAnsi="Verdana"/>
                    </w:rPr>
                    <w:t xml:space="preserve"> 00 Praha 11</w:t>
                  </w:r>
                </w:p>
              </w:tc>
            </w:tr>
          </w:tbl>
          <w:p w14:paraId="137570C0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</w:p>
        </w:tc>
      </w:tr>
      <w:tr w:rsidR="00D5386D" w:rsidRPr="007C33CA" w14:paraId="797094B9" w14:textId="77777777" w:rsidTr="00B55C75">
        <w:tc>
          <w:tcPr>
            <w:tcW w:w="1984" w:type="dxa"/>
          </w:tcPr>
          <w:p w14:paraId="2CB68B19" w14:textId="77777777" w:rsidR="00D5386D" w:rsidRPr="007C33CA" w:rsidRDefault="00D5386D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Korespondenční adresa</w:t>
            </w:r>
          </w:p>
        </w:tc>
        <w:tc>
          <w:tcPr>
            <w:tcW w:w="6946" w:type="dxa"/>
            <w:vAlign w:val="center"/>
          </w:tcPr>
          <w:p w14:paraId="720308AC" w14:textId="5FF4A11F" w:rsidR="00D5386D" w:rsidRPr="00957791" w:rsidRDefault="00D538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Olbrachtova 2006/9, 140 </w:t>
            </w:r>
            <w:r w:rsidR="0028229A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Praha 4</w:t>
            </w:r>
          </w:p>
        </w:tc>
      </w:tr>
      <w:tr w:rsidR="007C33CA" w:rsidRPr="007C33CA" w14:paraId="678C158F" w14:textId="77777777" w:rsidTr="00B55C75">
        <w:tc>
          <w:tcPr>
            <w:tcW w:w="1984" w:type="dxa"/>
          </w:tcPr>
          <w:p w14:paraId="6F06648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634BA1D3" w14:textId="6D334320" w:rsidR="00C7280B" w:rsidRPr="007C33CA" w:rsidRDefault="00D5386D" w:rsidP="001E70D6">
            <w:pPr>
              <w:rPr>
                <w:rFonts w:ascii="Verdana" w:hAnsi="Verdana" w:cs="Verdana"/>
              </w:rPr>
            </w:pPr>
            <w:r w:rsidRPr="00524209">
              <w:rPr>
                <w:rFonts w:ascii="Verdana" w:hAnsi="Verdana" w:cs="Verdana"/>
              </w:rPr>
              <w:t>Ing. Petrem Valdmanem, ředitelem SFŽP ČR</w:t>
            </w:r>
          </w:p>
        </w:tc>
      </w:tr>
      <w:tr w:rsidR="007C33CA" w:rsidRPr="007C33CA" w14:paraId="76238DD8" w14:textId="77777777" w:rsidTr="00B55C75">
        <w:tc>
          <w:tcPr>
            <w:tcW w:w="1984" w:type="dxa"/>
          </w:tcPr>
          <w:p w14:paraId="0423FD1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73B15C01" w14:textId="62A30B00" w:rsidR="00C7280B" w:rsidRPr="007C33CA" w:rsidRDefault="00D5386D" w:rsidP="005823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Fond</w:t>
            </w:r>
          </w:p>
        </w:tc>
      </w:tr>
      <w:tr w:rsidR="007C33CA" w:rsidRPr="007C33CA" w14:paraId="391E8388" w14:textId="77777777" w:rsidTr="00B55C75">
        <w:tc>
          <w:tcPr>
            <w:tcW w:w="1984" w:type="dxa"/>
          </w:tcPr>
          <w:p w14:paraId="4D057E7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66D29EAF" w14:textId="77777777" w:rsidR="00C7280B" w:rsidRPr="00957791" w:rsidRDefault="00B64FBC" w:rsidP="001E70D6">
            <w:pPr>
              <w:rPr>
                <w:rFonts w:ascii="Verdana" w:hAnsi="Verdana" w:cs="Verdana"/>
              </w:rPr>
            </w:pPr>
            <w:r w:rsidRPr="00957791">
              <w:rPr>
                <w:rFonts w:ascii="Verdana" w:hAnsi="Verdana"/>
              </w:rPr>
              <w:t>00020729</w:t>
            </w:r>
          </w:p>
        </w:tc>
      </w:tr>
      <w:tr w:rsidR="007C33CA" w:rsidRPr="007C33CA" w14:paraId="0A3CB60C" w14:textId="77777777" w:rsidTr="00B55C75">
        <w:tc>
          <w:tcPr>
            <w:tcW w:w="1984" w:type="dxa"/>
          </w:tcPr>
          <w:p w14:paraId="62A8B7B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7D9CFA56" w14:textId="77777777" w:rsidR="00C7280B" w:rsidRPr="007C33CA" w:rsidRDefault="00957791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Neplátce DPH</w:t>
            </w:r>
          </w:p>
        </w:tc>
      </w:tr>
      <w:tr w:rsidR="007C33CA" w:rsidRPr="007C33CA" w14:paraId="64BCC256" w14:textId="77777777" w:rsidTr="00B55C75">
        <w:tc>
          <w:tcPr>
            <w:tcW w:w="1984" w:type="dxa"/>
          </w:tcPr>
          <w:p w14:paraId="5620A720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3DB85C61" w14:textId="7160D57E" w:rsidR="00C7280B" w:rsidRPr="007C33CA" w:rsidRDefault="00730281" w:rsidP="001E70D6">
            <w:pPr>
              <w:rPr>
                <w:rFonts w:ascii="Verdana" w:hAnsi="Verdana" w:cs="Verdana"/>
              </w:rPr>
            </w:pPr>
            <w:proofErr w:type="spellStart"/>
            <w:r w:rsidRPr="00730281">
              <w:rPr>
                <w:rFonts w:ascii="Verdana" w:hAnsi="Verdana" w:cs="Verdana"/>
                <w:highlight w:val="yellow"/>
              </w:rPr>
              <w:t>xxx</w:t>
            </w:r>
            <w:proofErr w:type="spellEnd"/>
          </w:p>
        </w:tc>
      </w:tr>
    </w:tbl>
    <w:p w14:paraId="387859EC" w14:textId="77777777" w:rsidR="00C7280B" w:rsidRPr="007C33CA" w:rsidRDefault="00C7280B" w:rsidP="00703233">
      <w:pPr>
        <w:rPr>
          <w:rFonts w:ascii="Verdana" w:hAnsi="Verdana" w:cs="Verdana"/>
          <w:b/>
          <w:bCs/>
        </w:rPr>
      </w:pPr>
    </w:p>
    <w:p w14:paraId="7C1E9629" w14:textId="77777777" w:rsidR="00C7280B" w:rsidRDefault="00C7280B" w:rsidP="00703233">
      <w:pPr>
        <w:rPr>
          <w:rFonts w:ascii="Verdana" w:hAnsi="Verdana" w:cs="Verdana"/>
        </w:rPr>
      </w:pPr>
    </w:p>
    <w:p w14:paraId="0D2ED754" w14:textId="77777777" w:rsidR="003A1469" w:rsidRDefault="003A1469" w:rsidP="00703233">
      <w:pPr>
        <w:rPr>
          <w:rFonts w:ascii="Verdana" w:hAnsi="Verdana" w:cs="Verdana"/>
        </w:rPr>
      </w:pPr>
    </w:p>
    <w:p w14:paraId="3C73A485" w14:textId="77777777" w:rsidR="00C7280B" w:rsidRPr="007C7986" w:rsidRDefault="00C7280B" w:rsidP="003A1469">
      <w:pPr>
        <w:spacing w:before="120" w:after="120"/>
        <w:jc w:val="center"/>
        <w:rPr>
          <w:rFonts w:ascii="Verdana" w:hAnsi="Verdana" w:cs="Verdana"/>
          <w:b/>
          <w:bCs/>
        </w:rPr>
      </w:pPr>
      <w:r w:rsidRPr="007C7986">
        <w:rPr>
          <w:rFonts w:ascii="Verdana" w:hAnsi="Verdana" w:cs="Verdana"/>
          <w:b/>
          <w:bCs/>
        </w:rPr>
        <w:t>Čl. 1</w:t>
      </w:r>
    </w:p>
    <w:p w14:paraId="3B7B6572" w14:textId="77777777" w:rsidR="00C7280B" w:rsidRPr="007C7986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C7986">
        <w:rPr>
          <w:rFonts w:ascii="Verdana" w:hAnsi="Verdana" w:cs="Verdana"/>
          <w:b/>
          <w:bCs/>
        </w:rPr>
        <w:t>Předmět Smlouvy</w:t>
      </w:r>
    </w:p>
    <w:p w14:paraId="10ACBABA" w14:textId="77777777" w:rsidR="00C7280B" w:rsidRPr="007C7986" w:rsidRDefault="00C7280B" w:rsidP="003A1469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 xml:space="preserve">Předmětem smlouvy je: </w:t>
      </w:r>
    </w:p>
    <w:p w14:paraId="6106F51C" w14:textId="0074EE89" w:rsidR="00C7280B" w:rsidRPr="007C7986" w:rsidRDefault="00C7280B" w:rsidP="003A146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/>
        <w:ind w:left="851" w:hanging="284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Dodávka a instalace programového vybavení Ekonomický Informační Systém JASU</w:t>
      </w:r>
      <w:r w:rsidRPr="007C7986">
        <w:rPr>
          <w:rFonts w:ascii="Verdana" w:hAnsi="Verdana" w:cs="Verdana"/>
          <w:vertAlign w:val="superscript"/>
        </w:rPr>
        <w:t xml:space="preserve">® </w:t>
      </w:r>
      <w:r w:rsidRPr="007C7986">
        <w:rPr>
          <w:rFonts w:ascii="Verdana" w:hAnsi="Verdana" w:cs="Verdana"/>
        </w:rPr>
        <w:t>CS verze ENTERPRISE u objednatele s právem užívat toto programové vybavení (dále „EIS JASU</w:t>
      </w:r>
      <w:r w:rsidRPr="007C7986">
        <w:rPr>
          <w:rFonts w:ascii="Verdana" w:hAnsi="Verdana" w:cs="Verdana"/>
          <w:vertAlign w:val="superscript"/>
        </w:rPr>
        <w:t>®</w:t>
      </w:r>
      <w:r w:rsidRPr="007C7986">
        <w:rPr>
          <w:rFonts w:ascii="Verdana" w:hAnsi="Verdana" w:cs="Verdana"/>
        </w:rPr>
        <w:t xml:space="preserve"> CS“). Zhotovitel prohlašuje, že je nositelem autorských práv </w:t>
      </w:r>
      <w:r w:rsidR="00EC17C9">
        <w:rPr>
          <w:rFonts w:ascii="Verdana" w:hAnsi="Verdana" w:cs="Verdana"/>
        </w:rPr>
        <w:br/>
      </w:r>
      <w:r w:rsidRPr="007C7986">
        <w:rPr>
          <w:rFonts w:ascii="Verdana" w:hAnsi="Verdana" w:cs="Verdana"/>
        </w:rPr>
        <w:t>k tomuto programovému vybavení a že je oprávněn poskytnout objednateli právo k užívání tohoto programového vybavení.</w:t>
      </w:r>
    </w:p>
    <w:p w14:paraId="62F60E6F" w14:textId="32D5322A" w:rsidR="00C7280B" w:rsidRPr="007C7986" w:rsidRDefault="00C7280B" w:rsidP="003A146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/>
        <w:ind w:left="851" w:hanging="284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Záruční podpora systému EIS JASU</w:t>
      </w:r>
      <w:r w:rsidRPr="007C7986">
        <w:rPr>
          <w:rFonts w:ascii="Verdana" w:hAnsi="Verdana" w:cs="Verdana"/>
          <w:vertAlign w:val="superscript"/>
        </w:rPr>
        <w:t>®</w:t>
      </w:r>
      <w:r w:rsidRPr="007C7986">
        <w:rPr>
          <w:rFonts w:ascii="Verdana" w:hAnsi="Verdana" w:cs="Verdana"/>
        </w:rPr>
        <w:t xml:space="preserve"> CS, jej</w:t>
      </w:r>
      <w:r w:rsidR="00EC17C9">
        <w:rPr>
          <w:rFonts w:ascii="Verdana" w:hAnsi="Verdana" w:cs="Verdana"/>
        </w:rPr>
        <w:t xml:space="preserve">íž podmínky jsou uvedeny v čl. 5 </w:t>
      </w:r>
      <w:r w:rsidR="003A1469">
        <w:rPr>
          <w:rFonts w:ascii="Verdana" w:hAnsi="Verdana" w:cs="Verdana"/>
        </w:rPr>
        <w:br/>
      </w:r>
      <w:r w:rsidR="00EC17C9">
        <w:rPr>
          <w:rFonts w:ascii="Verdana" w:hAnsi="Verdana" w:cs="Verdana"/>
        </w:rPr>
        <w:t>této Smlouvy</w:t>
      </w:r>
      <w:r w:rsidRPr="007C7986">
        <w:rPr>
          <w:rFonts w:ascii="Verdana" w:hAnsi="Verdana" w:cs="Verdana"/>
        </w:rPr>
        <w:t>.</w:t>
      </w:r>
    </w:p>
    <w:p w14:paraId="14949B4F" w14:textId="37F243A2" w:rsidR="00C7280B" w:rsidRPr="007C7986" w:rsidRDefault="00C7280B" w:rsidP="003A146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/>
        <w:ind w:left="851" w:hanging="284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Servisní podpora systému EIS JASU</w:t>
      </w:r>
      <w:r w:rsidRPr="007C7986">
        <w:rPr>
          <w:rFonts w:ascii="Verdana" w:hAnsi="Verdana" w:cs="Verdana"/>
          <w:vertAlign w:val="superscript"/>
        </w:rPr>
        <w:t>®</w:t>
      </w:r>
      <w:r w:rsidRPr="007C7986">
        <w:rPr>
          <w:rFonts w:ascii="Verdana" w:hAnsi="Verdana" w:cs="Verdana"/>
        </w:rPr>
        <w:t xml:space="preserve"> CS, jejíž podmínky jsou uvedeny v </w:t>
      </w:r>
      <w:r w:rsidR="00EC17C9">
        <w:rPr>
          <w:rFonts w:ascii="Verdana" w:hAnsi="Verdana" w:cs="Verdana"/>
        </w:rPr>
        <w:t>č</w:t>
      </w:r>
      <w:r w:rsidRPr="007C7986">
        <w:rPr>
          <w:rFonts w:ascii="Verdana" w:hAnsi="Verdana" w:cs="Verdana"/>
        </w:rPr>
        <w:t>l. 6</w:t>
      </w:r>
      <w:r w:rsidR="00EC17C9">
        <w:rPr>
          <w:rFonts w:ascii="Verdana" w:hAnsi="Verdana" w:cs="Verdana"/>
        </w:rPr>
        <w:t xml:space="preserve"> </w:t>
      </w:r>
      <w:r w:rsidR="003A1469">
        <w:rPr>
          <w:rFonts w:ascii="Verdana" w:hAnsi="Verdana" w:cs="Verdana"/>
        </w:rPr>
        <w:br/>
      </w:r>
      <w:r w:rsidR="00EC17C9">
        <w:rPr>
          <w:rFonts w:ascii="Verdana" w:hAnsi="Verdana" w:cs="Verdana"/>
        </w:rPr>
        <w:t>této Smlouvy</w:t>
      </w:r>
      <w:r w:rsidRPr="007C7986">
        <w:rPr>
          <w:rFonts w:ascii="Verdana" w:hAnsi="Verdana" w:cs="Verdana"/>
        </w:rPr>
        <w:t>.</w:t>
      </w:r>
    </w:p>
    <w:p w14:paraId="2416D727" w14:textId="6419778A" w:rsidR="00C7280B" w:rsidRPr="007C7986" w:rsidRDefault="00C7280B" w:rsidP="003A1469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120"/>
        <w:ind w:left="851" w:hanging="284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Další rozvoj systému EIS JASU</w:t>
      </w:r>
      <w:r w:rsidRPr="007C7986">
        <w:rPr>
          <w:rFonts w:ascii="Verdana" w:hAnsi="Verdana" w:cs="Verdana"/>
          <w:vertAlign w:val="superscript"/>
        </w:rPr>
        <w:t>®</w:t>
      </w:r>
      <w:r w:rsidRPr="007C7986">
        <w:rPr>
          <w:rFonts w:ascii="Verdana" w:hAnsi="Verdana" w:cs="Verdana"/>
        </w:rPr>
        <w:t xml:space="preserve"> CS, jehož podmínky jsou uvedeny v </w:t>
      </w:r>
      <w:r w:rsidR="00EC17C9">
        <w:rPr>
          <w:rFonts w:ascii="Verdana" w:hAnsi="Verdana" w:cs="Verdana"/>
        </w:rPr>
        <w:t>č</w:t>
      </w:r>
      <w:r w:rsidRPr="007C7986">
        <w:rPr>
          <w:rFonts w:ascii="Verdana" w:hAnsi="Verdana" w:cs="Verdana"/>
        </w:rPr>
        <w:t>l. 7</w:t>
      </w:r>
      <w:r w:rsidR="00EC17C9">
        <w:rPr>
          <w:rFonts w:ascii="Verdana" w:hAnsi="Verdana" w:cs="Verdana"/>
        </w:rPr>
        <w:t xml:space="preserve"> </w:t>
      </w:r>
      <w:r w:rsidR="003A1469">
        <w:rPr>
          <w:rFonts w:ascii="Verdana" w:hAnsi="Verdana" w:cs="Verdana"/>
        </w:rPr>
        <w:br/>
      </w:r>
      <w:r w:rsidR="00EC17C9">
        <w:rPr>
          <w:rFonts w:ascii="Verdana" w:hAnsi="Verdana" w:cs="Verdana"/>
        </w:rPr>
        <w:t>této Smlouvy</w:t>
      </w:r>
      <w:r w:rsidRPr="007C7986">
        <w:rPr>
          <w:rFonts w:ascii="Verdana" w:hAnsi="Verdana" w:cs="Verdana"/>
        </w:rPr>
        <w:t>.</w:t>
      </w:r>
    </w:p>
    <w:p w14:paraId="1B48C884" w14:textId="77777777" w:rsidR="00C7280B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0BBFF5B1" w14:textId="77777777" w:rsidR="003A1469" w:rsidRDefault="003A1469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5E413215" w14:textId="77777777" w:rsidR="003A1469" w:rsidRDefault="003A1469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52411F28" w14:textId="77777777" w:rsidR="00C7280B" w:rsidRPr="007C7986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C7986">
        <w:rPr>
          <w:rFonts w:ascii="Verdana" w:hAnsi="Verdana" w:cs="Verdana"/>
          <w:b/>
          <w:bCs/>
        </w:rPr>
        <w:lastRenderedPageBreak/>
        <w:t>Čl. 2</w:t>
      </w:r>
    </w:p>
    <w:p w14:paraId="27552C02" w14:textId="77777777" w:rsidR="00C7280B" w:rsidRPr="007C7986" w:rsidRDefault="00C7280B" w:rsidP="003A1469">
      <w:pPr>
        <w:spacing w:before="120" w:after="120"/>
        <w:jc w:val="center"/>
        <w:rPr>
          <w:rFonts w:ascii="Verdana" w:hAnsi="Verdana" w:cs="Verdana"/>
          <w:b/>
          <w:bCs/>
        </w:rPr>
      </w:pPr>
      <w:r w:rsidRPr="007C7986">
        <w:rPr>
          <w:rFonts w:ascii="Verdana" w:hAnsi="Verdana" w:cs="Verdana"/>
          <w:b/>
          <w:bCs/>
        </w:rPr>
        <w:t>Čas a místo plnění</w:t>
      </w:r>
    </w:p>
    <w:p w14:paraId="0986007A" w14:textId="27D89A14" w:rsidR="00C7280B" w:rsidRPr="007C7986" w:rsidRDefault="00C7280B" w:rsidP="003A146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Doba plnění Základní dodávky systému EIS JASU</w:t>
      </w:r>
      <w:r w:rsidRPr="007C7986">
        <w:rPr>
          <w:rFonts w:ascii="Verdana" w:hAnsi="Verdana" w:cs="Verdana"/>
          <w:vertAlign w:val="superscript"/>
        </w:rPr>
        <w:t>®</w:t>
      </w:r>
      <w:r w:rsidRPr="007C7986">
        <w:rPr>
          <w:rFonts w:ascii="Verdana" w:hAnsi="Verdana" w:cs="Verdana"/>
        </w:rPr>
        <w:t xml:space="preserve"> CS je uvedena v Harmonogramu nasazení v</w:t>
      </w:r>
      <w:r w:rsidR="00EC17C9">
        <w:rPr>
          <w:rFonts w:ascii="Verdana" w:hAnsi="Verdana" w:cs="Verdana"/>
        </w:rPr>
        <w:t> čl.</w:t>
      </w:r>
      <w:r w:rsidRPr="007C7986">
        <w:rPr>
          <w:rFonts w:ascii="Verdana" w:hAnsi="Verdana" w:cs="Verdana"/>
        </w:rPr>
        <w:t xml:space="preserve"> 3.2</w:t>
      </w:r>
      <w:r w:rsidR="00730F41">
        <w:rPr>
          <w:rFonts w:ascii="Verdana" w:hAnsi="Verdana" w:cs="Verdana"/>
        </w:rPr>
        <w:t xml:space="preserve"> této Smlouvy</w:t>
      </w:r>
      <w:r w:rsidRPr="007C7986">
        <w:rPr>
          <w:rFonts w:ascii="Verdana" w:hAnsi="Verdana" w:cs="Verdana"/>
        </w:rPr>
        <w:t>.</w:t>
      </w:r>
    </w:p>
    <w:p w14:paraId="74CD0130" w14:textId="25BFEB75" w:rsidR="00C7280B" w:rsidRPr="007C7986" w:rsidRDefault="00C7280B" w:rsidP="003A146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 xml:space="preserve">Místem plnění předmětu smlouvy je </w:t>
      </w:r>
      <w:r w:rsidR="00F418FB" w:rsidRPr="007C7986">
        <w:rPr>
          <w:rFonts w:ascii="Verdana" w:hAnsi="Verdana" w:cs="Verdana"/>
        </w:rPr>
        <w:t xml:space="preserve">Olbrachtova 2006/9, 140 </w:t>
      </w:r>
      <w:r w:rsidR="00DC28B3">
        <w:rPr>
          <w:rFonts w:ascii="Verdana" w:hAnsi="Verdana" w:cs="Verdana"/>
        </w:rPr>
        <w:t>00</w:t>
      </w:r>
      <w:r w:rsidR="00F418FB" w:rsidRPr="007C7986">
        <w:rPr>
          <w:rFonts w:ascii="Verdana" w:hAnsi="Verdana" w:cs="Verdana"/>
        </w:rPr>
        <w:t xml:space="preserve"> Praha 4. </w:t>
      </w:r>
    </w:p>
    <w:p w14:paraId="77B38977" w14:textId="77777777" w:rsidR="00BE7952" w:rsidRPr="007C7986" w:rsidRDefault="00C7280B" w:rsidP="003A146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Licence EIS JASU</w:t>
      </w:r>
      <w:r w:rsidRPr="007C7986">
        <w:rPr>
          <w:rFonts w:ascii="Verdana" w:hAnsi="Verdana" w:cs="Verdana"/>
          <w:vertAlign w:val="superscript"/>
        </w:rPr>
        <w:t xml:space="preserve">® </w:t>
      </w:r>
      <w:r w:rsidRPr="007C7986">
        <w:rPr>
          <w:rFonts w:ascii="Verdana" w:hAnsi="Verdana" w:cs="Verdana"/>
        </w:rPr>
        <w:t xml:space="preserve">CS je poskytnuta Objednateli bez omezení věcného a časového nakládání s ní. Licence je nevýhradní. </w:t>
      </w:r>
    </w:p>
    <w:p w14:paraId="3DADA453" w14:textId="77777777" w:rsidR="00C7280B" w:rsidRPr="007A3DC5" w:rsidRDefault="00C7280B" w:rsidP="003A1469">
      <w:pPr>
        <w:numPr>
          <w:ilvl w:val="1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Ke dni podpisu smlouvy je objednateli udělena Licence k používání sytému.</w:t>
      </w:r>
    </w:p>
    <w:p w14:paraId="4985D500" w14:textId="77777777" w:rsidR="003930FD" w:rsidRPr="007C7986" w:rsidRDefault="003930FD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2E493A77" w14:textId="77777777" w:rsidR="00C7280B" w:rsidRPr="007C7986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C7986">
        <w:rPr>
          <w:rFonts w:ascii="Verdana" w:hAnsi="Verdana" w:cs="Verdana"/>
          <w:b/>
          <w:bCs/>
        </w:rPr>
        <w:t>Čl. 3</w:t>
      </w:r>
    </w:p>
    <w:p w14:paraId="4A54BC6C" w14:textId="77777777" w:rsidR="00C7280B" w:rsidRPr="007C7986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C7986">
        <w:rPr>
          <w:rFonts w:ascii="Verdana" w:hAnsi="Verdana" w:cs="Verdana"/>
          <w:b/>
          <w:bCs/>
        </w:rPr>
        <w:t>Postup realizace, rozsah a cena dodávky EIS JASU</w:t>
      </w:r>
      <w:r w:rsidRPr="007C7986">
        <w:rPr>
          <w:rFonts w:ascii="Verdana" w:hAnsi="Verdana" w:cs="Verdana"/>
          <w:b/>
          <w:bCs/>
          <w:vertAlign w:val="superscript"/>
        </w:rPr>
        <w:t>®</w:t>
      </w:r>
      <w:r w:rsidRPr="007C7986">
        <w:rPr>
          <w:rFonts w:ascii="Verdana" w:hAnsi="Verdana" w:cs="Verdana"/>
          <w:b/>
          <w:bCs/>
        </w:rPr>
        <w:t xml:space="preserve"> CS</w:t>
      </w:r>
    </w:p>
    <w:p w14:paraId="2FCD693B" w14:textId="77777777" w:rsidR="00C7280B" w:rsidRPr="007C33CA" w:rsidRDefault="00C7280B" w:rsidP="003A1469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7C7986">
        <w:rPr>
          <w:rFonts w:ascii="Verdana" w:hAnsi="Verdana" w:cs="Verdana"/>
        </w:rPr>
        <w:t>Níže je uveden seznam modulů, ke kterým je poskytnuta Licence, dále pak počty uživatelů v jednotlivých modulech.</w:t>
      </w:r>
      <w:r w:rsidRPr="007C33CA">
        <w:rPr>
          <w:rFonts w:ascii="Verdana" w:hAnsi="Verdana" w:cs="Verdana"/>
        </w:rPr>
        <w:t xml:space="preserve"> </w:t>
      </w:r>
    </w:p>
    <w:p w14:paraId="764AC8C8" w14:textId="77777777" w:rsidR="00C7280B" w:rsidRPr="007C33CA" w:rsidRDefault="00C7280B" w:rsidP="003A1469">
      <w:pPr>
        <w:spacing w:before="120" w:after="120"/>
        <w:jc w:val="both"/>
        <w:rPr>
          <w:rFonts w:ascii="Verdana" w:hAnsi="Verdana" w:cs="Verdan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7C33CA" w:rsidRPr="007C33CA" w14:paraId="298003AB" w14:textId="77777777" w:rsidTr="004E32F7">
        <w:tc>
          <w:tcPr>
            <w:tcW w:w="8505" w:type="dxa"/>
            <w:gridSpan w:val="2"/>
            <w:shd w:val="clear" w:color="auto" w:fill="E0E0E0"/>
          </w:tcPr>
          <w:p w14:paraId="2E05A462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7C33CA" w:rsidRPr="007C33CA" w14:paraId="5E45510E" w14:textId="77777777" w:rsidTr="004E32F7">
        <w:tc>
          <w:tcPr>
            <w:tcW w:w="6237" w:type="dxa"/>
            <w:shd w:val="clear" w:color="auto" w:fill="E0E0E0"/>
          </w:tcPr>
          <w:p w14:paraId="2F197636" w14:textId="77777777" w:rsidR="00C7280B" w:rsidRPr="007C33CA" w:rsidRDefault="00C7280B" w:rsidP="00AC339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14:paraId="7ED8CD34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7C33CA" w:rsidRPr="007C33CA" w14:paraId="45148326" w14:textId="77777777" w:rsidTr="004E32F7">
        <w:trPr>
          <w:trHeight w:val="127"/>
        </w:trPr>
        <w:tc>
          <w:tcPr>
            <w:tcW w:w="6237" w:type="dxa"/>
          </w:tcPr>
          <w:p w14:paraId="24436805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14:paraId="48FA4ACD" w14:textId="77777777" w:rsidR="00C7280B" w:rsidRPr="007C33CA" w:rsidRDefault="004A2E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7C33CA" w:rsidRPr="007C33CA" w14:paraId="5568094F" w14:textId="77777777" w:rsidTr="004E32F7">
        <w:trPr>
          <w:trHeight w:val="121"/>
        </w:trPr>
        <w:tc>
          <w:tcPr>
            <w:tcW w:w="6237" w:type="dxa"/>
          </w:tcPr>
          <w:p w14:paraId="3EF81921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14:paraId="4EE8D609" w14:textId="77777777" w:rsidR="00C7280B" w:rsidRPr="007C33CA" w:rsidRDefault="004A2E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7C33CA" w:rsidRPr="007C33CA" w14:paraId="68F002A3" w14:textId="77777777" w:rsidTr="004E32F7">
        <w:trPr>
          <w:trHeight w:val="121"/>
        </w:trPr>
        <w:tc>
          <w:tcPr>
            <w:tcW w:w="6237" w:type="dxa"/>
          </w:tcPr>
          <w:p w14:paraId="133A0713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14:paraId="342E228B" w14:textId="77777777" w:rsidR="00C7280B" w:rsidRPr="007C33CA" w:rsidRDefault="004A2E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7C33CA" w:rsidRPr="007C33CA" w14:paraId="559AC5DE" w14:textId="77777777" w:rsidTr="004E32F7">
        <w:trPr>
          <w:trHeight w:val="121"/>
        </w:trPr>
        <w:tc>
          <w:tcPr>
            <w:tcW w:w="6237" w:type="dxa"/>
          </w:tcPr>
          <w:p w14:paraId="5AA226BE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14:paraId="19B526B6" w14:textId="77777777" w:rsidR="00C7280B" w:rsidRPr="007C33CA" w:rsidRDefault="004A2E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7C33CA" w:rsidRPr="007C33CA" w14:paraId="448EACE8" w14:textId="77777777" w:rsidTr="004E32F7">
        <w:trPr>
          <w:trHeight w:val="121"/>
        </w:trPr>
        <w:tc>
          <w:tcPr>
            <w:tcW w:w="6237" w:type="dxa"/>
          </w:tcPr>
          <w:p w14:paraId="2DA5C6DE" w14:textId="77777777" w:rsidR="00C7280B" w:rsidRPr="007C33CA" w:rsidRDefault="00C7280B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14:paraId="4BCAF7BB" w14:textId="77777777" w:rsidR="00C7280B" w:rsidRPr="007C33CA" w:rsidRDefault="004A2E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A2E8C" w:rsidRPr="007C33CA" w14:paraId="0D36C28A" w14:textId="77777777" w:rsidTr="004E32F7">
        <w:trPr>
          <w:trHeight w:val="121"/>
        </w:trPr>
        <w:tc>
          <w:tcPr>
            <w:tcW w:w="6237" w:type="dxa"/>
          </w:tcPr>
          <w:p w14:paraId="308C104E" w14:textId="77777777" w:rsidR="004A2E8C" w:rsidRPr="007C33CA" w:rsidRDefault="004A2E8C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Příkazy k úhradě</w:t>
            </w:r>
          </w:p>
        </w:tc>
        <w:tc>
          <w:tcPr>
            <w:tcW w:w="2268" w:type="dxa"/>
          </w:tcPr>
          <w:p w14:paraId="085A59E1" w14:textId="77777777" w:rsidR="004A2E8C" w:rsidRPr="007C33CA" w:rsidRDefault="004A2E8C" w:rsidP="009C15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7C33CA" w:rsidRPr="007C33CA" w14:paraId="45FCAAF6" w14:textId="77777777" w:rsidTr="004E32F7">
        <w:trPr>
          <w:trHeight w:val="121"/>
        </w:trPr>
        <w:tc>
          <w:tcPr>
            <w:tcW w:w="6237" w:type="dxa"/>
          </w:tcPr>
          <w:p w14:paraId="08D1EBA6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Smlouvy</w:t>
            </w:r>
          </w:p>
        </w:tc>
        <w:tc>
          <w:tcPr>
            <w:tcW w:w="2268" w:type="dxa"/>
          </w:tcPr>
          <w:p w14:paraId="7849E5AA" w14:textId="77777777" w:rsidR="00C7280B" w:rsidRPr="007C33CA" w:rsidRDefault="004A2E8C" w:rsidP="009C15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7C33CA" w:rsidRPr="007C33CA" w14:paraId="78B52C4B" w14:textId="77777777" w:rsidTr="004E32F7">
        <w:trPr>
          <w:trHeight w:val="121"/>
        </w:trPr>
        <w:tc>
          <w:tcPr>
            <w:tcW w:w="6237" w:type="dxa"/>
          </w:tcPr>
          <w:p w14:paraId="0937711E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Objednávky</w:t>
            </w:r>
          </w:p>
        </w:tc>
        <w:tc>
          <w:tcPr>
            <w:tcW w:w="2268" w:type="dxa"/>
          </w:tcPr>
          <w:p w14:paraId="2EFB45E5" w14:textId="77777777" w:rsidR="00C7280B" w:rsidRPr="007C33CA" w:rsidDel="00D90E8B" w:rsidRDefault="004A2E8C" w:rsidP="009C15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7C33CA" w:rsidRPr="007C33CA" w14:paraId="6E9BDD2C" w14:textId="77777777" w:rsidTr="004E32F7">
        <w:trPr>
          <w:trHeight w:val="121"/>
        </w:trPr>
        <w:tc>
          <w:tcPr>
            <w:tcW w:w="6237" w:type="dxa"/>
          </w:tcPr>
          <w:p w14:paraId="59712BBC" w14:textId="77777777" w:rsidR="00C7280B" w:rsidRPr="007C33CA" w:rsidRDefault="00C7280B" w:rsidP="009C155A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Evidence majetku</w:t>
            </w:r>
            <w:r w:rsidR="00BE7952" w:rsidRPr="007C33C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65A7BA1D" w14:textId="77777777" w:rsidR="00C7280B" w:rsidRPr="007C33CA" w:rsidRDefault="004A2E8C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7C33CA" w:rsidRPr="007C33CA" w14:paraId="4F71A489" w14:textId="77777777" w:rsidTr="004E32F7">
        <w:trPr>
          <w:trHeight w:val="121"/>
        </w:trPr>
        <w:tc>
          <w:tcPr>
            <w:tcW w:w="6237" w:type="dxa"/>
          </w:tcPr>
          <w:p w14:paraId="6C80DDBD" w14:textId="77777777" w:rsidR="00C7280B" w:rsidRPr="007C33CA" w:rsidRDefault="00C7280B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Skladové hospodářství</w:t>
            </w:r>
          </w:p>
        </w:tc>
        <w:tc>
          <w:tcPr>
            <w:tcW w:w="2268" w:type="dxa"/>
          </w:tcPr>
          <w:p w14:paraId="26C78623" w14:textId="77777777" w:rsidR="00C7280B" w:rsidRPr="007C33CA" w:rsidDel="00D90E8B" w:rsidRDefault="004A2E8C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A2E8C" w:rsidRPr="007C33CA" w14:paraId="3C38D051" w14:textId="77777777" w:rsidTr="004E32F7">
        <w:trPr>
          <w:trHeight w:val="121"/>
        </w:trPr>
        <w:tc>
          <w:tcPr>
            <w:tcW w:w="6237" w:type="dxa"/>
          </w:tcPr>
          <w:p w14:paraId="55C201F9" w14:textId="77777777" w:rsidR="004A2E8C" w:rsidRPr="007C33CA" w:rsidRDefault="004A2E8C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Kniha jízd</w:t>
            </w:r>
          </w:p>
        </w:tc>
        <w:tc>
          <w:tcPr>
            <w:tcW w:w="2268" w:type="dxa"/>
          </w:tcPr>
          <w:p w14:paraId="0ED27E02" w14:textId="77777777" w:rsidR="004A2E8C" w:rsidRDefault="004A2E8C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683C05FD" w14:textId="77777777" w:rsidTr="004E32F7">
        <w:trPr>
          <w:trHeight w:val="121"/>
        </w:trPr>
        <w:tc>
          <w:tcPr>
            <w:tcW w:w="6237" w:type="dxa"/>
          </w:tcPr>
          <w:p w14:paraId="6A9C991A" w14:textId="77777777" w:rsidR="009C155A" w:rsidRPr="007C33CA" w:rsidRDefault="009C155A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tuzemské</w:t>
            </w:r>
          </w:p>
        </w:tc>
        <w:tc>
          <w:tcPr>
            <w:tcW w:w="2268" w:type="dxa"/>
          </w:tcPr>
          <w:p w14:paraId="14AA66F2" w14:textId="77777777" w:rsidR="009C155A" w:rsidRPr="007C33CA" w:rsidRDefault="004A2E8C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7C33CA" w:rsidRPr="007C33CA" w14:paraId="7F5DF82C" w14:textId="77777777" w:rsidTr="004E32F7">
        <w:trPr>
          <w:trHeight w:val="121"/>
        </w:trPr>
        <w:tc>
          <w:tcPr>
            <w:tcW w:w="6237" w:type="dxa"/>
          </w:tcPr>
          <w:p w14:paraId="61BE9DF7" w14:textId="77777777" w:rsidR="009C155A" w:rsidRPr="007C33CA" w:rsidRDefault="009C155A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zahraniční</w:t>
            </w:r>
          </w:p>
        </w:tc>
        <w:tc>
          <w:tcPr>
            <w:tcW w:w="2268" w:type="dxa"/>
          </w:tcPr>
          <w:p w14:paraId="68BEEB83" w14:textId="77777777" w:rsidR="009C155A" w:rsidRPr="007C33CA" w:rsidRDefault="004A2E8C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</w:tbl>
    <w:p w14:paraId="5306AC4A" w14:textId="77777777" w:rsidR="00C7280B" w:rsidRPr="007C33CA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420C79E9" w14:textId="5D7D81F4" w:rsidR="00C7280B" w:rsidRPr="007C33CA" w:rsidRDefault="00C7280B" w:rsidP="003A1469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Harmonogram nasazení a přizpůsobení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požadavkům Objednatele a cena za dodávku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jsou uvedeny v následující tabulce</w:t>
      </w:r>
      <w:r w:rsidR="00730F41">
        <w:rPr>
          <w:rFonts w:ascii="Verdana" w:hAnsi="Verdana" w:cs="Verdana"/>
        </w:rPr>
        <w:t>:</w:t>
      </w:r>
    </w:p>
    <w:p w14:paraId="73ADB01D" w14:textId="77777777" w:rsidR="00C7280B" w:rsidRPr="007C33CA" w:rsidRDefault="00C7280B" w:rsidP="003A1469">
      <w:pPr>
        <w:spacing w:before="120" w:after="120"/>
        <w:outlineLvl w:val="0"/>
        <w:rPr>
          <w:b/>
          <w:bCs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126"/>
        <w:gridCol w:w="1134"/>
        <w:gridCol w:w="1134"/>
        <w:gridCol w:w="1213"/>
        <w:gridCol w:w="1134"/>
        <w:gridCol w:w="913"/>
        <w:gridCol w:w="1354"/>
      </w:tblGrid>
      <w:tr w:rsidR="007C33CA" w:rsidRPr="007C33CA" w14:paraId="796DD126" w14:textId="77777777" w:rsidTr="00092E39">
        <w:tc>
          <w:tcPr>
            <w:tcW w:w="489" w:type="dxa"/>
            <w:shd w:val="clear" w:color="auto" w:fill="D9D9D9"/>
          </w:tcPr>
          <w:p w14:paraId="694A4BE2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Etapa</w:t>
            </w:r>
          </w:p>
        </w:tc>
        <w:tc>
          <w:tcPr>
            <w:tcW w:w="2126" w:type="dxa"/>
            <w:shd w:val="clear" w:color="auto" w:fill="D9D9D9"/>
          </w:tcPr>
          <w:p w14:paraId="624E06F9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Označení</w:t>
            </w:r>
          </w:p>
        </w:tc>
        <w:tc>
          <w:tcPr>
            <w:tcW w:w="1134" w:type="dxa"/>
            <w:shd w:val="clear" w:color="auto" w:fill="D9D9D9"/>
          </w:tcPr>
          <w:p w14:paraId="666E718B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Termín</w:t>
            </w:r>
          </w:p>
          <w:p w14:paraId="3606E1B3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 xml:space="preserve">(nejdéle </w:t>
            </w:r>
            <w:proofErr w:type="gramStart"/>
            <w:r w:rsidRPr="007C33CA">
              <w:rPr>
                <w:rFonts w:ascii="Verdana" w:hAnsi="Verdana" w:cs="Verdana"/>
                <w:sz w:val="14"/>
                <w:szCs w:val="14"/>
              </w:rPr>
              <w:t>do</w:t>
            </w:r>
            <w:proofErr w:type="gramEnd"/>
            <w:r w:rsidRPr="007C33CA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410D61B3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Výstup etapy</w:t>
            </w:r>
          </w:p>
        </w:tc>
        <w:tc>
          <w:tcPr>
            <w:tcW w:w="1213" w:type="dxa"/>
            <w:shd w:val="clear" w:color="auto" w:fill="D9D9D9"/>
          </w:tcPr>
          <w:p w14:paraId="3969E96B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Základní cena bez DPH (Kč)</w:t>
            </w:r>
          </w:p>
        </w:tc>
        <w:tc>
          <w:tcPr>
            <w:tcW w:w="1134" w:type="dxa"/>
            <w:shd w:val="clear" w:color="auto" w:fill="D9D9D9"/>
          </w:tcPr>
          <w:p w14:paraId="2F2C7C19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Prodejní cena</w:t>
            </w:r>
          </w:p>
          <w:p w14:paraId="58A196D5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bez DPH (Kč)</w:t>
            </w:r>
          </w:p>
        </w:tc>
        <w:tc>
          <w:tcPr>
            <w:tcW w:w="913" w:type="dxa"/>
            <w:shd w:val="clear" w:color="auto" w:fill="D9D9D9"/>
          </w:tcPr>
          <w:p w14:paraId="4A245BB8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</w:t>
            </w:r>
            <w:r w:rsidR="009C155A" w:rsidRPr="007C33CA">
              <w:rPr>
                <w:rFonts w:ascii="Verdana" w:hAnsi="Verdana" w:cs="Verdana"/>
                <w:sz w:val="14"/>
                <w:szCs w:val="14"/>
              </w:rPr>
              <w:t>1</w:t>
            </w:r>
            <w:r w:rsidRPr="007C33CA">
              <w:rPr>
                <w:rFonts w:ascii="Verdana" w:hAnsi="Verdana" w:cs="Verdana"/>
                <w:sz w:val="14"/>
                <w:szCs w:val="14"/>
                <w:lang w:val="en-US"/>
              </w:rPr>
              <w:t xml:space="preserve">%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DPH</w:t>
            </w:r>
          </w:p>
          <w:p w14:paraId="6FDF82B9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(Kč)</w:t>
            </w:r>
          </w:p>
        </w:tc>
        <w:tc>
          <w:tcPr>
            <w:tcW w:w="1354" w:type="dxa"/>
            <w:shd w:val="clear" w:color="auto" w:fill="D9D9D9"/>
          </w:tcPr>
          <w:p w14:paraId="6CA6EE16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Prodejní cena</w:t>
            </w:r>
          </w:p>
          <w:p w14:paraId="5B08BDFF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s DPH (Kč)</w:t>
            </w:r>
          </w:p>
        </w:tc>
      </w:tr>
      <w:tr w:rsidR="007C33CA" w:rsidRPr="007C33CA" w14:paraId="36001553" w14:textId="77777777" w:rsidTr="00092E39">
        <w:tc>
          <w:tcPr>
            <w:tcW w:w="489" w:type="dxa"/>
          </w:tcPr>
          <w:p w14:paraId="04FDA621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1.</w:t>
            </w:r>
          </w:p>
        </w:tc>
        <w:tc>
          <w:tcPr>
            <w:tcW w:w="2126" w:type="dxa"/>
          </w:tcPr>
          <w:p w14:paraId="11DAF544" w14:textId="77777777" w:rsidR="00092E39" w:rsidRPr="007C33CA" w:rsidRDefault="00092E39" w:rsidP="00DC1305">
            <w:pPr>
              <w:shd w:val="clear" w:color="auto" w:fill="FFFFFF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Podpis Smlouvy</w:t>
            </w:r>
          </w:p>
        </w:tc>
        <w:tc>
          <w:tcPr>
            <w:tcW w:w="1134" w:type="dxa"/>
          </w:tcPr>
          <w:p w14:paraId="17FFEACD" w14:textId="77777777" w:rsidR="00092E39" w:rsidRPr="007C33CA" w:rsidRDefault="00B00109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</w:t>
            </w:r>
          </w:p>
        </w:tc>
        <w:tc>
          <w:tcPr>
            <w:tcW w:w="1134" w:type="dxa"/>
          </w:tcPr>
          <w:p w14:paraId="4FDF7DAF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3" w:type="dxa"/>
          </w:tcPr>
          <w:p w14:paraId="4BE579CA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D7E24B5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2B5303EE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2ACA8293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7C33CA" w:rsidRPr="007C33CA" w14:paraId="0281D9DC" w14:textId="77777777" w:rsidTr="00092E39">
        <w:tc>
          <w:tcPr>
            <w:tcW w:w="489" w:type="dxa"/>
          </w:tcPr>
          <w:p w14:paraId="3C3ED56A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2.</w:t>
            </w:r>
          </w:p>
        </w:tc>
        <w:tc>
          <w:tcPr>
            <w:tcW w:w="2126" w:type="dxa"/>
          </w:tcPr>
          <w:p w14:paraId="518E0931" w14:textId="3B9BA784" w:rsidR="00092E39" w:rsidRPr="007C33CA" w:rsidRDefault="00092E39" w:rsidP="00063A9C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 xml:space="preserve">Dodávka instalačních médií </w:t>
            </w:r>
            <w:r w:rsidR="00EC17C9">
              <w:rPr>
                <w:rFonts w:ascii="Verdana" w:hAnsi="Verdana" w:cs="Verdana"/>
                <w:sz w:val="14"/>
                <w:szCs w:val="14"/>
              </w:rPr>
              <w:br/>
            </w:r>
            <w:r w:rsidRPr="007C33CA">
              <w:rPr>
                <w:rFonts w:ascii="Verdana" w:hAnsi="Verdana" w:cs="Verdana"/>
                <w:sz w:val="14"/>
                <w:szCs w:val="14"/>
              </w:rPr>
              <w:t>s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CS </w:t>
            </w:r>
            <w:r w:rsidR="00F56411">
              <w:rPr>
                <w:rFonts w:ascii="Verdana" w:hAnsi="Verdana" w:cs="Verdana"/>
                <w:sz w:val="14"/>
                <w:szCs w:val="14"/>
              </w:rPr>
              <w:t xml:space="preserve">+ podpora čárových kódů 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- </w:t>
            </w:r>
            <w:r w:rsidR="00F56411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Licence</w:t>
            </w:r>
          </w:p>
        </w:tc>
        <w:tc>
          <w:tcPr>
            <w:tcW w:w="1134" w:type="dxa"/>
          </w:tcPr>
          <w:p w14:paraId="510373CB" w14:textId="3A2DC71E" w:rsidR="00B00109" w:rsidRPr="007C33CA" w:rsidRDefault="00B00109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A+</w:t>
            </w:r>
            <w:r w:rsidR="00FC4F01">
              <w:rPr>
                <w:rFonts w:ascii="Verdana" w:hAnsi="Verdana" w:cs="Verdana"/>
                <w:spacing w:val="-1"/>
                <w:sz w:val="14"/>
                <w:szCs w:val="14"/>
              </w:rPr>
              <w:t>1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5 dnů</w:t>
            </w:r>
          </w:p>
          <w:p w14:paraId="0C7E082B" w14:textId="77777777" w:rsidR="00092E39" w:rsidRPr="007C33CA" w:rsidRDefault="00092E39" w:rsidP="00E64AC4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0C0FCB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1BC6C51A" w14:textId="77777777" w:rsidR="00092E39" w:rsidRPr="007C33CA" w:rsidRDefault="00257EA1" w:rsidP="001B75F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275 384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14:paraId="33842E91" w14:textId="77777777" w:rsidR="00092E39" w:rsidRPr="007C33CA" w:rsidRDefault="00320354" w:rsidP="00063A9C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275 384</w:t>
            </w:r>
            <w:r w:rsidR="00F0350C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70FB4C63" w14:textId="77777777" w:rsidR="00092E39" w:rsidRPr="007C33CA" w:rsidRDefault="004D7B98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57 831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73AE5864" w14:textId="77777777" w:rsidR="00092E39" w:rsidRPr="007C33CA" w:rsidRDefault="004D7B98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333 215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</w:tr>
      <w:tr w:rsidR="007C33CA" w:rsidRPr="007C33CA" w14:paraId="3DA0CE65" w14:textId="77777777" w:rsidTr="00092E39">
        <w:tc>
          <w:tcPr>
            <w:tcW w:w="489" w:type="dxa"/>
          </w:tcPr>
          <w:p w14:paraId="4A8F8531" w14:textId="77777777" w:rsidR="00092E39" w:rsidRPr="007C33CA" w:rsidRDefault="00092E39" w:rsidP="0070753E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3</w:t>
            </w:r>
            <w:r w:rsidR="00DC51F3">
              <w:rPr>
                <w:rFonts w:ascii="Verdana" w:hAnsi="Verdana" w:cs="Verdana"/>
                <w:sz w:val="14"/>
                <w:szCs w:val="14"/>
              </w:rPr>
              <w:t>A</w:t>
            </w:r>
            <w:r w:rsidR="00B51F9F">
              <w:rPr>
                <w:rFonts w:ascii="Verdana" w:hAnsi="Verdana" w:cs="Verdana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7EF59273" w14:textId="77777777" w:rsidR="00092E39" w:rsidRPr="007C33CA" w:rsidRDefault="00092E39" w:rsidP="005259DA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Instalace a zprovoznění dodané verze EIS 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CS. 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Nastavení přístupových práv, naplnění čí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selníků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 s podporou Zhotovitele.</w:t>
            </w:r>
          </w:p>
        </w:tc>
        <w:tc>
          <w:tcPr>
            <w:tcW w:w="1134" w:type="dxa"/>
          </w:tcPr>
          <w:p w14:paraId="2E003AF7" w14:textId="093C8EC3" w:rsidR="00B00109" w:rsidRPr="007C33CA" w:rsidRDefault="00B00109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A+</w:t>
            </w:r>
            <w:r w:rsidR="00FC4F01">
              <w:rPr>
                <w:rFonts w:ascii="Verdana" w:hAnsi="Verdana" w:cs="Verdana"/>
                <w:spacing w:val="-1"/>
                <w:sz w:val="14"/>
                <w:szCs w:val="14"/>
              </w:rPr>
              <w:t>1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5 dnů</w:t>
            </w:r>
          </w:p>
          <w:p w14:paraId="59E2F2DD" w14:textId="77777777" w:rsidR="00092E39" w:rsidRPr="007C33CA" w:rsidRDefault="00092E39" w:rsidP="0071190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8C0005" w14:textId="77777777" w:rsidR="00092E39" w:rsidRPr="007C33CA" w:rsidRDefault="00092E39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Potvrzení o vykonané práci</w:t>
            </w:r>
          </w:p>
        </w:tc>
        <w:tc>
          <w:tcPr>
            <w:tcW w:w="1213" w:type="dxa"/>
          </w:tcPr>
          <w:p w14:paraId="7FE9A3B1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4139C273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5FE58713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037BC0D1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DC51F3" w:rsidRPr="007C33CA" w14:paraId="0188B906" w14:textId="77777777" w:rsidTr="00092E39">
        <w:tc>
          <w:tcPr>
            <w:tcW w:w="489" w:type="dxa"/>
          </w:tcPr>
          <w:p w14:paraId="5D1AC292" w14:textId="77777777" w:rsidR="00DC51F3" w:rsidRPr="007C33CA" w:rsidRDefault="00DC51F3" w:rsidP="0070753E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3B</w:t>
            </w:r>
            <w:r w:rsidR="00B51F9F">
              <w:rPr>
                <w:rFonts w:ascii="Verdana" w:hAnsi="Verdana" w:cs="Verdana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66A7389F" w14:textId="77777777" w:rsidR="00DC51F3" w:rsidRPr="007C33CA" w:rsidRDefault="00DC51F3" w:rsidP="00DC51F3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Zprovoznění podpory pro evidenci čárovými kódy</w:t>
            </w:r>
          </w:p>
        </w:tc>
        <w:tc>
          <w:tcPr>
            <w:tcW w:w="1134" w:type="dxa"/>
          </w:tcPr>
          <w:p w14:paraId="383426F2" w14:textId="77777777" w:rsidR="00DC51F3" w:rsidRPr="007C33CA" w:rsidRDefault="00DC51F3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spacing w:val="-1"/>
                <w:sz w:val="14"/>
                <w:szCs w:val="14"/>
              </w:rPr>
              <w:t>A+90</w:t>
            </w:r>
            <w:r w:rsidR="007C7986">
              <w:rPr>
                <w:rFonts w:ascii="Verdana" w:hAnsi="Verdana" w:cs="Verdana"/>
                <w:spacing w:val="-1"/>
                <w:sz w:val="14"/>
                <w:szCs w:val="14"/>
              </w:rPr>
              <w:t xml:space="preserve"> dnů</w:t>
            </w:r>
          </w:p>
        </w:tc>
        <w:tc>
          <w:tcPr>
            <w:tcW w:w="1134" w:type="dxa"/>
          </w:tcPr>
          <w:p w14:paraId="43C6DD11" w14:textId="77777777" w:rsidR="00DC51F3" w:rsidRPr="007C33CA" w:rsidRDefault="00DC51F3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Potvrzení o vykonané práci</w:t>
            </w:r>
          </w:p>
        </w:tc>
        <w:tc>
          <w:tcPr>
            <w:tcW w:w="1213" w:type="dxa"/>
          </w:tcPr>
          <w:p w14:paraId="3F1BB622" w14:textId="77777777" w:rsidR="00DC51F3" w:rsidRPr="007C33CA" w:rsidRDefault="00DC51F3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252711D7" w14:textId="77777777" w:rsidR="00DC51F3" w:rsidRPr="007C33CA" w:rsidRDefault="007C7986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66E436A0" w14:textId="77777777" w:rsidR="00DC51F3" w:rsidRPr="007C33CA" w:rsidRDefault="007C7986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5C1089F1" w14:textId="77777777" w:rsidR="00DC51F3" w:rsidRPr="007C33CA" w:rsidRDefault="007C7986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7C33CA" w:rsidRPr="007C33CA" w14:paraId="7CEAEB64" w14:textId="77777777" w:rsidTr="00092E39">
        <w:tc>
          <w:tcPr>
            <w:tcW w:w="489" w:type="dxa"/>
          </w:tcPr>
          <w:p w14:paraId="752EBFD1" w14:textId="77777777" w:rsidR="00092E39" w:rsidRPr="007C33CA" w:rsidRDefault="00092E39" w:rsidP="001E7431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4.</w:t>
            </w:r>
          </w:p>
        </w:tc>
        <w:tc>
          <w:tcPr>
            <w:tcW w:w="2126" w:type="dxa"/>
          </w:tcPr>
          <w:p w14:paraId="1D81AE50" w14:textId="77777777" w:rsidR="00092E39" w:rsidRPr="007C33CA" w:rsidRDefault="009C155A" w:rsidP="001E7431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 xml:space="preserve">Školení pracovníků </w:t>
            </w:r>
            <w:r w:rsidRPr="00B51F9F">
              <w:rPr>
                <w:rFonts w:ascii="Verdana" w:hAnsi="Verdana" w:cs="Verdana"/>
                <w:sz w:val="14"/>
                <w:szCs w:val="14"/>
              </w:rPr>
              <w:t xml:space="preserve">Objednatele (celkem max. </w:t>
            </w:r>
            <w:r w:rsidR="00B51F9F" w:rsidRPr="00B51F9F">
              <w:rPr>
                <w:rFonts w:ascii="Verdana" w:hAnsi="Verdana" w:cs="Verdana"/>
                <w:sz w:val="14"/>
                <w:szCs w:val="14"/>
              </w:rPr>
              <w:t>12</w:t>
            </w:r>
            <w:r w:rsidRPr="00B51F9F">
              <w:rPr>
                <w:rFonts w:ascii="Verdana" w:hAnsi="Verdana" w:cs="Verdana"/>
                <w:sz w:val="14"/>
                <w:szCs w:val="14"/>
              </w:rPr>
              <w:t xml:space="preserve"> hodin školení)</w:t>
            </w:r>
          </w:p>
          <w:p w14:paraId="1308FBF9" w14:textId="77777777" w:rsidR="00092E39" w:rsidRPr="007C33CA" w:rsidRDefault="00092E39" w:rsidP="001E7431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B728D1" w14:textId="77777777" w:rsidR="00B00109" w:rsidRPr="007C33CA" w:rsidRDefault="00B00109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A+</w:t>
            </w:r>
            <w:r w:rsidR="00E07311">
              <w:rPr>
                <w:rFonts w:ascii="Verdana" w:hAnsi="Verdana" w:cs="Verdana"/>
                <w:spacing w:val="-1"/>
                <w:sz w:val="14"/>
                <w:szCs w:val="14"/>
              </w:rPr>
              <w:t>30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 xml:space="preserve"> dnů</w:t>
            </w:r>
          </w:p>
          <w:p w14:paraId="3FA5BDF5" w14:textId="77777777" w:rsidR="00092E39" w:rsidRPr="007C33CA" w:rsidRDefault="00092E39" w:rsidP="009C155A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752649" w14:textId="77777777" w:rsidR="00092E39" w:rsidRPr="007C33CA" w:rsidRDefault="009C155A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Prezenční listina</w:t>
            </w:r>
          </w:p>
        </w:tc>
        <w:tc>
          <w:tcPr>
            <w:tcW w:w="1213" w:type="dxa"/>
          </w:tcPr>
          <w:p w14:paraId="2D4AA6E5" w14:textId="77777777" w:rsidR="00092E39" w:rsidRPr="007C33CA" w:rsidRDefault="009C155A" w:rsidP="001E7431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23F17A02" w14:textId="77777777" w:rsidR="00092E39" w:rsidRPr="007C33CA" w:rsidRDefault="009C155A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01E257E7" w14:textId="77777777" w:rsidR="00092E39" w:rsidRPr="007C33CA" w:rsidRDefault="009C155A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6352DCBB" w14:textId="77777777" w:rsidR="00092E39" w:rsidRPr="007C33CA" w:rsidRDefault="009C155A" w:rsidP="009C155A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7C33CA" w:rsidRPr="007C33CA" w14:paraId="2DAF25B3" w14:textId="77777777" w:rsidTr="00092E39">
        <w:tc>
          <w:tcPr>
            <w:tcW w:w="489" w:type="dxa"/>
            <w:tcBorders>
              <w:bottom w:val="nil"/>
            </w:tcBorders>
          </w:tcPr>
          <w:p w14:paraId="5B555D07" w14:textId="77777777" w:rsidR="00092E39" w:rsidRPr="007C33CA" w:rsidRDefault="007C33CA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5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74DEBF90" w14:textId="77777777" w:rsidR="00092E39" w:rsidRPr="007C33CA" w:rsidRDefault="00092E39" w:rsidP="006E3F3C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Zahájení rutinního provozu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</w:t>
            </w:r>
          </w:p>
        </w:tc>
        <w:tc>
          <w:tcPr>
            <w:tcW w:w="1134" w:type="dxa"/>
          </w:tcPr>
          <w:p w14:paraId="2067F857" w14:textId="32EF65AD" w:rsidR="00B00109" w:rsidRPr="007C33CA" w:rsidRDefault="00E07311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spacing w:val="-1"/>
                <w:sz w:val="14"/>
                <w:szCs w:val="14"/>
              </w:rPr>
              <w:t>1.</w:t>
            </w:r>
            <w:r w:rsidR="00730F41">
              <w:rPr>
                <w:rFonts w:ascii="Verdana" w:hAnsi="Verdana" w:cs="Verdan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4"/>
                <w:szCs w:val="14"/>
              </w:rPr>
              <w:t>1.2015</w:t>
            </w:r>
          </w:p>
          <w:p w14:paraId="4FAEF35A" w14:textId="77777777" w:rsidR="00092E39" w:rsidRPr="007C33CA" w:rsidRDefault="00092E39" w:rsidP="0071190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BAA40F" w14:textId="77777777" w:rsidR="00092E39" w:rsidRPr="007C33CA" w:rsidRDefault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Akceptační protokol</w:t>
            </w:r>
          </w:p>
        </w:tc>
        <w:tc>
          <w:tcPr>
            <w:tcW w:w="1213" w:type="dxa"/>
          </w:tcPr>
          <w:p w14:paraId="64347730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4BCD5EED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20BF98EB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715A3BA5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7C33CA" w:rsidRPr="007C33CA" w14:paraId="014B6B8C" w14:textId="77777777" w:rsidTr="00092E39">
        <w:tc>
          <w:tcPr>
            <w:tcW w:w="489" w:type="dxa"/>
          </w:tcPr>
          <w:p w14:paraId="33460823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</w:tcPr>
          <w:p w14:paraId="20B304D4" w14:textId="77777777" w:rsidR="00092E39" w:rsidRPr="007C33CA" w:rsidRDefault="00092E39" w:rsidP="00DC1305">
            <w:pPr>
              <w:shd w:val="clear" w:color="auto" w:fill="FFFFFF"/>
              <w:tabs>
                <w:tab w:val="left" w:pos="403"/>
              </w:tabs>
              <w:spacing w:line="250" w:lineRule="exact"/>
              <w:ind w:right="158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134" w:type="dxa"/>
          </w:tcPr>
          <w:p w14:paraId="0ECCF1E4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14:paraId="67686622" w14:textId="77777777" w:rsidR="00092E39" w:rsidRPr="007C33CA" w:rsidRDefault="00092E39" w:rsidP="003B3785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</w:tcPr>
          <w:p w14:paraId="2B2309EF" w14:textId="77777777" w:rsidR="00092E39" w:rsidRPr="007C33CA" w:rsidRDefault="00125BA0" w:rsidP="00531576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275 384</w:t>
            </w:r>
            <w:r w:rsidR="00531576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14:paraId="7A40D8A8" w14:textId="77777777" w:rsidR="00092E39" w:rsidRPr="007C33CA" w:rsidRDefault="00125BA0" w:rsidP="00531576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275 384</w:t>
            </w:r>
            <w:r w:rsidR="00092E39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24C4A622" w14:textId="77777777" w:rsidR="00092E39" w:rsidRPr="007C33CA" w:rsidRDefault="00125BA0" w:rsidP="00092E39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57 831</w:t>
            </w:r>
            <w:r w:rsidR="00092E39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27263EFE" w14:textId="77777777" w:rsidR="00092E39" w:rsidRPr="007C33CA" w:rsidRDefault="00125BA0" w:rsidP="005C52B0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333 215</w:t>
            </w:r>
            <w:r w:rsidR="00092E39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</w:tr>
    </w:tbl>
    <w:p w14:paraId="7BB0C150" w14:textId="77777777" w:rsidR="00C7280B" w:rsidRPr="003A1469" w:rsidRDefault="00C7280B" w:rsidP="003A1469">
      <w:pPr>
        <w:shd w:val="clear" w:color="auto" w:fill="FFFFFF"/>
        <w:spacing w:before="120" w:after="120"/>
        <w:rPr>
          <w:rFonts w:ascii="Verdana" w:hAnsi="Verdana" w:cs="Verdana"/>
        </w:rPr>
      </w:pPr>
      <w:r w:rsidRPr="003A1469">
        <w:rPr>
          <w:rFonts w:ascii="Verdana" w:hAnsi="Verdana" w:cs="Verdana"/>
        </w:rPr>
        <w:lastRenderedPageBreak/>
        <w:t>Na tuto tabulku bude odkazováno jako na „Harmonogram nasazení“. Popis prací prováděných ve vybraných jednotlivých etapách je uveden v následujícím textu.</w:t>
      </w:r>
    </w:p>
    <w:p w14:paraId="5D7639E9" w14:textId="77777777" w:rsidR="00EC17C9" w:rsidRPr="003A1469" w:rsidRDefault="00EC17C9" w:rsidP="003A1469">
      <w:pPr>
        <w:shd w:val="clear" w:color="auto" w:fill="FFFFFF"/>
        <w:spacing w:before="120" w:after="120"/>
        <w:rPr>
          <w:rFonts w:ascii="Verdana" w:hAnsi="Verdana" w:cs="Verdana"/>
        </w:rPr>
      </w:pPr>
    </w:p>
    <w:p w14:paraId="46F50343" w14:textId="77777777" w:rsidR="00C7280B" w:rsidRPr="003A1469" w:rsidRDefault="00C7280B" w:rsidP="003A1469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Etapa 2 - Dodávka instalačních médií s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CS:</w:t>
      </w:r>
    </w:p>
    <w:p w14:paraId="2EF563D5" w14:textId="77777777" w:rsidR="00C7280B" w:rsidRPr="003A1469" w:rsidRDefault="00C7280B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Tato etapa je považována za ukončenou v okamžiku, kdy Zhotovitel předá instalační</w:t>
      </w:r>
      <w:r w:rsidR="00822D39" w:rsidRPr="003A1469">
        <w:rPr>
          <w:rFonts w:ascii="Verdana" w:hAnsi="Verdana" w:cs="Verdana"/>
        </w:rPr>
        <w:t xml:space="preserve"> m</w:t>
      </w:r>
      <w:r w:rsidRPr="003A1469">
        <w:rPr>
          <w:rFonts w:ascii="Verdana" w:hAnsi="Verdana" w:cs="Verdana"/>
        </w:rPr>
        <w:t>édia nebo instalační balíček systému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v dohodnutém formátu přes distribuční systém Zhotovitele.</w:t>
      </w:r>
      <w:r w:rsidR="00B00109" w:rsidRPr="003A1469">
        <w:rPr>
          <w:rFonts w:ascii="Verdana" w:hAnsi="Verdana" w:cs="Verdana"/>
        </w:rPr>
        <w:t xml:space="preserve"> O předání instalace vypracuje Zhotovitel Předávací protokol, který bude přílohou faktury.</w:t>
      </w:r>
    </w:p>
    <w:p w14:paraId="5924F9AE" w14:textId="77777777" w:rsidR="00C7280B" w:rsidRPr="003A1469" w:rsidRDefault="00C7280B" w:rsidP="003A1469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Etapa 3</w:t>
      </w:r>
      <w:r w:rsidR="0070753E" w:rsidRPr="003A1469">
        <w:rPr>
          <w:rFonts w:ascii="Verdana" w:hAnsi="Verdana" w:cs="Verdana"/>
        </w:rPr>
        <w:t>A</w:t>
      </w:r>
      <w:r w:rsidRPr="003A1469">
        <w:rPr>
          <w:rFonts w:ascii="Verdana" w:hAnsi="Verdana" w:cs="Verdana"/>
        </w:rPr>
        <w:t xml:space="preserve"> – Nastavení přístupových práv, naplnění číselníků:</w:t>
      </w:r>
    </w:p>
    <w:p w14:paraId="5159F197" w14:textId="77777777" w:rsidR="005F7944" w:rsidRPr="003A1469" w:rsidRDefault="00C7280B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Pracovníci Zhotovitele provedou nastavení základních přístupových práv, naplnění základních číselníků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CS. O provedení nastavení práv a naplnění číselníků bude vypracováno Potvrzení o vykonané práci. </w:t>
      </w:r>
    </w:p>
    <w:p w14:paraId="52BD31CC" w14:textId="3FDD0181" w:rsidR="0070753E" w:rsidRPr="003A1469" w:rsidRDefault="00C7280B" w:rsidP="003A1469">
      <w:pPr>
        <w:spacing w:before="120" w:after="120"/>
        <w:ind w:left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 </w:t>
      </w:r>
      <w:r w:rsidR="0070753E" w:rsidRPr="003A1469">
        <w:rPr>
          <w:rFonts w:ascii="Verdana" w:hAnsi="Verdana" w:cs="Verdana"/>
        </w:rPr>
        <w:t xml:space="preserve">   Etapa 3B – Zprovoznění podpory pro evidenci čárovými kódy:</w:t>
      </w:r>
    </w:p>
    <w:p w14:paraId="21158DFC" w14:textId="77777777" w:rsidR="0070753E" w:rsidRPr="003A1469" w:rsidRDefault="0070753E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O provedení práce bude vypracováno Potvrzení o vykonané práci. </w:t>
      </w:r>
    </w:p>
    <w:p w14:paraId="14085A34" w14:textId="77777777" w:rsidR="005F7944" w:rsidRPr="003A1469" w:rsidRDefault="00C7280B" w:rsidP="003A1469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Etapa 4 – </w:t>
      </w:r>
      <w:r w:rsidR="005F7944" w:rsidRPr="003A1469">
        <w:rPr>
          <w:rFonts w:ascii="Verdana" w:hAnsi="Verdana" w:cs="Verdana"/>
        </w:rPr>
        <w:t>Školení pracovníků Objednatele</w:t>
      </w:r>
      <w:r w:rsidRPr="003A1469">
        <w:rPr>
          <w:rFonts w:ascii="Verdana" w:hAnsi="Verdana" w:cs="Verdana"/>
        </w:rPr>
        <w:t>:</w:t>
      </w:r>
    </w:p>
    <w:p w14:paraId="07A5F34C" w14:textId="77777777" w:rsidR="005F7944" w:rsidRPr="003A1469" w:rsidRDefault="005F7944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Jedná se o základní školení určených pracovníků Objednatele – běžných uživatelů EIS</w:t>
      </w:r>
    </w:p>
    <w:p w14:paraId="047366DB" w14:textId="17D765EC" w:rsidR="005F7944" w:rsidRPr="003A1469" w:rsidRDefault="005F7944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</w:t>
      </w:r>
      <w:r w:rsidR="00B51F9F" w:rsidRPr="003A1469">
        <w:rPr>
          <w:rFonts w:ascii="Verdana" w:hAnsi="Verdana" w:cs="Verdana"/>
        </w:rPr>
        <w:t xml:space="preserve">a administrátorů </w:t>
      </w:r>
      <w:r w:rsidRPr="003A1469">
        <w:rPr>
          <w:rFonts w:ascii="Verdana" w:hAnsi="Verdana" w:cs="Verdana"/>
        </w:rPr>
        <w:t xml:space="preserve">v rozsahu max. </w:t>
      </w:r>
      <w:r w:rsidR="00B51F9F" w:rsidRPr="003A1469">
        <w:rPr>
          <w:rFonts w:ascii="Verdana" w:hAnsi="Verdana" w:cs="Verdana"/>
        </w:rPr>
        <w:t>12</w:t>
      </w:r>
      <w:r w:rsidRPr="003A1469">
        <w:rPr>
          <w:rFonts w:ascii="Verdana" w:hAnsi="Verdana" w:cs="Verdana"/>
        </w:rPr>
        <w:t xml:space="preserve"> hodin. Školení budou provedena na verzi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CS,</w:t>
      </w:r>
      <w:r w:rsidR="00B51F9F" w:rsidRPr="003A1469">
        <w:rPr>
          <w:rFonts w:ascii="Verdana" w:hAnsi="Verdana" w:cs="Verdana"/>
        </w:rPr>
        <w:t xml:space="preserve"> </w:t>
      </w:r>
      <w:r w:rsidRPr="003A1469">
        <w:rPr>
          <w:rFonts w:ascii="Verdana" w:hAnsi="Verdana" w:cs="Verdana"/>
        </w:rPr>
        <w:t xml:space="preserve">která bude k datu školení nainstalována na výpočetních prostředcích Objednatele, místem školení bude </w:t>
      </w:r>
      <w:r w:rsidR="00974213" w:rsidRPr="003A1469">
        <w:rPr>
          <w:rFonts w:ascii="Verdana" w:hAnsi="Verdana" w:cs="Verdana"/>
        </w:rPr>
        <w:t xml:space="preserve">Olbrachtova 2006/9, 140 </w:t>
      </w:r>
      <w:r w:rsidR="00730F41" w:rsidRPr="003A1469">
        <w:rPr>
          <w:rFonts w:ascii="Verdana" w:hAnsi="Verdana" w:cs="Verdana"/>
        </w:rPr>
        <w:t>00</w:t>
      </w:r>
      <w:r w:rsidR="00974213" w:rsidRPr="003A1469">
        <w:rPr>
          <w:rFonts w:ascii="Verdana" w:hAnsi="Verdana" w:cs="Verdana"/>
        </w:rPr>
        <w:t xml:space="preserve"> Praha 4</w:t>
      </w:r>
      <w:r w:rsidR="00730F41" w:rsidRPr="003A1469">
        <w:rPr>
          <w:rFonts w:ascii="Verdana" w:hAnsi="Verdana" w:cs="Verdana"/>
        </w:rPr>
        <w:t>.</w:t>
      </w:r>
      <w:r w:rsidR="00974213" w:rsidRPr="003A1469">
        <w:rPr>
          <w:rFonts w:ascii="Verdana" w:hAnsi="Verdana" w:cs="Verdana"/>
        </w:rPr>
        <w:t xml:space="preserve"> </w:t>
      </w:r>
    </w:p>
    <w:p w14:paraId="23F1E9C1" w14:textId="09AD72AA" w:rsidR="00C7280B" w:rsidRPr="003A1469" w:rsidRDefault="005F7944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Pro každé školení bude vypracována Prezenční listina. </w:t>
      </w:r>
    </w:p>
    <w:p w14:paraId="12A166D6" w14:textId="77777777" w:rsidR="00C7280B" w:rsidRPr="003A1469" w:rsidRDefault="00C7280B" w:rsidP="003A1469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Etapa </w:t>
      </w:r>
      <w:r w:rsidR="007C33CA" w:rsidRPr="003A1469">
        <w:rPr>
          <w:rFonts w:ascii="Verdana" w:hAnsi="Verdana" w:cs="Verdana"/>
        </w:rPr>
        <w:t>5</w:t>
      </w:r>
      <w:r w:rsidRPr="003A1469">
        <w:rPr>
          <w:rFonts w:ascii="Verdana" w:hAnsi="Verdana" w:cs="Verdana"/>
        </w:rPr>
        <w:t xml:space="preserve"> – </w:t>
      </w:r>
      <w:r w:rsidR="002F6B55" w:rsidRPr="003A1469">
        <w:rPr>
          <w:rFonts w:ascii="Verdana" w:hAnsi="Verdana" w:cs="Verdana"/>
        </w:rPr>
        <w:t>Zahájení rutinního provozu EIS JASU</w:t>
      </w:r>
      <w:r w:rsidR="002F6B55" w:rsidRPr="003A1469">
        <w:rPr>
          <w:rFonts w:ascii="Verdana" w:hAnsi="Verdana" w:cs="Verdana"/>
          <w:vertAlign w:val="superscript"/>
        </w:rPr>
        <w:t>®</w:t>
      </w:r>
      <w:r w:rsidR="002F6B55" w:rsidRPr="003A1469">
        <w:rPr>
          <w:rFonts w:ascii="Verdana" w:hAnsi="Verdana" w:cs="Verdana"/>
        </w:rPr>
        <w:t xml:space="preserve"> CS:</w:t>
      </w:r>
    </w:p>
    <w:p w14:paraId="0172EA78" w14:textId="77777777" w:rsidR="002F6B55" w:rsidRPr="003A1469" w:rsidRDefault="002F6B55" w:rsidP="003A1469">
      <w:pPr>
        <w:spacing w:before="120" w:after="120"/>
        <w:ind w:left="567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Ke dni zahájení rutinního provozu bude vystaven Akceptační protokol</w:t>
      </w:r>
      <w:r w:rsidR="00974213" w:rsidRPr="003A1469">
        <w:rPr>
          <w:rFonts w:ascii="Verdana" w:hAnsi="Verdana" w:cs="Verdana"/>
        </w:rPr>
        <w:t>, který bude přílohou faktury</w:t>
      </w:r>
      <w:r w:rsidRPr="003A1469">
        <w:rPr>
          <w:rFonts w:ascii="Verdana" w:hAnsi="Verdana" w:cs="Verdana"/>
        </w:rPr>
        <w:t xml:space="preserve">. </w:t>
      </w:r>
    </w:p>
    <w:p w14:paraId="3099B737" w14:textId="77777777" w:rsidR="00C7280B" w:rsidRPr="003A1469" w:rsidRDefault="00C7280B" w:rsidP="003A1469">
      <w:pPr>
        <w:spacing w:before="120" w:after="120"/>
        <w:outlineLvl w:val="0"/>
        <w:rPr>
          <w:rFonts w:ascii="Verdana" w:hAnsi="Verdana" w:cs="Verdana"/>
          <w:b/>
          <w:bCs/>
        </w:rPr>
      </w:pPr>
    </w:p>
    <w:p w14:paraId="1416869C" w14:textId="77777777" w:rsidR="00C7280B" w:rsidRPr="003A1469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  <w:b/>
          <w:bCs/>
        </w:rPr>
        <w:t>Čl. 4</w:t>
      </w:r>
    </w:p>
    <w:p w14:paraId="3F36D48B" w14:textId="77777777" w:rsidR="00C7280B" w:rsidRPr="003A1469" w:rsidRDefault="00C7280B" w:rsidP="003A1469">
      <w:pPr>
        <w:spacing w:before="120" w:after="120"/>
        <w:jc w:val="center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  <w:b/>
          <w:bCs/>
        </w:rPr>
        <w:t>Dokumentace EIS JASU</w:t>
      </w:r>
      <w:r w:rsidRPr="003A1469">
        <w:rPr>
          <w:rFonts w:ascii="Verdana" w:hAnsi="Verdana" w:cs="Verdana"/>
          <w:b/>
          <w:bCs/>
          <w:vertAlign w:val="superscript"/>
        </w:rPr>
        <w:t>®</w:t>
      </w:r>
      <w:r w:rsidRPr="003A1469">
        <w:rPr>
          <w:rFonts w:ascii="Verdana" w:hAnsi="Verdana" w:cs="Verdana"/>
          <w:b/>
          <w:bCs/>
        </w:rPr>
        <w:t xml:space="preserve"> CS</w:t>
      </w:r>
    </w:p>
    <w:p w14:paraId="3584ADBA" w14:textId="77777777" w:rsidR="00C7280B" w:rsidRPr="003A1469" w:rsidRDefault="00C7280B" w:rsidP="003A1469">
      <w:pPr>
        <w:numPr>
          <w:ilvl w:val="1"/>
          <w:numId w:val="12"/>
        </w:numPr>
        <w:spacing w:before="120" w:after="120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V rámci dodávky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bude předána následující dokumentace:</w:t>
      </w:r>
    </w:p>
    <w:p w14:paraId="3E0996D5" w14:textId="77777777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Elektronická nápověda,</w:t>
      </w:r>
    </w:p>
    <w:p w14:paraId="10EC3030" w14:textId="77777777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Provozní dokumentace,</w:t>
      </w:r>
    </w:p>
    <w:p w14:paraId="50016DDD" w14:textId="77777777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ostatní dokumentace dle Smlouvy.</w:t>
      </w:r>
    </w:p>
    <w:p w14:paraId="61E09B9D" w14:textId="77777777" w:rsidR="00C7280B" w:rsidRPr="003A1469" w:rsidRDefault="00C7280B" w:rsidP="003A1469">
      <w:pPr>
        <w:spacing w:before="120" w:after="120"/>
        <w:ind w:left="720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Dokumentaci předá Zhotovitel Objednateli v českém jazyce v elektronické podobě. </w:t>
      </w:r>
    </w:p>
    <w:p w14:paraId="00BEB832" w14:textId="77777777" w:rsidR="00C7280B" w:rsidRPr="003A1469" w:rsidRDefault="00C7280B" w:rsidP="003A1469">
      <w:pPr>
        <w:numPr>
          <w:ilvl w:val="1"/>
          <w:numId w:val="12"/>
        </w:numPr>
        <w:spacing w:before="120" w:after="120"/>
        <w:ind w:left="709" w:hanging="709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  <w:u w:val="single"/>
        </w:rPr>
        <w:t>Elektronická nápověda</w:t>
      </w:r>
      <w:r w:rsidRPr="003A1469">
        <w:rPr>
          <w:rFonts w:ascii="Verdana" w:hAnsi="Verdana" w:cs="Verdana"/>
        </w:rPr>
        <w:t xml:space="preserve"> bude součástí dodaného systému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a bude též předána Objednateli ve formátu CHM (standardní formát </w:t>
      </w:r>
      <w:proofErr w:type="spellStart"/>
      <w:r w:rsidRPr="003A1469">
        <w:rPr>
          <w:rFonts w:ascii="Verdana" w:hAnsi="Verdana" w:cs="Verdana"/>
        </w:rPr>
        <w:t>help</w:t>
      </w:r>
      <w:proofErr w:type="spellEnd"/>
      <w:r w:rsidRPr="003A1469">
        <w:rPr>
          <w:rFonts w:ascii="Verdana" w:hAnsi="Verdana" w:cs="Verdana"/>
        </w:rPr>
        <w:t xml:space="preserve"> souborů systému Windows). Elektronická nápověda je aktualizována s každou novou verzí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CS. Nápovědu lze vytisknout a získat tak tištěnou Uživatelskou příručku.</w:t>
      </w:r>
    </w:p>
    <w:p w14:paraId="1C0CED9E" w14:textId="77777777" w:rsidR="00C7280B" w:rsidRPr="003A1469" w:rsidRDefault="00C7280B" w:rsidP="003A1469">
      <w:pPr>
        <w:numPr>
          <w:ilvl w:val="1"/>
          <w:numId w:val="12"/>
        </w:numPr>
        <w:spacing w:before="120" w:after="120"/>
        <w:ind w:left="709" w:hanging="709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  <w:u w:val="single"/>
        </w:rPr>
        <w:t>Provozní dokumentace</w:t>
      </w:r>
      <w:r w:rsidRPr="003A1469">
        <w:rPr>
          <w:rFonts w:ascii="Verdana" w:hAnsi="Verdana" w:cs="Verdana"/>
        </w:rPr>
        <w:t xml:space="preserve"> se bude skládat z následujících částí:</w:t>
      </w:r>
    </w:p>
    <w:p w14:paraId="37047CFC" w14:textId="77777777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instalační příručka systému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CS, jejíž součástí bude především zdokumentování provozních parametrů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jako např.:</w:t>
      </w:r>
    </w:p>
    <w:p w14:paraId="423BA2AE" w14:textId="77777777" w:rsidR="00C7280B" w:rsidRPr="003A1469" w:rsidRDefault="00C7280B" w:rsidP="003A1469">
      <w:pPr>
        <w:numPr>
          <w:ilvl w:val="0"/>
          <w:numId w:val="18"/>
        </w:numPr>
        <w:tabs>
          <w:tab w:val="clear" w:pos="1428"/>
          <w:tab w:val="num" w:pos="1276"/>
        </w:tabs>
        <w:spacing w:before="120" w:after="120"/>
        <w:ind w:left="1276" w:hanging="283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doporučené nastavení operačního systému,</w:t>
      </w:r>
    </w:p>
    <w:p w14:paraId="04DCC82E" w14:textId="77777777" w:rsidR="00C7280B" w:rsidRPr="003A1469" w:rsidRDefault="00C7280B" w:rsidP="003A1469">
      <w:pPr>
        <w:numPr>
          <w:ilvl w:val="0"/>
          <w:numId w:val="18"/>
        </w:numPr>
        <w:tabs>
          <w:tab w:val="clear" w:pos="1428"/>
          <w:tab w:val="num" w:pos="1276"/>
        </w:tabs>
        <w:spacing w:before="120" w:after="120"/>
        <w:ind w:left="1276" w:hanging="283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doporučené nastavení parametrů databáze a aplikačních serverů,</w:t>
      </w:r>
    </w:p>
    <w:p w14:paraId="24F82D75" w14:textId="77777777" w:rsidR="00C7280B" w:rsidRPr="003A1469" w:rsidRDefault="00C7280B" w:rsidP="003A1469">
      <w:pPr>
        <w:numPr>
          <w:ilvl w:val="0"/>
          <w:numId w:val="18"/>
        </w:numPr>
        <w:tabs>
          <w:tab w:val="clear" w:pos="1428"/>
          <w:tab w:val="num" w:pos="1276"/>
        </w:tabs>
        <w:spacing w:before="120" w:after="120"/>
        <w:ind w:left="1276" w:hanging="283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popis instalace dalších aplikací vytvořených v rámci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CS,</w:t>
      </w:r>
    </w:p>
    <w:p w14:paraId="5FF4A370" w14:textId="77777777" w:rsidR="00C7280B" w:rsidRPr="003A1469" w:rsidRDefault="00C7280B" w:rsidP="003A1469">
      <w:pPr>
        <w:numPr>
          <w:ilvl w:val="0"/>
          <w:numId w:val="18"/>
        </w:numPr>
        <w:tabs>
          <w:tab w:val="clear" w:pos="1428"/>
          <w:tab w:val="num" w:pos="1276"/>
        </w:tabs>
        <w:spacing w:before="120" w:after="120"/>
        <w:ind w:left="1276" w:hanging="283"/>
        <w:jc w:val="both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</w:rPr>
        <w:lastRenderedPageBreak/>
        <w:t>příručka správce a administrátora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CS, která bude obsahovat popis všech kroků prováděných správcem při administraci a správě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CS.</w:t>
      </w:r>
    </w:p>
    <w:p w14:paraId="7D3BC5D7" w14:textId="77777777" w:rsidR="00730F41" w:rsidRPr="003A1469" w:rsidRDefault="00730F41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7035A9D8" w14:textId="77777777" w:rsidR="00C7280B" w:rsidRPr="003A1469" w:rsidRDefault="00C7280B" w:rsidP="003A1469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  <w:b/>
          <w:bCs/>
        </w:rPr>
        <w:t>Čl. 5</w:t>
      </w:r>
    </w:p>
    <w:p w14:paraId="55C1B3A3" w14:textId="77777777" w:rsidR="00C7280B" w:rsidRPr="003A1469" w:rsidRDefault="00C7280B" w:rsidP="003A1469">
      <w:pPr>
        <w:spacing w:before="120" w:after="120"/>
        <w:jc w:val="center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  <w:b/>
          <w:bCs/>
        </w:rPr>
        <w:t>Záruční podpora systému EIS JASU</w:t>
      </w:r>
      <w:r w:rsidRPr="003A1469">
        <w:rPr>
          <w:rFonts w:ascii="Verdana" w:hAnsi="Verdana" w:cs="Verdana"/>
          <w:b/>
          <w:bCs/>
          <w:vertAlign w:val="superscript"/>
        </w:rPr>
        <w:t>®</w:t>
      </w:r>
      <w:r w:rsidRPr="003A1469">
        <w:rPr>
          <w:rFonts w:ascii="Verdana" w:hAnsi="Verdana" w:cs="Verdana"/>
          <w:b/>
          <w:bCs/>
        </w:rPr>
        <w:t xml:space="preserve"> CS</w:t>
      </w:r>
    </w:p>
    <w:p w14:paraId="03154AE9" w14:textId="075AAC72" w:rsidR="00C7280B" w:rsidRPr="003A1469" w:rsidRDefault="00C7280B" w:rsidP="003A1469">
      <w:pPr>
        <w:numPr>
          <w:ilvl w:val="1"/>
          <w:numId w:val="13"/>
        </w:numPr>
        <w:spacing w:before="120" w:after="120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Zhotovitel poskytuje záruku na kvalitu (záruční podporu na provozování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CS) v délce trvání </w:t>
      </w:r>
      <w:r w:rsidRPr="003A1469">
        <w:rPr>
          <w:rFonts w:ascii="Verdana" w:hAnsi="Verdana" w:cs="Verdana"/>
          <w:b/>
        </w:rPr>
        <w:t>24 měsíců</w:t>
      </w:r>
      <w:r w:rsidRPr="003A1469">
        <w:rPr>
          <w:rFonts w:ascii="Verdana" w:hAnsi="Verdana" w:cs="Verdana"/>
        </w:rPr>
        <w:t xml:space="preserve"> ode dne zahájení rutinního provozu dle </w:t>
      </w:r>
      <w:r w:rsidR="00EC17C9" w:rsidRPr="003A1469">
        <w:rPr>
          <w:rFonts w:ascii="Verdana" w:hAnsi="Verdana" w:cs="Verdana"/>
        </w:rPr>
        <w:t>čl.</w:t>
      </w:r>
      <w:r w:rsidRPr="003A1469">
        <w:rPr>
          <w:rFonts w:ascii="Verdana" w:hAnsi="Verdana" w:cs="Verdana"/>
        </w:rPr>
        <w:t xml:space="preserve"> 3.2</w:t>
      </w:r>
      <w:r w:rsidR="00EC17C9" w:rsidRPr="003A1469">
        <w:rPr>
          <w:rFonts w:ascii="Verdana" w:hAnsi="Verdana" w:cs="Verdana"/>
        </w:rPr>
        <w:t xml:space="preserve"> této Smlouvy</w:t>
      </w:r>
      <w:r w:rsidRPr="003A1469">
        <w:rPr>
          <w:rFonts w:ascii="Verdana" w:hAnsi="Verdana" w:cs="Verdana"/>
        </w:rPr>
        <w:t>.</w:t>
      </w:r>
    </w:p>
    <w:p w14:paraId="62E78630" w14:textId="3037CF7F" w:rsidR="00C7280B" w:rsidRPr="003A1469" w:rsidRDefault="00C7280B" w:rsidP="003A1469">
      <w:pPr>
        <w:numPr>
          <w:ilvl w:val="1"/>
          <w:numId w:val="13"/>
        </w:numPr>
        <w:spacing w:before="120" w:after="120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Záruční podpora se vztahuje pouze na odstraňování </w:t>
      </w:r>
      <w:r w:rsidRPr="003A1469">
        <w:rPr>
          <w:rFonts w:ascii="Verdana" w:hAnsi="Verdana" w:cs="Verdana"/>
          <w:i/>
        </w:rPr>
        <w:t>závad</w:t>
      </w:r>
      <w:r w:rsidRPr="003A1469">
        <w:rPr>
          <w:rFonts w:ascii="Verdana" w:hAnsi="Verdana" w:cs="Verdana"/>
        </w:rPr>
        <w:t xml:space="preserve"> v systému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</w:t>
      </w:r>
      <w:r w:rsidR="00EC17C9" w:rsidRPr="003A1469">
        <w:rPr>
          <w:rFonts w:ascii="Verdana" w:hAnsi="Verdana" w:cs="Verdana"/>
        </w:rPr>
        <w:br/>
      </w:r>
      <w:r w:rsidRPr="003A1469">
        <w:rPr>
          <w:rFonts w:ascii="Verdana" w:hAnsi="Verdana" w:cs="Verdana"/>
        </w:rPr>
        <w:t>a funkci software a jednotlivých instalovaných modulů (čl. 3.1</w:t>
      </w:r>
      <w:r w:rsidR="00EC17C9" w:rsidRPr="003A1469">
        <w:rPr>
          <w:rFonts w:ascii="Verdana" w:hAnsi="Verdana" w:cs="Verdana"/>
        </w:rPr>
        <w:t xml:space="preserve"> této Smlouvy</w:t>
      </w:r>
      <w:r w:rsidRPr="003A1469">
        <w:rPr>
          <w:rFonts w:ascii="Verdana" w:hAnsi="Verdana" w:cs="Verdana"/>
        </w:rPr>
        <w:t xml:space="preserve">). V záruční době se Zhotovitel zavazuje odstraňovat zjištěné závady na své náklady, </w:t>
      </w:r>
      <w:r w:rsidR="00EC17C9" w:rsidRPr="003A1469">
        <w:rPr>
          <w:rFonts w:ascii="Verdana" w:hAnsi="Verdana" w:cs="Verdana"/>
        </w:rPr>
        <w:br/>
      </w:r>
      <w:r w:rsidRPr="003A1469">
        <w:rPr>
          <w:rFonts w:ascii="Verdana" w:hAnsi="Verdana" w:cs="Verdana"/>
        </w:rPr>
        <w:t>a to v souladu s pravidly uvedenými v</w:t>
      </w:r>
      <w:r w:rsidR="00EC17C9" w:rsidRPr="003A1469">
        <w:rPr>
          <w:rFonts w:ascii="Verdana" w:hAnsi="Verdana" w:cs="Verdana"/>
        </w:rPr>
        <w:t> čl.</w:t>
      </w:r>
      <w:r w:rsidRPr="003A1469">
        <w:rPr>
          <w:rFonts w:ascii="Verdana" w:hAnsi="Verdana" w:cs="Verdana"/>
        </w:rPr>
        <w:t xml:space="preserve"> 6.</w:t>
      </w:r>
      <w:r w:rsidR="007339BC" w:rsidRPr="003A1469">
        <w:rPr>
          <w:rFonts w:ascii="Verdana" w:hAnsi="Verdana" w:cs="Verdana"/>
        </w:rPr>
        <w:t>2</w:t>
      </w:r>
      <w:r w:rsidR="00EC17C9" w:rsidRPr="003A1469">
        <w:rPr>
          <w:rFonts w:ascii="Verdana" w:hAnsi="Verdana" w:cs="Verdana"/>
        </w:rPr>
        <w:t xml:space="preserve"> této</w:t>
      </w:r>
      <w:r w:rsidRPr="003A1469">
        <w:rPr>
          <w:rFonts w:ascii="Verdana" w:hAnsi="Verdana" w:cs="Verdana"/>
        </w:rPr>
        <w:t xml:space="preserve"> Smlouvy. </w:t>
      </w:r>
    </w:p>
    <w:p w14:paraId="6713CC75" w14:textId="1200001F" w:rsidR="00C7280B" w:rsidRPr="003A1469" w:rsidRDefault="00C7280B" w:rsidP="003A1469">
      <w:pPr>
        <w:numPr>
          <w:ilvl w:val="1"/>
          <w:numId w:val="13"/>
        </w:numPr>
        <w:spacing w:before="120" w:after="120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Hlášení </w:t>
      </w:r>
      <w:r w:rsidR="00BC320B" w:rsidRPr="003A1469">
        <w:rPr>
          <w:rFonts w:ascii="Verdana" w:hAnsi="Verdana" w:cs="Verdana"/>
        </w:rPr>
        <w:t xml:space="preserve">chyby </w:t>
      </w:r>
      <w:r w:rsidRPr="003A1469">
        <w:rPr>
          <w:rFonts w:ascii="Verdana" w:hAnsi="Verdana" w:cs="Verdana"/>
        </w:rPr>
        <w:t xml:space="preserve">se provádí zápisem do aplikace Objednatele </w:t>
      </w:r>
      <w:proofErr w:type="spellStart"/>
      <w:r w:rsidRPr="003A1469">
        <w:rPr>
          <w:rFonts w:ascii="Verdana" w:hAnsi="Verdana" w:cs="Verdana"/>
        </w:rPr>
        <w:t>HelpDesk</w:t>
      </w:r>
      <w:proofErr w:type="spellEnd"/>
      <w:r w:rsidRPr="003A1469">
        <w:rPr>
          <w:rFonts w:ascii="Verdana" w:hAnsi="Verdana" w:cs="Verdana"/>
        </w:rPr>
        <w:t xml:space="preserve"> umístěné na adrese </w:t>
      </w:r>
      <w:proofErr w:type="spellStart"/>
      <w:r w:rsidR="00730281" w:rsidRPr="00730281">
        <w:rPr>
          <w:rStyle w:val="Hypertextovodkaz"/>
          <w:rFonts w:ascii="Verdana" w:hAnsi="Verdana" w:cs="Verdana"/>
          <w:highlight w:val="yellow"/>
        </w:rPr>
        <w:t>xxx</w:t>
      </w:r>
      <w:proofErr w:type="spellEnd"/>
      <w:r w:rsidRPr="003A1469">
        <w:rPr>
          <w:rFonts w:ascii="Verdana" w:hAnsi="Verdana" w:cs="Verdana"/>
        </w:rPr>
        <w:t xml:space="preserve">. Ve výjimečných případech (např. při nedostupnosti </w:t>
      </w:r>
      <w:proofErr w:type="spellStart"/>
      <w:r w:rsidRPr="003A1469">
        <w:rPr>
          <w:rFonts w:ascii="Verdana" w:hAnsi="Verdana" w:cs="Verdana"/>
        </w:rPr>
        <w:t>HelpDesk</w:t>
      </w:r>
      <w:proofErr w:type="spellEnd"/>
      <w:r w:rsidRPr="003A1469">
        <w:rPr>
          <w:rFonts w:ascii="Verdana" w:hAnsi="Verdana" w:cs="Verdana"/>
        </w:rPr>
        <w:t xml:space="preserve">) lze hlásit </w:t>
      </w:r>
      <w:r w:rsidR="00BC320B" w:rsidRPr="003A1469">
        <w:rPr>
          <w:rFonts w:ascii="Verdana" w:hAnsi="Verdana" w:cs="Verdana"/>
        </w:rPr>
        <w:t xml:space="preserve">chybu </w:t>
      </w:r>
      <w:r w:rsidRPr="003A1469">
        <w:rPr>
          <w:rFonts w:ascii="Verdana" w:hAnsi="Verdana" w:cs="Verdana"/>
        </w:rPr>
        <w:t xml:space="preserve">na e-mail uživatelské podpory </w:t>
      </w:r>
      <w:hyperlink r:id="rId8" w:history="1">
        <w:proofErr w:type="spellStart"/>
        <w:r w:rsidR="00730281" w:rsidRPr="00730281">
          <w:rPr>
            <w:rStyle w:val="Hypertextovodkaz"/>
            <w:rFonts w:ascii="Verdana" w:hAnsi="Verdana" w:cs="Verdana"/>
            <w:color w:val="auto"/>
            <w:highlight w:val="yellow"/>
          </w:rPr>
          <w:t>xxx</w:t>
        </w:r>
        <w:proofErr w:type="spellEnd"/>
      </w:hyperlink>
      <w:r w:rsidRPr="003A1469">
        <w:rPr>
          <w:rFonts w:ascii="Verdana" w:hAnsi="Verdana" w:cs="Verdana"/>
        </w:rPr>
        <w:t>.</w:t>
      </w:r>
      <w:r w:rsidRPr="003A1469" w:rsidDel="00D339CD">
        <w:rPr>
          <w:rFonts w:ascii="Verdana" w:hAnsi="Verdana" w:cs="Verdana"/>
        </w:rPr>
        <w:t xml:space="preserve"> </w:t>
      </w:r>
    </w:p>
    <w:p w14:paraId="7D97A05B" w14:textId="6998D5F4" w:rsidR="00C7280B" w:rsidRPr="003A1469" w:rsidRDefault="00C7280B" w:rsidP="003A1469">
      <w:pPr>
        <w:numPr>
          <w:ilvl w:val="1"/>
          <w:numId w:val="13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</w:rPr>
        <w:t xml:space="preserve">Hlášení </w:t>
      </w:r>
      <w:r w:rsidR="00BC320B" w:rsidRPr="003A1469">
        <w:rPr>
          <w:rFonts w:ascii="Verdana" w:hAnsi="Verdana" w:cs="Verdana"/>
        </w:rPr>
        <w:t xml:space="preserve">chyby </w:t>
      </w:r>
      <w:r w:rsidRPr="003A1469">
        <w:rPr>
          <w:rFonts w:ascii="Verdana" w:hAnsi="Verdana" w:cs="Verdana"/>
        </w:rPr>
        <w:t xml:space="preserve">je přijato v okamžiku, kdy Objednatel obdrží zpět e-mail potvrzující doručení hlášení </w:t>
      </w:r>
      <w:r w:rsidR="00BC320B" w:rsidRPr="003A1469">
        <w:rPr>
          <w:rFonts w:ascii="Verdana" w:hAnsi="Verdana" w:cs="Verdana"/>
        </w:rPr>
        <w:t xml:space="preserve">chyby </w:t>
      </w:r>
      <w:r w:rsidRPr="003A1469">
        <w:rPr>
          <w:rFonts w:ascii="Verdana" w:hAnsi="Verdana" w:cs="Verdana"/>
        </w:rPr>
        <w:t xml:space="preserve">do </w:t>
      </w:r>
      <w:proofErr w:type="spellStart"/>
      <w:r w:rsidRPr="003A1469">
        <w:rPr>
          <w:rFonts w:ascii="Verdana" w:hAnsi="Verdana" w:cs="Verdana"/>
        </w:rPr>
        <w:t>HelpDesk</w:t>
      </w:r>
      <w:proofErr w:type="spellEnd"/>
      <w:r w:rsidRPr="003A1469">
        <w:rPr>
          <w:rFonts w:ascii="Verdana" w:hAnsi="Verdana" w:cs="Verdana"/>
        </w:rPr>
        <w:t>. Pokud Objednatel neobdrží toto potvrzení, pak je Objednatel povinen doručit hlášení chyby na uvedený e-mail Zhotovitele.</w:t>
      </w:r>
    </w:p>
    <w:p w14:paraId="27CD7FAB" w14:textId="5641704F" w:rsidR="00EB21A4" w:rsidRPr="003A1469" w:rsidRDefault="00EB21A4" w:rsidP="003A1469">
      <w:pPr>
        <w:numPr>
          <w:ilvl w:val="1"/>
          <w:numId w:val="13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</w:rPr>
        <w:t xml:space="preserve">Nahlášené </w:t>
      </w:r>
      <w:r w:rsidR="00BC320B" w:rsidRPr="003A1469">
        <w:rPr>
          <w:rFonts w:ascii="Verdana" w:hAnsi="Verdana" w:cs="Verdana"/>
        </w:rPr>
        <w:t xml:space="preserve">chyby </w:t>
      </w:r>
      <w:r w:rsidRPr="003A1469">
        <w:rPr>
          <w:rFonts w:ascii="Verdana" w:hAnsi="Verdana" w:cs="Verdana"/>
        </w:rPr>
        <w:t>jsou řešeny dle pravidel uvedených v</w:t>
      </w:r>
      <w:r w:rsidR="004B3A7C" w:rsidRPr="003A1469">
        <w:rPr>
          <w:rFonts w:ascii="Verdana" w:hAnsi="Verdana" w:cs="Verdana"/>
        </w:rPr>
        <w:t> </w:t>
      </w:r>
      <w:r w:rsidRPr="003A1469">
        <w:rPr>
          <w:rFonts w:ascii="Verdana" w:hAnsi="Verdana" w:cs="Verdana"/>
        </w:rPr>
        <w:t>čl</w:t>
      </w:r>
      <w:r w:rsidR="004B3A7C" w:rsidRPr="003A1469">
        <w:rPr>
          <w:rFonts w:ascii="Verdana" w:hAnsi="Verdana" w:cs="Verdana"/>
        </w:rPr>
        <w:t>.</w:t>
      </w:r>
      <w:r w:rsidRPr="003A1469">
        <w:rPr>
          <w:rFonts w:ascii="Verdana" w:hAnsi="Verdana" w:cs="Verdana"/>
        </w:rPr>
        <w:t xml:space="preserve"> 6.2 </w:t>
      </w:r>
      <w:r w:rsidR="00BC320B" w:rsidRPr="003A1469">
        <w:rPr>
          <w:rFonts w:ascii="Verdana" w:hAnsi="Verdana" w:cs="Verdana"/>
        </w:rPr>
        <w:t>a</w:t>
      </w:r>
      <w:r w:rsidRPr="003A1469">
        <w:rPr>
          <w:rFonts w:ascii="Verdana" w:hAnsi="Verdana" w:cs="Verdana"/>
        </w:rPr>
        <w:t xml:space="preserve"> 6.3</w:t>
      </w:r>
      <w:r w:rsidR="00BC320B" w:rsidRPr="003A1469">
        <w:rPr>
          <w:rFonts w:ascii="Verdana" w:hAnsi="Verdana" w:cs="Verdana"/>
        </w:rPr>
        <w:t xml:space="preserve"> této Smlouvy</w:t>
      </w:r>
      <w:r w:rsidRPr="003A1469">
        <w:rPr>
          <w:rFonts w:ascii="Verdana" w:hAnsi="Verdana" w:cs="Verdana"/>
        </w:rPr>
        <w:t>. Záznam v </w:t>
      </w:r>
      <w:proofErr w:type="spellStart"/>
      <w:r w:rsidR="00BC320B" w:rsidRPr="003A1469">
        <w:rPr>
          <w:rFonts w:ascii="Verdana" w:hAnsi="Verdana" w:cs="Verdana"/>
        </w:rPr>
        <w:t>H</w:t>
      </w:r>
      <w:r w:rsidRPr="003A1469">
        <w:rPr>
          <w:rFonts w:ascii="Verdana" w:hAnsi="Verdana" w:cs="Verdana"/>
        </w:rPr>
        <w:t>elpdesku</w:t>
      </w:r>
      <w:proofErr w:type="spellEnd"/>
      <w:r w:rsidRPr="003A1469">
        <w:rPr>
          <w:rFonts w:ascii="Verdana" w:hAnsi="Verdana" w:cs="Verdana"/>
        </w:rPr>
        <w:t xml:space="preserve"> je vždy uzavřen vysvětlením, zda šlo o </w:t>
      </w:r>
      <w:r w:rsidR="00BC320B" w:rsidRPr="003A1469">
        <w:rPr>
          <w:rFonts w:ascii="Verdana" w:hAnsi="Verdana" w:cs="Verdana"/>
        </w:rPr>
        <w:t xml:space="preserve">závadu </w:t>
      </w:r>
      <w:r w:rsidR="00FC4F01" w:rsidRPr="003A1469">
        <w:rPr>
          <w:rFonts w:ascii="Verdana" w:hAnsi="Verdana" w:cs="Verdana"/>
        </w:rPr>
        <w:t xml:space="preserve">nebo o nový požadavek, jak byla </w:t>
      </w:r>
      <w:r w:rsidR="00BC320B" w:rsidRPr="003A1469">
        <w:rPr>
          <w:rFonts w:ascii="Verdana" w:hAnsi="Verdana" w:cs="Verdana"/>
        </w:rPr>
        <w:t xml:space="preserve">chyba </w:t>
      </w:r>
      <w:r w:rsidR="00FC4F01" w:rsidRPr="003A1469">
        <w:rPr>
          <w:rFonts w:ascii="Verdana" w:hAnsi="Verdana" w:cs="Verdana"/>
        </w:rPr>
        <w:t>vyřešena a kdy Objednatel obdrží novou verzi systému.</w:t>
      </w:r>
    </w:p>
    <w:p w14:paraId="3CEFCCED" w14:textId="77777777" w:rsidR="00B8041F" w:rsidRPr="003A1469" w:rsidRDefault="00B8041F" w:rsidP="003A1469">
      <w:pPr>
        <w:spacing w:before="120" w:after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56958254" w14:textId="77777777" w:rsidR="00C7280B" w:rsidRPr="003A1469" w:rsidRDefault="00C7280B" w:rsidP="003A1469">
      <w:pPr>
        <w:spacing w:before="120" w:after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3A1469">
        <w:rPr>
          <w:rFonts w:ascii="Verdana" w:hAnsi="Verdana" w:cs="Verdana"/>
          <w:b/>
          <w:bCs/>
        </w:rPr>
        <w:t>Čl. 6</w:t>
      </w:r>
    </w:p>
    <w:p w14:paraId="40B5AF60" w14:textId="77777777" w:rsidR="00C7280B" w:rsidRPr="003A1469" w:rsidRDefault="00C7280B" w:rsidP="003A1469">
      <w:pPr>
        <w:spacing w:before="120" w:after="120"/>
        <w:ind w:left="567" w:hanging="567"/>
        <w:jc w:val="center"/>
        <w:rPr>
          <w:rFonts w:ascii="Verdana" w:hAnsi="Verdana" w:cs="Verdana"/>
        </w:rPr>
      </w:pPr>
      <w:r w:rsidRPr="003A1469">
        <w:rPr>
          <w:rFonts w:ascii="Verdana" w:hAnsi="Verdana" w:cs="Verdana"/>
          <w:b/>
          <w:bCs/>
        </w:rPr>
        <w:t>Servisní podpora systému EIS JASU</w:t>
      </w:r>
      <w:r w:rsidRPr="003A1469">
        <w:rPr>
          <w:rFonts w:ascii="Verdana" w:hAnsi="Verdana" w:cs="Verdana"/>
          <w:b/>
          <w:bCs/>
          <w:vertAlign w:val="superscript"/>
        </w:rPr>
        <w:t>®</w:t>
      </w:r>
      <w:r w:rsidRPr="003A1469">
        <w:rPr>
          <w:rFonts w:ascii="Verdana" w:hAnsi="Verdana" w:cs="Verdana"/>
          <w:b/>
          <w:bCs/>
        </w:rPr>
        <w:t xml:space="preserve"> CS</w:t>
      </w:r>
      <w:r w:rsidRPr="003A1469">
        <w:rPr>
          <w:rFonts w:ascii="Verdana" w:hAnsi="Verdana" w:cs="Verdana"/>
        </w:rPr>
        <w:t xml:space="preserve"> </w:t>
      </w:r>
    </w:p>
    <w:p w14:paraId="49275DB7" w14:textId="77777777" w:rsidR="00C7280B" w:rsidRPr="003A1469" w:rsidRDefault="00C7280B" w:rsidP="003A1469">
      <w:pPr>
        <w:numPr>
          <w:ilvl w:val="1"/>
          <w:numId w:val="5"/>
        </w:numPr>
        <w:tabs>
          <w:tab w:val="clear" w:pos="360"/>
          <w:tab w:val="num" w:pos="709"/>
        </w:tabs>
        <w:spacing w:before="120" w:after="120"/>
        <w:ind w:left="1134" w:hanging="113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Rozsah služeb poskytovaných v rámci servisní podpory provozu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CS:</w:t>
      </w:r>
    </w:p>
    <w:p w14:paraId="06430D7D" w14:textId="596B58C5" w:rsidR="00C7280B" w:rsidRPr="003A1469" w:rsidRDefault="00C7280B" w:rsidP="003A1469">
      <w:pPr>
        <w:spacing w:before="120" w:after="120"/>
        <w:ind w:left="720"/>
        <w:rPr>
          <w:rFonts w:ascii="Verdana" w:hAnsi="Verdana" w:cs="Verdana"/>
        </w:rPr>
      </w:pPr>
      <w:r w:rsidRPr="003A1469">
        <w:rPr>
          <w:rFonts w:ascii="Verdana" w:hAnsi="Verdana" w:cs="Verdana"/>
        </w:rPr>
        <w:t>Servisní podpora zahrnuje následující služby:</w:t>
      </w:r>
    </w:p>
    <w:p w14:paraId="556921AA" w14:textId="277E5E98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hanging="719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odstraňování zjištěných </w:t>
      </w:r>
      <w:r w:rsidR="00DC5842" w:rsidRPr="003A1469">
        <w:rPr>
          <w:rFonts w:ascii="Verdana" w:hAnsi="Verdana" w:cs="Verdana"/>
        </w:rPr>
        <w:t>chyb</w:t>
      </w:r>
      <w:r w:rsidRPr="003A1469">
        <w:rPr>
          <w:rFonts w:ascii="Verdana" w:hAnsi="Verdana" w:cs="Verdana"/>
        </w:rPr>
        <w:t>,</w:t>
      </w:r>
    </w:p>
    <w:p w14:paraId="3D3D6BDF" w14:textId="77777777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aktualizace systému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CS, které budou obsahovat nové nebo upravené funkce doplněné při vylepšování EIS JASU</w:t>
      </w:r>
      <w:r w:rsidRPr="003A1469">
        <w:rPr>
          <w:rFonts w:ascii="Verdana" w:hAnsi="Verdana" w:cs="Verdana"/>
          <w:vertAlign w:val="superscript"/>
        </w:rPr>
        <w:t>®</w:t>
      </w:r>
      <w:r w:rsidR="00B55C75" w:rsidRPr="003A1469">
        <w:rPr>
          <w:rFonts w:ascii="Verdana" w:hAnsi="Verdana" w:cs="Verdana"/>
          <w:vertAlign w:val="superscript"/>
        </w:rPr>
        <w:t xml:space="preserve"> </w:t>
      </w:r>
      <w:r w:rsidRPr="003A1469">
        <w:rPr>
          <w:rFonts w:ascii="Verdana" w:hAnsi="Verdana" w:cs="Verdana"/>
        </w:rPr>
        <w:t>CS. Na aktualizaci systému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bude Objednatel upozorněn, její použití záleží na uvážení Objednatele,</w:t>
      </w:r>
    </w:p>
    <w:p w14:paraId="7860202D" w14:textId="77777777" w:rsidR="00C7280B" w:rsidRPr="003A1469" w:rsidRDefault="00C7280B" w:rsidP="003A1469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aktualizaci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dle platné legislativy</w:t>
      </w:r>
      <w:r w:rsidR="00360609" w:rsidRPr="003A1469">
        <w:rPr>
          <w:rFonts w:ascii="Verdana" w:hAnsi="Verdana" w:cs="Verdana"/>
        </w:rPr>
        <w:t>, n</w:t>
      </w:r>
      <w:r w:rsidRPr="003A1469">
        <w:rPr>
          <w:rFonts w:ascii="Verdana" w:hAnsi="Verdana" w:cs="Verdana"/>
        </w:rPr>
        <w:t>a distribuci nové verze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CS, která obsahuje aktualizaci legislativy, bude Objednatel upozorněn,</w:t>
      </w:r>
    </w:p>
    <w:p w14:paraId="1ABF5A35" w14:textId="70DC3904" w:rsidR="00360609" w:rsidRPr="003A1469" w:rsidRDefault="00C7280B" w:rsidP="003A1469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>Objednatel obdrží instalaci nové verze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 xml:space="preserve"> CS nejpozději 3 pracovní dny </w:t>
      </w:r>
      <w:r w:rsidR="004B3A7C" w:rsidRPr="003A1469">
        <w:rPr>
          <w:rFonts w:ascii="Verdana" w:hAnsi="Verdana" w:cs="Verdana"/>
        </w:rPr>
        <w:br/>
      </w:r>
      <w:r w:rsidRPr="003A1469">
        <w:rPr>
          <w:rFonts w:ascii="Verdana" w:hAnsi="Verdana" w:cs="Verdana"/>
        </w:rPr>
        <w:t>od vydání aktualizace, obvykle je EIS JASU</w:t>
      </w:r>
      <w:r w:rsidRPr="003A1469">
        <w:rPr>
          <w:rFonts w:ascii="Verdana" w:hAnsi="Verdana" w:cs="Verdana"/>
          <w:vertAlign w:val="superscript"/>
        </w:rPr>
        <w:t>®</w:t>
      </w:r>
      <w:r w:rsidRPr="003A1469">
        <w:rPr>
          <w:rFonts w:ascii="Verdana" w:hAnsi="Verdana" w:cs="Verdana"/>
        </w:rPr>
        <w:t>CS aktualizován 1x měsíčně</w:t>
      </w:r>
      <w:r w:rsidR="004B3A7C" w:rsidRPr="003A1469">
        <w:rPr>
          <w:rFonts w:ascii="Verdana" w:hAnsi="Verdana" w:cs="Verdana"/>
        </w:rPr>
        <w:t>,</w:t>
      </w:r>
    </w:p>
    <w:p w14:paraId="39F46079" w14:textId="5769E753" w:rsidR="00C7280B" w:rsidRPr="003A1469" w:rsidRDefault="00C7280B" w:rsidP="003A1469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standardní telefonickou službu Hot-Line, která bude dostupná v pracovní dny </w:t>
      </w:r>
      <w:r w:rsidR="004B3A7C" w:rsidRPr="003A1469">
        <w:rPr>
          <w:rFonts w:ascii="Verdana" w:hAnsi="Verdana" w:cs="Verdana"/>
        </w:rPr>
        <w:br/>
      </w:r>
      <w:r w:rsidRPr="003A1469">
        <w:rPr>
          <w:rFonts w:ascii="Verdana" w:hAnsi="Verdana" w:cs="Verdana"/>
        </w:rPr>
        <w:t xml:space="preserve">od 7:00 do 17:00 </w:t>
      </w:r>
      <w:r w:rsidR="004B3A7C" w:rsidRPr="003A1469">
        <w:rPr>
          <w:rFonts w:ascii="Verdana" w:hAnsi="Verdana" w:cs="Verdana"/>
        </w:rPr>
        <w:t xml:space="preserve">hod. </w:t>
      </w:r>
      <w:r w:rsidRPr="003A1469">
        <w:rPr>
          <w:rFonts w:ascii="Verdana" w:hAnsi="Verdana" w:cs="Verdana"/>
        </w:rPr>
        <w:t xml:space="preserve">na tel. </w:t>
      </w:r>
      <w:proofErr w:type="spellStart"/>
      <w:r w:rsidR="00730281" w:rsidRPr="00730281">
        <w:rPr>
          <w:rFonts w:ascii="Verdana" w:hAnsi="Verdana" w:cs="Verdana"/>
          <w:highlight w:val="yellow"/>
        </w:rPr>
        <w:t>xxx</w:t>
      </w:r>
      <w:proofErr w:type="spellEnd"/>
      <w:r w:rsidRPr="003A1469">
        <w:rPr>
          <w:rFonts w:ascii="Verdana" w:hAnsi="Verdana" w:cs="Verdana"/>
        </w:rPr>
        <w:t xml:space="preserve"> nebo </w:t>
      </w:r>
      <w:proofErr w:type="spellStart"/>
      <w:r w:rsidR="00730281" w:rsidRPr="00730281">
        <w:rPr>
          <w:rFonts w:ascii="Verdana" w:hAnsi="Verdana" w:cs="Verdana"/>
          <w:highlight w:val="yellow"/>
        </w:rPr>
        <w:t>xxx</w:t>
      </w:r>
      <w:proofErr w:type="spellEnd"/>
      <w:r w:rsidRPr="003A1469">
        <w:rPr>
          <w:rFonts w:ascii="Verdana" w:hAnsi="Verdana" w:cs="Verdana"/>
        </w:rPr>
        <w:t>,</w:t>
      </w:r>
    </w:p>
    <w:p w14:paraId="6F25C4CA" w14:textId="2560362D" w:rsidR="00C7280B" w:rsidRPr="003A1469" w:rsidRDefault="00C7280B" w:rsidP="003A1469">
      <w:pPr>
        <w:numPr>
          <w:ilvl w:val="0"/>
          <w:numId w:val="2"/>
        </w:numPr>
        <w:tabs>
          <w:tab w:val="clear" w:pos="360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nepřetržitý přístup pracovníků Objednatele do aplikace </w:t>
      </w:r>
      <w:proofErr w:type="spellStart"/>
      <w:r w:rsidRPr="003A1469">
        <w:rPr>
          <w:rFonts w:ascii="Verdana" w:hAnsi="Verdana" w:cs="Verdana"/>
        </w:rPr>
        <w:t>HelpDesk</w:t>
      </w:r>
      <w:proofErr w:type="spellEnd"/>
      <w:r w:rsidRPr="003A1469">
        <w:rPr>
          <w:rFonts w:ascii="Verdana" w:hAnsi="Verdana" w:cs="Verdana"/>
        </w:rPr>
        <w:t xml:space="preserve"> Zhotovitele</w:t>
      </w:r>
      <w:r w:rsidR="00360609" w:rsidRPr="003A1469">
        <w:rPr>
          <w:rFonts w:ascii="Verdana" w:hAnsi="Verdana" w:cs="Verdana"/>
        </w:rPr>
        <w:t xml:space="preserve"> </w:t>
      </w:r>
      <w:r w:rsidR="004B3A7C" w:rsidRPr="003A1469">
        <w:rPr>
          <w:rFonts w:ascii="Verdana" w:hAnsi="Verdana" w:cs="Verdana"/>
        </w:rPr>
        <w:br/>
      </w:r>
      <w:r w:rsidR="00360609" w:rsidRPr="003A1469">
        <w:rPr>
          <w:rFonts w:ascii="Verdana" w:hAnsi="Verdana" w:cs="Verdana"/>
        </w:rPr>
        <w:t xml:space="preserve">na adrese </w:t>
      </w:r>
      <w:hyperlink r:id="rId9" w:history="1">
        <w:proofErr w:type="spellStart"/>
        <w:r w:rsidR="00730281" w:rsidRPr="00730281">
          <w:rPr>
            <w:rStyle w:val="Hypertextovodkaz"/>
            <w:rFonts w:ascii="Verdana" w:hAnsi="Verdana"/>
            <w:highlight w:val="yellow"/>
          </w:rPr>
          <w:t>xxx</w:t>
        </w:r>
        <w:proofErr w:type="spellEnd"/>
      </w:hyperlink>
      <w:r w:rsidRPr="003A1469">
        <w:rPr>
          <w:rFonts w:ascii="Verdana" w:hAnsi="Verdana" w:cs="Verdana"/>
        </w:rPr>
        <w:t>.</w:t>
      </w:r>
    </w:p>
    <w:p w14:paraId="148FF7DB" w14:textId="35FFA32B" w:rsidR="00150078" w:rsidRPr="003A1469" w:rsidRDefault="007339BC" w:rsidP="003A1469">
      <w:pPr>
        <w:spacing w:before="120" w:after="120"/>
        <w:jc w:val="both"/>
        <w:rPr>
          <w:rFonts w:ascii="Verdana" w:hAnsi="Verdana" w:cs="Verdana"/>
        </w:rPr>
      </w:pPr>
      <w:r w:rsidRPr="003A1469">
        <w:rPr>
          <w:rFonts w:ascii="Verdana" w:hAnsi="Verdana" w:cs="Verdana"/>
        </w:rPr>
        <w:t xml:space="preserve">6.2 </w:t>
      </w:r>
      <w:r w:rsidR="00DC5842" w:rsidRPr="003A1469">
        <w:rPr>
          <w:rFonts w:ascii="Verdana" w:hAnsi="Verdana" w:cs="Verdana"/>
        </w:rPr>
        <w:tab/>
      </w:r>
      <w:r w:rsidR="00C7280B" w:rsidRPr="003A1469">
        <w:rPr>
          <w:rFonts w:ascii="Verdana" w:hAnsi="Verdana" w:cs="Verdana"/>
        </w:rPr>
        <w:t xml:space="preserve">Způsob a rychlost odezvy Zhotovitele na nahlášené </w:t>
      </w:r>
      <w:r w:rsidR="00FD3058" w:rsidRPr="003A1469">
        <w:rPr>
          <w:rFonts w:ascii="Verdana" w:hAnsi="Verdana" w:cs="Verdana"/>
        </w:rPr>
        <w:t>chyby</w:t>
      </w:r>
      <w:r w:rsidRPr="003A1469">
        <w:rPr>
          <w:rFonts w:ascii="Verdana" w:hAnsi="Verdana" w:cs="Verdana"/>
        </w:rPr>
        <w:t>:</w:t>
      </w:r>
    </w:p>
    <w:tbl>
      <w:tblPr>
        <w:tblW w:w="893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820"/>
        <w:gridCol w:w="2976"/>
      </w:tblGrid>
      <w:tr w:rsidR="007C33CA" w:rsidRPr="007C33CA" w14:paraId="27EA2BE4" w14:textId="77777777" w:rsidTr="004E32F7">
        <w:trPr>
          <w:trHeight w:val="343"/>
        </w:trPr>
        <w:tc>
          <w:tcPr>
            <w:tcW w:w="1134" w:type="dxa"/>
            <w:shd w:val="clear" w:color="auto" w:fill="E6E6E6"/>
          </w:tcPr>
          <w:p w14:paraId="722454C9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4820" w:type="dxa"/>
            <w:shd w:val="clear" w:color="auto" w:fill="E6E6E6"/>
          </w:tcPr>
          <w:p w14:paraId="76D5A71D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Popis typu závady</w:t>
            </w:r>
          </w:p>
        </w:tc>
        <w:tc>
          <w:tcPr>
            <w:tcW w:w="2976" w:type="dxa"/>
            <w:shd w:val="clear" w:color="auto" w:fill="E6E6E6"/>
          </w:tcPr>
          <w:p w14:paraId="7D790CBA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Způsob a rychlost odezvy</w:t>
            </w:r>
          </w:p>
        </w:tc>
      </w:tr>
      <w:tr w:rsidR="007C33CA" w:rsidRPr="007C33CA" w14:paraId="4DA02283" w14:textId="77777777" w:rsidTr="004E32F7">
        <w:trPr>
          <w:trHeight w:val="343"/>
        </w:trPr>
        <w:tc>
          <w:tcPr>
            <w:tcW w:w="1134" w:type="dxa"/>
          </w:tcPr>
          <w:p w14:paraId="5DA28818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20" w:type="dxa"/>
          </w:tcPr>
          <w:p w14:paraId="3F4BD863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Chyba, která zcela znemožňuje použití funkce, tato kategorie chyby je obvykle doprovázená výpisem systémového chybového hlášení (např. neúspěšné připojení k databázi). Se systémem nelze pracovat bez odstranění chyby.</w:t>
            </w:r>
          </w:p>
        </w:tc>
        <w:tc>
          <w:tcPr>
            <w:tcW w:w="2976" w:type="dxa"/>
          </w:tcPr>
          <w:p w14:paraId="5BB9155F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následující pracovní den po ohlášení problému.</w:t>
            </w:r>
          </w:p>
          <w:p w14:paraId="6675BB52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4758D839" w14:textId="77777777" w:rsidTr="004E32F7">
        <w:trPr>
          <w:trHeight w:val="343"/>
        </w:trPr>
        <w:tc>
          <w:tcPr>
            <w:tcW w:w="1134" w:type="dxa"/>
          </w:tcPr>
          <w:p w14:paraId="1358E0BF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B</w:t>
            </w:r>
          </w:p>
        </w:tc>
        <w:tc>
          <w:tcPr>
            <w:tcW w:w="4820" w:type="dxa"/>
          </w:tcPr>
          <w:p w14:paraId="53B2BB1B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Nedostatek, který umožňuje použití funkce za jistých podmínek, např. při akceptovatelné změně pracovního postupu. (např. krátké zadávací pole, širší přístupová práva uživatele – než bylo požadováno, chybějící vyhledávací funkce dle nějakého konkrétního parametru nad zobrazenou tabulkou)</w:t>
            </w:r>
          </w:p>
        </w:tc>
        <w:tc>
          <w:tcPr>
            <w:tcW w:w="2976" w:type="dxa"/>
          </w:tcPr>
          <w:p w14:paraId="0AC0CBBC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do třech pracovních dnů po ohlášení problému. Den ohlášení se nepočítá.</w:t>
            </w:r>
          </w:p>
          <w:p w14:paraId="2154A55E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42177753" w14:textId="77777777" w:rsidTr="004E32F7">
        <w:trPr>
          <w:trHeight w:val="343"/>
        </w:trPr>
        <w:tc>
          <w:tcPr>
            <w:tcW w:w="1134" w:type="dxa"/>
          </w:tcPr>
          <w:p w14:paraId="366BCAB7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20" w:type="dxa"/>
          </w:tcPr>
          <w:p w14:paraId="604C974F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 funkce, který nebrání nijak jejímu využití, s funkcí lze pracovat bez funkčního omezení (např. překlep v titulku formuláře, jiné pořadí sloupců ve formuláři, jiné pořadí sloupců v tiskové sestavě, jiné počáteční setřídění záznamů apod.)</w:t>
            </w:r>
          </w:p>
        </w:tc>
        <w:tc>
          <w:tcPr>
            <w:tcW w:w="2976" w:type="dxa"/>
          </w:tcPr>
          <w:p w14:paraId="7555A0D1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do deseti pracovních dnů po ohlášení problému. Den ohlášení se nepočítá.</w:t>
            </w:r>
          </w:p>
          <w:p w14:paraId="71075A13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6C58F7CD" w14:textId="64A34185" w:rsidR="007656DB" w:rsidRPr="007656DB" w:rsidRDefault="00FC4F01" w:rsidP="007656DB">
      <w:pPr>
        <w:spacing w:before="120" w:after="120"/>
        <w:rPr>
          <w:rFonts w:ascii="Verdana" w:hAnsi="Verdana"/>
        </w:rPr>
      </w:pPr>
      <w:r w:rsidRPr="00DC5842">
        <w:rPr>
          <w:rFonts w:ascii="Verdana" w:hAnsi="Verdana"/>
        </w:rPr>
        <w:tab/>
      </w:r>
    </w:p>
    <w:p w14:paraId="324E5C44" w14:textId="2B237A12" w:rsidR="00DC5842" w:rsidRPr="007656DB" w:rsidRDefault="007656DB" w:rsidP="007656DB">
      <w:pPr>
        <w:spacing w:before="120" w:after="120"/>
        <w:rPr>
          <w:rFonts w:ascii="Verdana" w:hAnsi="Verdana"/>
        </w:rPr>
      </w:pPr>
      <w:r w:rsidRPr="007656DB">
        <w:rPr>
          <w:rFonts w:ascii="Verdana" w:hAnsi="Verdana"/>
        </w:rPr>
        <w:t>6.3</w:t>
      </w:r>
      <w:r w:rsidRPr="007656DB">
        <w:rPr>
          <w:rFonts w:ascii="Verdana" w:hAnsi="Verdana"/>
        </w:rPr>
        <w:tab/>
      </w:r>
      <w:r w:rsidR="00C7280B" w:rsidRPr="007656DB">
        <w:rPr>
          <w:rFonts w:ascii="Verdana" w:hAnsi="Verdana"/>
        </w:rPr>
        <w:t xml:space="preserve">Možné způsoby vyřešení </w:t>
      </w:r>
      <w:r w:rsidR="009108E1" w:rsidRPr="007656DB">
        <w:rPr>
          <w:rFonts w:ascii="Verdana" w:hAnsi="Verdana"/>
        </w:rPr>
        <w:t>chyby</w:t>
      </w:r>
      <w:r w:rsidR="007339BC" w:rsidRPr="007656DB">
        <w:rPr>
          <w:rFonts w:ascii="Verdana" w:hAnsi="Verdana"/>
        </w:rPr>
        <w:t>:</w:t>
      </w:r>
    </w:p>
    <w:p w14:paraId="68DDB168" w14:textId="42A961F3" w:rsidR="00FC4F01" w:rsidRPr="007656DB" w:rsidRDefault="00C7280B" w:rsidP="007656DB">
      <w:pPr>
        <w:pStyle w:val="Odstavecseseznamem"/>
        <w:numPr>
          <w:ilvl w:val="0"/>
          <w:numId w:val="27"/>
        </w:numPr>
        <w:spacing w:before="120" w:after="120"/>
        <w:ind w:left="993"/>
      </w:pPr>
      <w:r w:rsidRPr="007656DB">
        <w:t>Vy</w:t>
      </w:r>
      <w:r w:rsidR="00FC4F01" w:rsidRPr="007656DB">
        <w:t xml:space="preserve">světlení </w:t>
      </w:r>
      <w:r w:rsidRPr="007656DB">
        <w:t>problému</w:t>
      </w:r>
      <w:r w:rsidR="00FC4F01" w:rsidRPr="007656DB">
        <w:t xml:space="preserve"> (především v případech, kdy se nejedná o závadu, ale o požadavek na novou funkcionalitu nebo jde o jiný pracovní postup)</w:t>
      </w:r>
      <w:r w:rsidR="00FD3058" w:rsidRPr="007656DB">
        <w:t xml:space="preserve"> a vyřešení problému ke spokojenosti zákazníka</w:t>
      </w:r>
      <w:r w:rsidRPr="007656DB">
        <w:t>.</w:t>
      </w:r>
    </w:p>
    <w:p w14:paraId="338E60CF" w14:textId="43B8747D" w:rsidR="00C7280B" w:rsidRPr="007656DB" w:rsidRDefault="00C7280B" w:rsidP="007656DB">
      <w:pPr>
        <w:pStyle w:val="Odstavecseseznamem"/>
        <w:numPr>
          <w:ilvl w:val="0"/>
          <w:numId w:val="27"/>
        </w:numPr>
        <w:spacing w:before="120" w:after="120"/>
        <w:ind w:left="993"/>
      </w:pPr>
      <w:r w:rsidRPr="007656DB">
        <w:t>Dodání nové verze EIS, ve které je problém již odstraněn.</w:t>
      </w:r>
    </w:p>
    <w:p w14:paraId="7824BF7C" w14:textId="77777777" w:rsidR="00C7280B" w:rsidRPr="007656DB" w:rsidRDefault="00C7280B" w:rsidP="007656DB">
      <w:pPr>
        <w:numPr>
          <w:ilvl w:val="0"/>
          <w:numId w:val="11"/>
        </w:numPr>
        <w:tabs>
          <w:tab w:val="clear" w:pos="1428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Informování uživatele o tom, že identifikovaný problém není způsoben systémem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a tudíž jeho řešení </w:t>
      </w:r>
      <w:proofErr w:type="gramStart"/>
      <w:r w:rsidRPr="007656DB">
        <w:rPr>
          <w:rFonts w:ascii="Verdana" w:hAnsi="Verdana" w:cs="Verdana"/>
        </w:rPr>
        <w:t>není</w:t>
      </w:r>
      <w:proofErr w:type="gramEnd"/>
      <w:r w:rsidRPr="007656DB">
        <w:rPr>
          <w:rFonts w:ascii="Verdana" w:hAnsi="Verdana" w:cs="Verdana"/>
        </w:rPr>
        <w:t xml:space="preserve"> v kompetenci společnosti </w:t>
      </w:r>
      <w:proofErr w:type="gramStart"/>
      <w:r w:rsidRPr="007656DB">
        <w:rPr>
          <w:rFonts w:ascii="Verdana" w:hAnsi="Verdana" w:cs="Verdana"/>
        </w:rPr>
        <w:t>MÚZO</w:t>
      </w:r>
      <w:proofErr w:type="gramEnd"/>
      <w:r w:rsidRPr="007656DB">
        <w:rPr>
          <w:rFonts w:ascii="Verdana" w:hAnsi="Verdana" w:cs="Verdana"/>
        </w:rPr>
        <w:t xml:space="preserve"> Praha, s.r.o. V takovém případě MÚZO Praha s.r.o. Objednateli sdělí předpokládané důvody problému a možný způsob řešení.</w:t>
      </w:r>
    </w:p>
    <w:p w14:paraId="34D2F388" w14:textId="27E00AA8" w:rsidR="00C7280B" w:rsidRPr="007656DB" w:rsidRDefault="00C7280B" w:rsidP="007656DB">
      <w:pPr>
        <w:pStyle w:val="Odstavecseseznamem"/>
        <w:numPr>
          <w:ilvl w:val="1"/>
          <w:numId w:val="28"/>
        </w:numPr>
        <w:spacing w:before="120" w:after="120"/>
        <w:ind w:left="709"/>
        <w:rPr>
          <w:b/>
          <w:bCs/>
        </w:rPr>
      </w:pPr>
      <w:r w:rsidRPr="007656DB">
        <w:t xml:space="preserve">Zhotovitel se zavazuje v souladu s výše uvedenými pravidly vyřešit uplatněnou reklamaci Objednatele nejpozději do </w:t>
      </w:r>
      <w:r w:rsidRPr="007656DB">
        <w:rPr>
          <w:b/>
        </w:rPr>
        <w:t>30 kalendářních dnů</w:t>
      </w:r>
      <w:r w:rsidRPr="007656DB">
        <w:t xml:space="preserve"> od jejího uplatnění.</w:t>
      </w:r>
    </w:p>
    <w:p w14:paraId="1BD56912" w14:textId="77777777" w:rsidR="00B8041F" w:rsidRPr="007656DB" w:rsidRDefault="00B8041F" w:rsidP="007656DB">
      <w:pPr>
        <w:spacing w:before="120" w:after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652CA803" w14:textId="77777777" w:rsidR="00C7280B" w:rsidRPr="007656DB" w:rsidRDefault="00C7280B" w:rsidP="007656DB">
      <w:pPr>
        <w:spacing w:before="120" w:after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7</w:t>
      </w:r>
    </w:p>
    <w:p w14:paraId="7D365813" w14:textId="77777777" w:rsidR="00C7280B" w:rsidRPr="007656DB" w:rsidRDefault="00C7280B" w:rsidP="007656DB">
      <w:pPr>
        <w:spacing w:before="120" w:after="120"/>
        <w:ind w:left="567" w:hanging="567"/>
        <w:jc w:val="center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Další rozvoj systému EIS JASU</w:t>
      </w:r>
      <w:r w:rsidRPr="007656DB">
        <w:rPr>
          <w:rFonts w:ascii="Verdana" w:hAnsi="Verdana" w:cs="Verdana"/>
          <w:b/>
          <w:bCs/>
          <w:vertAlign w:val="superscript"/>
        </w:rPr>
        <w:t>®</w:t>
      </w:r>
      <w:r w:rsidRPr="007656DB">
        <w:rPr>
          <w:rFonts w:ascii="Verdana" w:hAnsi="Verdana" w:cs="Verdana"/>
          <w:b/>
          <w:bCs/>
        </w:rPr>
        <w:t xml:space="preserve"> CS</w:t>
      </w:r>
    </w:p>
    <w:p w14:paraId="28DDBAB4" w14:textId="77777777" w:rsidR="00C7280B" w:rsidRPr="007656DB" w:rsidRDefault="00C7280B" w:rsidP="007656DB">
      <w:pPr>
        <w:numPr>
          <w:ilvl w:val="1"/>
          <w:numId w:val="8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Zhotovitel se zavazuje nad rámec servisní podpory rozšiřovat anebo optimalizovat funkce systému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dle následných smluv a objednávek Objednatele. </w:t>
      </w:r>
    </w:p>
    <w:p w14:paraId="5D505126" w14:textId="77777777" w:rsidR="00C7280B" w:rsidRPr="007656DB" w:rsidRDefault="00C7280B" w:rsidP="007656DB">
      <w:pPr>
        <w:numPr>
          <w:ilvl w:val="1"/>
          <w:numId w:val="8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Proces zadání požadavku Objednatele na další rozvoj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bude mít tuto posloupnost, nedohodnou-li se smluvní strany jinak: </w:t>
      </w:r>
    </w:p>
    <w:p w14:paraId="6D45FCC3" w14:textId="77777777" w:rsidR="00C7280B" w:rsidRPr="007656DB" w:rsidRDefault="00C7280B" w:rsidP="007656DB">
      <w:pPr>
        <w:numPr>
          <w:ilvl w:val="0"/>
          <w:numId w:val="3"/>
        </w:numPr>
        <w:tabs>
          <w:tab w:val="clear" w:pos="1494"/>
          <w:tab w:val="num" w:pos="993"/>
        </w:tabs>
        <w:spacing w:before="120" w:after="120"/>
        <w:ind w:left="993" w:hanging="27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Objednatel předloží Zhotoviteli písemný požadavek na změnu (je míněno rozšíření anebo optimalizace funkcí systému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CS),</w:t>
      </w:r>
    </w:p>
    <w:p w14:paraId="30FEBC80" w14:textId="77777777" w:rsidR="00C7280B" w:rsidRPr="007656DB" w:rsidRDefault="00C7280B" w:rsidP="007656DB">
      <w:pPr>
        <w:numPr>
          <w:ilvl w:val="0"/>
          <w:numId w:val="3"/>
        </w:numPr>
        <w:tabs>
          <w:tab w:val="clear" w:pos="1494"/>
          <w:tab w:val="num" w:pos="993"/>
        </w:tabs>
        <w:spacing w:before="120" w:after="120"/>
        <w:ind w:left="993" w:hanging="27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Zhotovitel provede základní analýzu tohoto požadavku, jejímž výsledkem bude zejména určení etap, termínů realizace a ceny daného požadavku,</w:t>
      </w:r>
    </w:p>
    <w:p w14:paraId="3792577D" w14:textId="4BEA7007" w:rsidR="00C7280B" w:rsidRPr="007656DB" w:rsidRDefault="00C7280B" w:rsidP="007656DB">
      <w:pPr>
        <w:numPr>
          <w:ilvl w:val="0"/>
          <w:numId w:val="3"/>
        </w:numPr>
        <w:tabs>
          <w:tab w:val="clear" w:pos="1494"/>
          <w:tab w:val="num" w:pos="993"/>
        </w:tabs>
        <w:spacing w:before="120" w:after="120"/>
        <w:ind w:left="993" w:hanging="273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>pokud Objednatel písemně akceptuje a objedná realizaci daného požadavku, pak Zhotovitel zahájí prác</w:t>
      </w:r>
      <w:r w:rsidR="00730F41" w:rsidRPr="007656DB">
        <w:rPr>
          <w:rFonts w:ascii="Verdana" w:hAnsi="Verdana" w:cs="Verdana"/>
        </w:rPr>
        <w:t>e na realizaci daného požadavku,</w:t>
      </w:r>
    </w:p>
    <w:p w14:paraId="043319D9" w14:textId="77777777" w:rsidR="00C7280B" w:rsidRPr="007656DB" w:rsidRDefault="00C7280B" w:rsidP="007656DB">
      <w:pPr>
        <w:numPr>
          <w:ilvl w:val="0"/>
          <w:numId w:val="3"/>
        </w:numPr>
        <w:tabs>
          <w:tab w:val="clear" w:pos="1494"/>
          <w:tab w:val="num" w:pos="993"/>
        </w:tabs>
        <w:spacing w:before="120" w:after="120"/>
        <w:ind w:left="993" w:hanging="273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 xml:space="preserve">Zhotovitel na základě vývoje legislativy, technických možností předloží objednateli návrh na možné budoucí řešení včetně kalkulace ceny. Objednatel zváží možnost akceptace. </w:t>
      </w:r>
    </w:p>
    <w:p w14:paraId="00CF3828" w14:textId="77777777" w:rsidR="00475E4C" w:rsidRPr="007656DB" w:rsidRDefault="00475E4C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602701D0" w14:textId="77777777" w:rsidR="00C7280B" w:rsidRPr="007656DB" w:rsidRDefault="00C7280B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8</w:t>
      </w:r>
    </w:p>
    <w:p w14:paraId="537D8039" w14:textId="77777777" w:rsidR="00C7280B" w:rsidRPr="007656DB" w:rsidRDefault="00C7280B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Platební a cenové podmínky</w:t>
      </w:r>
    </w:p>
    <w:p w14:paraId="10ACE79F" w14:textId="77777777" w:rsidR="00C7280B" w:rsidRPr="007656DB" w:rsidRDefault="00C7280B" w:rsidP="007656DB">
      <w:pPr>
        <w:numPr>
          <w:ilvl w:val="1"/>
          <w:numId w:val="17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Platební podmínky za pořízení licence systému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CS:</w:t>
      </w:r>
    </w:p>
    <w:p w14:paraId="543E7B3A" w14:textId="658F7BEE" w:rsidR="00C7280B" w:rsidRPr="007656DB" w:rsidRDefault="00C7280B" w:rsidP="007656DB">
      <w:pPr>
        <w:numPr>
          <w:ilvl w:val="2"/>
          <w:numId w:val="17"/>
        </w:numPr>
        <w:tabs>
          <w:tab w:val="clear" w:pos="720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Prodejní cena včetně DPH za dodávku</w:t>
      </w:r>
      <w:r w:rsidR="00DD7EBD" w:rsidRPr="007656DB">
        <w:rPr>
          <w:rFonts w:ascii="Verdana" w:hAnsi="Verdana" w:cs="Verdana"/>
        </w:rPr>
        <w:t>,</w:t>
      </w:r>
      <w:r w:rsidRPr="007656DB">
        <w:rPr>
          <w:rFonts w:ascii="Verdana" w:hAnsi="Verdana" w:cs="Verdana"/>
        </w:rPr>
        <w:t xml:space="preserve"> instalaci </w:t>
      </w:r>
      <w:r w:rsidR="00DD7EBD" w:rsidRPr="007656DB">
        <w:rPr>
          <w:rFonts w:ascii="Verdana" w:hAnsi="Verdana" w:cs="Verdana"/>
        </w:rPr>
        <w:t>a</w:t>
      </w:r>
      <w:r w:rsidRPr="007656DB">
        <w:rPr>
          <w:rFonts w:ascii="Verdana" w:hAnsi="Verdana" w:cs="Verdana"/>
        </w:rPr>
        <w:t xml:space="preserve"> pořízení licence systému </w:t>
      </w:r>
      <w:r w:rsidR="004B3A7C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</w:t>
      </w:r>
      <w:proofErr w:type="gramStart"/>
      <w:r w:rsidRPr="007656DB">
        <w:rPr>
          <w:rFonts w:ascii="Verdana" w:hAnsi="Verdana" w:cs="Verdana"/>
        </w:rPr>
        <w:t>bude</w:t>
      </w:r>
      <w:proofErr w:type="gramEnd"/>
      <w:r w:rsidRPr="007656DB">
        <w:rPr>
          <w:rFonts w:ascii="Verdana" w:hAnsi="Verdana" w:cs="Verdana"/>
        </w:rPr>
        <w:t xml:space="preserve"> fakturována ke dni vystavení protokolu o předání instalačních </w:t>
      </w:r>
      <w:r w:rsidRPr="007656DB">
        <w:rPr>
          <w:rFonts w:ascii="Verdana" w:hAnsi="Verdana" w:cs="Verdana"/>
        </w:rPr>
        <w:lastRenderedPageBreak/>
        <w:t xml:space="preserve">médií </w:t>
      </w:r>
      <w:proofErr w:type="gramStart"/>
      <w:r w:rsidRPr="007656DB">
        <w:rPr>
          <w:rFonts w:ascii="Verdana" w:hAnsi="Verdana" w:cs="Verdana"/>
        </w:rPr>
        <w:t>viz</w:t>
      </w:r>
      <w:proofErr w:type="gramEnd"/>
      <w:r w:rsidRPr="007656DB">
        <w:rPr>
          <w:rFonts w:ascii="Verdana" w:hAnsi="Verdana" w:cs="Verdana"/>
        </w:rPr>
        <w:t xml:space="preserve"> </w:t>
      </w:r>
      <w:r w:rsidR="004B3A7C" w:rsidRPr="007656DB">
        <w:rPr>
          <w:rFonts w:ascii="Verdana" w:hAnsi="Verdana" w:cs="Verdana"/>
        </w:rPr>
        <w:t>čl.</w:t>
      </w:r>
      <w:r w:rsidRPr="007656DB">
        <w:rPr>
          <w:rFonts w:ascii="Verdana" w:hAnsi="Verdana" w:cs="Verdana"/>
        </w:rPr>
        <w:t xml:space="preserve"> 3.2</w:t>
      </w:r>
      <w:r w:rsidR="00730F41" w:rsidRPr="007656DB">
        <w:rPr>
          <w:rFonts w:ascii="Verdana" w:hAnsi="Verdana" w:cs="Verdana"/>
        </w:rPr>
        <w:t xml:space="preserve"> této Smlouvy</w:t>
      </w:r>
      <w:r w:rsidRPr="007656DB">
        <w:rPr>
          <w:rFonts w:ascii="Verdana" w:hAnsi="Verdana" w:cs="Verdana"/>
        </w:rPr>
        <w:t>. K těmto dnům se považuje za uskutečněné zdanitelné plnění podle zákona o dani z přidané hodnoty v platném znění.</w:t>
      </w:r>
    </w:p>
    <w:p w14:paraId="7C0A504F" w14:textId="5C076915" w:rsidR="00C7280B" w:rsidRPr="007656DB" w:rsidRDefault="00730F41" w:rsidP="007656DB">
      <w:pPr>
        <w:numPr>
          <w:ilvl w:val="2"/>
          <w:numId w:val="17"/>
        </w:numPr>
        <w:tabs>
          <w:tab w:val="clear" w:pos="720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Harmonogram v </w:t>
      </w:r>
      <w:r w:rsidR="004B3A7C" w:rsidRPr="007656DB">
        <w:rPr>
          <w:rFonts w:ascii="Verdana" w:hAnsi="Verdana" w:cs="Verdana"/>
        </w:rPr>
        <w:t>čl</w:t>
      </w:r>
      <w:r w:rsidRPr="007656DB">
        <w:rPr>
          <w:rFonts w:ascii="Verdana" w:hAnsi="Verdana" w:cs="Verdana"/>
        </w:rPr>
        <w:t>. 3.2 této Smlouvy</w:t>
      </w:r>
      <w:r w:rsidR="00C7280B" w:rsidRPr="007656DB">
        <w:rPr>
          <w:rFonts w:ascii="Verdana" w:hAnsi="Verdana" w:cs="Verdana"/>
        </w:rPr>
        <w:t xml:space="preserve"> se nepovažuje za doklad pro účely </w:t>
      </w:r>
      <w:r w:rsidR="004B3A7C" w:rsidRPr="007656DB">
        <w:rPr>
          <w:rFonts w:ascii="Verdana" w:hAnsi="Verdana" w:cs="Verdana"/>
        </w:rPr>
        <w:br/>
      </w:r>
      <w:r w:rsidR="00C7280B" w:rsidRPr="007656DB">
        <w:rPr>
          <w:rFonts w:ascii="Verdana" w:hAnsi="Verdana" w:cs="Verdana"/>
        </w:rPr>
        <w:t>§</w:t>
      </w:r>
      <w:r w:rsidR="007826BB" w:rsidRPr="007656DB">
        <w:rPr>
          <w:rFonts w:ascii="Verdana" w:hAnsi="Verdana" w:cs="Verdana"/>
        </w:rPr>
        <w:t xml:space="preserve"> </w:t>
      </w:r>
      <w:r w:rsidR="00C7280B" w:rsidRPr="007656DB">
        <w:rPr>
          <w:rFonts w:ascii="Verdana" w:hAnsi="Verdana" w:cs="Verdana"/>
        </w:rPr>
        <w:t>21 zákona č. 235/2004 Sb., o DPH</w:t>
      </w:r>
      <w:r w:rsidR="004B3A7C" w:rsidRPr="007656DB">
        <w:rPr>
          <w:rFonts w:ascii="Verdana" w:hAnsi="Verdana" w:cs="Verdana"/>
        </w:rPr>
        <w:t>,</w:t>
      </w:r>
      <w:r w:rsidR="00C7280B" w:rsidRPr="007656DB">
        <w:rPr>
          <w:rFonts w:ascii="Verdana" w:hAnsi="Verdana" w:cs="Verdana"/>
        </w:rPr>
        <w:t xml:space="preserve"> v platném znění.</w:t>
      </w:r>
    </w:p>
    <w:p w14:paraId="32B7EAA6" w14:textId="77777777" w:rsidR="00C7280B" w:rsidRPr="007656DB" w:rsidRDefault="00C7280B" w:rsidP="007656DB">
      <w:pPr>
        <w:numPr>
          <w:ilvl w:val="1"/>
          <w:numId w:val="17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Platební podmínky za poskytnutou servisní podporu systému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CS:</w:t>
      </w:r>
    </w:p>
    <w:p w14:paraId="54B1B733" w14:textId="3DB86AC8" w:rsidR="00C7280B" w:rsidRPr="007656DB" w:rsidRDefault="00C7280B" w:rsidP="007656DB">
      <w:pPr>
        <w:numPr>
          <w:ilvl w:val="2"/>
          <w:numId w:val="17"/>
        </w:numPr>
        <w:tabs>
          <w:tab w:val="clear" w:pos="720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 xml:space="preserve">Roční servisní poplatek činí 18 % ze základní ceny </w:t>
      </w:r>
      <w:r w:rsidR="00C00EBA" w:rsidRPr="007656DB">
        <w:rPr>
          <w:rFonts w:ascii="Verdana" w:hAnsi="Verdana" w:cs="Verdana"/>
        </w:rPr>
        <w:t xml:space="preserve">Licence </w:t>
      </w:r>
      <w:r w:rsidRPr="007656DB">
        <w:rPr>
          <w:rFonts w:ascii="Verdana" w:hAnsi="Verdana" w:cs="Verdana"/>
        </w:rPr>
        <w:t>bez DPH</w:t>
      </w:r>
      <w:r w:rsidR="00AA552D" w:rsidRPr="007656DB">
        <w:rPr>
          <w:rFonts w:ascii="Verdana" w:hAnsi="Verdana" w:cs="Verdana"/>
        </w:rPr>
        <w:t xml:space="preserve"> </w:t>
      </w:r>
      <w:r w:rsidR="00730F41" w:rsidRPr="007656DB">
        <w:rPr>
          <w:rFonts w:ascii="Verdana" w:hAnsi="Verdana" w:cs="Verdana"/>
        </w:rPr>
        <w:t xml:space="preserve">uvedené </w:t>
      </w:r>
      <w:r w:rsidR="007656DB">
        <w:rPr>
          <w:rFonts w:ascii="Verdana" w:hAnsi="Verdana" w:cs="Verdana"/>
        </w:rPr>
        <w:br/>
      </w:r>
      <w:r w:rsidR="00730F41" w:rsidRPr="007656DB">
        <w:rPr>
          <w:rFonts w:ascii="Verdana" w:hAnsi="Verdana" w:cs="Verdana"/>
        </w:rPr>
        <w:t>v</w:t>
      </w:r>
      <w:r w:rsidR="004B3A7C" w:rsidRPr="007656DB">
        <w:rPr>
          <w:rFonts w:ascii="Verdana" w:hAnsi="Verdana" w:cs="Verdana"/>
        </w:rPr>
        <w:t> čl.</w:t>
      </w:r>
      <w:r w:rsidR="00730F41" w:rsidRPr="007656DB">
        <w:rPr>
          <w:rFonts w:ascii="Verdana" w:hAnsi="Verdana" w:cs="Verdana"/>
        </w:rPr>
        <w:t xml:space="preserve"> 3.2,</w:t>
      </w:r>
      <w:r w:rsidRPr="007656DB">
        <w:rPr>
          <w:rFonts w:ascii="Verdana" w:hAnsi="Verdana" w:cs="Verdana"/>
        </w:rPr>
        <w:t xml:space="preserve"> </w:t>
      </w:r>
      <w:r w:rsidR="00B05081" w:rsidRPr="007656DB">
        <w:rPr>
          <w:rFonts w:ascii="Verdana" w:hAnsi="Verdana" w:cs="Verdana"/>
        </w:rPr>
        <w:t>resp. etapě 2)</w:t>
      </w:r>
      <w:r w:rsidR="00730F41" w:rsidRPr="007656DB">
        <w:rPr>
          <w:rFonts w:ascii="Verdana" w:hAnsi="Verdana" w:cs="Verdana"/>
        </w:rPr>
        <w:t xml:space="preserve"> této Smlouvy</w:t>
      </w:r>
      <w:r w:rsidR="00B05081" w:rsidRPr="007656DB">
        <w:rPr>
          <w:rFonts w:ascii="Verdana" w:hAnsi="Verdana" w:cs="Verdana"/>
        </w:rPr>
        <w:t xml:space="preserve">. </w:t>
      </w:r>
      <w:r w:rsidRPr="007656DB">
        <w:rPr>
          <w:rFonts w:ascii="Verdana" w:hAnsi="Verdana" w:cs="Verdana"/>
        </w:rPr>
        <w:t xml:space="preserve">K takto určené ceně se připočítává DPH </w:t>
      </w:r>
      <w:r w:rsid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 xml:space="preserve">dle sazby stanovené zákonem o DPH v platném znění. </w:t>
      </w:r>
    </w:p>
    <w:p w14:paraId="40CDF1A6" w14:textId="77777777" w:rsidR="00C7280B" w:rsidRPr="007656DB" w:rsidRDefault="00C7280B" w:rsidP="007656DB">
      <w:pPr>
        <w:numPr>
          <w:ilvl w:val="2"/>
          <w:numId w:val="17"/>
        </w:numPr>
        <w:tabs>
          <w:tab w:val="clear" w:pos="720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Pokud bude servisní podpora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poskytována jen v části kalendářního roku, pak bude hrazena jednou fakturou vystavenou k prvnímu pracovnímu dni měsíce prosince příslušného roku. Cena bude vypočtena dle počtu měsíců poskytované servisní podpory jako poměrná část z ceny servisní podpory za celý kalendářní rok. Pokud bude poskytování servisní podpory zahájeno po 15. dni v měsíci, tento měsíc se do počtu měsíců poskytování podpory nepočítá. </w:t>
      </w:r>
    </w:p>
    <w:p w14:paraId="37BC4A24" w14:textId="77777777" w:rsidR="00C7280B" w:rsidRPr="007656DB" w:rsidRDefault="00C7280B" w:rsidP="007656DB">
      <w:pPr>
        <w:tabs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Pokud bude servisní podpora provozu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poskytována po celý kalendářní rok, pak bude fakturována ve dvou splátkách k poslednímu pracovnímu dni měsíce června a k prvnímu pracovnímu dni měsíce prosince příslušného roku.</w:t>
      </w:r>
    </w:p>
    <w:p w14:paraId="4D7522F1" w14:textId="77777777" w:rsidR="00C7280B" w:rsidRPr="007656DB" w:rsidRDefault="00C7280B" w:rsidP="007656DB">
      <w:pPr>
        <w:tabs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 xml:space="preserve">K uvedeným datům se také považuje za uskutečněné dílčí zdanitelné plnění podle zákona o dani z přidané hodnoty v platném znění. </w:t>
      </w:r>
    </w:p>
    <w:p w14:paraId="21CA458E" w14:textId="77777777" w:rsidR="00C7280B" w:rsidRPr="007656DB" w:rsidRDefault="00C7280B" w:rsidP="007656DB">
      <w:pPr>
        <w:numPr>
          <w:ilvl w:val="2"/>
          <w:numId w:val="17"/>
        </w:numPr>
        <w:tabs>
          <w:tab w:val="clear" w:pos="720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Při fakturaci servisní podpory není Zhotovitel povinen prokazovat rozsah provedených prací na úpravách dodaného systému.</w:t>
      </w:r>
    </w:p>
    <w:p w14:paraId="67DB0F6E" w14:textId="77777777" w:rsidR="00C7280B" w:rsidRPr="007656DB" w:rsidRDefault="00C7280B" w:rsidP="007656DB">
      <w:pPr>
        <w:numPr>
          <w:ilvl w:val="1"/>
          <w:numId w:val="17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Platební podmínky za další rozvoj systému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CS:</w:t>
      </w:r>
    </w:p>
    <w:p w14:paraId="59EBEDAA" w14:textId="77777777" w:rsidR="00C7280B" w:rsidRPr="007656DB" w:rsidRDefault="00C7280B" w:rsidP="007656DB">
      <w:pPr>
        <w:numPr>
          <w:ilvl w:val="2"/>
          <w:numId w:val="17"/>
        </w:numPr>
        <w:tabs>
          <w:tab w:val="clear" w:pos="720"/>
          <w:tab w:val="num" w:pos="993"/>
        </w:tabs>
        <w:spacing w:before="120" w:after="120"/>
        <w:ind w:left="993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Ceny za služby provedené nad rámec servisní podpory na základě následných objednávek se řídí ceníkem Zhotovitele platným pro příslušný kalendářní rok.</w:t>
      </w:r>
      <w:r w:rsidR="00D738C8" w:rsidRPr="007656DB">
        <w:rPr>
          <w:rFonts w:ascii="Verdana" w:hAnsi="Verdana" w:cs="Verdana"/>
        </w:rPr>
        <w:t xml:space="preserve"> </w:t>
      </w:r>
    </w:p>
    <w:p w14:paraId="4B097284" w14:textId="75FD46A7" w:rsidR="00C7280B" w:rsidRPr="007656DB" w:rsidRDefault="00C7280B" w:rsidP="007656DB">
      <w:pPr>
        <w:numPr>
          <w:ilvl w:val="1"/>
          <w:numId w:val="17"/>
        </w:numPr>
        <w:spacing w:before="120" w:after="120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>Platby proběhnou v Kč na základě faktur vystavených Zh</w:t>
      </w:r>
      <w:r w:rsidR="004B3A7C" w:rsidRPr="007656DB">
        <w:rPr>
          <w:rFonts w:ascii="Verdana" w:hAnsi="Verdana" w:cs="Verdana"/>
        </w:rPr>
        <w:t xml:space="preserve">otovitelem v souladu </w:t>
      </w:r>
      <w:r w:rsidR="004B3A7C" w:rsidRPr="007656DB">
        <w:rPr>
          <w:rFonts w:ascii="Verdana" w:hAnsi="Verdana" w:cs="Verdana"/>
        </w:rPr>
        <w:br/>
        <w:t>se zákonem</w:t>
      </w:r>
      <w:r w:rsidRPr="007656DB">
        <w:rPr>
          <w:rFonts w:ascii="Verdana" w:hAnsi="Verdana" w:cs="Verdana"/>
        </w:rPr>
        <w:t xml:space="preserve"> č. 5</w:t>
      </w:r>
      <w:r w:rsidR="004B3A7C" w:rsidRPr="007656DB">
        <w:rPr>
          <w:rFonts w:ascii="Verdana" w:hAnsi="Verdana" w:cs="Verdana"/>
        </w:rPr>
        <w:t>63/1991 Sb., o účetnictví a zákonem</w:t>
      </w:r>
      <w:r w:rsidRPr="007656DB">
        <w:rPr>
          <w:rFonts w:ascii="Verdana" w:hAnsi="Verdana" w:cs="Verdana"/>
        </w:rPr>
        <w:t xml:space="preserve"> č. 235/2004 Sb., o dani z přidané hodnoty, ve znění pozdějších předpisů. Lhůta splatnosti je </w:t>
      </w:r>
      <w:r w:rsidR="007826BB" w:rsidRPr="007656DB">
        <w:rPr>
          <w:rFonts w:ascii="Verdana" w:hAnsi="Verdana" w:cs="Verdana"/>
        </w:rPr>
        <w:t xml:space="preserve">30 </w:t>
      </w:r>
      <w:r w:rsidRPr="007656DB">
        <w:rPr>
          <w:rFonts w:ascii="Verdana" w:hAnsi="Verdana" w:cs="Verdana"/>
        </w:rPr>
        <w:t>dnů ode dne doručení faktury Objednateli. V případě, že faktura nebude mít odpovídající náležitosti ve smyslu platných právních předpisů, je Objednatel oprávněn zaslat ji ve lhůtě splatnosti zpět Zhotoviteli, aniž se tak dostane do prodlení se splatností; lhůta splatnosti počíná běžet od opětovného doručení doplněného či opraveného dokladu.</w:t>
      </w:r>
    </w:p>
    <w:p w14:paraId="447B110A" w14:textId="77777777" w:rsidR="0003756B" w:rsidRPr="007656DB" w:rsidRDefault="0003756B" w:rsidP="007656DB">
      <w:pPr>
        <w:spacing w:before="120" w:after="120"/>
        <w:outlineLvl w:val="0"/>
        <w:rPr>
          <w:rFonts w:ascii="Verdana" w:hAnsi="Verdana" w:cs="Verdana"/>
          <w:b/>
          <w:bCs/>
        </w:rPr>
      </w:pPr>
    </w:p>
    <w:p w14:paraId="4049735E" w14:textId="77777777" w:rsidR="00C7280B" w:rsidRPr="007656DB" w:rsidRDefault="00C7280B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9</w:t>
      </w:r>
    </w:p>
    <w:p w14:paraId="5CDBA29B" w14:textId="77777777" w:rsidR="00C7280B" w:rsidRPr="007656DB" w:rsidRDefault="00C7280B" w:rsidP="007656DB">
      <w:pPr>
        <w:spacing w:before="120" w:after="120"/>
        <w:jc w:val="center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Další závazky Zhotovitele</w:t>
      </w:r>
    </w:p>
    <w:p w14:paraId="70F9FCC2" w14:textId="77777777" w:rsidR="00C7280B" w:rsidRPr="007656DB" w:rsidRDefault="00C7280B" w:rsidP="007656DB">
      <w:pPr>
        <w:numPr>
          <w:ilvl w:val="1"/>
          <w:numId w:val="20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Zhotovitel se zavazuje, že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je kompatibilní a schopen komunikovat s níže uvedenými informačními systémy:</w:t>
      </w:r>
    </w:p>
    <w:p w14:paraId="41628042" w14:textId="66E55C49" w:rsidR="00C7280B" w:rsidRPr="007656DB" w:rsidRDefault="00C7280B" w:rsidP="007656DB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1077" w:hanging="357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Kontrolní zpracování finančních a účetních výkazů v </w:t>
      </w:r>
      <w:proofErr w:type="gramStart"/>
      <w:r w:rsidRPr="007656DB">
        <w:rPr>
          <w:rFonts w:ascii="Verdana" w:hAnsi="Verdana" w:cs="Verdana"/>
        </w:rPr>
        <w:t>MÚZO</w:t>
      </w:r>
      <w:proofErr w:type="gramEnd"/>
      <w:r w:rsidRPr="007656DB">
        <w:rPr>
          <w:rFonts w:ascii="Verdana" w:hAnsi="Verdana" w:cs="Verdana"/>
        </w:rPr>
        <w:t xml:space="preserve"> (Výkaznictví JASU): </w:t>
      </w:r>
      <w:r w:rsidR="004B3A7C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zajišťuje datový výstup ve struktuře F/JASU, který je vyžadován systémem centrálního zpracování výkazů v </w:t>
      </w:r>
      <w:proofErr w:type="gramStart"/>
      <w:r w:rsidRPr="007656DB">
        <w:rPr>
          <w:rFonts w:ascii="Verdana" w:hAnsi="Verdana" w:cs="Verdana"/>
        </w:rPr>
        <w:t>MÚZO</w:t>
      </w:r>
      <w:proofErr w:type="gramEnd"/>
      <w:r w:rsidRPr="007656DB">
        <w:rPr>
          <w:rFonts w:ascii="Verdana" w:hAnsi="Verdana" w:cs="Verdana"/>
        </w:rPr>
        <w:t xml:space="preserve"> s následným předáním na MF </w:t>
      </w:r>
      <w:r w:rsidR="004B3A7C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 xml:space="preserve">do Centrálního systému účetních informací státu (CSÚIS) Integrovaného informačního systému státní pokladny (IISSP) v požadované periodicitě </w:t>
      </w:r>
      <w:r w:rsid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(min. 1x čtvrtletně).</w:t>
      </w:r>
    </w:p>
    <w:p w14:paraId="7ADF3F76" w14:textId="14454744" w:rsidR="00C7280B" w:rsidRPr="007656DB" w:rsidRDefault="00C7280B" w:rsidP="007656DB">
      <w:pPr>
        <w:numPr>
          <w:ilvl w:val="0"/>
          <w:numId w:val="7"/>
        </w:numPr>
        <w:tabs>
          <w:tab w:val="clear" w:pos="360"/>
          <w:tab w:val="num" w:pos="1080"/>
        </w:tabs>
        <w:spacing w:before="120" w:after="120"/>
        <w:ind w:left="1077" w:hanging="357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Zpracování finančních a účetních výkazů na MF (CSÚIS IISSP):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bude poskytovat datové i listinné výstupy účetních a finančních výkazů dle vyhlášek </w:t>
      </w:r>
      <w:r w:rsidR="004B3A7C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č. 449/2009 Sb., č. 410/2009 Sb., dle vyhlášky č. 383/2009 Sb. vč. Technického manuálu a ostatních souvisejících vyhlášek a předpisů MF.</w:t>
      </w:r>
    </w:p>
    <w:p w14:paraId="619289C0" w14:textId="40CBB147" w:rsidR="00C7280B" w:rsidRPr="007656DB" w:rsidRDefault="00C7280B" w:rsidP="007656DB">
      <w:pPr>
        <w:numPr>
          <w:ilvl w:val="1"/>
          <w:numId w:val="20"/>
        </w:numPr>
        <w:spacing w:before="120" w:after="1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lastRenderedPageBreak/>
        <w:t xml:space="preserve">Veškerá komunikace v rámci všech projektů souvisejících s provozem systému </w:t>
      </w:r>
      <w:r w:rsidR="004B3A7C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bude probíhat v českém jazyce.</w:t>
      </w:r>
    </w:p>
    <w:p w14:paraId="4DBB7C91" w14:textId="77777777" w:rsidR="00C7280B" w:rsidRPr="007656DB" w:rsidRDefault="00C7280B" w:rsidP="007656DB">
      <w:pPr>
        <w:spacing w:before="120" w:after="120"/>
        <w:outlineLvl w:val="0"/>
        <w:rPr>
          <w:rFonts w:ascii="Verdana" w:hAnsi="Verdana" w:cs="Verdana"/>
          <w:b/>
          <w:bCs/>
        </w:rPr>
      </w:pPr>
    </w:p>
    <w:p w14:paraId="2CA69D25" w14:textId="77777777" w:rsidR="00C7280B" w:rsidRPr="007656DB" w:rsidRDefault="00C7280B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10</w:t>
      </w:r>
    </w:p>
    <w:p w14:paraId="0EE75F73" w14:textId="77777777" w:rsidR="00C7280B" w:rsidRPr="007656DB" w:rsidRDefault="00C7280B" w:rsidP="007656DB">
      <w:pPr>
        <w:spacing w:before="120" w:after="120"/>
        <w:jc w:val="center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Další závazky Objednatele</w:t>
      </w:r>
    </w:p>
    <w:p w14:paraId="5D456B6F" w14:textId="615CC5C3" w:rsidR="004F524D" w:rsidRPr="007656DB" w:rsidRDefault="004F524D" w:rsidP="007656DB">
      <w:pPr>
        <w:tabs>
          <w:tab w:val="num" w:pos="720"/>
        </w:tabs>
        <w:spacing w:before="120" w:after="120"/>
        <w:ind w:left="720" w:hanging="720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>10.1</w:t>
      </w:r>
      <w:r w:rsidRPr="007656DB">
        <w:rPr>
          <w:rFonts w:ascii="Verdana" w:hAnsi="Verdana" w:cs="Verdana"/>
        </w:rPr>
        <w:tab/>
        <w:t xml:space="preserve">Objednatel zajistí spolupráci odborně zdatných pracovníků při zavádění systému </w:t>
      </w:r>
      <w:r w:rsidR="004B3A7C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do rutinního provozu.</w:t>
      </w:r>
    </w:p>
    <w:p w14:paraId="4B37650E" w14:textId="0812505D" w:rsidR="004F524D" w:rsidRPr="007656DB" w:rsidRDefault="004F524D" w:rsidP="007656DB">
      <w:pPr>
        <w:tabs>
          <w:tab w:val="num" w:pos="720"/>
        </w:tabs>
        <w:spacing w:before="120" w:after="120"/>
        <w:ind w:left="720" w:hanging="720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>10.2</w:t>
      </w:r>
      <w:r w:rsidRPr="007656DB">
        <w:rPr>
          <w:rFonts w:ascii="Verdana" w:hAnsi="Verdana" w:cs="Verdana"/>
        </w:rPr>
        <w:tab/>
        <w:t xml:space="preserve">Objednatel zajistí spolupráci dodavatelů informačních systémů třetích stran </w:t>
      </w:r>
      <w:r w:rsidR="00711906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 xml:space="preserve">při případné realizaci komunikace mezi informačním systémem třetí strany </w:t>
      </w:r>
      <w:r w:rsidR="00711906" w:rsidRP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a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CS. Práce budou provede</w:t>
      </w:r>
      <w:r w:rsidR="00711906" w:rsidRPr="007656DB">
        <w:rPr>
          <w:rFonts w:ascii="Verdana" w:hAnsi="Verdana" w:cs="Verdana"/>
        </w:rPr>
        <w:t>ny v rámci rozvoje systému dle č</w:t>
      </w:r>
      <w:r w:rsidRPr="007656DB">
        <w:rPr>
          <w:rFonts w:ascii="Verdana" w:hAnsi="Verdana" w:cs="Verdana"/>
        </w:rPr>
        <w:t>l. 7</w:t>
      </w:r>
      <w:r w:rsidR="00711906" w:rsidRPr="007656DB">
        <w:rPr>
          <w:rFonts w:ascii="Verdana" w:hAnsi="Verdana" w:cs="Verdana"/>
        </w:rPr>
        <w:t xml:space="preserve"> </w:t>
      </w:r>
      <w:r w:rsidR="007656DB">
        <w:rPr>
          <w:rFonts w:ascii="Verdana" w:hAnsi="Verdana" w:cs="Verdana"/>
        </w:rPr>
        <w:br/>
      </w:r>
      <w:r w:rsidR="00711906" w:rsidRPr="007656DB">
        <w:rPr>
          <w:rFonts w:ascii="Verdana" w:hAnsi="Verdana" w:cs="Verdana"/>
        </w:rPr>
        <w:t>této Smlouvy</w:t>
      </w:r>
      <w:r w:rsidRPr="007656DB">
        <w:rPr>
          <w:rFonts w:ascii="Verdana" w:hAnsi="Verdana" w:cs="Verdana"/>
        </w:rPr>
        <w:t>.</w:t>
      </w:r>
    </w:p>
    <w:p w14:paraId="272C9ADC" w14:textId="77777777" w:rsidR="00D47D07" w:rsidRPr="007656DB" w:rsidRDefault="00D47D07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753DBC6A" w14:textId="77777777" w:rsidR="00C7280B" w:rsidRPr="007656DB" w:rsidRDefault="00C7280B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11</w:t>
      </w:r>
    </w:p>
    <w:p w14:paraId="5C722E2F" w14:textId="77777777" w:rsidR="00C7280B" w:rsidRPr="007656DB" w:rsidRDefault="00C7280B" w:rsidP="007656DB">
      <w:pPr>
        <w:spacing w:before="120" w:after="120"/>
        <w:jc w:val="center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Sankce</w:t>
      </w:r>
    </w:p>
    <w:p w14:paraId="2362AEB2" w14:textId="41A1AC38" w:rsidR="00C7280B" w:rsidRPr="007656DB" w:rsidRDefault="00C7280B" w:rsidP="007656DB">
      <w:pPr>
        <w:numPr>
          <w:ilvl w:val="1"/>
          <w:numId w:val="6"/>
        </w:numPr>
        <w:tabs>
          <w:tab w:val="num" w:pos="709"/>
        </w:tabs>
        <w:spacing w:before="120" w:after="120"/>
        <w:ind w:left="709" w:hanging="709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V případě nedodržení termínů uvedených v Harmonogramu nasazení v</w:t>
      </w:r>
      <w:r w:rsidR="00711906" w:rsidRPr="007656DB">
        <w:rPr>
          <w:rFonts w:ascii="Verdana" w:hAnsi="Verdana" w:cs="Verdana"/>
        </w:rPr>
        <w:t> čl.</w:t>
      </w:r>
      <w:r w:rsidRPr="007656DB">
        <w:rPr>
          <w:rFonts w:ascii="Verdana" w:hAnsi="Verdana" w:cs="Verdana"/>
        </w:rPr>
        <w:t xml:space="preserve"> 3.2 </w:t>
      </w:r>
      <w:r w:rsidR="007656DB">
        <w:rPr>
          <w:rFonts w:ascii="Verdana" w:hAnsi="Verdana" w:cs="Verdana"/>
        </w:rPr>
        <w:br/>
      </w:r>
      <w:r w:rsidR="00711906" w:rsidRPr="007656DB">
        <w:rPr>
          <w:rFonts w:ascii="Verdana" w:hAnsi="Verdana" w:cs="Verdana"/>
        </w:rPr>
        <w:t xml:space="preserve">této </w:t>
      </w:r>
      <w:r w:rsidRPr="007656DB">
        <w:rPr>
          <w:rFonts w:ascii="Verdana" w:hAnsi="Verdana" w:cs="Verdana"/>
        </w:rPr>
        <w:t xml:space="preserve">Smlouvy způsobeného Zhotovitelem je Objednatel oprávněn uplatnit smluvní pokutu ve výši 0,05 % </w:t>
      </w:r>
      <w:r w:rsidR="004B5485" w:rsidRPr="007656DB">
        <w:rPr>
          <w:rFonts w:ascii="Verdana" w:hAnsi="Verdana" w:cs="Verdana"/>
        </w:rPr>
        <w:t>z částky uvedené v č</w:t>
      </w:r>
      <w:r w:rsidR="00475E4C" w:rsidRPr="007656DB">
        <w:rPr>
          <w:rFonts w:ascii="Verdana" w:hAnsi="Verdana" w:cs="Verdana"/>
        </w:rPr>
        <w:t>l. 3.2, etapa 2</w:t>
      </w:r>
      <w:r w:rsidR="00730F41" w:rsidRPr="007656DB">
        <w:rPr>
          <w:rFonts w:ascii="Verdana" w:hAnsi="Verdana" w:cs="Verdana"/>
        </w:rPr>
        <w:t>)</w:t>
      </w:r>
      <w:r w:rsidR="004B5485" w:rsidRPr="007656DB">
        <w:rPr>
          <w:rFonts w:ascii="Verdana" w:hAnsi="Verdana" w:cs="Verdana"/>
        </w:rPr>
        <w:t xml:space="preserve"> této Smlouvy</w:t>
      </w:r>
      <w:r w:rsidR="00475E4C" w:rsidRPr="007656DB">
        <w:rPr>
          <w:rFonts w:ascii="Verdana" w:hAnsi="Verdana" w:cs="Verdana"/>
        </w:rPr>
        <w:t xml:space="preserve">, včetně DPH, </w:t>
      </w:r>
      <w:r w:rsidRPr="007656DB">
        <w:rPr>
          <w:rFonts w:ascii="Verdana" w:hAnsi="Verdana" w:cs="Verdana"/>
        </w:rPr>
        <w:t>a to za každý i započatý den prodlení.</w:t>
      </w:r>
    </w:p>
    <w:p w14:paraId="1BD4B28A" w14:textId="77777777" w:rsidR="00C7280B" w:rsidRPr="007656DB" w:rsidRDefault="00C7280B" w:rsidP="007656DB">
      <w:pPr>
        <w:numPr>
          <w:ilvl w:val="1"/>
          <w:numId w:val="6"/>
        </w:numPr>
        <w:tabs>
          <w:tab w:val="num" w:pos="720"/>
        </w:tabs>
        <w:spacing w:before="120" w:after="120"/>
        <w:ind w:left="720" w:hanging="7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Objednatel zaplatí Zhotoviteli při prodlení s placením faktury úrok z prodlení ve výši 0,05 % z dlužné částky za každý den prodlení.</w:t>
      </w:r>
    </w:p>
    <w:p w14:paraId="49D223BC" w14:textId="0D6A3C4B" w:rsidR="00C7280B" w:rsidRPr="007656DB" w:rsidRDefault="00C7280B" w:rsidP="007656DB">
      <w:pPr>
        <w:numPr>
          <w:ilvl w:val="1"/>
          <w:numId w:val="6"/>
        </w:numPr>
        <w:tabs>
          <w:tab w:val="num" w:pos="720"/>
        </w:tabs>
        <w:spacing w:before="120" w:after="120"/>
        <w:ind w:left="720" w:hanging="720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t>V případě nedodržení pravidel záruční a servisní podpory systému 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podle </w:t>
      </w:r>
      <w:r w:rsidR="004B5485" w:rsidRPr="007656DB">
        <w:rPr>
          <w:rFonts w:ascii="Verdana" w:hAnsi="Verdana" w:cs="Verdana"/>
        </w:rPr>
        <w:t>č</w:t>
      </w:r>
      <w:r w:rsidRPr="007656DB">
        <w:rPr>
          <w:rFonts w:ascii="Verdana" w:hAnsi="Verdana" w:cs="Verdana"/>
        </w:rPr>
        <w:t xml:space="preserve">l. 6 a </w:t>
      </w:r>
      <w:r w:rsidR="004B5485" w:rsidRPr="007656DB">
        <w:rPr>
          <w:rFonts w:ascii="Verdana" w:hAnsi="Verdana" w:cs="Verdana"/>
        </w:rPr>
        <w:t>č</w:t>
      </w:r>
      <w:r w:rsidRPr="007656DB">
        <w:rPr>
          <w:rFonts w:ascii="Verdana" w:hAnsi="Verdana" w:cs="Verdana"/>
        </w:rPr>
        <w:t>l. 7</w:t>
      </w:r>
      <w:r w:rsidR="004B5485" w:rsidRPr="007656DB">
        <w:rPr>
          <w:rFonts w:ascii="Verdana" w:hAnsi="Verdana" w:cs="Verdana"/>
        </w:rPr>
        <w:t xml:space="preserve"> této Smlouvy</w:t>
      </w:r>
      <w:r w:rsidRPr="007656DB">
        <w:rPr>
          <w:rFonts w:ascii="Verdana" w:hAnsi="Verdana" w:cs="Verdana"/>
        </w:rPr>
        <w:t xml:space="preserve"> způsobeném Zhotovitelem je Objednatel oprávněn uplatnit smluvní pokutu ve výši 0,1 % z ceny dílčího plnění, a to za každý i započatý den nedodržení uvedených pravidel.</w:t>
      </w:r>
    </w:p>
    <w:p w14:paraId="1DB1C7B4" w14:textId="77777777" w:rsidR="00C7280B" w:rsidRPr="007656DB" w:rsidRDefault="00C7280B" w:rsidP="007656DB">
      <w:pPr>
        <w:numPr>
          <w:ilvl w:val="1"/>
          <w:numId w:val="6"/>
        </w:numPr>
        <w:spacing w:before="120" w:after="120"/>
        <w:ind w:left="720" w:hanging="720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>Uplatněním smluvních pokut není dotčen ani omezen nárok obou stran na náhradu vzniklých škod.</w:t>
      </w:r>
    </w:p>
    <w:p w14:paraId="48470727" w14:textId="77777777" w:rsidR="00C7280B" w:rsidRPr="007656DB" w:rsidRDefault="00C7280B" w:rsidP="007656DB">
      <w:pPr>
        <w:spacing w:before="120" w:after="120"/>
        <w:ind w:left="4254"/>
        <w:rPr>
          <w:rFonts w:ascii="Verdana" w:hAnsi="Verdana" w:cs="Verdana"/>
          <w:b/>
          <w:bCs/>
        </w:rPr>
      </w:pPr>
    </w:p>
    <w:p w14:paraId="32EA9C37" w14:textId="77777777" w:rsidR="00C7280B" w:rsidRPr="007656DB" w:rsidRDefault="00C7280B" w:rsidP="007656DB">
      <w:pPr>
        <w:spacing w:before="120" w:after="120"/>
        <w:ind w:left="4254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12</w:t>
      </w:r>
    </w:p>
    <w:p w14:paraId="6D77C671" w14:textId="77777777" w:rsidR="00C7280B" w:rsidRPr="007656DB" w:rsidRDefault="00C7280B" w:rsidP="007656DB">
      <w:pPr>
        <w:spacing w:before="120" w:after="120"/>
        <w:jc w:val="center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Ukončení smluvního vztahu</w:t>
      </w:r>
    </w:p>
    <w:p w14:paraId="2704BC70" w14:textId="77777777" w:rsidR="00C7280B" w:rsidRPr="007656DB" w:rsidRDefault="00C7280B" w:rsidP="007656DB">
      <w:pPr>
        <w:pStyle w:val="Odstavecseseznamem"/>
        <w:numPr>
          <w:ilvl w:val="1"/>
          <w:numId w:val="22"/>
        </w:numPr>
        <w:spacing w:before="120" w:after="120"/>
      </w:pPr>
      <w:r w:rsidRPr="007656DB">
        <w:t>Smluvní vztah vyplývající ze Smlouvy lze ukončit písemnou dohodou smluvních stran, výpovědí či odstoupením od Smlouvy</w:t>
      </w:r>
      <w:r w:rsidR="00E44AAE" w:rsidRPr="007656DB">
        <w:t>.</w:t>
      </w:r>
    </w:p>
    <w:p w14:paraId="7BBDD100" w14:textId="77777777" w:rsidR="00C7280B" w:rsidRPr="007656DB" w:rsidRDefault="00C7280B" w:rsidP="007656DB">
      <w:pPr>
        <w:pStyle w:val="Odstavecseseznamem"/>
        <w:numPr>
          <w:ilvl w:val="1"/>
          <w:numId w:val="22"/>
        </w:numPr>
        <w:spacing w:before="120" w:after="120"/>
      </w:pPr>
      <w:r w:rsidRPr="007656DB">
        <w:t xml:space="preserve">Smlouvu může kterákoli smluvní strana ukončit písemnou </w:t>
      </w:r>
      <w:proofErr w:type="gramStart"/>
      <w:r w:rsidRPr="007656DB">
        <w:t>výpovědí</w:t>
      </w:r>
      <w:proofErr w:type="gramEnd"/>
      <w:r w:rsidRPr="007656DB">
        <w:t xml:space="preserve"> s 3 měsíční výpovědní lhůtou </w:t>
      </w:r>
      <w:proofErr w:type="gramStart"/>
      <w:r w:rsidRPr="007656DB">
        <w:t>bez</w:t>
      </w:r>
      <w:proofErr w:type="gramEnd"/>
      <w:r w:rsidRPr="007656DB">
        <w:t xml:space="preserve"> udání důvodů, která začíná běžet prvním dnem měsíce následujícího po měsíci doručení písemné výpovědi druhé smluvní straně na adresu shora uvedenou.</w:t>
      </w:r>
    </w:p>
    <w:p w14:paraId="3C07F5AB" w14:textId="77777777" w:rsidR="00C7280B" w:rsidRPr="007656DB" w:rsidRDefault="00C7280B" w:rsidP="007656DB">
      <w:pPr>
        <w:pStyle w:val="Odstavecseseznamem"/>
        <w:numPr>
          <w:ilvl w:val="1"/>
          <w:numId w:val="22"/>
        </w:numPr>
        <w:spacing w:before="120" w:after="120"/>
      </w:pPr>
      <w:r w:rsidRPr="007656DB">
        <w:t>Smluvní strany jsou oprávněny odstoupit od Smlouvy v případě, že druhá strana nebude dostatečně, řádně nebo včas plnit své povinnosti vyplývající ze Smlouvy.</w:t>
      </w:r>
    </w:p>
    <w:p w14:paraId="186886F4" w14:textId="3C3B2ADA" w:rsidR="00C7280B" w:rsidRPr="007656DB" w:rsidRDefault="00C7280B" w:rsidP="007656DB">
      <w:pPr>
        <w:pStyle w:val="Odstavecseseznamem"/>
        <w:numPr>
          <w:ilvl w:val="1"/>
          <w:numId w:val="22"/>
        </w:numPr>
        <w:spacing w:before="120" w:after="120"/>
      </w:pPr>
      <w:r w:rsidRPr="007656DB">
        <w:t xml:space="preserve">Chce-li některá ze smluvních stran od Smlouvy odstoupit z důvodů vyplývajících ze Smlouvy nebo ze zákona, je povinna svůj úmysl odstoupit písemně oznámit straně druhé se stanovením náhradní lhůty v délce 30 dnů k odstranění závadného stavu. Po marném uplynutí náhradní lhůty může oprávněná strana odstoupit od Smlouvy. Další podmínky odstoupení se řídí příslušnými ustanoveními </w:t>
      </w:r>
      <w:r w:rsidR="004B5485" w:rsidRPr="007656DB">
        <w:t>občanského</w:t>
      </w:r>
      <w:r w:rsidRPr="007656DB">
        <w:t xml:space="preserve"> zákoníku.</w:t>
      </w:r>
    </w:p>
    <w:p w14:paraId="7D0DEC58" w14:textId="77777777" w:rsidR="00C7280B" w:rsidRPr="007656DB" w:rsidRDefault="00C7280B" w:rsidP="007656DB">
      <w:pPr>
        <w:pStyle w:val="Odstavecseseznamem"/>
        <w:numPr>
          <w:ilvl w:val="1"/>
          <w:numId w:val="22"/>
        </w:numPr>
        <w:spacing w:before="120" w:after="120"/>
      </w:pPr>
      <w:r w:rsidRPr="007656DB">
        <w:t>Odstoupí-li některá ze smluvních stran, je zhotovitel povinen:</w:t>
      </w:r>
    </w:p>
    <w:p w14:paraId="1A30E488" w14:textId="7258AF2A" w:rsidR="00C7280B" w:rsidRPr="007656DB" w:rsidRDefault="00C7280B" w:rsidP="007656DB">
      <w:pPr>
        <w:numPr>
          <w:ilvl w:val="0"/>
          <w:numId w:val="21"/>
        </w:numPr>
        <w:tabs>
          <w:tab w:val="clear" w:pos="567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</w:rPr>
      </w:pPr>
      <w:r w:rsidRPr="007656DB">
        <w:rPr>
          <w:rFonts w:ascii="Verdana" w:hAnsi="Verdana" w:cs="Verdana"/>
        </w:rPr>
        <w:lastRenderedPageBreak/>
        <w:t xml:space="preserve">Provést soupis všech prací provedených a nevyúčtovaných, resp. neuhrazených </w:t>
      </w:r>
      <w:r w:rsidR="007656DB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do dne zániku závazku a jejich hodnotu vyčíslit obdobným způsobem, jakým byl proveden výpočet ceny díla.</w:t>
      </w:r>
    </w:p>
    <w:p w14:paraId="25632672" w14:textId="4C320E0D" w:rsidR="00C7280B" w:rsidRPr="007656DB" w:rsidRDefault="004B5485" w:rsidP="007656DB">
      <w:pPr>
        <w:numPr>
          <w:ilvl w:val="0"/>
          <w:numId w:val="21"/>
        </w:numPr>
        <w:tabs>
          <w:tab w:val="clear" w:pos="567"/>
          <w:tab w:val="num" w:pos="993"/>
        </w:tabs>
        <w:spacing w:before="120" w:after="120"/>
        <w:ind w:left="993" w:hanging="284"/>
        <w:jc w:val="both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</w:rPr>
        <w:t>Zpracovat a O</w:t>
      </w:r>
      <w:r w:rsidR="00C7280B" w:rsidRPr="007656DB">
        <w:rPr>
          <w:rFonts w:ascii="Verdana" w:hAnsi="Verdana" w:cs="Verdana"/>
        </w:rPr>
        <w:t>bjednateli doručit do 30 dnů ode dne zániku závazku konečné vyúčtování.</w:t>
      </w:r>
    </w:p>
    <w:p w14:paraId="67C6ADAA" w14:textId="77777777" w:rsidR="00B8041F" w:rsidRPr="007656DB" w:rsidRDefault="00B8041F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</w:p>
    <w:p w14:paraId="4C01532F" w14:textId="77777777" w:rsidR="00C7280B" w:rsidRPr="007656DB" w:rsidRDefault="00C7280B" w:rsidP="007656DB">
      <w:pPr>
        <w:spacing w:before="120" w:after="120"/>
        <w:jc w:val="center"/>
        <w:outlineLvl w:val="0"/>
        <w:rPr>
          <w:rFonts w:ascii="Verdana" w:hAnsi="Verdana" w:cs="Verdana"/>
          <w:b/>
          <w:bCs/>
        </w:rPr>
      </w:pPr>
      <w:r w:rsidRPr="007656DB">
        <w:rPr>
          <w:rFonts w:ascii="Verdana" w:hAnsi="Verdana" w:cs="Verdana"/>
          <w:b/>
          <w:bCs/>
        </w:rPr>
        <w:t>Čl. 13</w:t>
      </w:r>
    </w:p>
    <w:p w14:paraId="7B7B8BB1" w14:textId="68AAB68E" w:rsidR="00C7280B" w:rsidRPr="007656DB" w:rsidRDefault="00C7280B" w:rsidP="007656DB">
      <w:pPr>
        <w:spacing w:before="120" w:after="120"/>
        <w:jc w:val="center"/>
        <w:rPr>
          <w:rFonts w:ascii="Verdana" w:hAnsi="Verdana" w:cs="Verdana"/>
        </w:rPr>
      </w:pPr>
      <w:r w:rsidRPr="007656DB">
        <w:rPr>
          <w:rFonts w:ascii="Verdana" w:hAnsi="Verdana" w:cs="Verdana"/>
          <w:b/>
          <w:bCs/>
        </w:rPr>
        <w:t>Závěrečná ujednání</w:t>
      </w:r>
    </w:p>
    <w:p w14:paraId="336C89B7" w14:textId="22C8AC28" w:rsidR="00A51BEA" w:rsidRPr="007656DB" w:rsidRDefault="009576B3" w:rsidP="007656DB">
      <w:pPr>
        <w:pStyle w:val="Odstavecseseznamem"/>
        <w:numPr>
          <w:ilvl w:val="1"/>
          <w:numId w:val="23"/>
        </w:numPr>
        <w:spacing w:before="120" w:after="120"/>
      </w:pPr>
      <w:r w:rsidRPr="007656DB">
        <w:t>Tato S</w:t>
      </w:r>
      <w:r w:rsidR="00A51BEA" w:rsidRPr="007656DB">
        <w:t>mlouva se v</w:t>
      </w:r>
      <w:r w:rsidR="00CB5A56" w:rsidRPr="007656DB">
        <w:t> ustanoveních týkajících se servisní podpory</w:t>
      </w:r>
      <w:r w:rsidR="009B0010" w:rsidRPr="007656DB">
        <w:t xml:space="preserve"> a dalšího rozvoje systému EIS JASU</w:t>
      </w:r>
      <w:r w:rsidR="009B0010" w:rsidRPr="007656DB">
        <w:rPr>
          <w:vertAlign w:val="superscript"/>
        </w:rPr>
        <w:t>®</w:t>
      </w:r>
      <w:r w:rsidR="009B0010" w:rsidRPr="007656DB">
        <w:t xml:space="preserve"> CS</w:t>
      </w:r>
      <w:r w:rsidR="00CB5A56" w:rsidRPr="007656DB">
        <w:t xml:space="preserve"> uzavírá na dobu neu</w:t>
      </w:r>
      <w:r w:rsidR="009B0010" w:rsidRPr="007656DB">
        <w:t>rčitou.</w:t>
      </w:r>
      <w:r w:rsidR="00A51BEA" w:rsidRPr="007656DB">
        <w:t xml:space="preserve"> </w:t>
      </w:r>
    </w:p>
    <w:p w14:paraId="65EC1356" w14:textId="3751D693" w:rsidR="00C7280B" w:rsidRPr="007656DB" w:rsidRDefault="00C7280B" w:rsidP="007656DB">
      <w:pPr>
        <w:pStyle w:val="Odstavecseseznamem"/>
        <w:numPr>
          <w:ilvl w:val="1"/>
          <w:numId w:val="23"/>
        </w:numPr>
        <w:spacing w:before="120" w:after="120"/>
      </w:pPr>
      <w:r w:rsidRPr="007656DB">
        <w:t xml:space="preserve">Vztahy mezi smluvními stranami, které nejsou výslovně upraveny touto Smlouvou, </w:t>
      </w:r>
      <w:r w:rsidR="004B5485" w:rsidRPr="007656DB">
        <w:br/>
      </w:r>
      <w:r w:rsidRPr="007656DB">
        <w:t xml:space="preserve">se řídí </w:t>
      </w:r>
      <w:r w:rsidR="00BA3BC9" w:rsidRPr="007656DB">
        <w:t>občanským zákoníkem</w:t>
      </w:r>
      <w:r w:rsidRPr="007656DB">
        <w:t>, příslušnými ustanoveními zákona č. 121/2000 Sb., autorský zákon</w:t>
      </w:r>
      <w:r w:rsidR="002F51CB" w:rsidRPr="007656DB">
        <w:t>,</w:t>
      </w:r>
      <w:r w:rsidRPr="007656DB">
        <w:t xml:space="preserve"> a ostatními obecně závaznými právními předpisy České republiky.</w:t>
      </w:r>
    </w:p>
    <w:p w14:paraId="2CAEACA0" w14:textId="77777777" w:rsidR="00FD54C1" w:rsidRPr="007656DB" w:rsidRDefault="00C7280B" w:rsidP="007656DB">
      <w:pPr>
        <w:pStyle w:val="Odstavecseseznamem"/>
        <w:numPr>
          <w:ilvl w:val="1"/>
          <w:numId w:val="23"/>
        </w:numPr>
        <w:spacing w:before="120" w:after="120"/>
      </w:pPr>
      <w:r w:rsidRPr="007656DB">
        <w:t>Pro všechna jednání smluvních stran o odborných a technických náležitostech předmětu plnění jsou určeni tito odpovědní pracovníci:</w:t>
      </w:r>
    </w:p>
    <w:p w14:paraId="44213C8F" w14:textId="77777777" w:rsidR="002F6B55" w:rsidRPr="00150078" w:rsidRDefault="00C7280B" w:rsidP="007656DB">
      <w:pPr>
        <w:tabs>
          <w:tab w:val="num" w:pos="1800"/>
        </w:tabs>
        <w:spacing w:before="120" w:after="120"/>
        <w:ind w:left="1797" w:hanging="1077"/>
        <w:rPr>
          <w:rFonts w:ascii="Verdana" w:hAnsi="Verdana" w:cs="Verdana"/>
          <w:spacing w:val="-6"/>
        </w:rPr>
      </w:pPr>
      <w:r w:rsidRPr="00150078">
        <w:rPr>
          <w:rFonts w:ascii="Verdana" w:hAnsi="Verdana" w:cs="Verdana"/>
          <w:b/>
          <w:bCs/>
        </w:rPr>
        <w:t>za Objednatele:</w:t>
      </w:r>
      <w:r w:rsidRPr="00150078">
        <w:rPr>
          <w:rFonts w:ascii="Verdana" w:hAnsi="Verdana" w:cs="Verdana"/>
          <w:spacing w:val="-6"/>
        </w:rPr>
        <w:t xml:space="preserve"> </w:t>
      </w:r>
    </w:p>
    <w:p w14:paraId="4060D6F1" w14:textId="2A1C6AF3" w:rsidR="009108E1" w:rsidRDefault="009108E1" w:rsidP="009108E1">
      <w:pPr>
        <w:tabs>
          <w:tab w:val="num" w:pos="1800"/>
          <w:tab w:val="left" w:pos="3119"/>
        </w:tabs>
        <w:spacing w:before="120"/>
        <w:ind w:left="1797" w:hanging="1077"/>
        <w:rPr>
          <w:rFonts w:ascii="Verdana" w:hAnsi="Verdana" w:cs="Verdana"/>
          <w:spacing w:val="-6"/>
        </w:rPr>
      </w:pPr>
      <w:r>
        <w:rPr>
          <w:rFonts w:ascii="Verdana" w:hAnsi="Verdana" w:cs="Verdana"/>
          <w:spacing w:val="-6"/>
        </w:rPr>
        <w:t>ve věcech smluvních -</w:t>
      </w:r>
      <w:r>
        <w:rPr>
          <w:rFonts w:ascii="Verdana" w:hAnsi="Verdana" w:cs="Verdana"/>
          <w:spacing w:val="-6"/>
        </w:rPr>
        <w:tab/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</w:p>
    <w:p w14:paraId="57118F20" w14:textId="35BA3BEF" w:rsidR="00C7280B" w:rsidRDefault="009108E1" w:rsidP="009108E1">
      <w:pPr>
        <w:tabs>
          <w:tab w:val="num" w:pos="1800"/>
          <w:tab w:val="left" w:pos="3119"/>
        </w:tabs>
        <w:spacing w:before="120"/>
        <w:ind w:left="1797" w:hanging="1077"/>
        <w:rPr>
          <w:rFonts w:ascii="Verdana" w:hAnsi="Verdana" w:cs="Verdana"/>
          <w:spacing w:val="-6"/>
        </w:rPr>
      </w:pPr>
      <w:r>
        <w:rPr>
          <w:rFonts w:ascii="Verdana" w:hAnsi="Verdana" w:cs="Verdana"/>
          <w:spacing w:val="-6"/>
        </w:rPr>
        <w:tab/>
      </w:r>
      <w:r>
        <w:rPr>
          <w:rFonts w:ascii="Verdana" w:hAnsi="Verdana" w:cs="Verdana"/>
          <w:spacing w:val="-6"/>
        </w:rPr>
        <w:tab/>
      </w:r>
      <w:r>
        <w:rPr>
          <w:rFonts w:ascii="Verdana" w:hAnsi="Verdana" w:cs="Verdana"/>
          <w:spacing w:val="-6"/>
        </w:rPr>
        <w:tab/>
      </w:r>
      <w:r w:rsidR="00C7280B" w:rsidRPr="00150078">
        <w:rPr>
          <w:rFonts w:ascii="Verdana" w:hAnsi="Verdana" w:cs="Verdana"/>
          <w:spacing w:val="-6"/>
        </w:rPr>
        <w:t xml:space="preserve">tel.: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  <w:r w:rsidR="00C7280B" w:rsidRPr="00150078">
        <w:rPr>
          <w:rFonts w:ascii="Verdana" w:hAnsi="Verdana" w:cs="Verdana"/>
          <w:spacing w:val="-6"/>
        </w:rPr>
        <w:t>, e-mail:</w:t>
      </w:r>
      <w:r w:rsidR="00D47D07" w:rsidRPr="00150078">
        <w:rPr>
          <w:rFonts w:ascii="Verdana" w:hAnsi="Verdana" w:cs="Verdana"/>
          <w:spacing w:val="-6"/>
        </w:rPr>
        <w:t xml:space="preserve"> </w:t>
      </w:r>
      <w:hyperlink r:id="rId10" w:history="1">
        <w:proofErr w:type="spellStart"/>
        <w:r w:rsidR="00730281" w:rsidRPr="00730281">
          <w:rPr>
            <w:rStyle w:val="Hypertextovodkaz"/>
            <w:rFonts w:ascii="Verdana" w:hAnsi="Verdana" w:cs="Verdana"/>
            <w:spacing w:val="-6"/>
            <w:highlight w:val="yellow"/>
          </w:rPr>
          <w:t>xxx</w:t>
        </w:r>
        <w:proofErr w:type="spellEnd"/>
      </w:hyperlink>
    </w:p>
    <w:p w14:paraId="57AC9EE8" w14:textId="77777777" w:rsidR="00FD54C1" w:rsidRPr="00150078" w:rsidRDefault="00FD54C1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</w:p>
    <w:p w14:paraId="145913C9" w14:textId="21D53729" w:rsidR="00C7280B" w:rsidRPr="00150078" w:rsidRDefault="00C7280B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  <w:r w:rsidRPr="00150078">
        <w:rPr>
          <w:rFonts w:ascii="Verdana" w:hAnsi="Verdana" w:cs="Verdana"/>
          <w:spacing w:val="-6"/>
        </w:rPr>
        <w:t xml:space="preserve">ve věcech </w:t>
      </w:r>
      <w:r w:rsidR="00DA24B9" w:rsidRPr="00150078">
        <w:rPr>
          <w:rFonts w:ascii="Verdana" w:hAnsi="Verdana" w:cs="Verdana"/>
          <w:spacing w:val="-6"/>
        </w:rPr>
        <w:t>technický</w:t>
      </w:r>
      <w:r w:rsidRPr="00150078">
        <w:rPr>
          <w:rFonts w:ascii="Verdana" w:hAnsi="Verdana" w:cs="Verdana"/>
          <w:spacing w:val="-6"/>
        </w:rPr>
        <w:t xml:space="preserve">ch </w:t>
      </w:r>
      <w:r w:rsidR="007D4336">
        <w:rPr>
          <w:rFonts w:ascii="Verdana" w:hAnsi="Verdana" w:cs="Verdana"/>
          <w:spacing w:val="-6"/>
        </w:rPr>
        <w:t>–</w:t>
      </w:r>
      <w:r w:rsidR="00DA24B9" w:rsidRPr="00150078">
        <w:rPr>
          <w:rFonts w:ascii="Verdana" w:hAnsi="Verdana" w:cs="Verdana"/>
          <w:spacing w:val="-6"/>
        </w:rPr>
        <w:t xml:space="preserve">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</w:p>
    <w:p w14:paraId="3858AFE8" w14:textId="2F6B02C8" w:rsidR="002F6B55" w:rsidRDefault="00C7280B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  <w:r w:rsidRPr="00150078"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ab/>
        <w:t xml:space="preserve">  </w:t>
      </w:r>
      <w:r w:rsidR="00FD54C1" w:rsidRPr="00150078">
        <w:rPr>
          <w:rFonts w:ascii="Verdana" w:hAnsi="Verdana" w:cs="Verdana"/>
          <w:spacing w:val="-6"/>
        </w:rPr>
        <w:t xml:space="preserve">  </w:t>
      </w:r>
      <w:r w:rsidRPr="00150078">
        <w:rPr>
          <w:rFonts w:ascii="Verdana" w:hAnsi="Verdana" w:cs="Verdana"/>
          <w:spacing w:val="-6"/>
        </w:rPr>
        <w:t xml:space="preserve">tel.: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  <w:r w:rsidRPr="00150078">
        <w:rPr>
          <w:rFonts w:ascii="Verdana" w:hAnsi="Verdana" w:cs="Verdana"/>
          <w:spacing w:val="-6"/>
        </w:rPr>
        <w:t>, e-mail:</w:t>
      </w:r>
      <w:r w:rsidR="00D47D07" w:rsidRPr="00150078">
        <w:rPr>
          <w:rFonts w:ascii="Verdana" w:hAnsi="Verdana" w:cs="Verdana"/>
          <w:spacing w:val="-6"/>
        </w:rPr>
        <w:t xml:space="preserve"> </w:t>
      </w:r>
      <w:hyperlink r:id="rId11" w:history="1">
        <w:proofErr w:type="spellStart"/>
        <w:r w:rsidR="00730281" w:rsidRPr="00730281">
          <w:rPr>
            <w:rStyle w:val="Hypertextovodkaz"/>
            <w:rFonts w:ascii="Verdana" w:hAnsi="Verdana" w:cs="Verdana"/>
            <w:spacing w:val="-6"/>
            <w:highlight w:val="yellow"/>
          </w:rPr>
          <w:t>xxx</w:t>
        </w:r>
        <w:proofErr w:type="spellEnd"/>
      </w:hyperlink>
    </w:p>
    <w:p w14:paraId="14D6EE54" w14:textId="4785EE30" w:rsidR="009108E1" w:rsidRPr="00150078" w:rsidRDefault="009108E1" w:rsidP="009108E1">
      <w:pPr>
        <w:tabs>
          <w:tab w:val="num" w:pos="1800"/>
          <w:tab w:val="left" w:pos="3119"/>
        </w:tabs>
        <w:spacing w:before="120"/>
        <w:ind w:left="1797" w:hanging="1077"/>
        <w:rPr>
          <w:rFonts w:ascii="Verdana" w:hAnsi="Verdana" w:cs="Verdana"/>
          <w:spacing w:val="-6"/>
        </w:rPr>
      </w:pPr>
      <w:r>
        <w:rPr>
          <w:rFonts w:ascii="Verdana" w:hAnsi="Verdana" w:cs="Verdana"/>
          <w:spacing w:val="-6"/>
        </w:rPr>
        <w:tab/>
      </w:r>
      <w:r>
        <w:rPr>
          <w:rFonts w:ascii="Verdana" w:hAnsi="Verdana" w:cs="Verdana"/>
          <w:spacing w:val="-6"/>
        </w:rPr>
        <w:tab/>
      </w:r>
      <w:r>
        <w:rPr>
          <w:rFonts w:ascii="Verdana" w:hAnsi="Verdana" w:cs="Verdana"/>
          <w:spacing w:val="-6"/>
        </w:rPr>
        <w:tab/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</w:p>
    <w:p w14:paraId="1481D8F2" w14:textId="5F359A9D" w:rsidR="009108E1" w:rsidRDefault="009108E1" w:rsidP="009108E1">
      <w:pPr>
        <w:tabs>
          <w:tab w:val="num" w:pos="1800"/>
          <w:tab w:val="left" w:pos="3119"/>
        </w:tabs>
        <w:spacing w:before="120"/>
        <w:ind w:left="1797" w:hanging="1077"/>
        <w:rPr>
          <w:rFonts w:ascii="Verdana" w:hAnsi="Verdana" w:cs="Verdana"/>
          <w:spacing w:val="-6"/>
        </w:rPr>
      </w:pPr>
      <w:r>
        <w:rPr>
          <w:rFonts w:ascii="Verdana" w:hAnsi="Verdana" w:cs="Verdana"/>
          <w:spacing w:val="-6"/>
        </w:rPr>
        <w:tab/>
      </w:r>
      <w:r>
        <w:rPr>
          <w:rFonts w:ascii="Verdana" w:hAnsi="Verdana" w:cs="Verdana"/>
          <w:spacing w:val="-6"/>
        </w:rPr>
        <w:tab/>
      </w:r>
      <w:r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 xml:space="preserve">tel.: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  <w:r w:rsidRPr="00150078">
        <w:rPr>
          <w:rFonts w:ascii="Verdana" w:hAnsi="Verdana" w:cs="Verdana"/>
          <w:spacing w:val="-6"/>
        </w:rPr>
        <w:t xml:space="preserve">, e-mail: </w:t>
      </w:r>
      <w:hyperlink r:id="rId12" w:history="1">
        <w:proofErr w:type="spellStart"/>
        <w:r w:rsidR="00730281" w:rsidRPr="00730281">
          <w:rPr>
            <w:rStyle w:val="Hypertextovodkaz"/>
            <w:rFonts w:ascii="Verdana" w:hAnsi="Verdana" w:cs="Verdana"/>
            <w:spacing w:val="-6"/>
            <w:highlight w:val="yellow"/>
          </w:rPr>
          <w:t>xxx</w:t>
        </w:r>
        <w:proofErr w:type="spellEnd"/>
      </w:hyperlink>
    </w:p>
    <w:p w14:paraId="422EB4B2" w14:textId="77777777" w:rsidR="009108E1" w:rsidRPr="00150078" w:rsidRDefault="009108E1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</w:p>
    <w:p w14:paraId="3D611F5D" w14:textId="77777777" w:rsidR="00C7280B" w:rsidRPr="00150078" w:rsidRDefault="00C7280B" w:rsidP="00150078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b/>
          <w:bCs/>
        </w:rPr>
      </w:pPr>
      <w:r w:rsidRPr="00150078">
        <w:rPr>
          <w:rFonts w:ascii="Verdana" w:hAnsi="Verdana" w:cs="Verdana"/>
          <w:b/>
          <w:bCs/>
        </w:rPr>
        <w:t>za Zhotovitele:</w:t>
      </w:r>
    </w:p>
    <w:p w14:paraId="51FD0295" w14:textId="7E64FFD4" w:rsidR="00C7280B" w:rsidRPr="00150078" w:rsidRDefault="00C7280B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  <w:r w:rsidRPr="00150078">
        <w:rPr>
          <w:rFonts w:ascii="Verdana" w:hAnsi="Verdana" w:cs="Verdana"/>
          <w:spacing w:val="-6"/>
        </w:rPr>
        <w:t xml:space="preserve">ve věcech smluvních </w:t>
      </w:r>
      <w:r w:rsidRPr="00150078">
        <w:rPr>
          <w:rFonts w:ascii="Verdana" w:hAnsi="Verdana" w:cs="Verdana"/>
          <w:spacing w:val="-6"/>
        </w:rPr>
        <w:tab/>
        <w:t xml:space="preserve">-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</w:p>
    <w:p w14:paraId="7258F920" w14:textId="2E5CF309" w:rsidR="00C7280B" w:rsidRPr="00150078" w:rsidRDefault="00C7280B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  <w:r w:rsidRPr="00150078"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ab/>
      </w:r>
      <w:r w:rsidRPr="00150078">
        <w:rPr>
          <w:rFonts w:ascii="Verdana" w:hAnsi="Verdana" w:cs="Verdana"/>
          <w:spacing w:val="-6"/>
        </w:rPr>
        <w:tab/>
        <w:t xml:space="preserve">  tel.: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  <w:r w:rsidRPr="00150078">
        <w:rPr>
          <w:rFonts w:ascii="Verdana" w:hAnsi="Verdana" w:cs="Verdana"/>
          <w:spacing w:val="-6"/>
        </w:rPr>
        <w:t xml:space="preserve">, e-mail: </w:t>
      </w:r>
      <w:hyperlink r:id="rId13" w:history="1">
        <w:proofErr w:type="spellStart"/>
        <w:r w:rsidR="00730281" w:rsidRPr="00730281">
          <w:rPr>
            <w:rStyle w:val="Hypertextovodkaz"/>
            <w:rFonts w:ascii="Verdana" w:hAnsi="Verdana" w:cs="Verdana"/>
            <w:color w:val="auto"/>
            <w:spacing w:val="-6"/>
            <w:highlight w:val="yellow"/>
          </w:rPr>
          <w:t>xxx</w:t>
        </w:r>
        <w:proofErr w:type="spellEnd"/>
      </w:hyperlink>
    </w:p>
    <w:p w14:paraId="5A5A2926" w14:textId="46AFF72F" w:rsidR="00C7280B" w:rsidRPr="00150078" w:rsidRDefault="00C7280B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  <w:r w:rsidRPr="00150078">
        <w:rPr>
          <w:rFonts w:ascii="Verdana" w:hAnsi="Verdana" w:cs="Verdana"/>
          <w:spacing w:val="-6"/>
        </w:rPr>
        <w:t xml:space="preserve">ve věcech věcných </w:t>
      </w:r>
      <w:r w:rsidRPr="00150078">
        <w:rPr>
          <w:rFonts w:ascii="Verdana" w:hAnsi="Verdana" w:cs="Verdana"/>
          <w:spacing w:val="-6"/>
        </w:rPr>
        <w:tab/>
        <w:t xml:space="preserve">- </w:t>
      </w:r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</w:p>
    <w:p w14:paraId="4FE97FA1" w14:textId="494A4DFD" w:rsidR="00C7280B" w:rsidRPr="00150078" w:rsidRDefault="00C7280B" w:rsidP="00475E4C">
      <w:pPr>
        <w:tabs>
          <w:tab w:val="num" w:pos="1800"/>
        </w:tabs>
        <w:spacing w:before="120"/>
        <w:ind w:left="1797" w:hanging="1077"/>
        <w:rPr>
          <w:rFonts w:ascii="Verdana" w:hAnsi="Verdana" w:cs="Verdana"/>
          <w:spacing w:val="-6"/>
        </w:rPr>
      </w:pPr>
      <w:r w:rsidRPr="007826BB">
        <w:rPr>
          <w:rFonts w:ascii="Verdana" w:hAnsi="Verdana" w:cs="Verdana"/>
          <w:spacing w:val="-6"/>
        </w:rPr>
        <w:tab/>
      </w:r>
      <w:r w:rsidRPr="007826BB">
        <w:rPr>
          <w:rFonts w:ascii="Verdana" w:hAnsi="Verdana" w:cs="Verdana"/>
          <w:spacing w:val="-6"/>
        </w:rPr>
        <w:tab/>
      </w:r>
      <w:r w:rsidRPr="007826BB">
        <w:rPr>
          <w:rFonts w:ascii="Verdana" w:hAnsi="Verdana" w:cs="Verdana"/>
          <w:spacing w:val="-6"/>
        </w:rPr>
        <w:tab/>
      </w:r>
      <w:r w:rsidRPr="007826BB">
        <w:rPr>
          <w:rFonts w:ascii="Verdana" w:hAnsi="Verdana" w:cs="Verdana"/>
          <w:spacing w:val="-6"/>
        </w:rPr>
        <w:tab/>
        <w:t xml:space="preserve">  tel.: </w:t>
      </w:r>
      <w:bookmarkStart w:id="0" w:name="_GoBack"/>
      <w:bookmarkEnd w:id="0"/>
      <w:proofErr w:type="spellStart"/>
      <w:r w:rsidR="00730281" w:rsidRPr="00730281">
        <w:rPr>
          <w:rFonts w:ascii="Verdana" w:hAnsi="Verdana" w:cs="Verdana"/>
          <w:spacing w:val="-6"/>
          <w:highlight w:val="yellow"/>
        </w:rPr>
        <w:t>xxx</w:t>
      </w:r>
      <w:proofErr w:type="spellEnd"/>
      <w:r w:rsidRPr="007826BB">
        <w:rPr>
          <w:rFonts w:ascii="Verdana" w:hAnsi="Verdana" w:cs="Verdana"/>
          <w:spacing w:val="-6"/>
        </w:rPr>
        <w:t xml:space="preserve">, e-mail: </w:t>
      </w:r>
      <w:hyperlink r:id="rId14" w:history="1">
        <w:proofErr w:type="spellStart"/>
        <w:r w:rsidR="00730281" w:rsidRPr="00730281">
          <w:rPr>
            <w:rStyle w:val="Hypertextovodkaz"/>
            <w:rFonts w:ascii="Verdana" w:hAnsi="Verdana" w:cs="Verdana"/>
            <w:color w:val="auto"/>
            <w:spacing w:val="-6"/>
            <w:highlight w:val="yellow"/>
          </w:rPr>
          <w:t>xxx</w:t>
        </w:r>
        <w:proofErr w:type="spellEnd"/>
      </w:hyperlink>
    </w:p>
    <w:p w14:paraId="4BD221BF" w14:textId="77777777" w:rsidR="00D738C8" w:rsidRPr="007826BB" w:rsidRDefault="00C7280B" w:rsidP="007656DB">
      <w:pPr>
        <w:pStyle w:val="Odstavecseseznamem"/>
        <w:numPr>
          <w:ilvl w:val="1"/>
          <w:numId w:val="23"/>
        </w:numPr>
        <w:spacing w:before="120" w:after="120"/>
      </w:pPr>
      <w:r w:rsidRPr="00150078">
        <w:t>Nedílnou součástí této smlouvy j</w:t>
      </w:r>
      <w:r w:rsidR="00D738C8" w:rsidRPr="00150078">
        <w:t>sou:</w:t>
      </w:r>
    </w:p>
    <w:p w14:paraId="5765898E" w14:textId="77777777" w:rsidR="00C7280B" w:rsidRPr="00E44AAE" w:rsidRDefault="00C7280B" w:rsidP="007656DB">
      <w:pPr>
        <w:pStyle w:val="Odstavecseseznamem"/>
        <w:spacing w:before="120" w:after="120"/>
        <w:ind w:left="720"/>
      </w:pPr>
      <w:r w:rsidRPr="007826BB">
        <w:t>Příloha č. 1 – „</w:t>
      </w:r>
      <w:r w:rsidR="0003756B" w:rsidRPr="007826BB">
        <w:t>Popis</w:t>
      </w:r>
      <w:r w:rsidRPr="00E44AAE">
        <w:t xml:space="preserve"> systému EIS JASU</w:t>
      </w:r>
      <w:r w:rsidRPr="00E44AAE">
        <w:rPr>
          <w:vertAlign w:val="superscript"/>
        </w:rPr>
        <w:t>®</w:t>
      </w:r>
      <w:r w:rsidRPr="00E44AAE">
        <w:t xml:space="preserve"> CS“</w:t>
      </w:r>
    </w:p>
    <w:p w14:paraId="6D5AFF60" w14:textId="77777777" w:rsidR="00C7280B" w:rsidRPr="00BA3BC9" w:rsidRDefault="00C7280B" w:rsidP="007656DB">
      <w:pPr>
        <w:pStyle w:val="Odstavecseseznamem"/>
        <w:spacing w:before="120" w:after="120"/>
        <w:ind w:left="0" w:firstLine="709"/>
      </w:pPr>
      <w:r w:rsidRPr="00BA3BC9">
        <w:t xml:space="preserve">Příloha č. 2 – „Ceník </w:t>
      </w:r>
      <w:r w:rsidR="0003756B" w:rsidRPr="00BA3BC9">
        <w:t>navazujících</w:t>
      </w:r>
      <w:r w:rsidRPr="00BA3BC9">
        <w:t xml:space="preserve"> služeb“ </w:t>
      </w:r>
    </w:p>
    <w:p w14:paraId="5703EA34" w14:textId="31CF9B39" w:rsidR="00C7280B" w:rsidRPr="00A51BEA" w:rsidRDefault="00C7280B" w:rsidP="007656DB">
      <w:pPr>
        <w:pStyle w:val="Odstavecseseznamem"/>
        <w:numPr>
          <w:ilvl w:val="1"/>
          <w:numId w:val="23"/>
        </w:numPr>
        <w:spacing w:before="120" w:after="120"/>
      </w:pPr>
      <w:r w:rsidRPr="00BA3BC9">
        <w:t xml:space="preserve">Smluvní strany se budou snažit řešit veškeré spory, které by případně vyvstaly </w:t>
      </w:r>
      <w:r w:rsidR="004B5485">
        <w:br/>
      </w:r>
      <w:r w:rsidRPr="00BA3BC9">
        <w:t xml:space="preserve">ze Smlouvy nebo v souvislosti s ní, smírnou </w:t>
      </w:r>
      <w:r w:rsidRPr="00A51BEA">
        <w:t xml:space="preserve">cestou. Pokud by se strany nemohly </w:t>
      </w:r>
      <w:r w:rsidR="004B5485">
        <w:br/>
      </w:r>
      <w:r w:rsidRPr="00A51BEA">
        <w:t xml:space="preserve">ve věci dohodnout, budou veškeré spory případně vzniklé ze Smlouvy nebo v její souvislosti řešeny příslušným soudem v místě sídla </w:t>
      </w:r>
      <w:r w:rsidR="009576B3">
        <w:t>O</w:t>
      </w:r>
      <w:r w:rsidRPr="00A51BEA">
        <w:t>bjednatele.</w:t>
      </w:r>
    </w:p>
    <w:p w14:paraId="4C3CAF1F" w14:textId="77777777" w:rsidR="00C7280B" w:rsidRDefault="00C7280B" w:rsidP="007656DB">
      <w:pPr>
        <w:pStyle w:val="Odstavecseseznamem"/>
        <w:numPr>
          <w:ilvl w:val="1"/>
          <w:numId w:val="23"/>
        </w:numPr>
        <w:spacing w:before="120" w:after="120"/>
      </w:pPr>
      <w:r w:rsidRPr="00150078">
        <w:t>Doplňky a změny Smlouvy musí být prováděny písemně, formou číslovaného dodatku ke Smlouvě podepsaného oběma stranami.</w:t>
      </w:r>
    </w:p>
    <w:p w14:paraId="0482A34A" w14:textId="77777777" w:rsidR="004B5485" w:rsidRDefault="004B5485" w:rsidP="007656DB">
      <w:pPr>
        <w:pStyle w:val="Odstavecseseznamem"/>
        <w:spacing w:before="120" w:after="120"/>
        <w:ind w:left="720"/>
      </w:pPr>
    </w:p>
    <w:p w14:paraId="56811EB9" w14:textId="77777777" w:rsidR="00A95530" w:rsidRPr="00150078" w:rsidRDefault="00A95530" w:rsidP="007656DB">
      <w:pPr>
        <w:pStyle w:val="Odstavecseseznamem"/>
        <w:spacing w:before="120" w:after="120"/>
        <w:ind w:left="720"/>
      </w:pPr>
    </w:p>
    <w:p w14:paraId="4F17171F" w14:textId="77777777" w:rsidR="00C7280B" w:rsidRPr="00150078" w:rsidRDefault="00822D39" w:rsidP="007656DB">
      <w:pPr>
        <w:pStyle w:val="Odstavecseseznamem"/>
        <w:numPr>
          <w:ilvl w:val="1"/>
          <w:numId w:val="23"/>
        </w:numPr>
        <w:spacing w:before="120" w:after="120"/>
      </w:pPr>
      <w:r w:rsidRPr="00150078">
        <w:lastRenderedPageBreak/>
        <w:t>Smlouva</w:t>
      </w:r>
      <w:r w:rsidR="00C7280B" w:rsidRPr="00150078">
        <w:t xml:space="preserve"> je vyhotoven</w:t>
      </w:r>
      <w:r w:rsidRPr="00150078">
        <w:t>a</w:t>
      </w:r>
      <w:r w:rsidR="00C7280B" w:rsidRPr="00150078">
        <w:t xml:space="preserve"> ve dvou exemplářích, každá smluvní strana obdrží jeden exemplář.</w:t>
      </w:r>
    </w:p>
    <w:p w14:paraId="43DED874" w14:textId="77777777" w:rsidR="00C7280B" w:rsidRPr="007C33CA" w:rsidRDefault="00822D39" w:rsidP="007656DB">
      <w:pPr>
        <w:pStyle w:val="Odstavecseseznamem"/>
        <w:numPr>
          <w:ilvl w:val="1"/>
          <w:numId w:val="23"/>
        </w:numPr>
        <w:spacing w:before="120" w:after="120"/>
      </w:pPr>
      <w:r w:rsidRPr="00150078">
        <w:t xml:space="preserve">Smlouva </w:t>
      </w:r>
      <w:r w:rsidR="00C7280B" w:rsidRPr="00150078">
        <w:t>nabývá účinnosti a platnosti dnem podpisu poslední smluvní stranou</w:t>
      </w:r>
      <w:r w:rsidR="00C7280B" w:rsidRPr="007C33CA">
        <w:t>.</w:t>
      </w:r>
    </w:p>
    <w:p w14:paraId="5722ABF6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682BE3B1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76CAE9A5" w14:textId="1AD87213" w:rsidR="00C7280B" w:rsidRPr="007C33CA" w:rsidRDefault="004B5485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>
        <w:rPr>
          <w:rFonts w:ascii="Verdana" w:hAnsi="Verdana" w:cs="Verdana"/>
        </w:rPr>
        <w:t>V Praze dne</w:t>
      </w:r>
      <w:r w:rsidR="00C7280B" w:rsidRPr="007C33CA">
        <w:rPr>
          <w:rFonts w:ascii="Verdana" w:hAnsi="Verdana" w:cs="Verdana"/>
        </w:rPr>
        <w:t xml:space="preserve"> </w:t>
      </w:r>
      <w:r w:rsidR="00426607">
        <w:rPr>
          <w:rFonts w:ascii="Verdana" w:hAnsi="Verdana" w:cs="Verdana"/>
        </w:rPr>
        <w:t>29. 12. 2014</w:t>
      </w:r>
      <w:r w:rsidR="00C7280B" w:rsidRPr="007C33CA">
        <w:rPr>
          <w:rFonts w:ascii="Verdana" w:hAnsi="Verdana" w:cs="Verdana"/>
        </w:rPr>
        <w:tab/>
        <w:t xml:space="preserve">       </w:t>
      </w:r>
      <w:r w:rsidR="00C7280B" w:rsidRPr="007C33CA">
        <w:rPr>
          <w:rFonts w:ascii="Verdana" w:hAnsi="Verdana" w:cs="Verdana"/>
        </w:rPr>
        <w:tab/>
        <w:t>V</w:t>
      </w:r>
      <w:r>
        <w:rPr>
          <w:rFonts w:ascii="Verdana" w:hAnsi="Verdana" w:cs="Verdana"/>
        </w:rPr>
        <w:t> </w:t>
      </w:r>
      <w:r w:rsidR="00B8041F" w:rsidRPr="007C33CA">
        <w:rPr>
          <w:rFonts w:ascii="Verdana" w:hAnsi="Verdana" w:cs="Verdana"/>
        </w:rPr>
        <w:t>Praze</w:t>
      </w:r>
      <w:r>
        <w:rPr>
          <w:rFonts w:ascii="Verdana" w:hAnsi="Verdana" w:cs="Verdana"/>
        </w:rPr>
        <w:t xml:space="preserve"> dne</w:t>
      </w:r>
      <w:r w:rsidR="00C7280B" w:rsidRPr="007C33CA">
        <w:rPr>
          <w:rFonts w:ascii="Verdana" w:hAnsi="Verdana" w:cs="Verdana"/>
        </w:rPr>
        <w:t xml:space="preserve"> </w:t>
      </w:r>
      <w:r w:rsidR="00426607">
        <w:rPr>
          <w:rFonts w:ascii="Verdana" w:hAnsi="Verdana" w:cs="Verdana"/>
        </w:rPr>
        <w:t>19. 12. 2014</w:t>
      </w:r>
      <w:r w:rsidR="00C7280B" w:rsidRPr="007C33CA">
        <w:rPr>
          <w:rFonts w:ascii="Verdana" w:hAnsi="Verdana" w:cs="Verdana"/>
        </w:rPr>
        <w:t xml:space="preserve"> </w:t>
      </w:r>
    </w:p>
    <w:p w14:paraId="617251CE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79B93734" w14:textId="77777777" w:rsidR="00603C76" w:rsidRPr="007C33CA" w:rsidRDefault="00603C76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5187D142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14:paraId="6273A51F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09926F6E" w14:textId="77777777" w:rsidR="00C7280B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0931C010" w14:textId="77777777" w:rsidR="004B5485" w:rsidRPr="007C33CA" w:rsidRDefault="004B5485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51C98848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14:paraId="3B7E0A46" w14:textId="77777777" w:rsidR="00D47D07" w:rsidRPr="007C33CA" w:rsidRDefault="00420D52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</w:t>
      </w:r>
      <w:r w:rsidR="00C7280B"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 xml:space="preserve">  </w:t>
      </w:r>
      <w:r w:rsidR="00C7280B" w:rsidRPr="007C33CA">
        <w:rPr>
          <w:rFonts w:ascii="Verdana" w:hAnsi="Verdana" w:cs="Verdana"/>
        </w:rPr>
        <w:t>Ing. Petr Zaoral</w:t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B55F15" w:rsidRPr="007C33CA">
        <w:rPr>
          <w:rFonts w:ascii="Verdana" w:hAnsi="Verdana" w:cs="Verdana"/>
        </w:rPr>
        <w:t xml:space="preserve"> </w:t>
      </w:r>
      <w:r w:rsidR="00B55F15" w:rsidRPr="007C33CA">
        <w:rPr>
          <w:rFonts w:ascii="Verdana" w:hAnsi="Verdana"/>
        </w:rPr>
        <w:t xml:space="preserve">                </w:t>
      </w:r>
      <w:r w:rsidR="009576B3">
        <w:rPr>
          <w:rFonts w:ascii="Verdana" w:hAnsi="Verdana"/>
        </w:rPr>
        <w:t>Ing. Petr Valdman</w:t>
      </w:r>
      <w:r w:rsidR="00B55F15" w:rsidRPr="007C33CA">
        <w:rPr>
          <w:rFonts w:ascii="Verdana" w:hAnsi="Verdana"/>
        </w:rPr>
        <w:t xml:space="preserve">      </w:t>
      </w:r>
    </w:p>
    <w:p w14:paraId="6D5CEA48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</w:t>
      </w:r>
      <w:r w:rsidR="00D47D07" w:rsidRPr="007C33CA">
        <w:rPr>
          <w:rFonts w:ascii="Verdana" w:hAnsi="Verdana" w:cs="Verdana"/>
        </w:rPr>
        <w:t xml:space="preserve">   </w:t>
      </w:r>
      <w:r w:rsidR="00116878" w:rsidRPr="007C33CA">
        <w:rPr>
          <w:rFonts w:ascii="Verdana" w:hAnsi="Verdana" w:cs="Verdana"/>
        </w:rPr>
        <w:t>ř</w:t>
      </w:r>
      <w:r w:rsidR="00B8041F" w:rsidRPr="007C33CA">
        <w:rPr>
          <w:rFonts w:ascii="Verdana" w:hAnsi="Verdana" w:cs="Verdana"/>
        </w:rPr>
        <w:t>editel</w:t>
      </w:r>
      <w:r w:rsidR="00116878" w:rsidRPr="007C33CA">
        <w:rPr>
          <w:rFonts w:ascii="Verdana" w:hAnsi="Verdana" w:cs="Verdana"/>
        </w:rPr>
        <w:t>, jednatel</w:t>
      </w:r>
      <w:r w:rsidRPr="007C33CA">
        <w:rPr>
          <w:rFonts w:ascii="Verdana" w:hAnsi="Verdana" w:cs="Verdana"/>
        </w:rPr>
        <w:t xml:space="preserve">                                  </w:t>
      </w:r>
      <w:r w:rsidR="00116878" w:rsidRPr="007C33CA">
        <w:rPr>
          <w:rFonts w:ascii="Verdana" w:hAnsi="Verdana" w:cs="Verdana"/>
        </w:rPr>
        <w:t xml:space="preserve">                     </w:t>
      </w:r>
      <w:r w:rsidR="009576B3">
        <w:rPr>
          <w:rFonts w:ascii="Verdana" w:hAnsi="Verdana" w:cs="Verdana"/>
        </w:rPr>
        <w:t xml:space="preserve">  ředitel SFŽP ČR</w:t>
      </w:r>
      <w:r w:rsidR="00116878" w:rsidRPr="007C33CA">
        <w:rPr>
          <w:rFonts w:ascii="Verdana" w:hAnsi="Verdana" w:cs="Verdana"/>
        </w:rPr>
        <w:t xml:space="preserve">        </w:t>
      </w:r>
    </w:p>
    <w:p w14:paraId="2094B79B" w14:textId="77777777" w:rsidR="00C7280B" w:rsidRPr="007C33CA" w:rsidRDefault="00C7280B" w:rsidP="00FA6A1C">
      <w:pPr>
        <w:rPr>
          <w:rFonts w:ascii="Verdana" w:hAnsi="Verdana" w:cs="Verdana"/>
        </w:rPr>
      </w:pPr>
    </w:p>
    <w:p w14:paraId="54A1EE0B" w14:textId="77777777" w:rsidR="004B5485" w:rsidRDefault="004B5485" w:rsidP="005D791D">
      <w:pPr>
        <w:rPr>
          <w:rFonts w:ascii="Verdana" w:hAnsi="Verdana" w:cs="Verdana"/>
        </w:rPr>
      </w:pPr>
    </w:p>
    <w:p w14:paraId="6335F9BB" w14:textId="77777777" w:rsidR="004B5485" w:rsidRDefault="004B5485" w:rsidP="005D791D">
      <w:pPr>
        <w:rPr>
          <w:rFonts w:ascii="Verdana" w:hAnsi="Verdana" w:cs="Verdana"/>
        </w:rPr>
      </w:pPr>
    </w:p>
    <w:p w14:paraId="04547B12" w14:textId="77777777" w:rsidR="00C7280B" w:rsidRPr="007C33CA" w:rsidRDefault="00C7280B" w:rsidP="005D791D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</w:p>
    <w:p w14:paraId="38021923" w14:textId="77777777" w:rsidR="00C7280B" w:rsidRPr="007C33CA" w:rsidRDefault="00C7280B" w:rsidP="00B04226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Jan Maršík 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    </w:t>
      </w:r>
      <w:r w:rsidRPr="007C33CA">
        <w:rPr>
          <w:rFonts w:ascii="Verdana" w:hAnsi="Verdana" w:cs="Verdana"/>
        </w:rPr>
        <w:tab/>
      </w:r>
    </w:p>
    <w:p w14:paraId="438B2503" w14:textId="77777777" w:rsidR="00C7280B" w:rsidRPr="007C33CA" w:rsidRDefault="00116878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      jednatel</w:t>
      </w:r>
    </w:p>
    <w:p w14:paraId="4C17C100" w14:textId="77777777" w:rsidR="00B8041F" w:rsidRPr="007C33CA" w:rsidRDefault="00B8041F" w:rsidP="00DF16D1">
      <w:pPr>
        <w:rPr>
          <w:rFonts w:ascii="Verdana" w:hAnsi="Verdana" w:cs="Verdana"/>
        </w:rPr>
      </w:pPr>
    </w:p>
    <w:p w14:paraId="4653FFD5" w14:textId="77777777" w:rsidR="00B8041F" w:rsidRPr="007C33CA" w:rsidRDefault="00B8041F" w:rsidP="00DF16D1">
      <w:pPr>
        <w:rPr>
          <w:rFonts w:ascii="Verdana" w:hAnsi="Verdana" w:cs="Verdana"/>
        </w:rPr>
      </w:pPr>
    </w:p>
    <w:p w14:paraId="1F8A5843" w14:textId="77777777" w:rsidR="00B8041F" w:rsidRPr="007C33CA" w:rsidRDefault="00B8041F" w:rsidP="00DF16D1">
      <w:pPr>
        <w:rPr>
          <w:rFonts w:ascii="Verdana" w:hAnsi="Verdana" w:cs="Verdana"/>
        </w:rPr>
      </w:pPr>
    </w:p>
    <w:p w14:paraId="1968B991" w14:textId="77777777" w:rsidR="00B8041F" w:rsidRPr="007C33CA" w:rsidRDefault="00B8041F" w:rsidP="00DF16D1">
      <w:pPr>
        <w:rPr>
          <w:rFonts w:ascii="Verdana" w:hAnsi="Verdana" w:cs="Verdana"/>
        </w:rPr>
      </w:pPr>
    </w:p>
    <w:p w14:paraId="61A39E21" w14:textId="77777777" w:rsidR="00B8041F" w:rsidRPr="007C33CA" w:rsidRDefault="00B8041F" w:rsidP="00DF16D1">
      <w:pPr>
        <w:rPr>
          <w:rFonts w:ascii="Verdana" w:hAnsi="Verdana" w:cs="Verdana"/>
        </w:rPr>
      </w:pPr>
    </w:p>
    <w:p w14:paraId="5CF64981" w14:textId="77777777" w:rsidR="00B8041F" w:rsidRPr="007C33CA" w:rsidRDefault="00B8041F" w:rsidP="00DF16D1">
      <w:pPr>
        <w:rPr>
          <w:rFonts w:ascii="Verdana" w:hAnsi="Verdana" w:cs="Verdana"/>
        </w:rPr>
      </w:pPr>
    </w:p>
    <w:p w14:paraId="6F6EBAD1" w14:textId="77777777" w:rsidR="00B8041F" w:rsidRPr="007C33CA" w:rsidRDefault="00B8041F" w:rsidP="00DF16D1">
      <w:pPr>
        <w:rPr>
          <w:rFonts w:ascii="Verdana" w:hAnsi="Verdana" w:cs="Verdana"/>
        </w:rPr>
      </w:pPr>
    </w:p>
    <w:p w14:paraId="0601E5C8" w14:textId="77777777" w:rsidR="00C7280B" w:rsidRPr="007C33CA" w:rsidRDefault="00C7280B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Příloha č. 1: „</w:t>
      </w:r>
      <w:r w:rsidR="00AD3189" w:rsidRPr="007C33CA">
        <w:rPr>
          <w:rFonts w:ascii="Verdana" w:hAnsi="Verdana" w:cs="Verdana"/>
        </w:rPr>
        <w:t>Popis</w:t>
      </w:r>
      <w:r w:rsidRPr="007C33CA">
        <w:rPr>
          <w:rFonts w:ascii="Verdana" w:hAnsi="Verdana" w:cs="Verdana"/>
        </w:rPr>
        <w:t xml:space="preserve">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CS“</w:t>
      </w:r>
    </w:p>
    <w:p w14:paraId="11D8D4E5" w14:textId="77777777" w:rsidR="00C7280B" w:rsidRPr="007C33CA" w:rsidRDefault="00C7280B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Příloha č. 2: </w:t>
      </w:r>
      <w:r w:rsidR="00AD3189" w:rsidRPr="007C33CA">
        <w:rPr>
          <w:rFonts w:ascii="Verdana" w:hAnsi="Verdana"/>
        </w:rPr>
        <w:t>„Ceník navazujících služeb“</w:t>
      </w:r>
    </w:p>
    <w:p w14:paraId="466C0140" w14:textId="77777777" w:rsidR="00C7280B" w:rsidRPr="007C33CA" w:rsidRDefault="00C7280B" w:rsidP="00DF16D1">
      <w:pPr>
        <w:rPr>
          <w:rFonts w:ascii="Verdana" w:hAnsi="Verdana" w:cs="Verdana"/>
        </w:rPr>
      </w:pPr>
    </w:p>
    <w:sectPr w:rsidR="00C7280B" w:rsidRPr="007C33CA" w:rsidSect="00B55C75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673" w:right="1275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B146" w14:textId="77777777" w:rsidR="003C564F" w:rsidRDefault="003C564F">
      <w:r>
        <w:separator/>
      </w:r>
    </w:p>
  </w:endnote>
  <w:endnote w:type="continuationSeparator" w:id="0">
    <w:p w14:paraId="5C43D4A5" w14:textId="77777777" w:rsidR="003C564F" w:rsidRDefault="003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2682" w14:textId="77777777" w:rsidR="00711906" w:rsidRPr="009D72E6" w:rsidRDefault="00711906">
    <w:pPr>
      <w:pStyle w:val="Zpat"/>
      <w:rPr>
        <w:rStyle w:val="slostrnky"/>
        <w:rFonts w:ascii="Verdana" w:hAnsi="Verdana" w:cs="Verdana"/>
      </w:rPr>
    </w:pPr>
  </w:p>
  <w:p w14:paraId="295B3473" w14:textId="50E7A7BB" w:rsidR="00711906" w:rsidRPr="009D72E6" w:rsidRDefault="00711906">
    <w:pPr>
      <w:pStyle w:val="Zpat"/>
      <w:framePr w:wrap="auto" w:vAnchor="text" w:hAnchor="margin" w:xAlign="center" w:y="188"/>
      <w:rPr>
        <w:rStyle w:val="slostrnky"/>
        <w:rFonts w:ascii="Verdana" w:hAnsi="Verdana" w:cs="Verdana"/>
      </w:rPr>
    </w:pPr>
    <w:r w:rsidRPr="009D72E6">
      <w:rPr>
        <w:rStyle w:val="slostrnky"/>
        <w:rFonts w:ascii="Verdana" w:hAnsi="Verdana" w:cs="Verdana"/>
      </w:rPr>
      <w:fldChar w:fldCharType="begin"/>
    </w:r>
    <w:r w:rsidRPr="009D72E6">
      <w:rPr>
        <w:rStyle w:val="slostrnky"/>
        <w:rFonts w:ascii="Verdana" w:hAnsi="Verdana" w:cs="Verdana"/>
      </w:rPr>
      <w:instrText xml:space="preserve">PAGE  </w:instrText>
    </w:r>
    <w:r w:rsidRPr="009D72E6">
      <w:rPr>
        <w:rStyle w:val="slostrnky"/>
        <w:rFonts w:ascii="Verdana" w:hAnsi="Verdana" w:cs="Verdana"/>
      </w:rPr>
      <w:fldChar w:fldCharType="separate"/>
    </w:r>
    <w:r w:rsidR="00730281">
      <w:rPr>
        <w:rStyle w:val="slostrnky"/>
        <w:rFonts w:ascii="Verdana" w:hAnsi="Verdana" w:cs="Verdana"/>
        <w:noProof/>
      </w:rPr>
      <w:t>10</w:t>
    </w:r>
    <w:r w:rsidRPr="009D72E6">
      <w:rPr>
        <w:rStyle w:val="slostrnky"/>
        <w:rFonts w:ascii="Verdana" w:hAnsi="Verdana" w:cs="Verdana"/>
      </w:rPr>
      <w:fldChar w:fldCharType="end"/>
    </w:r>
  </w:p>
  <w:p w14:paraId="2AF7F6EC" w14:textId="77777777" w:rsidR="00711906" w:rsidRPr="009D72E6" w:rsidRDefault="00711906">
    <w:pPr>
      <w:pStyle w:val="Zpat"/>
      <w:rPr>
        <w:rFonts w:ascii="Verdana" w:hAnsi="Verdana" w:cs="Verdana"/>
      </w:rPr>
    </w:pPr>
  </w:p>
  <w:p w14:paraId="05C878BB" w14:textId="77777777" w:rsidR="00711906" w:rsidRPr="009D72E6" w:rsidRDefault="00711906">
    <w:pPr>
      <w:pStyle w:val="Zpat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0" allowOverlap="1" wp14:anchorId="0038BBCF" wp14:editId="1B89AF66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DC1C7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o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5NF1O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ABA5" w14:textId="77777777" w:rsidR="00711906" w:rsidRDefault="00711906">
    <w:pPr>
      <w:pStyle w:val="Zpat"/>
      <w:framePr w:wrap="auto" w:vAnchor="text" w:hAnchor="margin" w:xAlign="center" w:y="380"/>
      <w:rPr>
        <w:rStyle w:val="slostrnky"/>
      </w:rPr>
    </w:pPr>
  </w:p>
  <w:p w14:paraId="2105C31E" w14:textId="77777777" w:rsidR="00711906" w:rsidRDefault="00711906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0" allowOverlap="1" wp14:anchorId="44696994" wp14:editId="1B0418FA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32BE2"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9479" w14:textId="77777777" w:rsidR="003C564F" w:rsidRDefault="003C564F">
      <w:r>
        <w:separator/>
      </w:r>
    </w:p>
  </w:footnote>
  <w:footnote w:type="continuationSeparator" w:id="0">
    <w:p w14:paraId="473CA283" w14:textId="77777777" w:rsidR="003C564F" w:rsidRDefault="003C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CF4F" w14:textId="77777777" w:rsidR="00711906" w:rsidRDefault="00711906">
    <w:pPr>
      <w:pStyle w:val="Zhlav"/>
    </w:pPr>
    <w:r>
      <w:rPr>
        <w:noProof/>
      </w:rPr>
      <w:drawing>
        <wp:inline distT="0" distB="0" distL="0" distR="0" wp14:anchorId="78CA45C8" wp14:editId="02E4024B">
          <wp:extent cx="5937250" cy="4635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4464" w14:textId="77777777" w:rsidR="00711906" w:rsidRDefault="00711906" w:rsidP="00AC339E">
    <w:pPr>
      <w:pStyle w:val="Zhlav"/>
      <w:jc w:val="center"/>
    </w:pPr>
    <w:r>
      <w:rPr>
        <w:noProof/>
      </w:rPr>
      <w:drawing>
        <wp:inline distT="0" distB="0" distL="0" distR="0" wp14:anchorId="0C1A9333" wp14:editId="728DC91E">
          <wp:extent cx="5937250" cy="463550"/>
          <wp:effectExtent l="0" t="0" r="635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F23CE4"/>
    <w:multiLevelType w:val="hybridMultilevel"/>
    <w:tmpl w:val="8602648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B1BC2"/>
    <w:multiLevelType w:val="hybridMultilevel"/>
    <w:tmpl w:val="3ACAC710"/>
    <w:lvl w:ilvl="0" w:tplc="5498E55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B0525"/>
    <w:multiLevelType w:val="hybridMultilevel"/>
    <w:tmpl w:val="23E0CFF2"/>
    <w:lvl w:ilvl="0" w:tplc="5498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778CC"/>
    <w:multiLevelType w:val="multilevel"/>
    <w:tmpl w:val="0106B44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94E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97014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BD3146"/>
    <w:multiLevelType w:val="multilevel"/>
    <w:tmpl w:val="8AAC5B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8C7B35"/>
    <w:multiLevelType w:val="multilevel"/>
    <w:tmpl w:val="416644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FE3D21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2371B6"/>
    <w:multiLevelType w:val="multilevel"/>
    <w:tmpl w:val="DB0E24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4E3534"/>
    <w:multiLevelType w:val="hybridMultilevel"/>
    <w:tmpl w:val="6F94EBFA"/>
    <w:lvl w:ilvl="0" w:tplc="5498E55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4D9C3056"/>
    <w:multiLevelType w:val="multilevel"/>
    <w:tmpl w:val="D57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60137D"/>
    <w:multiLevelType w:val="multilevel"/>
    <w:tmpl w:val="B29216E8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72659"/>
    <w:multiLevelType w:val="hybridMultilevel"/>
    <w:tmpl w:val="D2C0CA72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44454"/>
    <w:multiLevelType w:val="multilevel"/>
    <w:tmpl w:val="338E2B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62911027"/>
    <w:multiLevelType w:val="hybridMultilevel"/>
    <w:tmpl w:val="C082B9C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7FB6642"/>
    <w:multiLevelType w:val="multilevel"/>
    <w:tmpl w:val="6290892A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503853"/>
    <w:multiLevelType w:val="multilevel"/>
    <w:tmpl w:val="8364F4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D7F00F8"/>
    <w:multiLevelType w:val="multilevel"/>
    <w:tmpl w:val="1DD48D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12C02FC"/>
    <w:multiLevelType w:val="multilevel"/>
    <w:tmpl w:val="739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7EE2ACC"/>
    <w:multiLevelType w:val="multilevel"/>
    <w:tmpl w:val="1280F48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C7D0EF4"/>
    <w:multiLevelType w:val="multilevel"/>
    <w:tmpl w:val="6F30246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D416EC1"/>
    <w:multiLevelType w:val="hybridMultilevel"/>
    <w:tmpl w:val="4884516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21"/>
  </w:num>
  <w:num w:numId="9">
    <w:abstractNumId w:val="17"/>
  </w:num>
  <w:num w:numId="10">
    <w:abstractNumId w:val="12"/>
  </w:num>
  <w:num w:numId="11">
    <w:abstractNumId w:val="1"/>
  </w:num>
  <w:num w:numId="12">
    <w:abstractNumId w:val="11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24"/>
  </w:num>
  <w:num w:numId="18">
    <w:abstractNumId w:val="26"/>
  </w:num>
  <w:num w:numId="19">
    <w:abstractNumId w:val="23"/>
  </w:num>
  <w:num w:numId="20">
    <w:abstractNumId w:val="22"/>
  </w:num>
  <w:num w:numId="21">
    <w:abstractNumId w:val="13"/>
  </w:num>
  <w:num w:numId="22">
    <w:abstractNumId w:val="16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F"/>
    <w:rsid w:val="00001001"/>
    <w:rsid w:val="000100CD"/>
    <w:rsid w:val="000130FD"/>
    <w:rsid w:val="00014619"/>
    <w:rsid w:val="00022FD6"/>
    <w:rsid w:val="000267A9"/>
    <w:rsid w:val="00026D4E"/>
    <w:rsid w:val="000277C5"/>
    <w:rsid w:val="0003161C"/>
    <w:rsid w:val="000327D7"/>
    <w:rsid w:val="00033773"/>
    <w:rsid w:val="0003756B"/>
    <w:rsid w:val="0004230D"/>
    <w:rsid w:val="0004447B"/>
    <w:rsid w:val="00046381"/>
    <w:rsid w:val="00052773"/>
    <w:rsid w:val="000639B1"/>
    <w:rsid w:val="00063A9C"/>
    <w:rsid w:val="0007098D"/>
    <w:rsid w:val="00077DB4"/>
    <w:rsid w:val="0008132D"/>
    <w:rsid w:val="000844EE"/>
    <w:rsid w:val="00086015"/>
    <w:rsid w:val="00092E39"/>
    <w:rsid w:val="00093554"/>
    <w:rsid w:val="00095853"/>
    <w:rsid w:val="00096814"/>
    <w:rsid w:val="00096B4D"/>
    <w:rsid w:val="000B079F"/>
    <w:rsid w:val="000B2162"/>
    <w:rsid w:val="000B387F"/>
    <w:rsid w:val="000B4C4A"/>
    <w:rsid w:val="000B69E7"/>
    <w:rsid w:val="000B6A9A"/>
    <w:rsid w:val="000C12CB"/>
    <w:rsid w:val="000C1E8D"/>
    <w:rsid w:val="000C3162"/>
    <w:rsid w:val="000C4FB4"/>
    <w:rsid w:val="000C7CBA"/>
    <w:rsid w:val="000D040E"/>
    <w:rsid w:val="000D3E4B"/>
    <w:rsid w:val="000D5AE4"/>
    <w:rsid w:val="000D624F"/>
    <w:rsid w:val="000E23CD"/>
    <w:rsid w:val="000E6118"/>
    <w:rsid w:val="000F1728"/>
    <w:rsid w:val="000F41A5"/>
    <w:rsid w:val="000F6EFC"/>
    <w:rsid w:val="000F7A3D"/>
    <w:rsid w:val="00101E68"/>
    <w:rsid w:val="00103051"/>
    <w:rsid w:val="00114DB7"/>
    <w:rsid w:val="00116878"/>
    <w:rsid w:val="00116C7A"/>
    <w:rsid w:val="00122862"/>
    <w:rsid w:val="0012288F"/>
    <w:rsid w:val="00122D97"/>
    <w:rsid w:val="00125BA0"/>
    <w:rsid w:val="00125C88"/>
    <w:rsid w:val="00130A53"/>
    <w:rsid w:val="001320C1"/>
    <w:rsid w:val="0013350A"/>
    <w:rsid w:val="00133F59"/>
    <w:rsid w:val="0013575B"/>
    <w:rsid w:val="00135EDB"/>
    <w:rsid w:val="00136708"/>
    <w:rsid w:val="00147BCC"/>
    <w:rsid w:val="00150078"/>
    <w:rsid w:val="001636C7"/>
    <w:rsid w:val="001721A6"/>
    <w:rsid w:val="00176184"/>
    <w:rsid w:val="00177551"/>
    <w:rsid w:val="0018561D"/>
    <w:rsid w:val="001910CC"/>
    <w:rsid w:val="00193B2F"/>
    <w:rsid w:val="00196A69"/>
    <w:rsid w:val="001A1C5C"/>
    <w:rsid w:val="001A2BC7"/>
    <w:rsid w:val="001A4372"/>
    <w:rsid w:val="001B5D85"/>
    <w:rsid w:val="001B6A77"/>
    <w:rsid w:val="001B6FE3"/>
    <w:rsid w:val="001B75F6"/>
    <w:rsid w:val="001D0397"/>
    <w:rsid w:val="001D32F2"/>
    <w:rsid w:val="001D5A71"/>
    <w:rsid w:val="001D7263"/>
    <w:rsid w:val="001D77EB"/>
    <w:rsid w:val="001E0E50"/>
    <w:rsid w:val="001E3636"/>
    <w:rsid w:val="001E3E3E"/>
    <w:rsid w:val="001E53DB"/>
    <w:rsid w:val="001E6A69"/>
    <w:rsid w:val="001E6C6E"/>
    <w:rsid w:val="001E70D6"/>
    <w:rsid w:val="001E7431"/>
    <w:rsid w:val="001F1672"/>
    <w:rsid w:val="001F16A6"/>
    <w:rsid w:val="001F1B23"/>
    <w:rsid w:val="001F3712"/>
    <w:rsid w:val="001F5774"/>
    <w:rsid w:val="002045FD"/>
    <w:rsid w:val="00214387"/>
    <w:rsid w:val="00216BC2"/>
    <w:rsid w:val="00232699"/>
    <w:rsid w:val="00232823"/>
    <w:rsid w:val="00232FD9"/>
    <w:rsid w:val="002357B1"/>
    <w:rsid w:val="00235AA3"/>
    <w:rsid w:val="00241544"/>
    <w:rsid w:val="0024365A"/>
    <w:rsid w:val="002459FD"/>
    <w:rsid w:val="00245B81"/>
    <w:rsid w:val="0025155E"/>
    <w:rsid w:val="00253F68"/>
    <w:rsid w:val="00255059"/>
    <w:rsid w:val="002559C5"/>
    <w:rsid w:val="00256440"/>
    <w:rsid w:val="0025698D"/>
    <w:rsid w:val="00257EA1"/>
    <w:rsid w:val="00262A85"/>
    <w:rsid w:val="002630F0"/>
    <w:rsid w:val="00267F2D"/>
    <w:rsid w:val="0027007D"/>
    <w:rsid w:val="00270A07"/>
    <w:rsid w:val="0027390D"/>
    <w:rsid w:val="0028229A"/>
    <w:rsid w:val="00282A1E"/>
    <w:rsid w:val="00283B09"/>
    <w:rsid w:val="002857F9"/>
    <w:rsid w:val="00294839"/>
    <w:rsid w:val="00294AEE"/>
    <w:rsid w:val="00295FD0"/>
    <w:rsid w:val="002970B5"/>
    <w:rsid w:val="002A22C3"/>
    <w:rsid w:val="002A52F6"/>
    <w:rsid w:val="002A6BB8"/>
    <w:rsid w:val="002B0544"/>
    <w:rsid w:val="002B2A5B"/>
    <w:rsid w:val="002B6F1D"/>
    <w:rsid w:val="002C1FBA"/>
    <w:rsid w:val="002C72CA"/>
    <w:rsid w:val="002E05E3"/>
    <w:rsid w:val="002E1C02"/>
    <w:rsid w:val="002E2407"/>
    <w:rsid w:val="002F21E7"/>
    <w:rsid w:val="002F3B27"/>
    <w:rsid w:val="002F51CB"/>
    <w:rsid w:val="002F6B55"/>
    <w:rsid w:val="002F6E94"/>
    <w:rsid w:val="0031132C"/>
    <w:rsid w:val="00313B75"/>
    <w:rsid w:val="00315DCE"/>
    <w:rsid w:val="00316C05"/>
    <w:rsid w:val="00320354"/>
    <w:rsid w:val="00320762"/>
    <w:rsid w:val="00324878"/>
    <w:rsid w:val="00325EDB"/>
    <w:rsid w:val="00326619"/>
    <w:rsid w:val="00332285"/>
    <w:rsid w:val="0033503E"/>
    <w:rsid w:val="00341440"/>
    <w:rsid w:val="00342655"/>
    <w:rsid w:val="00342B16"/>
    <w:rsid w:val="003439AD"/>
    <w:rsid w:val="00343A88"/>
    <w:rsid w:val="0034450C"/>
    <w:rsid w:val="003452AE"/>
    <w:rsid w:val="003454CD"/>
    <w:rsid w:val="003479F2"/>
    <w:rsid w:val="00347D1A"/>
    <w:rsid w:val="003501A2"/>
    <w:rsid w:val="0035324B"/>
    <w:rsid w:val="00356B85"/>
    <w:rsid w:val="00360609"/>
    <w:rsid w:val="003613DB"/>
    <w:rsid w:val="00374A4F"/>
    <w:rsid w:val="003760CD"/>
    <w:rsid w:val="00381409"/>
    <w:rsid w:val="0038290A"/>
    <w:rsid w:val="003836A8"/>
    <w:rsid w:val="003930FD"/>
    <w:rsid w:val="003945A3"/>
    <w:rsid w:val="00394A10"/>
    <w:rsid w:val="00396C82"/>
    <w:rsid w:val="003A1469"/>
    <w:rsid w:val="003A544E"/>
    <w:rsid w:val="003B1662"/>
    <w:rsid w:val="003B3785"/>
    <w:rsid w:val="003B3DB7"/>
    <w:rsid w:val="003B72C3"/>
    <w:rsid w:val="003C564F"/>
    <w:rsid w:val="003C5A70"/>
    <w:rsid w:val="003D07C7"/>
    <w:rsid w:val="003D0E40"/>
    <w:rsid w:val="003D7B27"/>
    <w:rsid w:val="003E1F68"/>
    <w:rsid w:val="003F10B4"/>
    <w:rsid w:val="003F5F7A"/>
    <w:rsid w:val="003F6F29"/>
    <w:rsid w:val="00401122"/>
    <w:rsid w:val="0040598D"/>
    <w:rsid w:val="00407AB8"/>
    <w:rsid w:val="00410B52"/>
    <w:rsid w:val="004128E3"/>
    <w:rsid w:val="004128E7"/>
    <w:rsid w:val="00412944"/>
    <w:rsid w:val="00412EEC"/>
    <w:rsid w:val="004148D8"/>
    <w:rsid w:val="00420D52"/>
    <w:rsid w:val="00426607"/>
    <w:rsid w:val="0042768E"/>
    <w:rsid w:val="00435768"/>
    <w:rsid w:val="004433F6"/>
    <w:rsid w:val="004471A9"/>
    <w:rsid w:val="00452E8F"/>
    <w:rsid w:val="00455182"/>
    <w:rsid w:val="004654C2"/>
    <w:rsid w:val="00465A8C"/>
    <w:rsid w:val="00472BDF"/>
    <w:rsid w:val="00475825"/>
    <w:rsid w:val="00475E4C"/>
    <w:rsid w:val="0047656E"/>
    <w:rsid w:val="00482033"/>
    <w:rsid w:val="0048462C"/>
    <w:rsid w:val="00487909"/>
    <w:rsid w:val="0049092D"/>
    <w:rsid w:val="004A2E8C"/>
    <w:rsid w:val="004A482C"/>
    <w:rsid w:val="004B051F"/>
    <w:rsid w:val="004B26C9"/>
    <w:rsid w:val="004B3A7C"/>
    <w:rsid w:val="004B5485"/>
    <w:rsid w:val="004B5E66"/>
    <w:rsid w:val="004B5F7B"/>
    <w:rsid w:val="004C18CE"/>
    <w:rsid w:val="004C45E9"/>
    <w:rsid w:val="004C64FC"/>
    <w:rsid w:val="004D4623"/>
    <w:rsid w:val="004D51F0"/>
    <w:rsid w:val="004D56EF"/>
    <w:rsid w:val="004D6517"/>
    <w:rsid w:val="004D7B98"/>
    <w:rsid w:val="004E32F7"/>
    <w:rsid w:val="004E512B"/>
    <w:rsid w:val="004E6277"/>
    <w:rsid w:val="004E6981"/>
    <w:rsid w:val="004F0FAE"/>
    <w:rsid w:val="004F1CAD"/>
    <w:rsid w:val="004F451F"/>
    <w:rsid w:val="004F524D"/>
    <w:rsid w:val="004F7BA6"/>
    <w:rsid w:val="00500609"/>
    <w:rsid w:val="0050350E"/>
    <w:rsid w:val="005105B8"/>
    <w:rsid w:val="0051166B"/>
    <w:rsid w:val="00512023"/>
    <w:rsid w:val="005155A5"/>
    <w:rsid w:val="005165EA"/>
    <w:rsid w:val="00517372"/>
    <w:rsid w:val="00521984"/>
    <w:rsid w:val="00521B05"/>
    <w:rsid w:val="00522572"/>
    <w:rsid w:val="00524209"/>
    <w:rsid w:val="00525954"/>
    <w:rsid w:val="005259DA"/>
    <w:rsid w:val="00531576"/>
    <w:rsid w:val="00531D03"/>
    <w:rsid w:val="0053369E"/>
    <w:rsid w:val="0054595A"/>
    <w:rsid w:val="0054655C"/>
    <w:rsid w:val="00547EEF"/>
    <w:rsid w:val="005504D0"/>
    <w:rsid w:val="00550811"/>
    <w:rsid w:val="0055276D"/>
    <w:rsid w:val="005536AE"/>
    <w:rsid w:val="00560526"/>
    <w:rsid w:val="0056136C"/>
    <w:rsid w:val="0056216F"/>
    <w:rsid w:val="00565D2B"/>
    <w:rsid w:val="00574B80"/>
    <w:rsid w:val="0057593D"/>
    <w:rsid w:val="0058193E"/>
    <w:rsid w:val="0058234C"/>
    <w:rsid w:val="005823C1"/>
    <w:rsid w:val="00585D6C"/>
    <w:rsid w:val="00585E41"/>
    <w:rsid w:val="00586E20"/>
    <w:rsid w:val="00590CAE"/>
    <w:rsid w:val="00592D49"/>
    <w:rsid w:val="005A3552"/>
    <w:rsid w:val="005A42C6"/>
    <w:rsid w:val="005A4FA9"/>
    <w:rsid w:val="005B4B1A"/>
    <w:rsid w:val="005B72FB"/>
    <w:rsid w:val="005C0901"/>
    <w:rsid w:val="005C35A0"/>
    <w:rsid w:val="005C48DC"/>
    <w:rsid w:val="005C52B0"/>
    <w:rsid w:val="005C5D69"/>
    <w:rsid w:val="005C5E7B"/>
    <w:rsid w:val="005C64D1"/>
    <w:rsid w:val="005C6E94"/>
    <w:rsid w:val="005D17C0"/>
    <w:rsid w:val="005D1E9F"/>
    <w:rsid w:val="005D2B10"/>
    <w:rsid w:val="005D4FA7"/>
    <w:rsid w:val="005D5446"/>
    <w:rsid w:val="005D6696"/>
    <w:rsid w:val="005D791D"/>
    <w:rsid w:val="005E0222"/>
    <w:rsid w:val="005E3531"/>
    <w:rsid w:val="005E4CCA"/>
    <w:rsid w:val="005E64E5"/>
    <w:rsid w:val="005E67E2"/>
    <w:rsid w:val="005F221A"/>
    <w:rsid w:val="005F2614"/>
    <w:rsid w:val="005F43AC"/>
    <w:rsid w:val="005F5207"/>
    <w:rsid w:val="005F5DD4"/>
    <w:rsid w:val="005F7944"/>
    <w:rsid w:val="00600A39"/>
    <w:rsid w:val="00603C76"/>
    <w:rsid w:val="0060546C"/>
    <w:rsid w:val="00605AD2"/>
    <w:rsid w:val="0060688A"/>
    <w:rsid w:val="00606B47"/>
    <w:rsid w:val="006105A6"/>
    <w:rsid w:val="00615B09"/>
    <w:rsid w:val="00615E8C"/>
    <w:rsid w:val="006163AC"/>
    <w:rsid w:val="00616C08"/>
    <w:rsid w:val="00616D32"/>
    <w:rsid w:val="00617162"/>
    <w:rsid w:val="0062190C"/>
    <w:rsid w:val="00621CE9"/>
    <w:rsid w:val="00622C9A"/>
    <w:rsid w:val="00624AAF"/>
    <w:rsid w:val="00624AF0"/>
    <w:rsid w:val="006253C7"/>
    <w:rsid w:val="0062690C"/>
    <w:rsid w:val="0062709A"/>
    <w:rsid w:val="0062713B"/>
    <w:rsid w:val="00627F73"/>
    <w:rsid w:val="00630F1B"/>
    <w:rsid w:val="00644C4B"/>
    <w:rsid w:val="0065394B"/>
    <w:rsid w:val="00656E1F"/>
    <w:rsid w:val="00664AC1"/>
    <w:rsid w:val="00670E39"/>
    <w:rsid w:val="00675A85"/>
    <w:rsid w:val="00675F8F"/>
    <w:rsid w:val="006779D2"/>
    <w:rsid w:val="00677AD3"/>
    <w:rsid w:val="00680817"/>
    <w:rsid w:val="00680E09"/>
    <w:rsid w:val="00684146"/>
    <w:rsid w:val="00687544"/>
    <w:rsid w:val="006912F5"/>
    <w:rsid w:val="00693D28"/>
    <w:rsid w:val="00695062"/>
    <w:rsid w:val="00696321"/>
    <w:rsid w:val="006A5124"/>
    <w:rsid w:val="006A5843"/>
    <w:rsid w:val="006B155C"/>
    <w:rsid w:val="006B3674"/>
    <w:rsid w:val="006B4011"/>
    <w:rsid w:val="006B6F69"/>
    <w:rsid w:val="006C2FA0"/>
    <w:rsid w:val="006C4FBF"/>
    <w:rsid w:val="006C7BAD"/>
    <w:rsid w:val="006D162D"/>
    <w:rsid w:val="006D2AFB"/>
    <w:rsid w:val="006D42AA"/>
    <w:rsid w:val="006E159C"/>
    <w:rsid w:val="006E1CD0"/>
    <w:rsid w:val="006E3F3C"/>
    <w:rsid w:val="006F29BF"/>
    <w:rsid w:val="006F337E"/>
    <w:rsid w:val="006F5941"/>
    <w:rsid w:val="006F5D44"/>
    <w:rsid w:val="00700EBE"/>
    <w:rsid w:val="00701F1E"/>
    <w:rsid w:val="00703233"/>
    <w:rsid w:val="00705C15"/>
    <w:rsid w:val="0070753E"/>
    <w:rsid w:val="007106C2"/>
    <w:rsid w:val="00711146"/>
    <w:rsid w:val="00711906"/>
    <w:rsid w:val="007132D0"/>
    <w:rsid w:val="007148E3"/>
    <w:rsid w:val="00715EA5"/>
    <w:rsid w:val="00716D7F"/>
    <w:rsid w:val="00716E35"/>
    <w:rsid w:val="0072759B"/>
    <w:rsid w:val="00730281"/>
    <w:rsid w:val="00730F41"/>
    <w:rsid w:val="007339BC"/>
    <w:rsid w:val="00733BA5"/>
    <w:rsid w:val="00735124"/>
    <w:rsid w:val="007476B5"/>
    <w:rsid w:val="00753487"/>
    <w:rsid w:val="00754637"/>
    <w:rsid w:val="00757998"/>
    <w:rsid w:val="00761FC0"/>
    <w:rsid w:val="007620C1"/>
    <w:rsid w:val="007625CC"/>
    <w:rsid w:val="007629F9"/>
    <w:rsid w:val="00763990"/>
    <w:rsid w:val="00764277"/>
    <w:rsid w:val="00765123"/>
    <w:rsid w:val="007656DB"/>
    <w:rsid w:val="00765B82"/>
    <w:rsid w:val="00766449"/>
    <w:rsid w:val="00771881"/>
    <w:rsid w:val="00776516"/>
    <w:rsid w:val="00781C13"/>
    <w:rsid w:val="007821A0"/>
    <w:rsid w:val="007826BB"/>
    <w:rsid w:val="0078597D"/>
    <w:rsid w:val="00790CC7"/>
    <w:rsid w:val="00791BF7"/>
    <w:rsid w:val="00793B9F"/>
    <w:rsid w:val="007945DC"/>
    <w:rsid w:val="00794CB3"/>
    <w:rsid w:val="00796153"/>
    <w:rsid w:val="007A3DC5"/>
    <w:rsid w:val="007B34AF"/>
    <w:rsid w:val="007B6972"/>
    <w:rsid w:val="007B6FFC"/>
    <w:rsid w:val="007C0E6D"/>
    <w:rsid w:val="007C2978"/>
    <w:rsid w:val="007C33C7"/>
    <w:rsid w:val="007C33CA"/>
    <w:rsid w:val="007C7986"/>
    <w:rsid w:val="007D0478"/>
    <w:rsid w:val="007D3A5E"/>
    <w:rsid w:val="007D4336"/>
    <w:rsid w:val="007E0D16"/>
    <w:rsid w:val="007E0E3C"/>
    <w:rsid w:val="007E3EA3"/>
    <w:rsid w:val="007F7675"/>
    <w:rsid w:val="007F77F6"/>
    <w:rsid w:val="00800DBD"/>
    <w:rsid w:val="008022B3"/>
    <w:rsid w:val="008023C4"/>
    <w:rsid w:val="00805158"/>
    <w:rsid w:val="00822D39"/>
    <w:rsid w:val="00823EBF"/>
    <w:rsid w:val="00826CCE"/>
    <w:rsid w:val="00834C20"/>
    <w:rsid w:val="00835339"/>
    <w:rsid w:val="008372D5"/>
    <w:rsid w:val="00840818"/>
    <w:rsid w:val="00840DDC"/>
    <w:rsid w:val="00841240"/>
    <w:rsid w:val="00846280"/>
    <w:rsid w:val="00847547"/>
    <w:rsid w:val="00847F60"/>
    <w:rsid w:val="00850A82"/>
    <w:rsid w:val="00867B47"/>
    <w:rsid w:val="00871968"/>
    <w:rsid w:val="00875C09"/>
    <w:rsid w:val="0087728C"/>
    <w:rsid w:val="00880426"/>
    <w:rsid w:val="00880E6B"/>
    <w:rsid w:val="00885138"/>
    <w:rsid w:val="00885FF4"/>
    <w:rsid w:val="00887058"/>
    <w:rsid w:val="00890A6D"/>
    <w:rsid w:val="00892C70"/>
    <w:rsid w:val="008930C8"/>
    <w:rsid w:val="00894F7B"/>
    <w:rsid w:val="008A05D8"/>
    <w:rsid w:val="008A1062"/>
    <w:rsid w:val="008A5F52"/>
    <w:rsid w:val="008B3DD4"/>
    <w:rsid w:val="008B534A"/>
    <w:rsid w:val="008B6708"/>
    <w:rsid w:val="008B7813"/>
    <w:rsid w:val="008C190E"/>
    <w:rsid w:val="008C1BF4"/>
    <w:rsid w:val="008D08C9"/>
    <w:rsid w:val="008D12F3"/>
    <w:rsid w:val="008D1C91"/>
    <w:rsid w:val="008D360F"/>
    <w:rsid w:val="008D42BC"/>
    <w:rsid w:val="008D58EF"/>
    <w:rsid w:val="008D7580"/>
    <w:rsid w:val="008E0C5F"/>
    <w:rsid w:val="008E17C5"/>
    <w:rsid w:val="008E498C"/>
    <w:rsid w:val="008E716D"/>
    <w:rsid w:val="008F14CE"/>
    <w:rsid w:val="00901704"/>
    <w:rsid w:val="00903B6A"/>
    <w:rsid w:val="009060AD"/>
    <w:rsid w:val="00910218"/>
    <w:rsid w:val="009108E1"/>
    <w:rsid w:val="00912864"/>
    <w:rsid w:val="00913EA0"/>
    <w:rsid w:val="00914ED1"/>
    <w:rsid w:val="0091560B"/>
    <w:rsid w:val="0092158C"/>
    <w:rsid w:val="0092636B"/>
    <w:rsid w:val="00926BBD"/>
    <w:rsid w:val="009270DE"/>
    <w:rsid w:val="00932A1B"/>
    <w:rsid w:val="009400C8"/>
    <w:rsid w:val="00942382"/>
    <w:rsid w:val="00943467"/>
    <w:rsid w:val="0095738D"/>
    <w:rsid w:val="009576B3"/>
    <w:rsid w:val="00957791"/>
    <w:rsid w:val="00961015"/>
    <w:rsid w:val="00962DC0"/>
    <w:rsid w:val="0096620F"/>
    <w:rsid w:val="009678E6"/>
    <w:rsid w:val="00970BF4"/>
    <w:rsid w:val="0097176F"/>
    <w:rsid w:val="00974213"/>
    <w:rsid w:val="009861CC"/>
    <w:rsid w:val="00990AC0"/>
    <w:rsid w:val="009947F5"/>
    <w:rsid w:val="009A121F"/>
    <w:rsid w:val="009A20C3"/>
    <w:rsid w:val="009A349D"/>
    <w:rsid w:val="009A575A"/>
    <w:rsid w:val="009B0010"/>
    <w:rsid w:val="009B1237"/>
    <w:rsid w:val="009B4F6F"/>
    <w:rsid w:val="009B6088"/>
    <w:rsid w:val="009C155A"/>
    <w:rsid w:val="009C2150"/>
    <w:rsid w:val="009D21CF"/>
    <w:rsid w:val="009D3837"/>
    <w:rsid w:val="009D38C6"/>
    <w:rsid w:val="009D72E6"/>
    <w:rsid w:val="009E3DD8"/>
    <w:rsid w:val="009F4549"/>
    <w:rsid w:val="009F71BC"/>
    <w:rsid w:val="009F7E99"/>
    <w:rsid w:val="00A02977"/>
    <w:rsid w:val="00A05644"/>
    <w:rsid w:val="00A139E6"/>
    <w:rsid w:val="00A166C5"/>
    <w:rsid w:val="00A17F29"/>
    <w:rsid w:val="00A2053A"/>
    <w:rsid w:val="00A209E5"/>
    <w:rsid w:val="00A21271"/>
    <w:rsid w:val="00A21581"/>
    <w:rsid w:val="00A21F86"/>
    <w:rsid w:val="00A223B9"/>
    <w:rsid w:val="00A249E8"/>
    <w:rsid w:val="00A25EAD"/>
    <w:rsid w:val="00A273B7"/>
    <w:rsid w:val="00A32BC6"/>
    <w:rsid w:val="00A33278"/>
    <w:rsid w:val="00A34856"/>
    <w:rsid w:val="00A34D87"/>
    <w:rsid w:val="00A356E6"/>
    <w:rsid w:val="00A35F74"/>
    <w:rsid w:val="00A36266"/>
    <w:rsid w:val="00A420EB"/>
    <w:rsid w:val="00A440BA"/>
    <w:rsid w:val="00A44297"/>
    <w:rsid w:val="00A443BD"/>
    <w:rsid w:val="00A444D2"/>
    <w:rsid w:val="00A46284"/>
    <w:rsid w:val="00A4656D"/>
    <w:rsid w:val="00A51644"/>
    <w:rsid w:val="00A51BEA"/>
    <w:rsid w:val="00A53BFD"/>
    <w:rsid w:val="00A5574F"/>
    <w:rsid w:val="00A57CA1"/>
    <w:rsid w:val="00A6017D"/>
    <w:rsid w:val="00A6189E"/>
    <w:rsid w:val="00A61A05"/>
    <w:rsid w:val="00A66897"/>
    <w:rsid w:val="00A67976"/>
    <w:rsid w:val="00A67BC6"/>
    <w:rsid w:val="00A754C6"/>
    <w:rsid w:val="00A77088"/>
    <w:rsid w:val="00A807C8"/>
    <w:rsid w:val="00A8351C"/>
    <w:rsid w:val="00A84A88"/>
    <w:rsid w:val="00A86E14"/>
    <w:rsid w:val="00A906E3"/>
    <w:rsid w:val="00A9270E"/>
    <w:rsid w:val="00A944D8"/>
    <w:rsid w:val="00A953EA"/>
    <w:rsid w:val="00A95530"/>
    <w:rsid w:val="00AA1355"/>
    <w:rsid w:val="00AA5481"/>
    <w:rsid w:val="00AA552D"/>
    <w:rsid w:val="00AA7586"/>
    <w:rsid w:val="00AB0020"/>
    <w:rsid w:val="00AB1A1F"/>
    <w:rsid w:val="00AC339E"/>
    <w:rsid w:val="00AC60EC"/>
    <w:rsid w:val="00AC6C38"/>
    <w:rsid w:val="00AD3189"/>
    <w:rsid w:val="00AD5961"/>
    <w:rsid w:val="00AD5F9B"/>
    <w:rsid w:val="00AE1798"/>
    <w:rsid w:val="00AE4762"/>
    <w:rsid w:val="00AF0575"/>
    <w:rsid w:val="00B00109"/>
    <w:rsid w:val="00B00702"/>
    <w:rsid w:val="00B01EDD"/>
    <w:rsid w:val="00B04226"/>
    <w:rsid w:val="00B05081"/>
    <w:rsid w:val="00B101AF"/>
    <w:rsid w:val="00B106D1"/>
    <w:rsid w:val="00B124A2"/>
    <w:rsid w:val="00B12AAA"/>
    <w:rsid w:val="00B13351"/>
    <w:rsid w:val="00B136AA"/>
    <w:rsid w:val="00B20342"/>
    <w:rsid w:val="00B208D2"/>
    <w:rsid w:val="00B21526"/>
    <w:rsid w:val="00B26FB2"/>
    <w:rsid w:val="00B27066"/>
    <w:rsid w:val="00B31F80"/>
    <w:rsid w:val="00B34812"/>
    <w:rsid w:val="00B351B3"/>
    <w:rsid w:val="00B4407E"/>
    <w:rsid w:val="00B441FE"/>
    <w:rsid w:val="00B5038C"/>
    <w:rsid w:val="00B5093C"/>
    <w:rsid w:val="00B50EB1"/>
    <w:rsid w:val="00B51F9F"/>
    <w:rsid w:val="00B55C75"/>
    <w:rsid w:val="00B55F15"/>
    <w:rsid w:val="00B61B61"/>
    <w:rsid w:val="00B61BEC"/>
    <w:rsid w:val="00B62497"/>
    <w:rsid w:val="00B6330E"/>
    <w:rsid w:val="00B64FBC"/>
    <w:rsid w:val="00B6517D"/>
    <w:rsid w:val="00B67912"/>
    <w:rsid w:val="00B771A4"/>
    <w:rsid w:val="00B8041F"/>
    <w:rsid w:val="00B80BA8"/>
    <w:rsid w:val="00B87122"/>
    <w:rsid w:val="00B9438D"/>
    <w:rsid w:val="00BA1C15"/>
    <w:rsid w:val="00BA20F2"/>
    <w:rsid w:val="00BA3BC9"/>
    <w:rsid w:val="00BA66A1"/>
    <w:rsid w:val="00BB05AE"/>
    <w:rsid w:val="00BB2F16"/>
    <w:rsid w:val="00BB441C"/>
    <w:rsid w:val="00BB56D8"/>
    <w:rsid w:val="00BC320B"/>
    <w:rsid w:val="00BC3D41"/>
    <w:rsid w:val="00BC63E2"/>
    <w:rsid w:val="00BD2F1D"/>
    <w:rsid w:val="00BD6254"/>
    <w:rsid w:val="00BD7B33"/>
    <w:rsid w:val="00BE1FF3"/>
    <w:rsid w:val="00BE4751"/>
    <w:rsid w:val="00BE625C"/>
    <w:rsid w:val="00BE6911"/>
    <w:rsid w:val="00BE7555"/>
    <w:rsid w:val="00BE7952"/>
    <w:rsid w:val="00BF16E3"/>
    <w:rsid w:val="00BF36C2"/>
    <w:rsid w:val="00BF5580"/>
    <w:rsid w:val="00BF7CB5"/>
    <w:rsid w:val="00C00EBA"/>
    <w:rsid w:val="00C028FE"/>
    <w:rsid w:val="00C03CB3"/>
    <w:rsid w:val="00C03F0D"/>
    <w:rsid w:val="00C10B1D"/>
    <w:rsid w:val="00C14477"/>
    <w:rsid w:val="00C14DD8"/>
    <w:rsid w:val="00C200D4"/>
    <w:rsid w:val="00C22D15"/>
    <w:rsid w:val="00C27E7C"/>
    <w:rsid w:val="00C35F4B"/>
    <w:rsid w:val="00C439FE"/>
    <w:rsid w:val="00C46E55"/>
    <w:rsid w:val="00C50D9F"/>
    <w:rsid w:val="00C510A4"/>
    <w:rsid w:val="00C5178E"/>
    <w:rsid w:val="00C51D9A"/>
    <w:rsid w:val="00C57886"/>
    <w:rsid w:val="00C578E7"/>
    <w:rsid w:val="00C60285"/>
    <w:rsid w:val="00C61457"/>
    <w:rsid w:val="00C61817"/>
    <w:rsid w:val="00C6537B"/>
    <w:rsid w:val="00C71019"/>
    <w:rsid w:val="00C71767"/>
    <w:rsid w:val="00C7280B"/>
    <w:rsid w:val="00C74E6B"/>
    <w:rsid w:val="00C76502"/>
    <w:rsid w:val="00C85409"/>
    <w:rsid w:val="00C860F4"/>
    <w:rsid w:val="00C92CBB"/>
    <w:rsid w:val="00C94FF2"/>
    <w:rsid w:val="00C963CE"/>
    <w:rsid w:val="00CA1B75"/>
    <w:rsid w:val="00CA371F"/>
    <w:rsid w:val="00CA50ED"/>
    <w:rsid w:val="00CA5CF9"/>
    <w:rsid w:val="00CB068A"/>
    <w:rsid w:val="00CB0DB4"/>
    <w:rsid w:val="00CB2E92"/>
    <w:rsid w:val="00CB34D8"/>
    <w:rsid w:val="00CB5A56"/>
    <w:rsid w:val="00CC57ED"/>
    <w:rsid w:val="00CC6779"/>
    <w:rsid w:val="00CE0679"/>
    <w:rsid w:val="00CE1A8A"/>
    <w:rsid w:val="00CE1E71"/>
    <w:rsid w:val="00CE581D"/>
    <w:rsid w:val="00CE5DDD"/>
    <w:rsid w:val="00CF04E2"/>
    <w:rsid w:val="00CF78A2"/>
    <w:rsid w:val="00D074B1"/>
    <w:rsid w:val="00D10ADF"/>
    <w:rsid w:val="00D17DF6"/>
    <w:rsid w:val="00D24F0A"/>
    <w:rsid w:val="00D3008B"/>
    <w:rsid w:val="00D31843"/>
    <w:rsid w:val="00D339CD"/>
    <w:rsid w:val="00D33F77"/>
    <w:rsid w:val="00D405F8"/>
    <w:rsid w:val="00D47D07"/>
    <w:rsid w:val="00D5063B"/>
    <w:rsid w:val="00D5386D"/>
    <w:rsid w:val="00D5564B"/>
    <w:rsid w:val="00D55E3D"/>
    <w:rsid w:val="00D62C54"/>
    <w:rsid w:val="00D65A07"/>
    <w:rsid w:val="00D70A60"/>
    <w:rsid w:val="00D71315"/>
    <w:rsid w:val="00D738C8"/>
    <w:rsid w:val="00D74067"/>
    <w:rsid w:val="00D74C50"/>
    <w:rsid w:val="00D755C2"/>
    <w:rsid w:val="00D75DCB"/>
    <w:rsid w:val="00D7611E"/>
    <w:rsid w:val="00D76374"/>
    <w:rsid w:val="00D90E8B"/>
    <w:rsid w:val="00D96105"/>
    <w:rsid w:val="00DA21B2"/>
    <w:rsid w:val="00DA24B9"/>
    <w:rsid w:val="00DB42D2"/>
    <w:rsid w:val="00DB66A8"/>
    <w:rsid w:val="00DB6746"/>
    <w:rsid w:val="00DB7988"/>
    <w:rsid w:val="00DC0895"/>
    <w:rsid w:val="00DC0BCF"/>
    <w:rsid w:val="00DC1305"/>
    <w:rsid w:val="00DC276A"/>
    <w:rsid w:val="00DC28B3"/>
    <w:rsid w:val="00DC370C"/>
    <w:rsid w:val="00DC51F3"/>
    <w:rsid w:val="00DC5842"/>
    <w:rsid w:val="00DD05AB"/>
    <w:rsid w:val="00DD16F1"/>
    <w:rsid w:val="00DD7EBD"/>
    <w:rsid w:val="00DF06B8"/>
    <w:rsid w:val="00DF16D1"/>
    <w:rsid w:val="00DF669C"/>
    <w:rsid w:val="00E00D2E"/>
    <w:rsid w:val="00E011D9"/>
    <w:rsid w:val="00E02544"/>
    <w:rsid w:val="00E07311"/>
    <w:rsid w:val="00E07A63"/>
    <w:rsid w:val="00E10868"/>
    <w:rsid w:val="00E12411"/>
    <w:rsid w:val="00E13268"/>
    <w:rsid w:val="00E2088D"/>
    <w:rsid w:val="00E221B6"/>
    <w:rsid w:val="00E24446"/>
    <w:rsid w:val="00E252F4"/>
    <w:rsid w:val="00E25BFE"/>
    <w:rsid w:val="00E26EAB"/>
    <w:rsid w:val="00E30249"/>
    <w:rsid w:val="00E31B3E"/>
    <w:rsid w:val="00E3735B"/>
    <w:rsid w:val="00E376F6"/>
    <w:rsid w:val="00E4417F"/>
    <w:rsid w:val="00E44AAE"/>
    <w:rsid w:val="00E44C7E"/>
    <w:rsid w:val="00E46829"/>
    <w:rsid w:val="00E518A5"/>
    <w:rsid w:val="00E5253B"/>
    <w:rsid w:val="00E5301A"/>
    <w:rsid w:val="00E53025"/>
    <w:rsid w:val="00E5314B"/>
    <w:rsid w:val="00E538DC"/>
    <w:rsid w:val="00E56691"/>
    <w:rsid w:val="00E63FA5"/>
    <w:rsid w:val="00E64AC4"/>
    <w:rsid w:val="00E668ED"/>
    <w:rsid w:val="00E74EBB"/>
    <w:rsid w:val="00E775C6"/>
    <w:rsid w:val="00E8420A"/>
    <w:rsid w:val="00E85E89"/>
    <w:rsid w:val="00E8693E"/>
    <w:rsid w:val="00E91EAC"/>
    <w:rsid w:val="00E932A8"/>
    <w:rsid w:val="00E941AA"/>
    <w:rsid w:val="00E9452B"/>
    <w:rsid w:val="00EA0B66"/>
    <w:rsid w:val="00EA0EB2"/>
    <w:rsid w:val="00EA472C"/>
    <w:rsid w:val="00EA548A"/>
    <w:rsid w:val="00EA775E"/>
    <w:rsid w:val="00EB1B22"/>
    <w:rsid w:val="00EB214A"/>
    <w:rsid w:val="00EB21A4"/>
    <w:rsid w:val="00EB6564"/>
    <w:rsid w:val="00EC17C9"/>
    <w:rsid w:val="00EC302E"/>
    <w:rsid w:val="00EC3D47"/>
    <w:rsid w:val="00EC6939"/>
    <w:rsid w:val="00ED0302"/>
    <w:rsid w:val="00ED5FE0"/>
    <w:rsid w:val="00ED7025"/>
    <w:rsid w:val="00ED756C"/>
    <w:rsid w:val="00EE1AB0"/>
    <w:rsid w:val="00EE4121"/>
    <w:rsid w:val="00EE6AF5"/>
    <w:rsid w:val="00EE7592"/>
    <w:rsid w:val="00EF1DC2"/>
    <w:rsid w:val="00EF3914"/>
    <w:rsid w:val="00EF3DCC"/>
    <w:rsid w:val="00EF5690"/>
    <w:rsid w:val="00F0064E"/>
    <w:rsid w:val="00F00D83"/>
    <w:rsid w:val="00F01D85"/>
    <w:rsid w:val="00F0350C"/>
    <w:rsid w:val="00F04028"/>
    <w:rsid w:val="00F056C1"/>
    <w:rsid w:val="00F06FC3"/>
    <w:rsid w:val="00F20599"/>
    <w:rsid w:val="00F22835"/>
    <w:rsid w:val="00F25040"/>
    <w:rsid w:val="00F313A4"/>
    <w:rsid w:val="00F32D6D"/>
    <w:rsid w:val="00F330D6"/>
    <w:rsid w:val="00F418FB"/>
    <w:rsid w:val="00F472B8"/>
    <w:rsid w:val="00F503C7"/>
    <w:rsid w:val="00F526F2"/>
    <w:rsid w:val="00F533C6"/>
    <w:rsid w:val="00F53414"/>
    <w:rsid w:val="00F53A59"/>
    <w:rsid w:val="00F55E3C"/>
    <w:rsid w:val="00F56411"/>
    <w:rsid w:val="00F60025"/>
    <w:rsid w:val="00F64776"/>
    <w:rsid w:val="00F67C61"/>
    <w:rsid w:val="00F67E6F"/>
    <w:rsid w:val="00F7235C"/>
    <w:rsid w:val="00F82445"/>
    <w:rsid w:val="00F8337E"/>
    <w:rsid w:val="00F862F0"/>
    <w:rsid w:val="00F86F87"/>
    <w:rsid w:val="00F9346E"/>
    <w:rsid w:val="00F95412"/>
    <w:rsid w:val="00FA5494"/>
    <w:rsid w:val="00FA67AE"/>
    <w:rsid w:val="00FA6A1C"/>
    <w:rsid w:val="00FA79C7"/>
    <w:rsid w:val="00FA7CE7"/>
    <w:rsid w:val="00FB0E06"/>
    <w:rsid w:val="00FB3636"/>
    <w:rsid w:val="00FB6321"/>
    <w:rsid w:val="00FC1D2B"/>
    <w:rsid w:val="00FC1EA0"/>
    <w:rsid w:val="00FC214D"/>
    <w:rsid w:val="00FC3757"/>
    <w:rsid w:val="00FC3BA6"/>
    <w:rsid w:val="00FC4F01"/>
    <w:rsid w:val="00FC52A0"/>
    <w:rsid w:val="00FC7D2E"/>
    <w:rsid w:val="00FD2F1D"/>
    <w:rsid w:val="00FD3058"/>
    <w:rsid w:val="00FD54C1"/>
    <w:rsid w:val="00FE5CCA"/>
    <w:rsid w:val="00FE5E57"/>
    <w:rsid w:val="00FE7DF7"/>
    <w:rsid w:val="00FF0482"/>
    <w:rsid w:val="00FF2AE0"/>
    <w:rsid w:val="00FF2D2D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D6B06"/>
  <w15:docId w15:val="{63CF9A17-E3F4-4A42-8971-781CB3A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08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99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  <w:style w:type="character" w:customStyle="1" w:styleId="tsubjname">
    <w:name w:val="tsubjname"/>
    <w:basedOn w:val="Standardnpsmoodstavce"/>
    <w:rsid w:val="00B6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ctvi@muzo.cz" TargetMode="External"/><Relationship Id="rId13" Type="http://schemas.openxmlformats.org/officeDocument/2006/relationships/hyperlink" Target="mailto:petr.zaoral@muzo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mir.bezecny@sfzp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abatek@sfzp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roslava.tomkova@sfzp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.muzo.cz" TargetMode="External"/><Relationship Id="rId14" Type="http://schemas.openxmlformats.org/officeDocument/2006/relationships/hyperlink" Target="mailto:jan.marsik@muz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E64-D56C-4F48-8256-EBE77D6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2784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Tomkova Miroslava</cp:lastModifiedBy>
  <cp:revision>3</cp:revision>
  <cp:lastPrinted>2014-12-12T08:58:00Z</cp:lastPrinted>
  <dcterms:created xsi:type="dcterms:W3CDTF">2019-02-13T18:01:00Z</dcterms:created>
  <dcterms:modified xsi:type="dcterms:W3CDTF">2019-02-13T18:11:00Z</dcterms:modified>
</cp:coreProperties>
</file>