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75F5" w:rsidRDefault="000075F5" w:rsidP="00381B5D">
      <w:pPr>
        <w:spacing w:after="0" w:line="240" w:lineRule="auto"/>
        <w:jc w:val="center"/>
        <w:rPr>
          <w:b/>
          <w:sz w:val="28"/>
          <w:szCs w:val="28"/>
        </w:rPr>
      </w:pPr>
    </w:p>
    <w:p w:rsidR="00381B5D" w:rsidRPr="0090344D" w:rsidRDefault="00381B5D" w:rsidP="00381B5D">
      <w:pPr>
        <w:spacing w:after="0" w:line="240" w:lineRule="auto"/>
        <w:jc w:val="center"/>
        <w:rPr>
          <w:b/>
          <w:sz w:val="28"/>
          <w:szCs w:val="28"/>
        </w:rPr>
      </w:pPr>
      <w:r w:rsidRPr="0090344D">
        <w:rPr>
          <w:b/>
          <w:sz w:val="28"/>
          <w:szCs w:val="28"/>
        </w:rPr>
        <w:t xml:space="preserve">Dodatek č. </w:t>
      </w:r>
      <w:r w:rsidR="007C0AC1">
        <w:rPr>
          <w:b/>
          <w:sz w:val="28"/>
          <w:szCs w:val="28"/>
        </w:rPr>
        <w:t>5</w:t>
      </w:r>
    </w:p>
    <w:p w:rsidR="00381B5D" w:rsidRDefault="00381B5D" w:rsidP="00381B5D">
      <w:pPr>
        <w:spacing w:after="0" w:line="240" w:lineRule="auto"/>
        <w:jc w:val="center"/>
        <w:rPr>
          <w:b/>
          <w:sz w:val="28"/>
          <w:szCs w:val="28"/>
        </w:rPr>
      </w:pPr>
      <w:r w:rsidRPr="0090344D">
        <w:rPr>
          <w:b/>
          <w:sz w:val="28"/>
          <w:szCs w:val="28"/>
        </w:rPr>
        <w:t xml:space="preserve">k nájemní smlouvě č. </w:t>
      </w:r>
      <w:r w:rsidR="000075F5">
        <w:rPr>
          <w:b/>
          <w:sz w:val="28"/>
          <w:szCs w:val="28"/>
        </w:rPr>
        <w:t>2927</w:t>
      </w:r>
      <w:r w:rsidR="000142E8">
        <w:rPr>
          <w:b/>
          <w:sz w:val="28"/>
          <w:szCs w:val="28"/>
        </w:rPr>
        <w:t>7</w:t>
      </w:r>
      <w:r w:rsidR="007C0AC1">
        <w:rPr>
          <w:b/>
          <w:sz w:val="28"/>
          <w:szCs w:val="28"/>
        </w:rPr>
        <w:t>81907</w:t>
      </w:r>
      <w:r w:rsidR="000075F5">
        <w:rPr>
          <w:b/>
          <w:sz w:val="28"/>
          <w:szCs w:val="28"/>
        </w:rPr>
        <w:t xml:space="preserve"> </w:t>
      </w:r>
      <w:r w:rsidRPr="0090344D">
        <w:rPr>
          <w:b/>
          <w:sz w:val="28"/>
          <w:szCs w:val="28"/>
        </w:rPr>
        <w:t xml:space="preserve">ze dne </w:t>
      </w:r>
      <w:proofErr w:type="gramStart"/>
      <w:r w:rsidR="007C0AC1">
        <w:rPr>
          <w:b/>
          <w:sz w:val="28"/>
          <w:szCs w:val="28"/>
        </w:rPr>
        <w:t>01.10.2005</w:t>
      </w:r>
      <w:proofErr w:type="gramEnd"/>
    </w:p>
    <w:p w:rsidR="007B4D5E" w:rsidRPr="007B4D5E" w:rsidRDefault="007B4D5E" w:rsidP="00381B5D">
      <w:pPr>
        <w:spacing w:after="0" w:line="240" w:lineRule="auto"/>
        <w:jc w:val="center"/>
        <w:rPr>
          <w:sz w:val="18"/>
          <w:szCs w:val="18"/>
        </w:rPr>
      </w:pPr>
      <w:r>
        <w:rPr>
          <w:sz w:val="18"/>
          <w:szCs w:val="18"/>
        </w:rPr>
        <w:t xml:space="preserve">Evidenční číslo Nájemce </w:t>
      </w:r>
      <w:r>
        <w:rPr>
          <w:b/>
          <w:sz w:val="18"/>
          <w:szCs w:val="18"/>
        </w:rPr>
        <w:t>09/980/1045</w:t>
      </w:r>
      <w:r>
        <w:rPr>
          <w:sz w:val="18"/>
          <w:szCs w:val="18"/>
        </w:rPr>
        <w:t xml:space="preserve"> </w:t>
      </w:r>
    </w:p>
    <w:p w:rsidR="00381B5D" w:rsidRPr="005E06CA" w:rsidRDefault="00381B5D" w:rsidP="00381B5D">
      <w:pPr>
        <w:pStyle w:val="Default"/>
        <w:rPr>
          <w:rFonts w:ascii="Calibri" w:hAnsi="Calibri"/>
          <w:sz w:val="22"/>
          <w:szCs w:val="22"/>
        </w:rPr>
      </w:pPr>
    </w:p>
    <w:p w:rsidR="00381B5D" w:rsidRPr="005E06CA" w:rsidRDefault="00381B5D" w:rsidP="00381B5D">
      <w:pPr>
        <w:pStyle w:val="Default"/>
        <w:rPr>
          <w:rFonts w:ascii="Calibri" w:hAnsi="Calibri"/>
          <w:sz w:val="22"/>
          <w:szCs w:val="22"/>
        </w:rPr>
      </w:pPr>
      <w:r w:rsidRPr="005E06CA">
        <w:rPr>
          <w:rFonts w:ascii="Calibri" w:hAnsi="Calibri"/>
          <w:sz w:val="22"/>
          <w:szCs w:val="22"/>
        </w:rPr>
        <w:t>Smluvní strany</w:t>
      </w:r>
    </w:p>
    <w:p w:rsidR="00381B5D" w:rsidRPr="005E06CA" w:rsidRDefault="00381B5D" w:rsidP="00381B5D">
      <w:pPr>
        <w:spacing w:before="120" w:after="0" w:line="240" w:lineRule="auto"/>
        <w:rPr>
          <w:rFonts w:cs="Arial"/>
          <w:b/>
        </w:rPr>
      </w:pPr>
      <w:r w:rsidRPr="005E06CA">
        <w:rPr>
          <w:rFonts w:cs="Arial"/>
          <w:b/>
        </w:rPr>
        <w:t>Správa železniční dopravní cesty, státní organizace</w:t>
      </w:r>
    </w:p>
    <w:p w:rsidR="00381B5D" w:rsidRPr="005E06CA" w:rsidRDefault="00381B5D" w:rsidP="00381B5D">
      <w:pPr>
        <w:spacing w:after="0" w:line="240" w:lineRule="auto"/>
        <w:rPr>
          <w:rFonts w:cs="Arial"/>
        </w:rPr>
      </w:pPr>
      <w:r w:rsidRPr="005E06CA">
        <w:rPr>
          <w:rFonts w:cs="Arial"/>
        </w:rPr>
        <w:t>se sídlem: Praha 1, Nové Město, Dlážděná 1003/7, PSČ 110 00</w:t>
      </w:r>
    </w:p>
    <w:p w:rsidR="00381B5D" w:rsidRPr="005E06CA" w:rsidRDefault="00381B5D" w:rsidP="00381B5D">
      <w:pPr>
        <w:spacing w:after="0" w:line="240" w:lineRule="auto"/>
        <w:rPr>
          <w:rFonts w:cs="Arial"/>
        </w:rPr>
      </w:pPr>
      <w:r w:rsidRPr="005E06CA">
        <w:rPr>
          <w:rFonts w:cs="Arial"/>
        </w:rPr>
        <w:t>IČO: 709 94 234</w:t>
      </w:r>
      <w:r w:rsidRPr="005E06CA">
        <w:rPr>
          <w:rFonts w:cs="Arial"/>
        </w:rPr>
        <w:tab/>
      </w:r>
      <w:r w:rsidRPr="005E06CA">
        <w:rPr>
          <w:rFonts w:cs="Arial"/>
        </w:rPr>
        <w:tab/>
        <w:t>DIČ: CZ70994234</w:t>
      </w:r>
    </w:p>
    <w:p w:rsidR="00381B5D" w:rsidRPr="005E06CA" w:rsidRDefault="00381B5D" w:rsidP="00381B5D">
      <w:pPr>
        <w:spacing w:after="0" w:line="240" w:lineRule="auto"/>
        <w:rPr>
          <w:rFonts w:cs="Arial"/>
        </w:rPr>
      </w:pPr>
      <w:r w:rsidRPr="005E06CA">
        <w:rPr>
          <w:rFonts w:cs="Arial"/>
        </w:rPr>
        <w:t xml:space="preserve">zapsána v obchodním rejstříku u Městského soudu v Praze, </w:t>
      </w:r>
      <w:proofErr w:type="spellStart"/>
      <w:r w:rsidRPr="005E06CA">
        <w:rPr>
          <w:rFonts w:cs="Arial"/>
        </w:rPr>
        <w:t>sp</w:t>
      </w:r>
      <w:proofErr w:type="spellEnd"/>
      <w:r w:rsidRPr="005E06CA">
        <w:rPr>
          <w:rFonts w:cs="Arial"/>
        </w:rPr>
        <w:t>. zn. A 48384</w:t>
      </w:r>
    </w:p>
    <w:p w:rsidR="00381B5D" w:rsidRDefault="00381B5D" w:rsidP="00381B5D">
      <w:pPr>
        <w:spacing w:after="0" w:line="240" w:lineRule="auto"/>
        <w:rPr>
          <w:rFonts w:cs="Arial"/>
        </w:rPr>
      </w:pPr>
      <w:r w:rsidRPr="005E06CA">
        <w:rPr>
          <w:rFonts w:cs="Arial"/>
        </w:rPr>
        <w:t xml:space="preserve">zastoupena: </w:t>
      </w:r>
      <w:proofErr w:type="spellStart"/>
      <w:r w:rsidR="008A34D5">
        <w:rPr>
          <w:rFonts w:cs="Arial"/>
        </w:rPr>
        <w:t>xxx</w:t>
      </w:r>
      <w:proofErr w:type="spellEnd"/>
    </w:p>
    <w:p w:rsidR="00381B5D" w:rsidRPr="00C44A58" w:rsidRDefault="00381B5D" w:rsidP="000075F5">
      <w:pPr>
        <w:spacing w:before="120" w:after="0" w:line="240" w:lineRule="auto"/>
        <w:rPr>
          <w:rFonts w:cs="Arial"/>
          <w:b/>
        </w:rPr>
      </w:pPr>
      <w:r w:rsidRPr="00C44A58">
        <w:rPr>
          <w:rFonts w:cs="Arial"/>
          <w:b/>
        </w:rPr>
        <w:t>Adresa pro doručování korespondence:</w:t>
      </w:r>
    </w:p>
    <w:p w:rsidR="00381B5D" w:rsidRDefault="00381B5D" w:rsidP="00381B5D">
      <w:pPr>
        <w:spacing w:after="0" w:line="240" w:lineRule="auto"/>
        <w:rPr>
          <w:rFonts w:cs="Arial"/>
        </w:rPr>
      </w:pPr>
      <w:r>
        <w:rPr>
          <w:rFonts w:cs="Arial"/>
        </w:rPr>
        <w:t>Správa železniční dopravní cesty, státní organizace</w:t>
      </w:r>
    </w:p>
    <w:p w:rsidR="00381B5D" w:rsidRPr="005E06CA" w:rsidRDefault="00381B5D" w:rsidP="00381B5D">
      <w:pPr>
        <w:spacing w:after="0" w:line="240" w:lineRule="auto"/>
        <w:rPr>
          <w:rFonts w:cs="Arial"/>
        </w:rPr>
      </w:pPr>
      <w:r>
        <w:rPr>
          <w:rFonts w:cs="Arial"/>
        </w:rPr>
        <w:t>Oblastní ředitelství Ostrava, Muglinovská 1038/5, 702 00</w:t>
      </w:r>
      <w:r w:rsidR="000075F5">
        <w:rPr>
          <w:rFonts w:cs="Arial"/>
        </w:rPr>
        <w:t xml:space="preserve"> Ostrava</w:t>
      </w:r>
      <w:r w:rsidR="00F23918">
        <w:rPr>
          <w:rFonts w:cs="Arial"/>
        </w:rPr>
        <w:t xml:space="preserve"> 1</w:t>
      </w:r>
    </w:p>
    <w:p w:rsidR="00381B5D" w:rsidRDefault="00381B5D" w:rsidP="000075F5">
      <w:pPr>
        <w:spacing w:before="120" w:after="0" w:line="240" w:lineRule="auto"/>
        <w:rPr>
          <w:rFonts w:cs="Arial"/>
        </w:rPr>
      </w:pPr>
      <w:r>
        <w:rPr>
          <w:rFonts w:cs="Arial"/>
        </w:rPr>
        <w:t>B</w:t>
      </w:r>
      <w:r w:rsidRPr="005E06CA">
        <w:rPr>
          <w:rFonts w:cs="Arial"/>
        </w:rPr>
        <w:t>ankovní spojení: Česká národní banka</w:t>
      </w:r>
      <w:r w:rsidRPr="005E06CA">
        <w:rPr>
          <w:rFonts w:cs="Arial"/>
        </w:rPr>
        <w:tab/>
      </w:r>
      <w:r w:rsidRPr="005E06CA">
        <w:rPr>
          <w:rFonts w:cs="Arial"/>
        </w:rPr>
        <w:tab/>
      </w:r>
      <w:r w:rsidRPr="005E06CA">
        <w:rPr>
          <w:rFonts w:cs="Arial"/>
        </w:rPr>
        <w:tab/>
      </w:r>
    </w:p>
    <w:p w:rsidR="00381B5D" w:rsidRDefault="00381B5D" w:rsidP="00381B5D">
      <w:pPr>
        <w:spacing w:after="0" w:line="240" w:lineRule="auto"/>
        <w:rPr>
          <w:rFonts w:cs="Arial"/>
        </w:rPr>
      </w:pPr>
      <w:r w:rsidRPr="005E06CA">
        <w:rPr>
          <w:rFonts w:cs="Arial"/>
        </w:rPr>
        <w:t xml:space="preserve">číslo účtu: </w:t>
      </w:r>
      <w:proofErr w:type="spellStart"/>
      <w:r w:rsidR="004C19A7">
        <w:rPr>
          <w:rFonts w:cs="Arial"/>
        </w:rPr>
        <w:t>xxx</w:t>
      </w:r>
      <w:proofErr w:type="spellEnd"/>
    </w:p>
    <w:p w:rsidR="00381B5D" w:rsidRPr="005E06CA" w:rsidRDefault="00381B5D" w:rsidP="00381B5D">
      <w:pPr>
        <w:spacing w:after="0" w:line="240" w:lineRule="auto"/>
        <w:rPr>
          <w:rFonts w:cs="Arial"/>
          <w:color w:val="FF0000"/>
        </w:rPr>
      </w:pPr>
      <w:r w:rsidRPr="005E06CA">
        <w:rPr>
          <w:rFonts w:cs="Arial"/>
        </w:rPr>
        <w:t xml:space="preserve">variabilní symbol: </w:t>
      </w:r>
      <w:r w:rsidR="000075F5">
        <w:t>2927</w:t>
      </w:r>
      <w:r w:rsidR="000142E8">
        <w:t>7</w:t>
      </w:r>
      <w:r w:rsidR="007C0AC1">
        <w:t>81907</w:t>
      </w:r>
    </w:p>
    <w:p w:rsidR="00381B5D" w:rsidRPr="005E06CA" w:rsidRDefault="00381B5D" w:rsidP="00381B5D">
      <w:pPr>
        <w:spacing w:before="120" w:after="0" w:line="240" w:lineRule="auto"/>
        <w:rPr>
          <w:rFonts w:cs="Arial"/>
        </w:rPr>
      </w:pPr>
      <w:r w:rsidRPr="005E06CA">
        <w:rPr>
          <w:rFonts w:cs="Arial"/>
        </w:rPr>
        <w:t>(dále jen „</w:t>
      </w:r>
      <w:r w:rsidRPr="005E06CA">
        <w:rPr>
          <w:rFonts w:cs="Arial"/>
          <w:b/>
        </w:rPr>
        <w:t>Pronajímatel</w:t>
      </w:r>
      <w:r w:rsidRPr="005E06CA">
        <w:rPr>
          <w:rFonts w:cs="Arial"/>
        </w:rPr>
        <w:t>“)</w:t>
      </w:r>
    </w:p>
    <w:p w:rsidR="00381B5D" w:rsidRDefault="00381B5D" w:rsidP="00381B5D">
      <w:pPr>
        <w:pStyle w:val="Default"/>
        <w:spacing w:before="120" w:after="120"/>
        <w:rPr>
          <w:rFonts w:ascii="Calibri" w:hAnsi="Calibri"/>
          <w:sz w:val="22"/>
          <w:szCs w:val="22"/>
        </w:rPr>
      </w:pPr>
      <w:r w:rsidRPr="005E06CA">
        <w:rPr>
          <w:rFonts w:ascii="Calibri" w:hAnsi="Calibri"/>
          <w:sz w:val="22"/>
          <w:szCs w:val="22"/>
        </w:rPr>
        <w:t xml:space="preserve">a  </w:t>
      </w:r>
    </w:p>
    <w:tbl>
      <w:tblPr>
        <w:tblW w:w="9923" w:type="dxa"/>
        <w:tblLayout w:type="fixed"/>
        <w:tblCellMar>
          <w:left w:w="71" w:type="dxa"/>
          <w:right w:w="71" w:type="dxa"/>
        </w:tblCellMar>
        <w:tblLook w:val="0000" w:firstRow="0" w:lastRow="0" w:firstColumn="0" w:lastColumn="0" w:noHBand="0" w:noVBand="0"/>
      </w:tblPr>
      <w:tblGrid>
        <w:gridCol w:w="9923"/>
      </w:tblGrid>
      <w:tr w:rsidR="007C0AC1" w:rsidRPr="00A96C32" w:rsidTr="00F23918">
        <w:tc>
          <w:tcPr>
            <w:tcW w:w="9923" w:type="dxa"/>
          </w:tcPr>
          <w:p w:rsidR="007C0AC1" w:rsidRDefault="007C0AC1" w:rsidP="00BB5A84">
            <w:pPr>
              <w:snapToGrid w:val="0"/>
              <w:spacing w:after="0" w:line="240" w:lineRule="auto"/>
              <w:rPr>
                <w:rFonts w:cs="Arial"/>
                <w:b/>
              </w:rPr>
            </w:pPr>
            <w:r>
              <w:rPr>
                <w:rFonts w:cs="Arial"/>
                <w:b/>
              </w:rPr>
              <w:t xml:space="preserve">ČD </w:t>
            </w:r>
            <w:r w:rsidR="00F23918">
              <w:rPr>
                <w:rFonts w:cs="Arial"/>
                <w:b/>
              </w:rPr>
              <w:t>-</w:t>
            </w:r>
            <w:r>
              <w:rPr>
                <w:rFonts w:cs="Arial"/>
                <w:b/>
              </w:rPr>
              <w:t xml:space="preserve"> Telematika a.s.</w:t>
            </w:r>
          </w:p>
          <w:p w:rsidR="00F23918" w:rsidRDefault="00F23918" w:rsidP="00BB5A84">
            <w:pPr>
              <w:snapToGrid w:val="0"/>
              <w:spacing w:after="0" w:line="240" w:lineRule="auto"/>
              <w:rPr>
                <w:rFonts w:cs="Arial"/>
              </w:rPr>
            </w:pPr>
            <w:r>
              <w:rPr>
                <w:rFonts w:cs="Arial"/>
              </w:rPr>
              <w:t>se sídlem: Praha 3, Pernerova 2819/2a, PSČ 130 00</w:t>
            </w:r>
          </w:p>
          <w:p w:rsidR="00F23918" w:rsidRPr="005E06CA" w:rsidRDefault="00F23918" w:rsidP="00F23918">
            <w:pPr>
              <w:spacing w:after="0" w:line="240" w:lineRule="auto"/>
              <w:rPr>
                <w:rFonts w:cs="Arial"/>
              </w:rPr>
            </w:pPr>
            <w:r w:rsidRPr="005E06CA">
              <w:rPr>
                <w:rFonts w:cs="Arial"/>
              </w:rPr>
              <w:t xml:space="preserve">IČO: </w:t>
            </w:r>
            <w:r>
              <w:rPr>
                <w:rFonts w:cs="Arial"/>
              </w:rPr>
              <w:t>614 59 445</w:t>
            </w:r>
            <w:r w:rsidRPr="005E06CA">
              <w:rPr>
                <w:rFonts w:cs="Arial"/>
              </w:rPr>
              <w:tab/>
            </w:r>
            <w:r w:rsidRPr="005E06CA">
              <w:rPr>
                <w:rFonts w:cs="Arial"/>
              </w:rPr>
              <w:tab/>
              <w:t xml:space="preserve">DIČ: </w:t>
            </w:r>
            <w:r>
              <w:rPr>
                <w:rFonts w:cs="Arial"/>
              </w:rPr>
              <w:t>61459445</w:t>
            </w:r>
          </w:p>
          <w:p w:rsidR="00F23918" w:rsidRPr="005E06CA" w:rsidRDefault="00F23918" w:rsidP="00F23918">
            <w:pPr>
              <w:spacing w:after="0" w:line="240" w:lineRule="auto"/>
              <w:rPr>
                <w:rFonts w:cs="Arial"/>
              </w:rPr>
            </w:pPr>
            <w:r w:rsidRPr="005E06CA">
              <w:rPr>
                <w:rFonts w:cs="Arial"/>
              </w:rPr>
              <w:t xml:space="preserve">zapsána v obchodním rejstříku u Městského soudu v Praze, </w:t>
            </w:r>
            <w:proofErr w:type="spellStart"/>
            <w:r w:rsidRPr="005E06CA">
              <w:rPr>
                <w:rFonts w:cs="Arial"/>
              </w:rPr>
              <w:t>sp</w:t>
            </w:r>
            <w:proofErr w:type="spellEnd"/>
            <w:r w:rsidRPr="005E06CA">
              <w:rPr>
                <w:rFonts w:cs="Arial"/>
              </w:rPr>
              <w:t xml:space="preserve">. zn. </w:t>
            </w:r>
            <w:r>
              <w:rPr>
                <w:rFonts w:cs="Arial"/>
              </w:rPr>
              <w:t>B 8938</w:t>
            </w:r>
          </w:p>
          <w:p w:rsidR="00F23918" w:rsidRDefault="00F23918" w:rsidP="00F23918">
            <w:pPr>
              <w:spacing w:after="0" w:line="240" w:lineRule="auto"/>
              <w:rPr>
                <w:rFonts w:cs="Arial"/>
              </w:rPr>
            </w:pPr>
            <w:r w:rsidRPr="005E06CA">
              <w:rPr>
                <w:rFonts w:cs="Arial"/>
              </w:rPr>
              <w:t xml:space="preserve">zastoupena: </w:t>
            </w:r>
            <w:proofErr w:type="spellStart"/>
            <w:r w:rsidR="008A34D5">
              <w:rPr>
                <w:rFonts w:cs="Arial"/>
              </w:rPr>
              <w:t>xxx</w:t>
            </w:r>
            <w:proofErr w:type="spellEnd"/>
          </w:p>
          <w:p w:rsidR="00F23918" w:rsidRDefault="00F23918" w:rsidP="00F23918">
            <w:pPr>
              <w:spacing w:before="120" w:after="0" w:line="240" w:lineRule="auto"/>
              <w:rPr>
                <w:rFonts w:cs="Arial"/>
                <w:b/>
              </w:rPr>
            </w:pPr>
            <w:r>
              <w:rPr>
                <w:rFonts w:cs="Arial"/>
                <w:b/>
              </w:rPr>
              <w:t xml:space="preserve">Adresa pro doručování korespondence: </w:t>
            </w:r>
          </w:p>
          <w:p w:rsidR="00F23918" w:rsidRDefault="00F23918" w:rsidP="00F23918">
            <w:pPr>
              <w:spacing w:after="0" w:line="240" w:lineRule="auto"/>
              <w:rPr>
                <w:rFonts w:cs="Arial"/>
              </w:rPr>
            </w:pPr>
            <w:r>
              <w:rPr>
                <w:rFonts w:cs="Arial"/>
              </w:rPr>
              <w:t>ČD - Telematika a.s., Pod Táborem 8a, 191 00 Praha 9</w:t>
            </w:r>
          </w:p>
          <w:p w:rsidR="00F23918" w:rsidRDefault="00F23918" w:rsidP="00F23918">
            <w:pPr>
              <w:spacing w:before="120" w:after="0" w:line="240" w:lineRule="auto"/>
              <w:rPr>
                <w:rFonts w:cs="Arial"/>
              </w:rPr>
            </w:pPr>
            <w:r>
              <w:rPr>
                <w:rFonts w:cs="Arial"/>
              </w:rPr>
              <w:t>Bankovní spojení: Komerční banka, a.s.</w:t>
            </w:r>
          </w:p>
          <w:p w:rsidR="00F23918" w:rsidRDefault="00F23918" w:rsidP="00F23918">
            <w:pPr>
              <w:spacing w:after="0" w:line="240" w:lineRule="auto"/>
              <w:rPr>
                <w:rFonts w:cs="Arial"/>
              </w:rPr>
            </w:pPr>
            <w:r>
              <w:rPr>
                <w:rFonts w:cs="Arial"/>
              </w:rPr>
              <w:t xml:space="preserve">číslo účtu: </w:t>
            </w:r>
            <w:proofErr w:type="spellStart"/>
            <w:r w:rsidR="004C19A7">
              <w:rPr>
                <w:rFonts w:cs="Arial"/>
              </w:rPr>
              <w:t>xxx</w:t>
            </w:r>
            <w:proofErr w:type="spellEnd"/>
          </w:p>
          <w:p w:rsidR="00F23918" w:rsidRPr="00F23918" w:rsidRDefault="00F23918" w:rsidP="00F23918">
            <w:pPr>
              <w:spacing w:after="0" w:line="240" w:lineRule="auto"/>
              <w:rPr>
                <w:rFonts w:cs="Arial"/>
              </w:rPr>
            </w:pPr>
            <w:r>
              <w:rPr>
                <w:rFonts w:cs="Arial"/>
              </w:rPr>
              <w:t>plátce DPH: ano</w:t>
            </w:r>
          </w:p>
        </w:tc>
      </w:tr>
    </w:tbl>
    <w:p w:rsidR="00381B5D" w:rsidRPr="00FF6556" w:rsidRDefault="00381B5D" w:rsidP="000075F5">
      <w:pPr>
        <w:spacing w:before="120" w:after="0" w:line="240" w:lineRule="auto"/>
        <w:rPr>
          <w:rFonts w:cs="Arial"/>
        </w:rPr>
      </w:pPr>
      <w:r w:rsidRPr="00FF6556">
        <w:rPr>
          <w:rFonts w:cs="Arial"/>
        </w:rPr>
        <w:t xml:space="preserve">(dále jen </w:t>
      </w:r>
      <w:r w:rsidRPr="000075F5">
        <w:rPr>
          <w:rFonts w:cs="Arial"/>
          <w:b/>
        </w:rPr>
        <w:t>„Nájemce“</w:t>
      </w:r>
      <w:r w:rsidRPr="00FF6556">
        <w:rPr>
          <w:rFonts w:cs="Arial"/>
        </w:rPr>
        <w:t xml:space="preserve">) </w:t>
      </w:r>
    </w:p>
    <w:p w:rsidR="00381B5D" w:rsidRDefault="00381B5D" w:rsidP="00381B5D">
      <w:pPr>
        <w:spacing w:after="0" w:line="240" w:lineRule="auto"/>
        <w:rPr>
          <w:rFonts w:cs="Arial"/>
        </w:rPr>
      </w:pPr>
    </w:p>
    <w:p w:rsidR="00D74241" w:rsidRPr="005E06CA" w:rsidRDefault="00D74241" w:rsidP="00381B5D">
      <w:pPr>
        <w:spacing w:after="0" w:line="240" w:lineRule="auto"/>
        <w:rPr>
          <w:rFonts w:cs="Arial"/>
        </w:rPr>
      </w:pPr>
    </w:p>
    <w:p w:rsidR="00381B5D" w:rsidRPr="001C300E" w:rsidRDefault="00381B5D" w:rsidP="00381B5D">
      <w:pPr>
        <w:pStyle w:val="Bezmezer"/>
        <w:jc w:val="center"/>
        <w:rPr>
          <w:rFonts w:ascii="Calibri" w:hAnsi="Calibri"/>
          <w:b/>
          <w:sz w:val="22"/>
          <w:szCs w:val="22"/>
        </w:rPr>
      </w:pPr>
      <w:r w:rsidRPr="001C300E">
        <w:rPr>
          <w:rFonts w:ascii="Calibri" w:hAnsi="Calibri"/>
          <w:b/>
          <w:sz w:val="22"/>
          <w:szCs w:val="22"/>
        </w:rPr>
        <w:t>I.</w:t>
      </w:r>
    </w:p>
    <w:p w:rsidR="00381B5D" w:rsidRDefault="00381B5D" w:rsidP="00381B5D">
      <w:pPr>
        <w:pStyle w:val="Bezmezer"/>
        <w:jc w:val="both"/>
        <w:rPr>
          <w:rFonts w:ascii="Calibri" w:hAnsi="Calibri"/>
          <w:sz w:val="22"/>
          <w:szCs w:val="22"/>
        </w:rPr>
      </w:pPr>
      <w:r w:rsidRPr="00721E3D">
        <w:rPr>
          <w:rFonts w:ascii="Calibri" w:hAnsi="Calibri"/>
          <w:sz w:val="22"/>
          <w:szCs w:val="22"/>
        </w:rPr>
        <w:t xml:space="preserve">Z důvodu organizační změny na straně </w:t>
      </w:r>
      <w:r w:rsidR="007326E2">
        <w:rPr>
          <w:rFonts w:ascii="Calibri" w:hAnsi="Calibri"/>
          <w:sz w:val="22"/>
          <w:szCs w:val="22"/>
        </w:rPr>
        <w:t>P</w:t>
      </w:r>
      <w:r w:rsidRPr="00721E3D">
        <w:rPr>
          <w:rFonts w:ascii="Calibri" w:hAnsi="Calibri"/>
          <w:sz w:val="22"/>
          <w:szCs w:val="22"/>
        </w:rPr>
        <w:t xml:space="preserve">ronajímatele </w:t>
      </w:r>
      <w:r w:rsidR="007326E2">
        <w:rPr>
          <w:rFonts w:ascii="Calibri" w:hAnsi="Calibri"/>
          <w:sz w:val="22"/>
          <w:szCs w:val="22"/>
        </w:rPr>
        <w:t>došlo</w:t>
      </w:r>
      <w:r w:rsidR="007326E2" w:rsidRPr="00721E3D">
        <w:rPr>
          <w:rFonts w:ascii="Calibri" w:hAnsi="Calibri"/>
          <w:sz w:val="22"/>
          <w:szCs w:val="22"/>
        </w:rPr>
        <w:t xml:space="preserve"> </w:t>
      </w:r>
      <w:r w:rsidRPr="00721E3D">
        <w:rPr>
          <w:rFonts w:ascii="Calibri" w:hAnsi="Calibri"/>
          <w:sz w:val="22"/>
          <w:szCs w:val="22"/>
        </w:rPr>
        <w:t xml:space="preserve">ke dni </w:t>
      </w:r>
      <w:proofErr w:type="gramStart"/>
      <w:r w:rsidRPr="00721E3D">
        <w:rPr>
          <w:rFonts w:ascii="Calibri" w:hAnsi="Calibri"/>
          <w:sz w:val="22"/>
          <w:szCs w:val="22"/>
        </w:rPr>
        <w:t>31.03.2018</w:t>
      </w:r>
      <w:proofErr w:type="gramEnd"/>
      <w:r w:rsidRPr="00721E3D">
        <w:rPr>
          <w:rFonts w:ascii="Calibri" w:hAnsi="Calibri"/>
          <w:sz w:val="22"/>
          <w:szCs w:val="22"/>
        </w:rPr>
        <w:t xml:space="preserve"> k zániku organizační jednotky Správa osobních nádraží Olomouc</w:t>
      </w:r>
      <w:r>
        <w:rPr>
          <w:rFonts w:ascii="Calibri" w:hAnsi="Calibri"/>
          <w:sz w:val="22"/>
          <w:szCs w:val="22"/>
        </w:rPr>
        <w:t xml:space="preserve">. S účinností od </w:t>
      </w:r>
      <w:proofErr w:type="gramStart"/>
      <w:r>
        <w:rPr>
          <w:rFonts w:ascii="Calibri" w:hAnsi="Calibri"/>
          <w:sz w:val="22"/>
          <w:szCs w:val="22"/>
        </w:rPr>
        <w:t>01.04.2018</w:t>
      </w:r>
      <w:proofErr w:type="gramEnd"/>
      <w:r>
        <w:rPr>
          <w:rFonts w:ascii="Calibri" w:hAnsi="Calibri"/>
          <w:sz w:val="22"/>
          <w:szCs w:val="22"/>
        </w:rPr>
        <w:t xml:space="preserve"> vykonává</w:t>
      </w:r>
      <w:r w:rsidRPr="00721E3D">
        <w:rPr>
          <w:rFonts w:ascii="Calibri" w:hAnsi="Calibri"/>
          <w:sz w:val="22"/>
          <w:szCs w:val="22"/>
        </w:rPr>
        <w:t xml:space="preserve"> správcovskou činnost objektu</w:t>
      </w:r>
      <w:r>
        <w:rPr>
          <w:rFonts w:ascii="Calibri" w:hAnsi="Calibri"/>
          <w:sz w:val="22"/>
          <w:szCs w:val="22"/>
        </w:rPr>
        <w:t>,</w:t>
      </w:r>
      <w:r w:rsidRPr="00721E3D">
        <w:rPr>
          <w:rFonts w:ascii="Calibri" w:hAnsi="Calibri"/>
          <w:sz w:val="22"/>
          <w:szCs w:val="22"/>
        </w:rPr>
        <w:t xml:space="preserve"> který je předmětem </w:t>
      </w:r>
      <w:r>
        <w:rPr>
          <w:rFonts w:ascii="Calibri" w:hAnsi="Calibri"/>
          <w:sz w:val="22"/>
          <w:szCs w:val="22"/>
        </w:rPr>
        <w:t>této nájemní smlouvy organizační jednotka</w:t>
      </w:r>
      <w:r w:rsidRPr="00721E3D">
        <w:rPr>
          <w:rFonts w:ascii="Calibri" w:hAnsi="Calibri"/>
          <w:sz w:val="22"/>
          <w:szCs w:val="22"/>
        </w:rPr>
        <w:t xml:space="preserve"> Oblastní ředitelství </w:t>
      </w:r>
      <w:r>
        <w:rPr>
          <w:rFonts w:ascii="Calibri" w:hAnsi="Calibri"/>
          <w:sz w:val="22"/>
          <w:szCs w:val="22"/>
        </w:rPr>
        <w:t>Ostrava, Muglinovská 1038</w:t>
      </w:r>
      <w:r w:rsidR="00F23918">
        <w:rPr>
          <w:rFonts w:ascii="Calibri" w:hAnsi="Calibri"/>
          <w:sz w:val="22"/>
          <w:szCs w:val="22"/>
        </w:rPr>
        <w:t>/5</w:t>
      </w:r>
      <w:r>
        <w:rPr>
          <w:rFonts w:ascii="Calibri" w:hAnsi="Calibri"/>
          <w:sz w:val="22"/>
          <w:szCs w:val="22"/>
        </w:rPr>
        <w:t xml:space="preserve">, 702 00 Ostrava 1. V důsledku této skutečnosti dochází na straně </w:t>
      </w:r>
      <w:r w:rsidR="00F23918">
        <w:rPr>
          <w:rFonts w:ascii="Calibri" w:hAnsi="Calibri"/>
          <w:sz w:val="22"/>
          <w:szCs w:val="22"/>
        </w:rPr>
        <w:t>P</w:t>
      </w:r>
      <w:r>
        <w:rPr>
          <w:rFonts w:ascii="Calibri" w:hAnsi="Calibri"/>
          <w:sz w:val="22"/>
          <w:szCs w:val="22"/>
        </w:rPr>
        <w:t xml:space="preserve">ronajímatele ke změně v jeho označení a nově bude </w:t>
      </w:r>
      <w:r w:rsidR="00F23918">
        <w:rPr>
          <w:rFonts w:ascii="Calibri" w:hAnsi="Calibri"/>
          <w:sz w:val="22"/>
          <w:szCs w:val="22"/>
        </w:rPr>
        <w:t>P</w:t>
      </w:r>
      <w:r>
        <w:rPr>
          <w:rFonts w:ascii="Calibri" w:hAnsi="Calibri"/>
          <w:sz w:val="22"/>
          <w:szCs w:val="22"/>
        </w:rPr>
        <w:t>ronajímatel označován:</w:t>
      </w:r>
    </w:p>
    <w:p w:rsidR="00381B5D" w:rsidRPr="005E06CA" w:rsidRDefault="00381B5D" w:rsidP="00381B5D">
      <w:pPr>
        <w:spacing w:before="120" w:after="0" w:line="240" w:lineRule="auto"/>
        <w:rPr>
          <w:rFonts w:cs="Arial"/>
          <w:b/>
        </w:rPr>
      </w:pPr>
      <w:r w:rsidRPr="005E06CA">
        <w:rPr>
          <w:rFonts w:cs="Arial"/>
          <w:b/>
        </w:rPr>
        <w:t>Správa železniční dopravní cesty, státní organizace</w:t>
      </w:r>
    </w:p>
    <w:p w:rsidR="00381B5D" w:rsidRPr="005E06CA" w:rsidRDefault="00381B5D" w:rsidP="00381B5D">
      <w:pPr>
        <w:spacing w:after="0" w:line="240" w:lineRule="auto"/>
        <w:rPr>
          <w:rFonts w:cs="Arial"/>
        </w:rPr>
      </w:pPr>
      <w:r w:rsidRPr="005E06CA">
        <w:rPr>
          <w:rFonts w:cs="Arial"/>
        </w:rPr>
        <w:t>se sídlem: Praha 1, Nové Město, Dlážděná 1003/7, PSČ 110 00</w:t>
      </w:r>
    </w:p>
    <w:p w:rsidR="00381B5D" w:rsidRPr="005E06CA" w:rsidRDefault="00381B5D" w:rsidP="00381B5D">
      <w:pPr>
        <w:spacing w:after="0" w:line="240" w:lineRule="auto"/>
        <w:rPr>
          <w:rFonts w:cs="Arial"/>
        </w:rPr>
      </w:pPr>
      <w:r w:rsidRPr="005E06CA">
        <w:rPr>
          <w:rFonts w:cs="Arial"/>
        </w:rPr>
        <w:t>IČO: 709 94 234</w:t>
      </w:r>
      <w:r w:rsidRPr="005E06CA">
        <w:rPr>
          <w:rFonts w:cs="Arial"/>
        </w:rPr>
        <w:tab/>
      </w:r>
      <w:r w:rsidRPr="005E06CA">
        <w:rPr>
          <w:rFonts w:cs="Arial"/>
        </w:rPr>
        <w:tab/>
        <w:t>DIČ: CZ70994234</w:t>
      </w:r>
    </w:p>
    <w:p w:rsidR="00381B5D" w:rsidRPr="005E06CA" w:rsidRDefault="00381B5D" w:rsidP="00381B5D">
      <w:pPr>
        <w:spacing w:after="0" w:line="240" w:lineRule="auto"/>
        <w:rPr>
          <w:rFonts w:cs="Arial"/>
        </w:rPr>
      </w:pPr>
      <w:r w:rsidRPr="005E06CA">
        <w:rPr>
          <w:rFonts w:cs="Arial"/>
        </w:rPr>
        <w:t xml:space="preserve">zapsána v obchodním rejstříku u Městského soudu v Praze, </w:t>
      </w:r>
      <w:proofErr w:type="spellStart"/>
      <w:r w:rsidRPr="005E06CA">
        <w:rPr>
          <w:rFonts w:cs="Arial"/>
        </w:rPr>
        <w:t>sp</w:t>
      </w:r>
      <w:proofErr w:type="spellEnd"/>
      <w:r w:rsidRPr="005E06CA">
        <w:rPr>
          <w:rFonts w:cs="Arial"/>
        </w:rPr>
        <w:t>. zn. A 48384</w:t>
      </w:r>
    </w:p>
    <w:p w:rsidR="00381B5D" w:rsidRDefault="008A34D5" w:rsidP="00381B5D">
      <w:pPr>
        <w:spacing w:after="0" w:line="240" w:lineRule="auto"/>
        <w:rPr>
          <w:rFonts w:cs="Arial"/>
        </w:rPr>
      </w:pPr>
      <w:r>
        <w:rPr>
          <w:rFonts w:cs="Arial"/>
        </w:rPr>
        <w:t xml:space="preserve">zastoupena: </w:t>
      </w:r>
      <w:proofErr w:type="spellStart"/>
      <w:r>
        <w:rPr>
          <w:rFonts w:cs="Arial"/>
        </w:rPr>
        <w:t>xxx</w:t>
      </w:r>
      <w:proofErr w:type="spellEnd"/>
    </w:p>
    <w:p w:rsidR="00381B5D" w:rsidRPr="001C300E" w:rsidRDefault="00F23918" w:rsidP="00F23918">
      <w:pPr>
        <w:pStyle w:val="Bezmezer"/>
        <w:spacing w:before="120"/>
        <w:jc w:val="both"/>
        <w:rPr>
          <w:rFonts w:ascii="Calibri" w:hAnsi="Calibri"/>
          <w:b/>
          <w:sz w:val="22"/>
          <w:szCs w:val="22"/>
        </w:rPr>
      </w:pPr>
      <w:r>
        <w:rPr>
          <w:rFonts w:ascii="Calibri" w:hAnsi="Calibri"/>
          <w:b/>
          <w:sz w:val="22"/>
          <w:szCs w:val="22"/>
        </w:rPr>
        <w:t>A</w:t>
      </w:r>
      <w:r w:rsidR="00381B5D" w:rsidRPr="001C300E">
        <w:rPr>
          <w:rFonts w:ascii="Calibri" w:hAnsi="Calibri"/>
          <w:b/>
          <w:sz w:val="22"/>
          <w:szCs w:val="22"/>
        </w:rPr>
        <w:t xml:space="preserve">dresa pro doručování korespondence: </w:t>
      </w:r>
    </w:p>
    <w:p w:rsidR="00381B5D" w:rsidRPr="001C300E" w:rsidRDefault="00381B5D" w:rsidP="00381B5D">
      <w:pPr>
        <w:pStyle w:val="Bezmezer"/>
        <w:jc w:val="both"/>
        <w:rPr>
          <w:rFonts w:ascii="Calibri" w:hAnsi="Calibri"/>
          <w:sz w:val="22"/>
          <w:szCs w:val="22"/>
        </w:rPr>
      </w:pPr>
      <w:r w:rsidRPr="001C300E">
        <w:rPr>
          <w:rFonts w:ascii="Calibri" w:hAnsi="Calibri"/>
          <w:sz w:val="22"/>
          <w:szCs w:val="22"/>
        </w:rPr>
        <w:t xml:space="preserve">Správa železniční dopravní cesty, státní organizace </w:t>
      </w:r>
    </w:p>
    <w:p w:rsidR="00381B5D" w:rsidRDefault="00381B5D" w:rsidP="00381B5D">
      <w:pPr>
        <w:pStyle w:val="Bezmezer"/>
        <w:jc w:val="both"/>
        <w:rPr>
          <w:rFonts w:ascii="Calibri" w:hAnsi="Calibri"/>
          <w:sz w:val="22"/>
          <w:szCs w:val="22"/>
        </w:rPr>
      </w:pPr>
      <w:r w:rsidRPr="001C300E">
        <w:rPr>
          <w:rFonts w:ascii="Calibri" w:hAnsi="Calibri"/>
          <w:sz w:val="22"/>
          <w:szCs w:val="22"/>
        </w:rPr>
        <w:t>Oblastní ředitelství Ostrava, Muglinovská 1038</w:t>
      </w:r>
      <w:r w:rsidR="00D74241">
        <w:rPr>
          <w:rFonts w:ascii="Calibri" w:hAnsi="Calibri"/>
          <w:sz w:val="22"/>
          <w:szCs w:val="22"/>
        </w:rPr>
        <w:t>/5</w:t>
      </w:r>
      <w:r w:rsidRPr="001C300E">
        <w:rPr>
          <w:rFonts w:ascii="Calibri" w:hAnsi="Calibri"/>
          <w:sz w:val="22"/>
          <w:szCs w:val="22"/>
        </w:rPr>
        <w:t>, 702 00</w:t>
      </w:r>
      <w:r>
        <w:rPr>
          <w:rFonts w:ascii="Calibri" w:hAnsi="Calibri"/>
          <w:sz w:val="22"/>
          <w:szCs w:val="22"/>
        </w:rPr>
        <w:t xml:space="preserve"> </w:t>
      </w:r>
      <w:r w:rsidRPr="001C300E">
        <w:rPr>
          <w:rFonts w:ascii="Calibri" w:hAnsi="Calibri"/>
          <w:sz w:val="22"/>
          <w:szCs w:val="22"/>
        </w:rPr>
        <w:t>Ostrava 1</w:t>
      </w:r>
    </w:p>
    <w:p w:rsidR="00381B5D" w:rsidRDefault="00381B5D" w:rsidP="00381B5D">
      <w:pPr>
        <w:pStyle w:val="Bezmezer"/>
        <w:jc w:val="both"/>
        <w:rPr>
          <w:rFonts w:ascii="Calibri" w:hAnsi="Calibri"/>
          <w:sz w:val="22"/>
          <w:szCs w:val="22"/>
        </w:rPr>
      </w:pPr>
    </w:p>
    <w:p w:rsidR="00D74241" w:rsidRDefault="00D74241" w:rsidP="00381B5D">
      <w:pPr>
        <w:pStyle w:val="Bezmezer"/>
        <w:jc w:val="both"/>
        <w:rPr>
          <w:rFonts w:ascii="Calibri" w:hAnsi="Calibri"/>
          <w:sz w:val="22"/>
          <w:szCs w:val="22"/>
        </w:rPr>
      </w:pPr>
    </w:p>
    <w:p w:rsidR="000075F5" w:rsidRDefault="000075F5" w:rsidP="00381B5D">
      <w:pPr>
        <w:pStyle w:val="Bezmezer"/>
        <w:jc w:val="center"/>
        <w:rPr>
          <w:rFonts w:ascii="Calibri" w:hAnsi="Calibri"/>
          <w:b/>
          <w:sz w:val="22"/>
          <w:szCs w:val="22"/>
        </w:rPr>
      </w:pPr>
    </w:p>
    <w:p w:rsidR="000075F5" w:rsidRDefault="000075F5" w:rsidP="00381B5D">
      <w:pPr>
        <w:pStyle w:val="Bezmezer"/>
        <w:jc w:val="center"/>
        <w:rPr>
          <w:rFonts w:ascii="Calibri" w:hAnsi="Calibri"/>
          <w:b/>
          <w:sz w:val="22"/>
          <w:szCs w:val="22"/>
        </w:rPr>
      </w:pPr>
    </w:p>
    <w:p w:rsidR="000075F5" w:rsidRDefault="000075F5" w:rsidP="00381B5D">
      <w:pPr>
        <w:pStyle w:val="Bezmezer"/>
        <w:jc w:val="center"/>
        <w:rPr>
          <w:rFonts w:ascii="Calibri" w:hAnsi="Calibri"/>
          <w:b/>
          <w:sz w:val="22"/>
          <w:szCs w:val="22"/>
        </w:rPr>
      </w:pPr>
    </w:p>
    <w:p w:rsidR="000075F5" w:rsidRDefault="000075F5" w:rsidP="00381B5D">
      <w:pPr>
        <w:pStyle w:val="Bezmezer"/>
        <w:jc w:val="center"/>
        <w:rPr>
          <w:rFonts w:ascii="Calibri" w:hAnsi="Calibri"/>
          <w:b/>
          <w:sz w:val="22"/>
          <w:szCs w:val="22"/>
        </w:rPr>
      </w:pPr>
    </w:p>
    <w:p w:rsidR="00381B5D" w:rsidRPr="001C300E" w:rsidRDefault="00381B5D" w:rsidP="00381B5D">
      <w:pPr>
        <w:pStyle w:val="Bezmezer"/>
        <w:jc w:val="center"/>
        <w:rPr>
          <w:rFonts w:ascii="Calibri" w:hAnsi="Calibri"/>
          <w:b/>
          <w:sz w:val="22"/>
          <w:szCs w:val="22"/>
        </w:rPr>
      </w:pPr>
      <w:r w:rsidRPr="001C300E">
        <w:rPr>
          <w:rFonts w:ascii="Calibri" w:hAnsi="Calibri"/>
          <w:b/>
          <w:sz w:val="22"/>
          <w:szCs w:val="22"/>
        </w:rPr>
        <w:t>II.</w:t>
      </w:r>
    </w:p>
    <w:p w:rsidR="00381B5D" w:rsidRPr="001C300E" w:rsidRDefault="00381B5D" w:rsidP="00381B5D">
      <w:pPr>
        <w:pStyle w:val="Bezmezer"/>
        <w:jc w:val="both"/>
        <w:rPr>
          <w:rFonts w:ascii="Calibri" w:hAnsi="Calibri"/>
          <w:sz w:val="22"/>
          <w:szCs w:val="22"/>
        </w:rPr>
      </w:pPr>
      <w:r>
        <w:rPr>
          <w:rFonts w:ascii="Calibri" w:hAnsi="Calibri"/>
          <w:sz w:val="22"/>
          <w:szCs w:val="22"/>
        </w:rPr>
        <w:t xml:space="preserve">V souvislosti s touto změnou se počínaje dnem </w:t>
      </w:r>
      <w:proofErr w:type="gramStart"/>
      <w:r>
        <w:rPr>
          <w:rFonts w:ascii="Calibri" w:hAnsi="Calibri"/>
          <w:sz w:val="22"/>
          <w:szCs w:val="22"/>
        </w:rPr>
        <w:t>01.04.2018</w:t>
      </w:r>
      <w:proofErr w:type="gramEnd"/>
      <w:r>
        <w:rPr>
          <w:rFonts w:ascii="Calibri" w:hAnsi="Calibri"/>
          <w:sz w:val="22"/>
          <w:szCs w:val="22"/>
        </w:rPr>
        <w:t xml:space="preserve"> mění číslo účtu </w:t>
      </w:r>
      <w:r w:rsidR="00597CE1">
        <w:rPr>
          <w:rFonts w:ascii="Calibri" w:hAnsi="Calibri"/>
          <w:sz w:val="22"/>
          <w:szCs w:val="22"/>
        </w:rPr>
        <w:t>P</w:t>
      </w:r>
      <w:r>
        <w:rPr>
          <w:rFonts w:ascii="Calibri" w:hAnsi="Calibri"/>
          <w:sz w:val="22"/>
          <w:szCs w:val="22"/>
        </w:rPr>
        <w:t xml:space="preserve">ronajímatele pro platby související s nájemní smlouvou a nově je </w:t>
      </w:r>
      <w:r w:rsidR="00597CE1">
        <w:rPr>
          <w:rFonts w:ascii="Calibri" w:hAnsi="Calibri"/>
          <w:sz w:val="22"/>
          <w:szCs w:val="22"/>
        </w:rPr>
        <w:t>N</w:t>
      </w:r>
      <w:r>
        <w:rPr>
          <w:rFonts w:ascii="Calibri" w:hAnsi="Calibri"/>
          <w:sz w:val="22"/>
          <w:szCs w:val="22"/>
        </w:rPr>
        <w:t xml:space="preserve">ájemce povinen </w:t>
      </w:r>
      <w:r w:rsidRPr="0001720A">
        <w:rPr>
          <w:rFonts w:ascii="Calibri" w:hAnsi="Calibri"/>
          <w:b/>
          <w:sz w:val="22"/>
          <w:szCs w:val="22"/>
        </w:rPr>
        <w:t xml:space="preserve">počínaje dnem </w:t>
      </w:r>
      <w:r w:rsidR="00597CE1">
        <w:rPr>
          <w:rFonts w:ascii="Calibri" w:hAnsi="Calibri"/>
          <w:b/>
          <w:sz w:val="22"/>
          <w:szCs w:val="22"/>
        </w:rPr>
        <w:t>0</w:t>
      </w:r>
      <w:r w:rsidRPr="0001720A">
        <w:rPr>
          <w:rFonts w:ascii="Calibri" w:hAnsi="Calibri"/>
          <w:b/>
          <w:sz w:val="22"/>
          <w:szCs w:val="22"/>
        </w:rPr>
        <w:t>1.</w:t>
      </w:r>
      <w:r w:rsidR="00597CE1">
        <w:rPr>
          <w:rFonts w:ascii="Calibri" w:hAnsi="Calibri"/>
          <w:b/>
          <w:sz w:val="22"/>
          <w:szCs w:val="22"/>
        </w:rPr>
        <w:t>0</w:t>
      </w:r>
      <w:r w:rsidRPr="0001720A">
        <w:rPr>
          <w:rFonts w:ascii="Calibri" w:hAnsi="Calibri"/>
          <w:b/>
          <w:sz w:val="22"/>
          <w:szCs w:val="22"/>
        </w:rPr>
        <w:t>5.2018</w:t>
      </w:r>
      <w:r>
        <w:rPr>
          <w:rFonts w:ascii="Calibri" w:hAnsi="Calibri"/>
          <w:sz w:val="22"/>
          <w:szCs w:val="22"/>
        </w:rPr>
        <w:t xml:space="preserve"> poskytovat veškerá peněžitá plnění související s nájemní smlouvou na účet číslo:</w:t>
      </w:r>
    </w:p>
    <w:p w:rsidR="00381B5D" w:rsidRPr="00876124" w:rsidRDefault="00362D1C" w:rsidP="00597CE1">
      <w:pPr>
        <w:spacing w:before="120" w:after="0" w:line="240" w:lineRule="auto"/>
        <w:rPr>
          <w:rFonts w:cs="Arial"/>
          <w:b/>
        </w:rPr>
      </w:pPr>
      <w:r>
        <w:rPr>
          <w:rFonts w:cs="Arial"/>
          <w:b/>
        </w:rPr>
        <w:t>č</w:t>
      </w:r>
      <w:r w:rsidR="00597CE1">
        <w:rPr>
          <w:rFonts w:cs="Arial"/>
          <w:b/>
        </w:rPr>
        <w:t xml:space="preserve">íslo  </w:t>
      </w:r>
      <w:r>
        <w:rPr>
          <w:rFonts w:cs="Arial"/>
          <w:b/>
        </w:rPr>
        <w:t>ú</w:t>
      </w:r>
      <w:r w:rsidR="00597CE1">
        <w:rPr>
          <w:rFonts w:cs="Arial"/>
          <w:b/>
        </w:rPr>
        <w:t>čtu</w:t>
      </w:r>
      <w:r>
        <w:rPr>
          <w:rFonts w:cs="Arial"/>
          <w:b/>
        </w:rPr>
        <w:t xml:space="preserve">: </w:t>
      </w:r>
      <w:r w:rsidR="004C19A7">
        <w:rPr>
          <w:rFonts w:cs="Arial"/>
          <w:b/>
        </w:rPr>
        <w:t>xxx</w:t>
      </w:r>
    </w:p>
    <w:p w:rsidR="00381B5D" w:rsidRPr="00362D1C" w:rsidRDefault="00597CE1" w:rsidP="00381B5D">
      <w:pPr>
        <w:spacing w:after="0" w:line="240" w:lineRule="auto"/>
        <w:rPr>
          <w:rFonts w:cs="Arial"/>
          <w:b/>
        </w:rPr>
      </w:pPr>
      <w:r>
        <w:rPr>
          <w:rFonts w:cs="Arial"/>
          <w:b/>
        </w:rPr>
        <w:t>variabilní symbol</w:t>
      </w:r>
      <w:r w:rsidR="00381B5D" w:rsidRPr="00362D1C">
        <w:rPr>
          <w:rFonts w:cs="Arial"/>
          <w:b/>
        </w:rPr>
        <w:t xml:space="preserve">: </w:t>
      </w:r>
      <w:r w:rsidR="000075F5">
        <w:rPr>
          <w:rFonts w:cs="Arial"/>
          <w:b/>
        </w:rPr>
        <w:t>2927</w:t>
      </w:r>
      <w:r w:rsidR="00410552">
        <w:rPr>
          <w:rFonts w:cs="Arial"/>
          <w:b/>
        </w:rPr>
        <w:t>7</w:t>
      </w:r>
      <w:r w:rsidR="007C0AC1">
        <w:rPr>
          <w:rFonts w:cs="Arial"/>
          <w:b/>
        </w:rPr>
        <w:t>81907</w:t>
      </w:r>
    </w:p>
    <w:p w:rsidR="00381B5D" w:rsidRPr="00721E3D" w:rsidRDefault="00381B5D" w:rsidP="00381B5D">
      <w:pPr>
        <w:pStyle w:val="Bezmezer"/>
        <w:spacing w:before="120"/>
        <w:jc w:val="both"/>
        <w:rPr>
          <w:rFonts w:ascii="Calibri" w:hAnsi="Calibri" w:cs="Arial"/>
          <w:sz w:val="22"/>
          <w:szCs w:val="22"/>
        </w:rPr>
      </w:pPr>
    </w:p>
    <w:p w:rsidR="00381B5D" w:rsidRDefault="00FE34BC" w:rsidP="007326E2">
      <w:pPr>
        <w:pStyle w:val="Barevnseznamzvraznn11"/>
        <w:spacing w:after="0" w:line="240" w:lineRule="auto"/>
        <w:ind w:left="0"/>
        <w:jc w:val="center"/>
        <w:outlineLvl w:val="1"/>
        <w:rPr>
          <w:rFonts w:cs="Arial"/>
          <w:b/>
        </w:rPr>
      </w:pPr>
      <w:r w:rsidRPr="00FE34BC">
        <w:rPr>
          <w:rFonts w:cs="Arial"/>
          <w:b/>
        </w:rPr>
        <w:t>III.</w:t>
      </w:r>
    </w:p>
    <w:p w:rsidR="00F63469" w:rsidRPr="003E5498" w:rsidRDefault="00F63469" w:rsidP="003E5498">
      <w:pPr>
        <w:pStyle w:val="Zkladntext90"/>
        <w:shd w:val="clear" w:color="auto" w:fill="auto"/>
        <w:spacing w:before="0"/>
        <w:rPr>
          <w:rFonts w:ascii="Calibri" w:hAnsi="Calibri"/>
          <w:i w:val="0"/>
          <w:iCs w:val="0"/>
          <w:lang w:eastAsia="cs-CZ"/>
        </w:rPr>
      </w:pPr>
      <w:r w:rsidRPr="003E5498">
        <w:rPr>
          <w:rFonts w:ascii="Calibri" w:hAnsi="Calibri"/>
          <w:i w:val="0"/>
          <w:iCs w:val="0"/>
          <w:lang w:eastAsia="cs-CZ"/>
        </w:rPr>
        <w:t>Smluvní strany berou na vědomí, že tato smlouva podléhá uveřejnění v registru smluv podle zákona č. 340/2015 Sb., o zvláštních podmínkách účinnosti některých smluv, uveřejňování těchto smluv a o registru smluv, ve znění pozdějších předpisů (dále jen „ ZRS“), a současně souhlasí se zveřejněním údajů o identifikaci smluvních stran</w:t>
      </w:r>
      <w:r w:rsidR="003E5498" w:rsidRPr="003E5498">
        <w:rPr>
          <w:rFonts w:ascii="Calibri" w:hAnsi="Calibri"/>
          <w:i w:val="0"/>
          <w:iCs w:val="0"/>
          <w:lang w:eastAsia="cs-CZ"/>
        </w:rPr>
        <w:t xml:space="preserve"> a datu uzavření této smlouvy. </w:t>
      </w:r>
    </w:p>
    <w:p w:rsidR="00F63469" w:rsidRPr="003E5498" w:rsidRDefault="003E5498" w:rsidP="003E5498">
      <w:pPr>
        <w:pStyle w:val="Zkladntext90"/>
        <w:shd w:val="clear" w:color="auto" w:fill="auto"/>
        <w:spacing w:before="0"/>
        <w:rPr>
          <w:rFonts w:ascii="Calibri" w:hAnsi="Calibri"/>
          <w:i w:val="0"/>
          <w:iCs w:val="0"/>
          <w:lang w:eastAsia="cs-CZ"/>
        </w:rPr>
      </w:pPr>
      <w:r w:rsidRPr="003E5498">
        <w:rPr>
          <w:rFonts w:ascii="Calibri" w:hAnsi="Calibri"/>
          <w:i w:val="0"/>
          <w:iCs w:val="0"/>
          <w:lang w:eastAsia="cs-CZ"/>
        </w:rPr>
        <w:t>Zas</w:t>
      </w:r>
      <w:r w:rsidR="00F63469" w:rsidRPr="003E5498">
        <w:rPr>
          <w:rFonts w:ascii="Calibri" w:hAnsi="Calibri"/>
          <w:i w:val="0"/>
          <w:iCs w:val="0"/>
          <w:lang w:eastAsia="cs-CZ"/>
        </w:rPr>
        <w:t>lání smlouvy správci registru smluv k uveřejnění</w:t>
      </w:r>
      <w:r w:rsidR="00F63469" w:rsidRPr="003E5498">
        <w:rPr>
          <w:rFonts w:ascii="Calibri" w:hAnsi="Calibri"/>
        </w:rPr>
        <w:t xml:space="preserve"> v </w:t>
      </w:r>
      <w:r w:rsidR="00F63469" w:rsidRPr="003E5498">
        <w:rPr>
          <w:rFonts w:ascii="Calibri" w:hAnsi="Calibri"/>
          <w:i w:val="0"/>
          <w:iCs w:val="0"/>
          <w:lang w:eastAsia="cs-CZ"/>
        </w:rPr>
        <w:t>registru smluv zajišťuje ČDT. Nebude-li tato smlouva zaslána k uveřejnění a/nebo uveřejněna prostřednictvím registru smluv ze strany ČDT, je SŽDC oprávněna požadovat po ČDT náhradu škody nebo jiné újmy, která by jí</w:t>
      </w:r>
      <w:r w:rsidR="00F63469" w:rsidRPr="003E5498">
        <w:rPr>
          <w:rFonts w:ascii="Calibri" w:hAnsi="Calibri"/>
        </w:rPr>
        <w:t xml:space="preserve"> v </w:t>
      </w:r>
      <w:r w:rsidR="00F63469" w:rsidRPr="003E5498">
        <w:rPr>
          <w:rFonts w:ascii="Calibri" w:hAnsi="Calibri"/>
          <w:i w:val="0"/>
          <w:iCs w:val="0"/>
          <w:lang w:eastAsia="cs-CZ"/>
        </w:rPr>
        <w:t>této souvislosti vznikla nebo vzniknout mohla.</w:t>
      </w:r>
    </w:p>
    <w:p w:rsidR="00F63469" w:rsidRPr="003E5498" w:rsidRDefault="00F63469" w:rsidP="003E5498">
      <w:pPr>
        <w:pStyle w:val="Zkladntext90"/>
        <w:shd w:val="clear" w:color="auto" w:fill="auto"/>
        <w:spacing w:before="0"/>
        <w:rPr>
          <w:rFonts w:ascii="Calibri" w:hAnsi="Calibri"/>
          <w:i w:val="0"/>
          <w:iCs w:val="0"/>
          <w:lang w:eastAsia="cs-CZ"/>
        </w:rPr>
      </w:pPr>
      <w:r w:rsidRPr="003E5498">
        <w:rPr>
          <w:rFonts w:ascii="Calibri" w:hAnsi="Calibri"/>
          <w:i w:val="0"/>
          <w:iCs w:val="0"/>
          <w:lang w:eastAsia="cs-CZ"/>
        </w:rPr>
        <w:t>Smluvní strany výslovně prohlašují, že údaje a další skutečnosti uvedené v této smlouvě, vyjma částí označených ve smyslu následujícího odstavce této smlouvy, nepovažují za obchodní tajemství ve smyslu ustanovení § 504 zákona č. 89/2012 Sb., občanský zákoník, ve znění pozdějších předpisů (dále jen „obchodní tajemství“), a že se nejedná ani o informace, které nemohou být</w:t>
      </w:r>
      <w:r w:rsidRPr="003E5498">
        <w:rPr>
          <w:rFonts w:ascii="Calibri" w:hAnsi="Calibri"/>
        </w:rPr>
        <w:t xml:space="preserve"> v </w:t>
      </w:r>
      <w:r w:rsidRPr="003E5498">
        <w:rPr>
          <w:rFonts w:ascii="Calibri" w:hAnsi="Calibri"/>
          <w:i w:val="0"/>
          <w:iCs w:val="0"/>
          <w:lang w:eastAsia="cs-CZ"/>
        </w:rPr>
        <w:t>registru smluv uveřejněny na zákla</w:t>
      </w:r>
      <w:r w:rsidR="003E5498" w:rsidRPr="003E5498">
        <w:rPr>
          <w:rFonts w:ascii="Calibri" w:hAnsi="Calibri"/>
          <w:i w:val="0"/>
          <w:iCs w:val="0"/>
          <w:lang w:eastAsia="cs-CZ"/>
        </w:rPr>
        <w:t xml:space="preserve">dě ustanovení § 3 odst. 1 ZRS. </w:t>
      </w:r>
    </w:p>
    <w:p w:rsidR="00F63469" w:rsidRPr="003E5498" w:rsidRDefault="00F63469" w:rsidP="003E5498">
      <w:pPr>
        <w:pStyle w:val="Zkladntext90"/>
        <w:shd w:val="clear" w:color="auto" w:fill="auto"/>
        <w:spacing w:before="0" w:after="110"/>
        <w:rPr>
          <w:rFonts w:ascii="Calibri" w:hAnsi="Calibri"/>
          <w:i w:val="0"/>
          <w:iCs w:val="0"/>
          <w:lang w:eastAsia="cs-CZ"/>
        </w:rPr>
      </w:pPr>
      <w:r w:rsidRPr="003E5498">
        <w:rPr>
          <w:rFonts w:ascii="Calibri" w:hAnsi="Calibri"/>
          <w:i w:val="0"/>
          <w:iCs w:val="0"/>
          <w:lang w:eastAsia="cs-CZ"/>
        </w:rPr>
        <w:t xml:space="preserve">Jestliže smluvní strana označí za své obchodní tajemství část obsahu smlouvy, která </w:t>
      </w:r>
      <w:r w:rsidRPr="003E5498">
        <w:rPr>
          <w:rFonts w:ascii="Calibri" w:hAnsi="Calibri"/>
        </w:rPr>
        <w:t xml:space="preserve">v </w:t>
      </w:r>
      <w:r w:rsidRPr="003E5498">
        <w:rPr>
          <w:rFonts w:ascii="Calibri" w:hAnsi="Calibri"/>
          <w:i w:val="0"/>
          <w:iCs w:val="0"/>
          <w:lang w:eastAsia="cs-CZ"/>
        </w:rPr>
        <w:t>důsledku toho bude pro účely uveřejnění smlouvy</w:t>
      </w:r>
      <w:r w:rsidRPr="003E5498">
        <w:rPr>
          <w:rFonts w:ascii="Calibri" w:hAnsi="Calibri"/>
        </w:rPr>
        <w:t xml:space="preserve"> v </w:t>
      </w:r>
      <w:r w:rsidRPr="003E5498">
        <w:rPr>
          <w:rFonts w:ascii="Calibri" w:hAnsi="Calibri"/>
          <w:i w:val="0"/>
          <w:iCs w:val="0"/>
          <w:lang w:eastAsia="cs-CZ"/>
        </w:rPr>
        <w:t>registru smluv znečitelněna, nese tato smluvní strana odpovědnost, pokud by smlouva</w:t>
      </w:r>
      <w:r w:rsidRPr="003E5498">
        <w:rPr>
          <w:rFonts w:ascii="Calibri" w:hAnsi="Calibri"/>
        </w:rPr>
        <w:t xml:space="preserve"> v </w:t>
      </w:r>
      <w:r w:rsidRPr="003E5498">
        <w:rPr>
          <w:rFonts w:ascii="Calibri" w:hAnsi="Calibri"/>
          <w:i w:val="0"/>
          <w:iCs w:val="0"/>
          <w:lang w:eastAsia="cs-CZ"/>
        </w:rPr>
        <w:t xml:space="preserve">důsledku takového označení byla uveřejněna způsobem odporujícím ZRS, a to bez ohledu na to, která ze stran smlouvu </w:t>
      </w:r>
      <w:r w:rsidRPr="003E5498">
        <w:rPr>
          <w:rFonts w:ascii="Calibri" w:hAnsi="Calibri"/>
        </w:rPr>
        <w:t xml:space="preserve">v </w:t>
      </w:r>
      <w:r w:rsidRPr="003E5498">
        <w:rPr>
          <w:rFonts w:ascii="Calibri" w:hAnsi="Calibri"/>
          <w:i w:val="0"/>
          <w:iCs w:val="0"/>
          <w:lang w:eastAsia="cs-CZ"/>
        </w:rPr>
        <w:t>registru smluv uveřejnila. S částmi smlouvy, které druhá smluvní strana neoznačí za své obchodní tajemství před uzavřením této smlouvy, nebude SŽDC jako s obchodním tajemstvím nakládat a ani odpovídat za případnou škodu či jinou újmu takovým postupem vzniklou. Označením obchodního tajemství ve smyslu předchozí věty se rozumí doručení písemného oznámení druhé smluvní strany SŽDC obsahujícího identifikaci údajů či způsob identifikace údajů, jež jsou druhou smluvní stranou za obchodní tajemství považovány. Druhá smluvní strana je povinna výslovně uvést, že informace, které označila jako své obchodní tajemství, naplňují současně všechny definiční znak}&gt; obchodního tajemství, tak jak je vymezeno</w:t>
      </w:r>
      <w:r w:rsidRPr="003E5498">
        <w:rPr>
          <w:rFonts w:ascii="Calibri" w:hAnsi="Calibri"/>
        </w:rPr>
        <w:t xml:space="preserve"> v </w:t>
      </w:r>
      <w:r w:rsidRPr="003E5498">
        <w:rPr>
          <w:rFonts w:ascii="Calibri" w:hAnsi="Calibri"/>
          <w:i w:val="0"/>
          <w:iCs w:val="0"/>
          <w:lang w:eastAsia="cs-CZ"/>
        </w:rPr>
        <w:t>ustanovení § 504 občanského zákoníku, a zavazuje se neprodleně písemně sdělit SŽDC skutečnost, že takto označené informace přestaly naplňov</w:t>
      </w:r>
      <w:r w:rsidR="003E5498" w:rsidRPr="003E5498">
        <w:rPr>
          <w:rFonts w:ascii="Calibri" w:hAnsi="Calibri"/>
          <w:i w:val="0"/>
          <w:iCs w:val="0"/>
          <w:lang w:eastAsia="cs-CZ"/>
        </w:rPr>
        <w:t xml:space="preserve">at znaky obchodního tajemství. </w:t>
      </w:r>
    </w:p>
    <w:p w:rsidR="003E5498" w:rsidRPr="003E5498" w:rsidRDefault="003E5498" w:rsidP="00FE34BC">
      <w:pPr>
        <w:widowControl w:val="0"/>
        <w:spacing w:after="0" w:line="240" w:lineRule="auto"/>
        <w:jc w:val="both"/>
        <w:rPr>
          <w:rFonts w:eastAsia="Times New Roman"/>
          <w:lang w:eastAsia="cs-CZ"/>
        </w:rPr>
      </w:pPr>
      <w:r w:rsidRPr="003E5498">
        <w:rPr>
          <w:rFonts w:eastAsia="Times New Roman"/>
          <w:lang w:eastAsia="cs-CZ"/>
        </w:rPr>
        <w:t>Ta</w:t>
      </w:r>
      <w:r w:rsidR="00F63469" w:rsidRPr="003E5498">
        <w:rPr>
          <w:rFonts w:eastAsia="Times New Roman"/>
          <w:lang w:eastAsia="cs-CZ"/>
        </w:rPr>
        <w:t>to smlouva nabývá platnosti okamžikem podpisu poslední ze smluvních stran. Je-li Smlouva uveřejňována v registru smluv, nabývá účinnosti dnem uveřejnění v registru smluv, jinak j</w:t>
      </w:r>
      <w:r w:rsidRPr="003E5498">
        <w:rPr>
          <w:rFonts w:eastAsia="Times New Roman"/>
          <w:lang w:eastAsia="cs-CZ"/>
        </w:rPr>
        <w:t xml:space="preserve">e účinná od okamžiku uzavření.  </w:t>
      </w:r>
    </w:p>
    <w:p w:rsidR="003E5498" w:rsidRDefault="003E5498" w:rsidP="00FE34BC">
      <w:pPr>
        <w:widowControl w:val="0"/>
        <w:spacing w:after="0" w:line="240" w:lineRule="auto"/>
        <w:jc w:val="both"/>
        <w:rPr>
          <w:i/>
          <w:iCs/>
          <w:lang w:eastAsia="cs-CZ"/>
        </w:rPr>
      </w:pPr>
    </w:p>
    <w:p w:rsidR="00887C79" w:rsidRDefault="00887C79" w:rsidP="00FE34BC">
      <w:pPr>
        <w:widowControl w:val="0"/>
        <w:spacing w:after="0" w:line="240" w:lineRule="auto"/>
        <w:jc w:val="both"/>
        <w:rPr>
          <w:rFonts w:eastAsia="Times New Roman" w:cs="Tahoma"/>
          <w:lang w:eastAsia="cs-CZ"/>
        </w:rPr>
      </w:pPr>
    </w:p>
    <w:p w:rsidR="00887C79" w:rsidRDefault="00887C79" w:rsidP="00FE34BC">
      <w:pPr>
        <w:widowControl w:val="0"/>
        <w:spacing w:after="0" w:line="240" w:lineRule="auto"/>
        <w:jc w:val="both"/>
        <w:rPr>
          <w:rFonts w:eastAsia="Times New Roman" w:cs="Tahoma"/>
          <w:lang w:eastAsia="cs-CZ"/>
        </w:rPr>
      </w:pPr>
    </w:p>
    <w:p w:rsidR="00887C79" w:rsidRDefault="00887C79" w:rsidP="00FE34BC">
      <w:pPr>
        <w:widowControl w:val="0"/>
        <w:spacing w:after="0" w:line="240" w:lineRule="auto"/>
        <w:jc w:val="both"/>
        <w:rPr>
          <w:rFonts w:eastAsia="Times New Roman" w:cs="Tahoma"/>
          <w:lang w:eastAsia="cs-CZ"/>
        </w:rPr>
      </w:pPr>
    </w:p>
    <w:p w:rsidR="00887C79" w:rsidRDefault="00887C79" w:rsidP="00FE34BC">
      <w:pPr>
        <w:widowControl w:val="0"/>
        <w:spacing w:after="0" w:line="240" w:lineRule="auto"/>
        <w:jc w:val="both"/>
        <w:rPr>
          <w:rFonts w:eastAsia="Times New Roman" w:cs="Tahoma"/>
          <w:lang w:eastAsia="cs-CZ"/>
        </w:rPr>
      </w:pPr>
    </w:p>
    <w:p w:rsidR="00381B5D" w:rsidRPr="005F389B" w:rsidRDefault="00381B5D" w:rsidP="00FE34BC">
      <w:pPr>
        <w:widowControl w:val="0"/>
        <w:spacing w:after="0" w:line="240" w:lineRule="auto"/>
        <w:jc w:val="both"/>
        <w:rPr>
          <w:rFonts w:eastAsia="Times New Roman" w:cs="Tahoma"/>
          <w:lang w:eastAsia="cs-CZ"/>
        </w:rPr>
      </w:pPr>
      <w:r w:rsidRPr="005F389B">
        <w:rPr>
          <w:rFonts w:eastAsia="Times New Roman" w:cs="Tahoma"/>
          <w:lang w:eastAsia="cs-CZ"/>
        </w:rPr>
        <w:lastRenderedPageBreak/>
        <w:t>Ostatní ujednání v</w:t>
      </w:r>
      <w:r>
        <w:rPr>
          <w:rFonts w:eastAsia="Times New Roman" w:cs="Tahoma"/>
          <w:lang w:eastAsia="cs-CZ"/>
        </w:rPr>
        <w:t xml:space="preserve">ýše uvedené nájemní smlouvy č. </w:t>
      </w:r>
      <w:r w:rsidR="000075F5">
        <w:rPr>
          <w:rFonts w:eastAsia="Times New Roman" w:cs="Tahoma"/>
          <w:lang w:eastAsia="cs-CZ"/>
        </w:rPr>
        <w:t>2927</w:t>
      </w:r>
      <w:r w:rsidR="000142E8">
        <w:rPr>
          <w:rFonts w:eastAsia="Times New Roman" w:cs="Tahoma"/>
          <w:lang w:eastAsia="cs-CZ"/>
        </w:rPr>
        <w:t>7</w:t>
      </w:r>
      <w:r w:rsidR="007C0AC1">
        <w:rPr>
          <w:rFonts w:eastAsia="Times New Roman" w:cs="Tahoma"/>
          <w:lang w:eastAsia="cs-CZ"/>
        </w:rPr>
        <w:t>81907</w:t>
      </w:r>
      <w:r w:rsidRPr="005F389B">
        <w:rPr>
          <w:rFonts w:eastAsia="Times New Roman" w:cs="Tahoma"/>
          <w:lang w:eastAsia="cs-CZ"/>
        </w:rPr>
        <w:t xml:space="preserve"> zůstávají v platnosti beze změn. </w:t>
      </w:r>
    </w:p>
    <w:p w:rsidR="00381B5D" w:rsidRPr="00D74241" w:rsidRDefault="00381B5D" w:rsidP="00B87BB9">
      <w:pPr>
        <w:widowControl w:val="0"/>
        <w:spacing w:before="120" w:after="0" w:line="240" w:lineRule="auto"/>
        <w:jc w:val="both"/>
        <w:rPr>
          <w:rFonts w:eastAsia="Times New Roman" w:cs="Tahoma"/>
          <w:lang w:eastAsia="cs-CZ"/>
        </w:rPr>
      </w:pPr>
      <w:r w:rsidRPr="00D74241">
        <w:rPr>
          <w:rFonts w:eastAsia="Times New Roman" w:cs="Tahoma"/>
          <w:lang w:eastAsia="cs-CZ"/>
        </w:rPr>
        <w:t xml:space="preserve">Tento </w:t>
      </w:r>
      <w:r w:rsidR="00B87BB9">
        <w:rPr>
          <w:rFonts w:eastAsia="Times New Roman" w:cs="Tahoma"/>
          <w:lang w:eastAsia="cs-CZ"/>
        </w:rPr>
        <w:t>dodatek se vyhotovuje ve dvou</w:t>
      </w:r>
      <w:r w:rsidRPr="00D74241">
        <w:rPr>
          <w:rFonts w:eastAsia="Times New Roman" w:cs="Tahoma"/>
          <w:lang w:eastAsia="cs-CZ"/>
        </w:rPr>
        <w:t xml:space="preserve"> vyhotoveních</w:t>
      </w:r>
      <w:r w:rsidR="00597CE1">
        <w:rPr>
          <w:rFonts w:eastAsia="Times New Roman" w:cs="Tahoma"/>
          <w:lang w:eastAsia="cs-CZ"/>
        </w:rPr>
        <w:t>, oba</w:t>
      </w:r>
      <w:r w:rsidRPr="00D74241">
        <w:rPr>
          <w:rFonts w:eastAsia="Times New Roman" w:cs="Tahoma"/>
          <w:lang w:eastAsia="cs-CZ"/>
        </w:rPr>
        <w:t xml:space="preserve"> s platností originálu, přičemž Pronajímatel </w:t>
      </w:r>
      <w:r w:rsidR="00597CE1">
        <w:rPr>
          <w:rFonts w:eastAsia="Times New Roman" w:cs="Tahoma"/>
          <w:lang w:eastAsia="cs-CZ"/>
        </w:rPr>
        <w:t>i </w:t>
      </w:r>
      <w:r w:rsidR="00F01683">
        <w:rPr>
          <w:rFonts w:eastAsia="Times New Roman" w:cs="Tahoma"/>
          <w:lang w:eastAsia="cs-CZ"/>
        </w:rPr>
        <w:t>Nájemce obdrží jedno</w:t>
      </w:r>
      <w:r w:rsidRPr="00D74241">
        <w:rPr>
          <w:rFonts w:eastAsia="Times New Roman" w:cs="Tahoma"/>
          <w:lang w:eastAsia="cs-CZ"/>
        </w:rPr>
        <w:t xml:space="preserve"> vyhotovení.</w:t>
      </w:r>
    </w:p>
    <w:p w:rsidR="00381B5D" w:rsidRPr="005F389B" w:rsidRDefault="00381B5D" w:rsidP="00381B5D">
      <w:pPr>
        <w:widowControl w:val="0"/>
        <w:spacing w:after="0" w:line="240" w:lineRule="auto"/>
        <w:jc w:val="both"/>
        <w:rPr>
          <w:rFonts w:eastAsia="Times New Roman" w:cs="Tahoma"/>
          <w:lang w:eastAsia="cs-CZ"/>
        </w:rPr>
      </w:pPr>
    </w:p>
    <w:p w:rsidR="00381B5D" w:rsidRPr="005E06CA" w:rsidRDefault="00381B5D" w:rsidP="00381B5D">
      <w:pPr>
        <w:pStyle w:val="Barevnseznamzvraznn11"/>
        <w:spacing w:after="0" w:line="240" w:lineRule="auto"/>
        <w:ind w:left="0"/>
        <w:jc w:val="both"/>
        <w:outlineLvl w:val="1"/>
        <w:rPr>
          <w:szCs w:val="20"/>
        </w:rPr>
      </w:pPr>
    </w:p>
    <w:tbl>
      <w:tblPr>
        <w:tblW w:w="0" w:type="auto"/>
        <w:tblLook w:val="04A0" w:firstRow="1" w:lastRow="0" w:firstColumn="1" w:lastColumn="0" w:noHBand="0" w:noVBand="1"/>
      </w:tblPr>
      <w:tblGrid>
        <w:gridCol w:w="4059"/>
        <w:gridCol w:w="989"/>
        <w:gridCol w:w="4161"/>
      </w:tblGrid>
      <w:tr w:rsidR="00381B5D" w:rsidRPr="00E71AB5" w:rsidTr="00E042B6">
        <w:trPr>
          <w:trHeight w:val="1861"/>
        </w:trPr>
        <w:tc>
          <w:tcPr>
            <w:tcW w:w="4059" w:type="dxa"/>
          </w:tcPr>
          <w:p w:rsidR="00381B5D" w:rsidRPr="005E06CA" w:rsidRDefault="00381B5D" w:rsidP="00E042B6">
            <w:pPr>
              <w:spacing w:after="0" w:line="240" w:lineRule="auto"/>
              <w:rPr>
                <w:rFonts w:eastAsia="Times New Roman" w:cs="Arial"/>
                <w:lang w:eastAsia="cs-CZ"/>
              </w:rPr>
            </w:pPr>
            <w:r w:rsidRPr="005E06CA">
              <w:rPr>
                <w:rFonts w:eastAsia="Times New Roman" w:cs="Arial"/>
                <w:lang w:eastAsia="cs-CZ"/>
              </w:rPr>
              <w:t>V </w:t>
            </w:r>
            <w:r>
              <w:rPr>
                <w:rFonts w:eastAsia="Times New Roman" w:cs="Arial"/>
                <w:lang w:eastAsia="cs-CZ"/>
              </w:rPr>
              <w:t>Ostravě</w:t>
            </w:r>
            <w:r w:rsidRPr="005E06CA">
              <w:rPr>
                <w:rFonts w:eastAsia="Times New Roman" w:cs="Arial"/>
                <w:lang w:eastAsia="cs-CZ"/>
              </w:rPr>
              <w:t xml:space="preserve"> dne</w:t>
            </w:r>
            <w:r w:rsidR="00FF7C1D">
              <w:rPr>
                <w:rFonts w:eastAsia="Times New Roman" w:cs="Arial"/>
                <w:lang w:eastAsia="cs-CZ"/>
              </w:rPr>
              <w:t>:</w:t>
            </w:r>
            <w:r w:rsidRPr="005E06CA">
              <w:rPr>
                <w:rFonts w:eastAsia="Times New Roman" w:cs="Arial"/>
                <w:lang w:eastAsia="cs-CZ"/>
              </w:rPr>
              <w:t xml:space="preserve"> </w:t>
            </w:r>
            <w:r w:rsidR="00597CE1">
              <w:rPr>
                <w:rFonts w:eastAsia="Times New Roman" w:cs="Arial"/>
                <w:lang w:eastAsia="cs-CZ"/>
              </w:rPr>
              <w:t>___________</w:t>
            </w:r>
          </w:p>
          <w:p w:rsidR="00381B5D" w:rsidRPr="005E06CA" w:rsidRDefault="00381B5D" w:rsidP="00E042B6">
            <w:pPr>
              <w:spacing w:before="120" w:after="0" w:line="240" w:lineRule="auto"/>
              <w:rPr>
                <w:rFonts w:eastAsia="Times New Roman" w:cs="Arial"/>
                <w:lang w:eastAsia="cs-CZ"/>
              </w:rPr>
            </w:pPr>
            <w:r w:rsidRPr="005E06CA">
              <w:rPr>
                <w:rFonts w:eastAsia="Times New Roman" w:cs="Arial"/>
                <w:lang w:eastAsia="cs-CZ"/>
              </w:rPr>
              <w:t xml:space="preserve">Za </w:t>
            </w:r>
            <w:r w:rsidR="00597CE1">
              <w:rPr>
                <w:rFonts w:eastAsia="Times New Roman" w:cs="Arial"/>
                <w:lang w:eastAsia="cs-CZ"/>
              </w:rPr>
              <w:t>P</w:t>
            </w:r>
            <w:r w:rsidRPr="005E06CA">
              <w:rPr>
                <w:rFonts w:eastAsia="Times New Roman" w:cs="Arial"/>
                <w:lang w:eastAsia="cs-CZ"/>
              </w:rPr>
              <w:t>ronajímatele</w:t>
            </w:r>
          </w:p>
          <w:p w:rsidR="00381B5D" w:rsidRPr="005E06CA" w:rsidRDefault="00381B5D" w:rsidP="00E042B6">
            <w:pPr>
              <w:spacing w:after="0" w:line="240" w:lineRule="auto"/>
              <w:rPr>
                <w:rFonts w:eastAsia="Times New Roman" w:cs="Arial"/>
                <w:lang w:eastAsia="cs-CZ"/>
              </w:rPr>
            </w:pPr>
          </w:p>
          <w:p w:rsidR="00381B5D" w:rsidRDefault="00381B5D" w:rsidP="00E042B6">
            <w:pPr>
              <w:spacing w:after="0" w:line="240" w:lineRule="auto"/>
              <w:rPr>
                <w:rFonts w:eastAsia="Times New Roman" w:cs="Arial"/>
                <w:lang w:eastAsia="cs-CZ"/>
              </w:rPr>
            </w:pPr>
          </w:p>
          <w:p w:rsidR="000075F5" w:rsidRPr="005E06CA" w:rsidRDefault="000075F5" w:rsidP="00E042B6">
            <w:pPr>
              <w:spacing w:after="0" w:line="240" w:lineRule="auto"/>
              <w:rPr>
                <w:rFonts w:eastAsia="Times New Roman" w:cs="Arial"/>
                <w:lang w:eastAsia="cs-CZ"/>
              </w:rPr>
            </w:pPr>
          </w:p>
          <w:p w:rsidR="00381B5D" w:rsidRPr="005E06CA" w:rsidRDefault="00381B5D" w:rsidP="00E042B6">
            <w:pPr>
              <w:spacing w:after="0" w:line="240" w:lineRule="auto"/>
              <w:rPr>
                <w:rFonts w:eastAsia="Times New Roman" w:cs="Arial"/>
                <w:lang w:eastAsia="cs-CZ"/>
              </w:rPr>
            </w:pPr>
            <w:r w:rsidRPr="005E06CA">
              <w:rPr>
                <w:rFonts w:eastAsia="Times New Roman" w:cs="Arial"/>
                <w:lang w:eastAsia="cs-CZ"/>
              </w:rPr>
              <w:t>________________________________</w:t>
            </w:r>
          </w:p>
          <w:p w:rsidR="00597CE1" w:rsidRDefault="00597CE1" w:rsidP="00E042B6">
            <w:pPr>
              <w:spacing w:after="0" w:line="240" w:lineRule="auto"/>
              <w:rPr>
                <w:rFonts w:eastAsia="Times New Roman" w:cs="Arial"/>
                <w:b/>
                <w:lang w:eastAsia="cs-CZ"/>
              </w:rPr>
            </w:pPr>
            <w:r>
              <w:rPr>
                <w:rFonts w:eastAsia="Times New Roman" w:cs="Arial"/>
                <w:b/>
                <w:lang w:eastAsia="cs-CZ"/>
              </w:rPr>
              <w:t>Správa železniční dopravní cesty,</w:t>
            </w:r>
          </w:p>
          <w:p w:rsidR="00597CE1" w:rsidRPr="00597CE1" w:rsidRDefault="00597CE1" w:rsidP="00E042B6">
            <w:pPr>
              <w:spacing w:after="0" w:line="240" w:lineRule="auto"/>
              <w:rPr>
                <w:rFonts w:eastAsia="Times New Roman" w:cs="Arial"/>
                <w:b/>
                <w:lang w:eastAsia="cs-CZ"/>
              </w:rPr>
            </w:pPr>
            <w:r>
              <w:rPr>
                <w:rFonts w:eastAsia="Times New Roman" w:cs="Arial"/>
                <w:b/>
                <w:lang w:eastAsia="cs-CZ"/>
              </w:rPr>
              <w:t>státní organizace</w:t>
            </w:r>
          </w:p>
          <w:p w:rsidR="00381B5D" w:rsidRPr="005E06CA" w:rsidRDefault="008A34D5" w:rsidP="00E042B6">
            <w:pPr>
              <w:spacing w:after="0" w:line="240" w:lineRule="auto"/>
              <w:rPr>
                <w:rFonts w:eastAsia="Times New Roman" w:cs="Arial"/>
                <w:lang w:eastAsia="cs-CZ"/>
              </w:rPr>
            </w:pPr>
            <w:proofErr w:type="spellStart"/>
            <w:r>
              <w:rPr>
                <w:rFonts w:eastAsia="Times New Roman" w:cs="Arial"/>
                <w:lang w:eastAsia="cs-CZ"/>
              </w:rPr>
              <w:t>xxx</w:t>
            </w:r>
            <w:proofErr w:type="spellEnd"/>
          </w:p>
          <w:p w:rsidR="00381B5D" w:rsidRPr="005E06CA" w:rsidRDefault="00381B5D" w:rsidP="00E042B6">
            <w:pPr>
              <w:spacing w:after="0" w:line="240" w:lineRule="auto"/>
              <w:rPr>
                <w:rFonts w:eastAsia="Times New Roman" w:cs="Arial"/>
                <w:lang w:eastAsia="cs-CZ"/>
              </w:rPr>
            </w:pPr>
          </w:p>
        </w:tc>
        <w:tc>
          <w:tcPr>
            <w:tcW w:w="989" w:type="dxa"/>
          </w:tcPr>
          <w:p w:rsidR="00381B5D" w:rsidRPr="005E06CA" w:rsidRDefault="00381B5D" w:rsidP="00E042B6">
            <w:pPr>
              <w:spacing w:after="0" w:line="240" w:lineRule="auto"/>
              <w:jc w:val="center"/>
              <w:rPr>
                <w:rFonts w:eastAsia="Times New Roman" w:cs="Arial"/>
                <w:lang w:eastAsia="cs-CZ"/>
              </w:rPr>
            </w:pPr>
          </w:p>
        </w:tc>
        <w:tc>
          <w:tcPr>
            <w:tcW w:w="4161" w:type="dxa"/>
          </w:tcPr>
          <w:p w:rsidR="00381B5D" w:rsidRPr="005E06CA" w:rsidRDefault="00381B5D" w:rsidP="00E042B6">
            <w:pPr>
              <w:spacing w:after="0" w:line="240" w:lineRule="auto"/>
              <w:rPr>
                <w:rFonts w:eastAsia="Times New Roman" w:cs="Arial"/>
                <w:lang w:eastAsia="cs-CZ"/>
              </w:rPr>
            </w:pPr>
            <w:r w:rsidRPr="005E06CA">
              <w:rPr>
                <w:rFonts w:eastAsia="Times New Roman" w:cs="Arial"/>
                <w:lang w:eastAsia="cs-CZ"/>
              </w:rPr>
              <w:t>V </w:t>
            </w:r>
            <w:r w:rsidR="007C0AC1">
              <w:rPr>
                <w:rFonts w:eastAsia="Times New Roman" w:cs="Arial"/>
                <w:lang w:eastAsia="cs-CZ"/>
              </w:rPr>
              <w:t>Praze</w:t>
            </w:r>
            <w:r w:rsidR="00AA111E">
              <w:rPr>
                <w:rFonts w:eastAsia="Times New Roman" w:cs="Arial"/>
                <w:lang w:eastAsia="cs-CZ"/>
              </w:rPr>
              <w:t xml:space="preserve"> </w:t>
            </w:r>
            <w:r w:rsidRPr="005E06CA">
              <w:rPr>
                <w:rFonts w:eastAsia="Times New Roman" w:cs="Arial"/>
                <w:lang w:eastAsia="cs-CZ"/>
              </w:rPr>
              <w:t>dne</w:t>
            </w:r>
            <w:r>
              <w:rPr>
                <w:rFonts w:eastAsia="Times New Roman" w:cs="Arial"/>
                <w:lang w:eastAsia="cs-CZ"/>
              </w:rPr>
              <w:t>: ___________</w:t>
            </w:r>
            <w:r w:rsidRPr="005E06CA">
              <w:rPr>
                <w:rFonts w:eastAsia="Times New Roman" w:cs="Arial"/>
                <w:lang w:eastAsia="cs-CZ"/>
              </w:rPr>
              <w:t xml:space="preserve"> </w:t>
            </w:r>
          </w:p>
          <w:p w:rsidR="00381B5D" w:rsidRPr="005E06CA" w:rsidRDefault="00381B5D" w:rsidP="00E042B6">
            <w:pPr>
              <w:spacing w:before="120" w:after="0" w:line="240" w:lineRule="auto"/>
              <w:rPr>
                <w:rFonts w:eastAsia="Times New Roman" w:cs="Arial"/>
                <w:lang w:eastAsia="cs-CZ"/>
              </w:rPr>
            </w:pPr>
            <w:r w:rsidRPr="005E06CA">
              <w:rPr>
                <w:rFonts w:eastAsia="Times New Roman" w:cs="Arial"/>
                <w:lang w:eastAsia="cs-CZ"/>
              </w:rPr>
              <w:t xml:space="preserve">Za </w:t>
            </w:r>
            <w:r w:rsidR="00597CE1">
              <w:rPr>
                <w:rFonts w:eastAsia="Times New Roman" w:cs="Arial"/>
                <w:lang w:eastAsia="cs-CZ"/>
              </w:rPr>
              <w:t>N</w:t>
            </w:r>
            <w:r w:rsidRPr="005E06CA">
              <w:rPr>
                <w:rFonts w:eastAsia="Times New Roman" w:cs="Arial"/>
                <w:lang w:eastAsia="cs-CZ"/>
              </w:rPr>
              <w:t>ájemce</w:t>
            </w:r>
          </w:p>
          <w:p w:rsidR="00381B5D" w:rsidRDefault="00381B5D" w:rsidP="00E042B6">
            <w:pPr>
              <w:rPr>
                <w:rFonts w:eastAsia="Times New Roman" w:cs="Arial"/>
                <w:lang w:eastAsia="cs-CZ"/>
              </w:rPr>
            </w:pPr>
          </w:p>
          <w:p w:rsidR="00AA111E" w:rsidRDefault="00AA111E" w:rsidP="00E042B6">
            <w:pPr>
              <w:spacing w:after="0" w:line="240" w:lineRule="auto"/>
              <w:rPr>
                <w:rFonts w:eastAsia="Times New Roman" w:cs="Arial"/>
                <w:lang w:eastAsia="cs-CZ"/>
              </w:rPr>
            </w:pPr>
          </w:p>
          <w:p w:rsidR="00381B5D" w:rsidRPr="005E06CA" w:rsidRDefault="00381B5D" w:rsidP="00E042B6">
            <w:pPr>
              <w:spacing w:after="0" w:line="240" w:lineRule="auto"/>
              <w:rPr>
                <w:rFonts w:eastAsia="Times New Roman" w:cs="Arial"/>
                <w:lang w:eastAsia="cs-CZ"/>
              </w:rPr>
            </w:pPr>
            <w:r w:rsidRPr="005E06CA">
              <w:rPr>
                <w:rFonts w:eastAsia="Times New Roman" w:cs="Arial"/>
                <w:lang w:eastAsia="cs-CZ"/>
              </w:rPr>
              <w:t>________________________________</w:t>
            </w:r>
            <w:r>
              <w:rPr>
                <w:rFonts w:eastAsia="Times New Roman" w:cs="Arial"/>
                <w:lang w:eastAsia="cs-CZ"/>
              </w:rPr>
              <w:t>____</w:t>
            </w:r>
          </w:p>
          <w:p w:rsidR="007C0AC1" w:rsidRPr="007C0AC1" w:rsidRDefault="007C0AC1" w:rsidP="007C0AC1">
            <w:pPr>
              <w:spacing w:after="0" w:line="240" w:lineRule="auto"/>
              <w:jc w:val="both"/>
              <w:rPr>
                <w:rFonts w:eastAsia="Times New Roman" w:cs="Arial"/>
                <w:b/>
                <w:lang w:eastAsia="cs-CZ"/>
              </w:rPr>
            </w:pPr>
            <w:r w:rsidRPr="007C0AC1">
              <w:rPr>
                <w:rFonts w:eastAsia="Times New Roman" w:cs="Arial"/>
                <w:b/>
                <w:lang w:eastAsia="cs-CZ"/>
              </w:rPr>
              <w:t>ČD - Telematika a.s.</w:t>
            </w:r>
          </w:p>
          <w:p w:rsidR="00AA111E" w:rsidRPr="006562DA" w:rsidRDefault="008A34D5" w:rsidP="007B4D5E">
            <w:pPr>
              <w:spacing w:after="0" w:line="240" w:lineRule="auto"/>
              <w:jc w:val="both"/>
              <w:rPr>
                <w:rFonts w:eastAsia="Times New Roman" w:cs="Arial"/>
                <w:lang w:eastAsia="cs-CZ"/>
              </w:rPr>
            </w:pPr>
            <w:proofErr w:type="spellStart"/>
            <w:r>
              <w:rPr>
                <w:rFonts w:eastAsia="Times New Roman" w:cs="Arial"/>
                <w:lang w:eastAsia="cs-CZ"/>
              </w:rPr>
              <w:t>xxx</w:t>
            </w:r>
            <w:proofErr w:type="spellEnd"/>
            <w:r w:rsidR="007C0AC1" w:rsidRPr="007C0AC1">
              <w:rPr>
                <w:rFonts w:eastAsia="Times New Roman" w:cs="Arial"/>
                <w:lang w:eastAsia="cs-CZ"/>
              </w:rPr>
              <w:t xml:space="preserve"> </w:t>
            </w:r>
          </w:p>
        </w:tc>
      </w:tr>
    </w:tbl>
    <w:p w:rsidR="00381B5D" w:rsidRDefault="00381B5D" w:rsidP="00381B5D">
      <w:pPr>
        <w:spacing w:after="0" w:line="240" w:lineRule="auto"/>
        <w:jc w:val="both"/>
        <w:rPr>
          <w:rFonts w:cs="Arial"/>
          <w:b/>
        </w:rPr>
      </w:pPr>
    </w:p>
    <w:tbl>
      <w:tblPr>
        <w:tblW w:w="0" w:type="auto"/>
        <w:tblLook w:val="04A0" w:firstRow="1" w:lastRow="0" w:firstColumn="1" w:lastColumn="0" w:noHBand="0" w:noVBand="1"/>
      </w:tblPr>
      <w:tblGrid>
        <w:gridCol w:w="4077"/>
      </w:tblGrid>
      <w:tr w:rsidR="00381B5D" w:rsidRPr="00E71AB5" w:rsidTr="00E042B6">
        <w:tc>
          <w:tcPr>
            <w:tcW w:w="4077" w:type="dxa"/>
          </w:tcPr>
          <w:p w:rsidR="00381B5D" w:rsidRPr="00E71AB5" w:rsidRDefault="00381B5D" w:rsidP="00E042B6">
            <w:pPr>
              <w:spacing w:after="0" w:line="240" w:lineRule="auto"/>
              <w:jc w:val="center"/>
              <w:rPr>
                <w:rFonts w:eastAsia="Times New Roman" w:cs="Arial"/>
                <w:lang w:eastAsia="cs-CZ"/>
              </w:rPr>
            </w:pPr>
          </w:p>
        </w:tc>
      </w:tr>
    </w:tbl>
    <w:p w:rsidR="00381B5D" w:rsidRPr="00E71AB5" w:rsidRDefault="00381B5D" w:rsidP="00381B5D">
      <w:pPr>
        <w:spacing w:after="0" w:line="240" w:lineRule="auto"/>
        <w:jc w:val="both"/>
        <w:rPr>
          <w:rFonts w:cs="Arial"/>
          <w:b/>
        </w:rPr>
      </w:pPr>
    </w:p>
    <w:p w:rsidR="00416E78" w:rsidRDefault="00416E78">
      <w:bookmarkStart w:id="0" w:name="_GoBack"/>
      <w:bookmarkEnd w:id="0"/>
    </w:p>
    <w:sectPr w:rsidR="00416E78" w:rsidSect="00ED1A1C">
      <w:footerReference w:type="default" r:id="rId8"/>
      <w:pgSz w:w="11906" w:h="16838"/>
      <w:pgMar w:top="851" w:right="1417" w:bottom="1134" w:left="141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36D5" w:rsidRDefault="002036D5">
      <w:pPr>
        <w:spacing w:after="0" w:line="240" w:lineRule="auto"/>
      </w:pPr>
      <w:r>
        <w:separator/>
      </w:r>
    </w:p>
  </w:endnote>
  <w:endnote w:type="continuationSeparator" w:id="0">
    <w:p w:rsidR="002036D5" w:rsidRDefault="002036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ECA" w:rsidRPr="00E71AB5" w:rsidRDefault="00E5121B">
    <w:pPr>
      <w:pStyle w:val="Zpat"/>
      <w:jc w:val="center"/>
      <w:rPr>
        <w:rFonts w:cs="Arial"/>
        <w:sz w:val="22"/>
        <w:szCs w:val="22"/>
      </w:rPr>
    </w:pPr>
    <w:r w:rsidRPr="00E71AB5">
      <w:rPr>
        <w:rFonts w:cs="Arial"/>
        <w:sz w:val="22"/>
        <w:szCs w:val="22"/>
      </w:rPr>
      <w:fldChar w:fldCharType="begin"/>
    </w:r>
    <w:r w:rsidRPr="00E71AB5">
      <w:rPr>
        <w:rFonts w:cs="Arial"/>
        <w:sz w:val="22"/>
        <w:szCs w:val="22"/>
      </w:rPr>
      <w:instrText xml:space="preserve"> PAGE   \* MERGEFORMAT </w:instrText>
    </w:r>
    <w:r w:rsidRPr="00E71AB5">
      <w:rPr>
        <w:rFonts w:cs="Arial"/>
        <w:sz w:val="22"/>
        <w:szCs w:val="22"/>
      </w:rPr>
      <w:fldChar w:fldCharType="separate"/>
    </w:r>
    <w:r w:rsidR="008A34D5">
      <w:rPr>
        <w:rFonts w:cs="Arial"/>
        <w:noProof/>
        <w:sz w:val="22"/>
        <w:szCs w:val="22"/>
      </w:rPr>
      <w:t>2</w:t>
    </w:r>
    <w:r w:rsidRPr="00E71AB5">
      <w:rPr>
        <w:rFonts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36D5" w:rsidRDefault="002036D5">
      <w:pPr>
        <w:spacing w:after="0" w:line="240" w:lineRule="auto"/>
      </w:pPr>
      <w:r>
        <w:separator/>
      </w:r>
    </w:p>
  </w:footnote>
  <w:footnote w:type="continuationSeparator" w:id="0">
    <w:p w:rsidR="002036D5" w:rsidRDefault="002036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C543F2"/>
    <w:multiLevelType w:val="hybridMultilevel"/>
    <w:tmpl w:val="5652EE2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B5D"/>
    <w:rsid w:val="000075F5"/>
    <w:rsid w:val="000142E8"/>
    <w:rsid w:val="0001720A"/>
    <w:rsid w:val="00021E10"/>
    <w:rsid w:val="000A092B"/>
    <w:rsid w:val="001344B9"/>
    <w:rsid w:val="00161722"/>
    <w:rsid w:val="001858DA"/>
    <w:rsid w:val="002036D5"/>
    <w:rsid w:val="00206333"/>
    <w:rsid w:val="002B73DF"/>
    <w:rsid w:val="002C4A7C"/>
    <w:rsid w:val="002D3B7C"/>
    <w:rsid w:val="002F7716"/>
    <w:rsid w:val="00362D1C"/>
    <w:rsid w:val="003744C1"/>
    <w:rsid w:val="00381B5D"/>
    <w:rsid w:val="003E5498"/>
    <w:rsid w:val="00410552"/>
    <w:rsid w:val="00416E78"/>
    <w:rsid w:val="0048708A"/>
    <w:rsid w:val="004C19A7"/>
    <w:rsid w:val="00526753"/>
    <w:rsid w:val="00531826"/>
    <w:rsid w:val="00597CE1"/>
    <w:rsid w:val="005E1BD5"/>
    <w:rsid w:val="00653443"/>
    <w:rsid w:val="006563AE"/>
    <w:rsid w:val="00681E69"/>
    <w:rsid w:val="00686241"/>
    <w:rsid w:val="006F5807"/>
    <w:rsid w:val="007326E2"/>
    <w:rsid w:val="00797F2A"/>
    <w:rsid w:val="007B4D5E"/>
    <w:rsid w:val="007C0AC1"/>
    <w:rsid w:val="008209F2"/>
    <w:rsid w:val="00887C79"/>
    <w:rsid w:val="008938B0"/>
    <w:rsid w:val="008A34D5"/>
    <w:rsid w:val="00A541BA"/>
    <w:rsid w:val="00AA111E"/>
    <w:rsid w:val="00B20BA5"/>
    <w:rsid w:val="00B807A1"/>
    <w:rsid w:val="00B83CEF"/>
    <w:rsid w:val="00B87BB9"/>
    <w:rsid w:val="00BB4B82"/>
    <w:rsid w:val="00BD68C9"/>
    <w:rsid w:val="00C463C7"/>
    <w:rsid w:val="00C9641D"/>
    <w:rsid w:val="00CE2856"/>
    <w:rsid w:val="00CF033C"/>
    <w:rsid w:val="00CF1D1D"/>
    <w:rsid w:val="00D01141"/>
    <w:rsid w:val="00D312B9"/>
    <w:rsid w:val="00D72AEB"/>
    <w:rsid w:val="00D74241"/>
    <w:rsid w:val="00E5121B"/>
    <w:rsid w:val="00E7546D"/>
    <w:rsid w:val="00E8219A"/>
    <w:rsid w:val="00E9702E"/>
    <w:rsid w:val="00EE1E2B"/>
    <w:rsid w:val="00F01683"/>
    <w:rsid w:val="00F23918"/>
    <w:rsid w:val="00F63469"/>
    <w:rsid w:val="00FB41F0"/>
    <w:rsid w:val="00FB66F4"/>
    <w:rsid w:val="00FD7036"/>
    <w:rsid w:val="00FE34BC"/>
    <w:rsid w:val="00FF7C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81B5D"/>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381B5D"/>
    <w:pPr>
      <w:autoSpaceDE w:val="0"/>
      <w:autoSpaceDN w:val="0"/>
      <w:adjustRightInd w:val="0"/>
      <w:spacing w:after="0" w:line="240" w:lineRule="auto"/>
    </w:pPr>
    <w:rPr>
      <w:rFonts w:ascii="Arial" w:eastAsia="Calibri" w:hAnsi="Arial" w:cs="Arial"/>
      <w:color w:val="000000"/>
      <w:sz w:val="24"/>
      <w:szCs w:val="24"/>
    </w:rPr>
  </w:style>
  <w:style w:type="paragraph" w:customStyle="1" w:styleId="Barevnseznamzvraznn11">
    <w:name w:val="Barevný seznam – zvýraznění 11"/>
    <w:basedOn w:val="Normln"/>
    <w:uiPriority w:val="34"/>
    <w:qFormat/>
    <w:rsid w:val="00381B5D"/>
    <w:pPr>
      <w:ind w:left="720"/>
      <w:contextualSpacing/>
    </w:pPr>
    <w:rPr>
      <w:rFonts w:eastAsia="Times New Roman"/>
      <w:lang w:eastAsia="cs-CZ"/>
    </w:rPr>
  </w:style>
  <w:style w:type="paragraph" w:styleId="Zpat">
    <w:name w:val="footer"/>
    <w:basedOn w:val="Normln"/>
    <w:link w:val="ZpatChar"/>
    <w:uiPriority w:val="99"/>
    <w:unhideWhenUsed/>
    <w:rsid w:val="00381B5D"/>
    <w:pPr>
      <w:tabs>
        <w:tab w:val="center" w:pos="4536"/>
        <w:tab w:val="right" w:pos="9072"/>
      </w:tabs>
      <w:spacing w:after="0" w:line="240" w:lineRule="auto"/>
    </w:pPr>
    <w:rPr>
      <w:rFonts w:eastAsia="Times New Roman"/>
      <w:sz w:val="20"/>
      <w:szCs w:val="20"/>
      <w:lang w:val="x-none" w:eastAsia="cs-CZ"/>
    </w:rPr>
  </w:style>
  <w:style w:type="character" w:customStyle="1" w:styleId="ZpatChar">
    <w:name w:val="Zápatí Char"/>
    <w:basedOn w:val="Standardnpsmoodstavce"/>
    <w:link w:val="Zpat"/>
    <w:uiPriority w:val="99"/>
    <w:rsid w:val="00381B5D"/>
    <w:rPr>
      <w:rFonts w:ascii="Calibri" w:eastAsia="Times New Roman" w:hAnsi="Calibri" w:cs="Times New Roman"/>
      <w:sz w:val="20"/>
      <w:szCs w:val="20"/>
      <w:lang w:val="x-none" w:eastAsia="cs-CZ"/>
    </w:rPr>
  </w:style>
  <w:style w:type="paragraph" w:styleId="Bezmezer">
    <w:name w:val="No Spacing"/>
    <w:uiPriority w:val="1"/>
    <w:qFormat/>
    <w:rsid w:val="00381B5D"/>
    <w:pPr>
      <w:spacing w:after="0" w:line="240" w:lineRule="auto"/>
    </w:pPr>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597CE1"/>
    <w:rPr>
      <w:sz w:val="16"/>
      <w:szCs w:val="16"/>
    </w:rPr>
  </w:style>
  <w:style w:type="paragraph" w:styleId="Textkomente">
    <w:name w:val="annotation text"/>
    <w:basedOn w:val="Normln"/>
    <w:link w:val="TextkomenteChar"/>
    <w:uiPriority w:val="99"/>
    <w:semiHidden/>
    <w:unhideWhenUsed/>
    <w:rsid w:val="00597CE1"/>
    <w:pPr>
      <w:spacing w:line="240" w:lineRule="auto"/>
    </w:pPr>
    <w:rPr>
      <w:sz w:val="20"/>
      <w:szCs w:val="20"/>
    </w:rPr>
  </w:style>
  <w:style w:type="character" w:customStyle="1" w:styleId="TextkomenteChar">
    <w:name w:val="Text komentáře Char"/>
    <w:basedOn w:val="Standardnpsmoodstavce"/>
    <w:link w:val="Textkomente"/>
    <w:uiPriority w:val="99"/>
    <w:semiHidden/>
    <w:rsid w:val="00597CE1"/>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597CE1"/>
    <w:rPr>
      <w:b/>
      <w:bCs/>
    </w:rPr>
  </w:style>
  <w:style w:type="character" w:customStyle="1" w:styleId="PedmtkomenteChar">
    <w:name w:val="Předmět komentáře Char"/>
    <w:basedOn w:val="TextkomenteChar"/>
    <w:link w:val="Pedmtkomente"/>
    <w:uiPriority w:val="99"/>
    <w:semiHidden/>
    <w:rsid w:val="00597CE1"/>
    <w:rPr>
      <w:rFonts w:ascii="Calibri" w:eastAsia="Calibri" w:hAnsi="Calibri" w:cs="Times New Roman"/>
      <w:b/>
      <w:bCs/>
      <w:sz w:val="20"/>
      <w:szCs w:val="20"/>
    </w:rPr>
  </w:style>
  <w:style w:type="paragraph" w:styleId="Textbubliny">
    <w:name w:val="Balloon Text"/>
    <w:basedOn w:val="Normln"/>
    <w:link w:val="TextbublinyChar"/>
    <w:uiPriority w:val="99"/>
    <w:semiHidden/>
    <w:unhideWhenUsed/>
    <w:rsid w:val="00597CE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97CE1"/>
    <w:rPr>
      <w:rFonts w:ascii="Tahoma" w:eastAsia="Calibri" w:hAnsi="Tahoma" w:cs="Tahoma"/>
      <w:sz w:val="16"/>
      <w:szCs w:val="16"/>
    </w:rPr>
  </w:style>
  <w:style w:type="character" w:customStyle="1" w:styleId="Zkladntext9">
    <w:name w:val="Základní text (9)_"/>
    <w:basedOn w:val="Standardnpsmoodstavce"/>
    <w:link w:val="Zkladntext90"/>
    <w:rsid w:val="00F63469"/>
    <w:rPr>
      <w:rFonts w:ascii="Times New Roman" w:eastAsia="Times New Roman" w:hAnsi="Times New Roman" w:cs="Times New Roman"/>
      <w:i/>
      <w:iCs/>
      <w:shd w:val="clear" w:color="auto" w:fill="FFFFFF"/>
    </w:rPr>
  </w:style>
  <w:style w:type="character" w:customStyle="1" w:styleId="Zkladntext9Nekurzva">
    <w:name w:val="Základní text (9) + Ne kurzíva"/>
    <w:basedOn w:val="Zkladntext9"/>
    <w:rsid w:val="00F63469"/>
    <w:rPr>
      <w:rFonts w:ascii="Times New Roman" w:eastAsia="Times New Roman" w:hAnsi="Times New Roman" w:cs="Times New Roman"/>
      <w:i/>
      <w:iCs/>
      <w:color w:val="000000"/>
      <w:spacing w:val="0"/>
      <w:w w:val="100"/>
      <w:position w:val="0"/>
      <w:sz w:val="24"/>
      <w:szCs w:val="24"/>
      <w:shd w:val="clear" w:color="auto" w:fill="FFFFFF"/>
      <w:lang w:val="cs-CZ" w:eastAsia="cs-CZ" w:bidi="cs-CZ"/>
    </w:rPr>
  </w:style>
  <w:style w:type="paragraph" w:customStyle="1" w:styleId="Zkladntext90">
    <w:name w:val="Základní text (9)"/>
    <w:basedOn w:val="Normln"/>
    <w:link w:val="Zkladntext9"/>
    <w:rsid w:val="00F63469"/>
    <w:pPr>
      <w:widowControl w:val="0"/>
      <w:shd w:val="clear" w:color="auto" w:fill="FFFFFF"/>
      <w:spacing w:before="60" w:after="240" w:line="326" w:lineRule="exact"/>
      <w:jc w:val="both"/>
    </w:pPr>
    <w:rPr>
      <w:rFonts w:ascii="Times New Roman" w:eastAsia="Times New Roman" w:hAnsi="Times New Roman"/>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81B5D"/>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381B5D"/>
    <w:pPr>
      <w:autoSpaceDE w:val="0"/>
      <w:autoSpaceDN w:val="0"/>
      <w:adjustRightInd w:val="0"/>
      <w:spacing w:after="0" w:line="240" w:lineRule="auto"/>
    </w:pPr>
    <w:rPr>
      <w:rFonts w:ascii="Arial" w:eastAsia="Calibri" w:hAnsi="Arial" w:cs="Arial"/>
      <w:color w:val="000000"/>
      <w:sz w:val="24"/>
      <w:szCs w:val="24"/>
    </w:rPr>
  </w:style>
  <w:style w:type="paragraph" w:customStyle="1" w:styleId="Barevnseznamzvraznn11">
    <w:name w:val="Barevný seznam – zvýraznění 11"/>
    <w:basedOn w:val="Normln"/>
    <w:uiPriority w:val="34"/>
    <w:qFormat/>
    <w:rsid w:val="00381B5D"/>
    <w:pPr>
      <w:ind w:left="720"/>
      <w:contextualSpacing/>
    </w:pPr>
    <w:rPr>
      <w:rFonts w:eastAsia="Times New Roman"/>
      <w:lang w:eastAsia="cs-CZ"/>
    </w:rPr>
  </w:style>
  <w:style w:type="paragraph" w:styleId="Zpat">
    <w:name w:val="footer"/>
    <w:basedOn w:val="Normln"/>
    <w:link w:val="ZpatChar"/>
    <w:uiPriority w:val="99"/>
    <w:unhideWhenUsed/>
    <w:rsid w:val="00381B5D"/>
    <w:pPr>
      <w:tabs>
        <w:tab w:val="center" w:pos="4536"/>
        <w:tab w:val="right" w:pos="9072"/>
      </w:tabs>
      <w:spacing w:after="0" w:line="240" w:lineRule="auto"/>
    </w:pPr>
    <w:rPr>
      <w:rFonts w:eastAsia="Times New Roman"/>
      <w:sz w:val="20"/>
      <w:szCs w:val="20"/>
      <w:lang w:val="x-none" w:eastAsia="cs-CZ"/>
    </w:rPr>
  </w:style>
  <w:style w:type="character" w:customStyle="1" w:styleId="ZpatChar">
    <w:name w:val="Zápatí Char"/>
    <w:basedOn w:val="Standardnpsmoodstavce"/>
    <w:link w:val="Zpat"/>
    <w:uiPriority w:val="99"/>
    <w:rsid w:val="00381B5D"/>
    <w:rPr>
      <w:rFonts w:ascii="Calibri" w:eastAsia="Times New Roman" w:hAnsi="Calibri" w:cs="Times New Roman"/>
      <w:sz w:val="20"/>
      <w:szCs w:val="20"/>
      <w:lang w:val="x-none" w:eastAsia="cs-CZ"/>
    </w:rPr>
  </w:style>
  <w:style w:type="paragraph" w:styleId="Bezmezer">
    <w:name w:val="No Spacing"/>
    <w:uiPriority w:val="1"/>
    <w:qFormat/>
    <w:rsid w:val="00381B5D"/>
    <w:pPr>
      <w:spacing w:after="0" w:line="240" w:lineRule="auto"/>
    </w:pPr>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597CE1"/>
    <w:rPr>
      <w:sz w:val="16"/>
      <w:szCs w:val="16"/>
    </w:rPr>
  </w:style>
  <w:style w:type="paragraph" w:styleId="Textkomente">
    <w:name w:val="annotation text"/>
    <w:basedOn w:val="Normln"/>
    <w:link w:val="TextkomenteChar"/>
    <w:uiPriority w:val="99"/>
    <w:semiHidden/>
    <w:unhideWhenUsed/>
    <w:rsid w:val="00597CE1"/>
    <w:pPr>
      <w:spacing w:line="240" w:lineRule="auto"/>
    </w:pPr>
    <w:rPr>
      <w:sz w:val="20"/>
      <w:szCs w:val="20"/>
    </w:rPr>
  </w:style>
  <w:style w:type="character" w:customStyle="1" w:styleId="TextkomenteChar">
    <w:name w:val="Text komentáře Char"/>
    <w:basedOn w:val="Standardnpsmoodstavce"/>
    <w:link w:val="Textkomente"/>
    <w:uiPriority w:val="99"/>
    <w:semiHidden/>
    <w:rsid w:val="00597CE1"/>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597CE1"/>
    <w:rPr>
      <w:b/>
      <w:bCs/>
    </w:rPr>
  </w:style>
  <w:style w:type="character" w:customStyle="1" w:styleId="PedmtkomenteChar">
    <w:name w:val="Předmět komentáře Char"/>
    <w:basedOn w:val="TextkomenteChar"/>
    <w:link w:val="Pedmtkomente"/>
    <w:uiPriority w:val="99"/>
    <w:semiHidden/>
    <w:rsid w:val="00597CE1"/>
    <w:rPr>
      <w:rFonts w:ascii="Calibri" w:eastAsia="Calibri" w:hAnsi="Calibri" w:cs="Times New Roman"/>
      <w:b/>
      <w:bCs/>
      <w:sz w:val="20"/>
      <w:szCs w:val="20"/>
    </w:rPr>
  </w:style>
  <w:style w:type="paragraph" w:styleId="Textbubliny">
    <w:name w:val="Balloon Text"/>
    <w:basedOn w:val="Normln"/>
    <w:link w:val="TextbublinyChar"/>
    <w:uiPriority w:val="99"/>
    <w:semiHidden/>
    <w:unhideWhenUsed/>
    <w:rsid w:val="00597CE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97CE1"/>
    <w:rPr>
      <w:rFonts w:ascii="Tahoma" w:eastAsia="Calibri" w:hAnsi="Tahoma" w:cs="Tahoma"/>
      <w:sz w:val="16"/>
      <w:szCs w:val="16"/>
    </w:rPr>
  </w:style>
  <w:style w:type="character" w:customStyle="1" w:styleId="Zkladntext9">
    <w:name w:val="Základní text (9)_"/>
    <w:basedOn w:val="Standardnpsmoodstavce"/>
    <w:link w:val="Zkladntext90"/>
    <w:rsid w:val="00F63469"/>
    <w:rPr>
      <w:rFonts w:ascii="Times New Roman" w:eastAsia="Times New Roman" w:hAnsi="Times New Roman" w:cs="Times New Roman"/>
      <w:i/>
      <w:iCs/>
      <w:shd w:val="clear" w:color="auto" w:fill="FFFFFF"/>
    </w:rPr>
  </w:style>
  <w:style w:type="character" w:customStyle="1" w:styleId="Zkladntext9Nekurzva">
    <w:name w:val="Základní text (9) + Ne kurzíva"/>
    <w:basedOn w:val="Zkladntext9"/>
    <w:rsid w:val="00F63469"/>
    <w:rPr>
      <w:rFonts w:ascii="Times New Roman" w:eastAsia="Times New Roman" w:hAnsi="Times New Roman" w:cs="Times New Roman"/>
      <w:i/>
      <w:iCs/>
      <w:color w:val="000000"/>
      <w:spacing w:val="0"/>
      <w:w w:val="100"/>
      <w:position w:val="0"/>
      <w:sz w:val="24"/>
      <w:szCs w:val="24"/>
      <w:shd w:val="clear" w:color="auto" w:fill="FFFFFF"/>
      <w:lang w:val="cs-CZ" w:eastAsia="cs-CZ" w:bidi="cs-CZ"/>
    </w:rPr>
  </w:style>
  <w:style w:type="paragraph" w:customStyle="1" w:styleId="Zkladntext90">
    <w:name w:val="Základní text (9)"/>
    <w:basedOn w:val="Normln"/>
    <w:link w:val="Zkladntext9"/>
    <w:rsid w:val="00F63469"/>
    <w:pPr>
      <w:widowControl w:val="0"/>
      <w:shd w:val="clear" w:color="auto" w:fill="FFFFFF"/>
      <w:spacing w:before="60" w:after="240" w:line="326" w:lineRule="exact"/>
      <w:jc w:val="both"/>
    </w:pPr>
    <w:rPr>
      <w:rFonts w:ascii="Times New Roman" w:eastAsia="Times New Roman" w:hAnsi="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753</Words>
  <Characters>4446</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SŽDC s.o.</Company>
  <LinksUpToDate>false</LinksUpToDate>
  <CharactersWithSpaces>5189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Struminská Barbora, Mgr.</dc:creator>
  <cp:lastModifiedBy>Dlabačová Veronika</cp:lastModifiedBy>
  <cp:revision>4</cp:revision>
  <cp:lastPrinted>2018-10-09T08:40:00Z</cp:lastPrinted>
  <dcterms:created xsi:type="dcterms:W3CDTF">2018-10-15T10:36:00Z</dcterms:created>
  <dcterms:modified xsi:type="dcterms:W3CDTF">2019-02-15T08:58:00Z</dcterms:modified>
</cp:coreProperties>
</file>