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1556120279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  <w:b w:val="0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442289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  <w:p w:rsidR="00E77462" w:rsidRDefault="003B7696">
          <w:pPr>
            <w:pStyle w:val="Bezmezer"/>
          </w:pPr>
        </w:p>
      </w:sdtContent>
    </w:sdt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585883538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442289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 xml:space="preserve">Matematický ústav AV ČR </w:t>
          </w:r>
          <w:proofErr w:type="spellStart"/>
          <w:proofErr w:type="gramStart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v.v.</w:t>
          </w:r>
          <w:proofErr w:type="gramEnd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i</w:t>
          </w:r>
          <w:proofErr w:type="spellEnd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.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sdt>
        <w:sdtPr>
          <w:rPr>
            <w:b/>
          </w:rPr>
          <w:id w:val="1025839195"/>
          <w:lock w:val="sdtContentLocked"/>
          <w:placeholder>
            <w:docPart w:val="DefaultPlaceholder_1081868574"/>
          </w:placeholder>
          <w:group/>
        </w:sdtPr>
        <w:sdtEndPr>
          <w:rPr>
            <w:b w:val="0"/>
          </w:rPr>
        </w:sdtEndPr>
        <w:sdtContent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sdtContent>
      </w:sdt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Socie</w:t>
      </w:r>
      <w:r w:rsidRPr="00442289">
        <w:t xml:space="preserve">ty </w:t>
      </w:r>
      <w:r w:rsidR="00771AB7" w:rsidRPr="00442289">
        <w:t xml:space="preserve">a v souvislosti se vznikem konsorcia </w:t>
      </w:r>
      <w:proofErr w:type="spellStart"/>
      <w:r w:rsidR="00771AB7" w:rsidRPr="00442289">
        <w:t>Springer</w:t>
      </w:r>
      <w:proofErr w:type="spellEnd"/>
      <w:r w:rsidR="00862FBA" w:rsidRPr="00442289">
        <w:t xml:space="preserve"> v</w:t>
      </w:r>
      <w:r w:rsidR="00862FBA">
        <w:t> rámci projektu CzechELib</w:t>
      </w:r>
      <w:r w:rsidR="00771AB7">
        <w:t xml:space="preserve"> </w:t>
      </w:r>
      <w:r>
        <w:t>dohodly, že se Smlouva o úpravě práv a povinností souvisících s partnerstvím v mezin</w:t>
      </w:r>
      <w:r w:rsidR="003B7696">
        <w:t>árodním konsorciu SCOAP3 ze dne</w:t>
      </w:r>
      <w:sdt>
        <w:sdtPr>
          <w:id w:val="-1372221012"/>
          <w:placeholder>
            <w:docPart w:val="DefaultPlaceholder_1081868574"/>
          </w:placeholder>
        </w:sdtPr>
        <w:sdtContent>
          <w:r w:rsidR="003B7696">
            <w:t>…</w:t>
          </w:r>
          <w:proofErr w:type="gramStart"/>
          <w:r w:rsidR="003B7696">
            <w:t>…..</w:t>
          </w:r>
        </w:sdtContent>
      </w:sdt>
      <w:sdt>
        <w:sdtPr>
          <w:id w:val="-718745714"/>
          <w:lock w:val="sdtContentLocked"/>
          <w:placeholder>
            <w:docPart w:val="DefaultPlaceholder_1081868574"/>
          </w:placeholder>
          <w:group/>
        </w:sdtPr>
        <w:sdtContent>
          <w:r>
            <w:t>uzavřená</w:t>
          </w:r>
          <w:proofErr w:type="gramEnd"/>
          <w:r>
            <w:t xml:space="preserve"> mezi smluvními stranami se</w:t>
          </w:r>
          <w:bookmarkStart w:id="0" w:name="_GoBack"/>
          <w:bookmarkEnd w:id="0"/>
          <w:r>
            <w:t xml:space="preserve">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 xml:space="preserve">„Roční příspěvek pro období trvání této smlouvy Partnera SCOAP3 se zavazuje Partner SCOAP3 </w:t>
      </w:r>
      <w:r w:rsidR="00442289">
        <w:t>uhradit v EUR na účet</w:t>
      </w:r>
      <w:r>
        <w:t xml:space="preserve">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 w:rsidP="00442289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442289">
        <w:t>183</w:t>
      </w:r>
      <w:r>
        <w:t xml:space="preserve"> EUR za rok 2017 splatná do 31. 3. 2017, </w:t>
      </w:r>
    </w:p>
    <w:p w:rsidR="00E77462" w:rsidRDefault="00442289">
      <w:pPr>
        <w:pStyle w:val="Bezmezer"/>
        <w:numPr>
          <w:ilvl w:val="0"/>
          <w:numId w:val="1"/>
        </w:numPr>
        <w:ind w:left="851" w:hanging="425"/>
      </w:pPr>
      <w:r>
        <w:t>částka ve výši 248 EUR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442289">
        <w:t xml:space="preserve">ve výši 248 EUR </w:t>
      </w:r>
      <w:r>
        <w:t xml:space="preserve">za rok 2019 splatná do 31. 3. 2019. </w:t>
      </w:r>
    </w:p>
    <w:p w:rsidR="00E77462" w:rsidRDefault="009A0DD4">
      <w:pPr>
        <w:pStyle w:val="Bezmezer"/>
        <w:ind w:left="426"/>
      </w:pPr>
      <w:r>
        <w:t>Faktura</w:t>
      </w:r>
      <w:r w:rsidR="00442289">
        <w:t xml:space="preserve"> bude znít na částku v EUR</w:t>
      </w:r>
      <w:r>
        <w:t>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3B7696"/>
    <w:rsid w:val="00442289"/>
    <w:rsid w:val="00513A80"/>
    <w:rsid w:val="00771AB7"/>
    <w:rsid w:val="00862FBA"/>
    <w:rsid w:val="009A0DD4"/>
    <w:rsid w:val="00A678DC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B7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D8CFF-88F9-4C94-B704-FA6D713B20C0}"/>
      </w:docPartPr>
      <w:docPartBody>
        <w:p w:rsidR="00000000" w:rsidRDefault="00C474D6">
          <w:r w:rsidRPr="00B3458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D6"/>
    <w:rsid w:val="00C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74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A4D5-E50B-4E20-9D46-0BD32870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4</cp:revision>
  <dcterms:created xsi:type="dcterms:W3CDTF">2019-01-24T14:32:00Z</dcterms:created>
  <dcterms:modified xsi:type="dcterms:W3CDTF">2019-01-25T09:33:00Z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