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1D" w:rsidRDefault="000A2C76">
      <w:pPr>
        <w:pStyle w:val="Nadpis10"/>
        <w:keepNext/>
        <w:keepLines/>
        <w:shd w:val="clear" w:color="auto" w:fill="auto"/>
        <w:spacing w:after="0" w:line="220" w:lineRule="exact"/>
        <w:ind w:right="20"/>
      </w:pPr>
      <w:bookmarkStart w:id="0" w:name="bookmark0"/>
      <w:r>
        <w:t>LITUKUM, y. r. o-.</w:t>
      </w:r>
      <w:bookmarkEnd w:id="0"/>
    </w:p>
    <w:p w:rsidR="0099081D" w:rsidRDefault="000A2C76" w:rsidP="000A2C76">
      <w:pPr>
        <w:pStyle w:val="Zkladntext30"/>
        <w:shd w:val="clear" w:color="auto" w:fill="auto"/>
        <w:spacing w:before="0"/>
        <w:ind w:right="20"/>
      </w:pPr>
      <w:r>
        <w:t>Plzeň</w:t>
      </w:r>
      <w:r>
        <w:br/>
      </w:r>
    </w:p>
    <w:p w:rsidR="0099081D" w:rsidRDefault="000A2C76">
      <w:pPr>
        <w:pStyle w:val="Zkladntext20"/>
        <w:shd w:val="clear" w:color="auto" w:fill="auto"/>
        <w:spacing w:before="0" w:line="220" w:lineRule="exact"/>
        <w:ind w:right="20"/>
        <w:sectPr w:rsidR="0099081D">
          <w:pgSz w:w="11900" w:h="16840"/>
          <w:pgMar w:top="716" w:right="3151" w:bottom="692" w:left="1304" w:header="0" w:footer="3" w:gutter="0"/>
          <w:cols w:space="720"/>
          <w:noEndnote/>
          <w:docGrid w:linePitch="360"/>
        </w:sectPr>
      </w:pPr>
      <w:r>
        <w:t>Cenová nabídka opravy, malby a nátěry 7.ZŠ a MŠ Plzeň - Vinice</w:t>
      </w:r>
    </w:p>
    <w:p w:rsidR="0099081D" w:rsidRDefault="0099081D">
      <w:pPr>
        <w:spacing w:line="240" w:lineRule="exact"/>
        <w:rPr>
          <w:sz w:val="19"/>
          <w:szCs w:val="19"/>
        </w:rPr>
      </w:pPr>
    </w:p>
    <w:p w:rsidR="0099081D" w:rsidRDefault="0099081D">
      <w:pPr>
        <w:spacing w:before="8" w:after="8" w:line="240" w:lineRule="exact"/>
        <w:rPr>
          <w:sz w:val="19"/>
          <w:szCs w:val="19"/>
        </w:rPr>
      </w:pPr>
    </w:p>
    <w:p w:rsidR="0099081D" w:rsidRDefault="0099081D">
      <w:pPr>
        <w:rPr>
          <w:sz w:val="2"/>
          <w:szCs w:val="2"/>
        </w:rPr>
        <w:sectPr w:rsidR="0099081D">
          <w:type w:val="continuous"/>
          <w:pgSz w:w="11900" w:h="16840"/>
          <w:pgMar w:top="716" w:right="0" w:bottom="692" w:left="0" w:header="0" w:footer="3" w:gutter="0"/>
          <w:cols w:space="720"/>
          <w:noEndnote/>
          <w:docGrid w:linePitch="360"/>
        </w:sectPr>
      </w:pPr>
    </w:p>
    <w:p w:rsidR="0099081D" w:rsidRDefault="000A2C76">
      <w:pPr>
        <w:pStyle w:val="Zkladntext20"/>
        <w:shd w:val="clear" w:color="auto" w:fill="auto"/>
        <w:spacing w:before="0" w:line="509" w:lineRule="exact"/>
        <w:jc w:val="left"/>
      </w:pPr>
      <w:r>
        <w:lastRenderedPageBreak/>
        <w:t xml:space="preserve">Nátěr omyvatelný Ecolor Profi Jídelna </w:t>
      </w:r>
      <w:r>
        <w:t>odstín 4023 Chodba odstín 6284 Malba bílá Exin Eko Jídelna Chodba</w:t>
      </w:r>
    </w:p>
    <w:p w:rsidR="0099081D" w:rsidRDefault="000A2C76">
      <w:pPr>
        <w:pStyle w:val="Zkladntext20"/>
        <w:shd w:val="clear" w:color="auto" w:fill="auto"/>
        <w:spacing w:before="0" w:line="509" w:lineRule="exact"/>
        <w:jc w:val="left"/>
      </w:pPr>
      <w:r>
        <w:t>Malba odstín Exin Eko</w:t>
      </w:r>
    </w:p>
    <w:p w:rsidR="0099081D" w:rsidRDefault="000A2C76">
      <w:pPr>
        <w:pStyle w:val="Zkladntext20"/>
        <w:shd w:val="clear" w:color="auto" w:fill="auto"/>
        <w:spacing w:before="0" w:after="424" w:line="514" w:lineRule="exact"/>
        <w:jc w:val="right"/>
      </w:pPr>
      <w:r>
        <w:br w:type="column"/>
      </w:r>
      <w:r>
        <w:lastRenderedPageBreak/>
        <w:t>173,4m2 x 148,- = 25 663,- 98,4m2 x 146,- = 14 366,-</w:t>
      </w:r>
    </w:p>
    <w:p w:rsidR="0099081D" w:rsidRDefault="000A2C76">
      <w:pPr>
        <w:pStyle w:val="Zkladntext20"/>
        <w:shd w:val="clear" w:color="auto" w:fill="auto"/>
        <w:spacing w:before="0" w:line="509" w:lineRule="exact"/>
        <w:ind w:right="140"/>
        <w:jc w:val="both"/>
        <w:sectPr w:rsidR="0099081D">
          <w:type w:val="continuous"/>
          <w:pgSz w:w="11900" w:h="16840"/>
          <w:pgMar w:top="716" w:right="4366" w:bottom="692" w:left="1314" w:header="0" w:footer="3" w:gutter="0"/>
          <w:cols w:num="2" w:space="720" w:equalWidth="0">
            <w:col w:w="2822" w:space="835"/>
            <w:col w:w="2563"/>
          </w:cols>
          <w:noEndnote/>
          <w:docGrid w:linePitch="360"/>
        </w:sectPr>
      </w:pPr>
      <w:r>
        <w:t>488,53m2 x 30,- = 14 656,- 198,3 m2 x 30,- = 5 949,-</w:t>
      </w:r>
    </w:p>
    <w:p w:rsidR="0099081D" w:rsidRDefault="000A2C76">
      <w:pPr>
        <w:pStyle w:val="Zkladntext20"/>
        <w:shd w:val="clear" w:color="auto" w:fill="auto"/>
        <w:tabs>
          <w:tab w:val="left" w:pos="3715"/>
        </w:tabs>
        <w:spacing w:before="0" w:line="509" w:lineRule="exact"/>
        <w:jc w:val="both"/>
      </w:pPr>
      <w:r>
        <w:lastRenderedPageBreak/>
        <w:t>Jídelna odstín 4026, 1085</w:t>
      </w:r>
      <w:r>
        <w:tab/>
      </w:r>
      <w:r>
        <w:t>93,2m2 x 35,- = 3 262,-</w:t>
      </w:r>
    </w:p>
    <w:p w:rsidR="0099081D" w:rsidRDefault="000A2C76">
      <w:pPr>
        <w:pStyle w:val="Zkladntext20"/>
        <w:shd w:val="clear" w:color="auto" w:fill="auto"/>
        <w:tabs>
          <w:tab w:val="left" w:pos="5198"/>
        </w:tabs>
        <w:spacing w:before="0" w:line="509" w:lineRule="exact"/>
        <w:jc w:val="both"/>
      </w:pPr>
      <w:r>
        <w:t>Opravy před nátěry a malbou práce</w:t>
      </w:r>
      <w:r>
        <w:tab/>
        <w:t>4 590,-</w:t>
      </w:r>
    </w:p>
    <w:p w:rsidR="0099081D" w:rsidRDefault="000A2C76">
      <w:pPr>
        <w:pStyle w:val="Zkladntext20"/>
        <w:shd w:val="clear" w:color="auto" w:fill="auto"/>
        <w:tabs>
          <w:tab w:val="left" w:pos="5402"/>
        </w:tabs>
        <w:spacing w:before="0" w:line="509" w:lineRule="exact"/>
        <w:jc w:val="both"/>
      </w:pPr>
      <w:r>
        <w:t>Opravy před nátěry a malbou materiál</w:t>
      </w:r>
      <w:r>
        <w:tab/>
        <w:t>825,-</w:t>
      </w:r>
    </w:p>
    <w:p w:rsidR="0099081D" w:rsidRDefault="000A2C76">
      <w:pPr>
        <w:pStyle w:val="Zkladntext20"/>
        <w:shd w:val="clear" w:color="auto" w:fill="auto"/>
        <w:tabs>
          <w:tab w:val="left" w:pos="4003"/>
        </w:tabs>
        <w:spacing w:before="0" w:line="509" w:lineRule="exact"/>
        <w:jc w:val="both"/>
      </w:pPr>
      <w:r>
        <w:t>Obklad rohů</w:t>
      </w:r>
      <w:r>
        <w:tab/>
        <w:t>14ks x 135,-= 1 890,-</w:t>
      </w:r>
    </w:p>
    <w:p w:rsidR="0099081D" w:rsidRDefault="000A2C76">
      <w:pPr>
        <w:pStyle w:val="Zkladntext20"/>
        <w:shd w:val="clear" w:color="auto" w:fill="auto"/>
        <w:tabs>
          <w:tab w:val="left" w:pos="5402"/>
        </w:tabs>
        <w:spacing w:before="0" w:line="509" w:lineRule="exact"/>
        <w:jc w:val="both"/>
      </w:pPr>
      <w:r>
        <w:t>Nátěr konzolí jídelna</w:t>
      </w:r>
      <w:r>
        <w:tab/>
        <w:t>672,-</w:t>
      </w:r>
    </w:p>
    <w:p w:rsidR="0099081D" w:rsidRDefault="000A2C76">
      <w:pPr>
        <w:pStyle w:val="Zkladntext20"/>
        <w:shd w:val="clear" w:color="auto" w:fill="auto"/>
        <w:spacing w:before="0" w:after="711" w:line="509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770890" distB="0" distL="1978025" distR="63500" simplePos="0" relativeHeight="377487104" behindDoc="1" locked="0" layoutInCell="1" allowOverlap="1">
                <wp:simplePos x="0" y="0"/>
                <wp:positionH relativeFrom="margin">
                  <wp:posOffset>2968625</wp:posOffset>
                </wp:positionH>
                <wp:positionV relativeFrom="paragraph">
                  <wp:posOffset>771525</wp:posOffset>
                </wp:positionV>
                <wp:extent cx="1219200" cy="646430"/>
                <wp:effectExtent l="0" t="0" r="3175" b="3175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1D" w:rsidRDefault="000A2C7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Zdeněk </w:t>
                            </w:r>
                            <w:r>
                              <w:rPr>
                                <w:lang w:val="de-DE" w:eastAsia="de-DE" w:bidi="de-DE"/>
                              </w:rPr>
                              <w:t xml:space="preserve">Pfleger </w:t>
                            </w: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75pt;margin-top:60.75pt;width:96pt;height:50.9pt;z-index:-125829376;visibility:visible;mso-wrap-style:square;mso-width-percent:0;mso-height-percent:0;mso-wrap-distance-left:155.75pt;mso-wrap-distance-top:60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" filled="f" stroked="f">
                <v:textbox style="mso-fit-shape-to-text:t" inset="0,0,0,0">
                  <w:txbxContent>
                    <w:p w:rsidR="0099081D" w:rsidRDefault="000A2C76">
                      <w:pPr>
                        <w:pStyle w:val="Titulekobrzku"/>
                        <w:shd w:val="clear" w:color="auto" w:fill="auto"/>
                      </w:pPr>
                      <w:r>
                        <w:t xml:space="preserve">Zdeněk </w:t>
                      </w:r>
                      <w:r>
                        <w:rPr>
                          <w:lang w:val="de-DE" w:eastAsia="de-DE" w:bidi="de-DE"/>
                        </w:rPr>
                        <w:t xml:space="preserve">Pfleger </w:t>
                      </w:r>
                      <w:r>
                        <w:t>jednatel společnosti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Cena 71 873,- DPH21% 15 094,- cena celkem 86</w:t>
      </w:r>
      <w:r>
        <w:t xml:space="preserve"> 967,- Termín realizace -jarní prázdniny.</w:t>
      </w:r>
      <w:bookmarkStart w:id="1" w:name="_GoBack"/>
      <w:bookmarkEnd w:id="1"/>
    </w:p>
    <w:p w:rsidR="0099081D" w:rsidRDefault="000A2C76">
      <w:pPr>
        <w:pStyle w:val="Zkladntext20"/>
        <w:shd w:val="clear" w:color="auto" w:fill="auto"/>
        <w:spacing w:before="0" w:after="2283" w:line="220" w:lineRule="exact"/>
        <w:jc w:val="both"/>
      </w:pPr>
      <w:r>
        <w:t>v Plzni 14.2.2019</w:t>
      </w:r>
    </w:p>
    <w:p w:rsidR="0099081D" w:rsidRDefault="000A2C76">
      <w:pPr>
        <w:pStyle w:val="Zkladntext30"/>
        <w:shd w:val="clear" w:color="auto" w:fill="auto"/>
        <w:spacing w:before="0" w:after="128" w:line="160" w:lineRule="exact"/>
        <w:ind w:left="20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-2155190</wp:posOffset>
                </wp:positionV>
                <wp:extent cx="1444625" cy="625475"/>
                <wp:effectExtent l="0" t="0" r="4445" b="63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1D" w:rsidRDefault="000A2C76">
                            <w:pPr>
                              <w:pStyle w:val="Zkladntext4"/>
                              <w:shd w:val="clear" w:color="auto" w:fill="auto"/>
                              <w:ind w:left="80"/>
                            </w:pPr>
                            <w:r>
                              <w:t>LITURUM, s.r.o.</w:t>
                            </w:r>
                          </w:p>
                          <w:p w:rsidR="0099081D" w:rsidRDefault="000A2C76">
                            <w:pPr>
                              <w:pStyle w:val="Zkladntext5"/>
                              <w:shd w:val="clear" w:color="auto" w:fill="auto"/>
                              <w:ind w:left="80"/>
                            </w:pPr>
                            <w:r>
                              <w:br/>
                            </w:r>
                            <w: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t>lzeň</w:t>
                            </w:r>
                            <w:r>
                              <w:br/>
                              <w:t>IČO: 074 74 610</w:t>
                            </w:r>
                            <w:r>
                              <w:br/>
                              <w:t>DIČ: CZ 07474610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8.15pt;margin-top:-169.7pt;width:113.75pt;height:49.2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W5r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" filled="f" stroked="f">
                <v:textbox style="mso-fit-shape-to-text:t" inset="0,0,0,0">
                  <w:txbxContent>
                    <w:p w:rsidR="0099081D" w:rsidRDefault="000A2C76">
                      <w:pPr>
                        <w:pStyle w:val="Zkladntext4"/>
                        <w:shd w:val="clear" w:color="auto" w:fill="auto"/>
                        <w:ind w:left="80"/>
                      </w:pPr>
                      <w:r>
                        <w:t>LITURUM, s.r.o.</w:t>
                      </w:r>
                    </w:p>
                    <w:p w:rsidR="0099081D" w:rsidRDefault="000A2C76">
                      <w:pPr>
                        <w:pStyle w:val="Zkladntext5"/>
                        <w:shd w:val="clear" w:color="auto" w:fill="auto"/>
                        <w:ind w:left="80"/>
                      </w:pPr>
                      <w:r>
                        <w:br/>
                      </w:r>
                      <w:r>
                        <w:t xml:space="preserve"> </w:t>
                      </w:r>
                      <w:r>
                        <w:t>P</w:t>
                      </w:r>
                      <w:r>
                        <w:t>lzeň</w:t>
                      </w:r>
                      <w:r>
                        <w:br/>
                        <w:t>IČO: 074 74 610</w:t>
                      </w:r>
                      <w:r>
                        <w:br/>
                        <w:t>DIČ: CZ 07474610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Firma je zapsána v OR vedeným u Krajského soudu v Plzni oddíl C, vložka 36852</w:t>
      </w:r>
    </w:p>
    <w:p w:rsidR="0099081D" w:rsidRDefault="000A2C76">
      <w:pPr>
        <w:pStyle w:val="Zkladntext30"/>
        <w:shd w:val="clear" w:color="auto" w:fill="auto"/>
        <w:spacing w:before="0"/>
        <w:ind w:right="55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3030" distR="63500" simplePos="0" relativeHeight="377487107" behindDoc="1" locked="0" layoutInCell="1" allowOverlap="1">
                <wp:simplePos x="0" y="0"/>
                <wp:positionH relativeFrom="margin">
                  <wp:posOffset>4839970</wp:posOffset>
                </wp:positionH>
                <wp:positionV relativeFrom="paragraph">
                  <wp:posOffset>-12700</wp:posOffset>
                </wp:positionV>
                <wp:extent cx="728345" cy="243840"/>
                <wp:effectExtent l="1270" t="0" r="3810" b="0"/>
                <wp:wrapSquare wrapText="lef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1D" w:rsidRDefault="000A2C76">
                            <w:pPr>
                              <w:pStyle w:val="Zkladntext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 xml:space="preserve">IČ: 07474610 DIČ: </w:t>
                            </w:r>
                            <w:r>
                              <w:rPr>
                                <w:rStyle w:val="Zkladntext3Exact"/>
                              </w:rPr>
                              <w:t>CZ07474610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81.1pt;margin-top:-1pt;width:57.35pt;height:19.2pt;z-index:-125829373;visibility:visible;mso-wrap-style:square;mso-width-percent:0;mso-height-percent:0;mso-wrap-distance-left:8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j+sQIAAK8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" filled="f" stroked="f">
                <v:textbox style="mso-fit-shape-to-text:t" inset="0,0,0,0">
                  <w:txbxContent>
                    <w:p w:rsidR="0099081D" w:rsidRDefault="000A2C76">
                      <w:pPr>
                        <w:pStyle w:val="Zkladntext3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3Exact"/>
                        </w:rPr>
                        <w:t xml:space="preserve">IČ: 07474610 DIČ: </w:t>
                      </w:r>
                      <w:r>
                        <w:rPr>
                          <w:rStyle w:val="Zkladntext3Exact"/>
                        </w:rPr>
                        <w:t>CZ07474610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bankovní spojení: ČS Plzeň číslo účtu: 5426792319/0800</w:t>
      </w:r>
    </w:p>
    <w:sectPr w:rsidR="0099081D">
      <w:type w:val="continuous"/>
      <w:pgSz w:w="11900" w:h="16840"/>
      <w:pgMar w:top="716" w:right="3151" w:bottom="692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76" w:rsidRDefault="000A2C76">
      <w:r>
        <w:separator/>
      </w:r>
    </w:p>
  </w:endnote>
  <w:endnote w:type="continuationSeparator" w:id="0">
    <w:p w:rsidR="000A2C76" w:rsidRDefault="000A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76" w:rsidRDefault="000A2C76"/>
  </w:footnote>
  <w:footnote w:type="continuationSeparator" w:id="0">
    <w:p w:rsidR="000A2C76" w:rsidRDefault="000A2C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D"/>
    <w:rsid w:val="000A2C76"/>
    <w:rsid w:val="009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Verdana" w:eastAsia="Verdana" w:hAnsi="Verdana" w:cs="Verdana"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192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509" w:lineRule="exact"/>
      <w:ind w:firstLine="440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Verdana" w:eastAsia="Verdana" w:hAnsi="Verdana" w:cs="Verdana"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192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509" w:lineRule="exact"/>
      <w:ind w:firstLine="440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E2126468.dotm</Template>
  <TotalTime>10</TotalTime>
  <Pages>1</Pages>
  <Words>110</Words>
  <Characters>652</Characters>
  <Application>Microsoft Office Word</Application>
  <DocSecurity>0</DocSecurity>
  <Lines>5</Lines>
  <Paragraphs>1</Paragraphs>
  <ScaleCrop>false</ScaleCrop>
  <Company>.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Zdeňka</dc:creator>
  <cp:lastModifiedBy>Seidlová Zdeňka</cp:lastModifiedBy>
  <cp:revision>1</cp:revision>
  <dcterms:created xsi:type="dcterms:W3CDTF">2019-02-14T08:31:00Z</dcterms:created>
  <dcterms:modified xsi:type="dcterms:W3CDTF">2019-02-14T08:41:00Z</dcterms:modified>
</cp:coreProperties>
</file>