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DB0DAF" w:rsidRPr="00DB0DAF">
        <w:rPr>
          <w:rFonts w:cs="Arial"/>
          <w:b/>
          <w:sz w:val="28"/>
          <w:szCs w:val="28"/>
        </w:rPr>
        <w:t>OLA</w:t>
      </w:r>
      <w:r w:rsidR="009A5A5C" w:rsidRPr="00DB0DAF">
        <w:rPr>
          <w:rFonts w:cs="Arial"/>
          <w:b/>
          <w:sz w:val="28"/>
          <w:szCs w:val="28"/>
        </w:rPr>
        <w:t>-</w:t>
      </w:r>
      <w:r w:rsidR="00DB0DAF" w:rsidRPr="00DB0DAF">
        <w:rPr>
          <w:rFonts w:cs="Arial"/>
          <w:b/>
          <w:sz w:val="28"/>
          <w:szCs w:val="28"/>
        </w:rPr>
        <w:t>MN</w:t>
      </w:r>
      <w:r w:rsidR="009A5A5C" w:rsidRPr="00DB0DAF">
        <w:rPr>
          <w:rFonts w:cs="Arial"/>
          <w:b/>
          <w:sz w:val="28"/>
          <w:szCs w:val="28"/>
        </w:rPr>
        <w:t>-</w:t>
      </w:r>
      <w:r w:rsidR="00DB0DAF" w:rsidRPr="00DB0DAF">
        <w:rPr>
          <w:rFonts w:cs="Arial"/>
          <w:b/>
          <w:sz w:val="28"/>
          <w:szCs w:val="28"/>
        </w:rPr>
        <w:t>11</w:t>
      </w:r>
      <w:r w:rsidR="009A5A5C" w:rsidRPr="00DB0DAF">
        <w:rPr>
          <w:rFonts w:cs="Arial"/>
          <w:b/>
          <w:sz w:val="28"/>
          <w:szCs w:val="28"/>
        </w:rPr>
        <w:t>/20</w:t>
      </w:r>
      <w:r w:rsidR="00DB0DAF" w:rsidRPr="00DB0DAF">
        <w:rPr>
          <w:rFonts w:cs="Arial"/>
          <w:b/>
          <w:sz w:val="28"/>
          <w:szCs w:val="28"/>
        </w:rPr>
        <w:t xml:space="preserve">16 </w:t>
      </w:r>
      <w:r w:rsidR="008C6A67" w:rsidRPr="00DB0DAF">
        <w:rPr>
          <w:rFonts w:cs="Arial"/>
          <w:b/>
          <w:sz w:val="28"/>
          <w:szCs w:val="28"/>
        </w:rPr>
        <w:t xml:space="preserve">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 xml:space="preserve">. </w:t>
      </w:r>
      <w:proofErr w:type="gramStart"/>
      <w:r w:rsidR="00021F5A">
        <w:rPr>
          <w:rFonts w:cs="Arial"/>
          <w:b/>
          <w:sz w:val="28"/>
          <w:szCs w:val="28"/>
        </w:rPr>
        <w:t>č.</w:t>
      </w:r>
      <w:proofErr w:type="gramEnd"/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uzavřená </w:t>
      </w:r>
      <w:proofErr w:type="gramStart"/>
      <w:r w:rsidRPr="004521C7">
        <w:rPr>
          <w:rFonts w:cs="Arial"/>
          <w:szCs w:val="20"/>
        </w:rPr>
        <w:t>mezi</w:t>
      </w:r>
      <w:proofErr w:type="gramEnd"/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DB0DAF" w:rsidRPr="002A4979" w:rsidRDefault="00DB0DAF" w:rsidP="00DB0DA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DB0DAF" w:rsidRPr="002A4979" w:rsidRDefault="00DB0DAF" w:rsidP="00DB0DAF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54C6E">
        <w:rPr>
          <w:rFonts w:cs="Arial"/>
          <w:szCs w:val="20"/>
        </w:rPr>
        <w:t>Ing. Bořivoj Novotný, ředitel O</w:t>
      </w:r>
      <w:r>
        <w:rPr>
          <w:rFonts w:cs="Arial"/>
          <w:szCs w:val="20"/>
        </w:rPr>
        <w:t>d</w:t>
      </w:r>
      <w:r w:rsidRPr="00154C6E">
        <w:rPr>
          <w:rFonts w:cs="Arial"/>
          <w:szCs w:val="20"/>
        </w:rPr>
        <w:t>boru zaměstnanosti</w:t>
      </w:r>
      <w:r>
        <w:rPr>
          <w:rFonts w:cs="Arial"/>
          <w:szCs w:val="20"/>
        </w:rPr>
        <w:t xml:space="preserve"> Krajské pobočky v Olomouci</w:t>
      </w:r>
    </w:p>
    <w:p w:rsidR="00DB0DAF" w:rsidRPr="002A4979" w:rsidRDefault="00DB0DAF" w:rsidP="00DB0DA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Dobrovského 1278/25, 170 00 Praha 7</w:t>
      </w:r>
    </w:p>
    <w:p w:rsidR="00DB0DAF" w:rsidRPr="002A4979" w:rsidRDefault="00DB0DAF" w:rsidP="00DB0DA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72496991</w:t>
      </w:r>
    </w:p>
    <w:p w:rsidR="00DB0DAF" w:rsidRPr="002A4979" w:rsidRDefault="00DB0DAF" w:rsidP="00DB0DAF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Pr="00154C6E">
        <w:rPr>
          <w:rFonts w:cs="Arial"/>
          <w:szCs w:val="20"/>
        </w:rPr>
        <w:t>Olomouci,</w:t>
      </w:r>
      <w:r w:rsidRPr="002A49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998/4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779 00 Olomouc</w:t>
      </w:r>
    </w:p>
    <w:p w:rsidR="00DB0DAF" w:rsidRPr="002A4979" w:rsidRDefault="00DB0DAF" w:rsidP="00DB0DAF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9846F3">
        <w:rPr>
          <w:rFonts w:cs="Arial"/>
          <w:szCs w:val="20"/>
        </w:rPr>
        <w:t>xxxxxxxxxxxxxxxxxxx</w:t>
      </w:r>
      <w:proofErr w:type="spellEnd"/>
    </w:p>
    <w:p w:rsidR="00DB0DAF" w:rsidRPr="002A4979" w:rsidRDefault="00DB0DAF" w:rsidP="00DB0DAF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A4979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BE3437" w:rsidRDefault="00BE3437" w:rsidP="00BE343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bookmarkStart w:id="0" w:name="_GoBack"/>
      <w:r w:rsidRPr="00BE3437">
        <w:rPr>
          <w:rFonts w:cs="Arial"/>
          <w:szCs w:val="20"/>
        </w:rPr>
        <w:t>ATEDOS Olomouc s.r.o.</w:t>
      </w:r>
      <w:bookmarkEnd w:id="0"/>
    </w:p>
    <w:p w:rsidR="00BE3437" w:rsidRPr="002A4979" w:rsidRDefault="00BE3437" w:rsidP="00BE3437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Pr="002A4979">
        <w:rPr>
          <w:rFonts w:cs="Arial"/>
          <w:szCs w:val="20"/>
        </w:rPr>
        <w:tab/>
      </w:r>
      <w:r w:rsidRPr="00BE3437">
        <w:rPr>
          <w:rFonts w:cs="Arial"/>
          <w:szCs w:val="20"/>
        </w:rPr>
        <w:t xml:space="preserve">Ing. Monika </w:t>
      </w:r>
      <w:proofErr w:type="spellStart"/>
      <w:r w:rsidRPr="00BE3437">
        <w:rPr>
          <w:rFonts w:cs="Arial"/>
          <w:szCs w:val="20"/>
        </w:rPr>
        <w:t>Chrenková</w:t>
      </w:r>
      <w:proofErr w:type="spellEnd"/>
    </w:p>
    <w:p w:rsidR="00BE3437" w:rsidRPr="002A4979" w:rsidRDefault="00BE3437" w:rsidP="00BE343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Pr="002A4979">
        <w:rPr>
          <w:rFonts w:cs="Arial"/>
          <w:szCs w:val="20"/>
        </w:rPr>
        <w:t>místo podnikání):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>Hálkova 853</w:t>
      </w:r>
      <w:r w:rsidR="00571BBA">
        <w:rPr>
          <w:rFonts w:cs="Arial"/>
          <w:szCs w:val="20"/>
        </w:rPr>
        <w:t>/8</w:t>
      </w:r>
      <w:r>
        <w:rPr>
          <w:rFonts w:cs="Arial"/>
          <w:szCs w:val="20"/>
        </w:rPr>
        <w:t>, 779 00 Olomouc</w:t>
      </w:r>
    </w:p>
    <w:p w:rsidR="00BE3437" w:rsidRPr="002A4979" w:rsidRDefault="00BE3437" w:rsidP="00BE3437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Pr="002A4979">
        <w:rPr>
          <w:rFonts w:cs="Arial"/>
          <w:szCs w:val="20"/>
        </w:rPr>
        <w:tab/>
      </w:r>
      <w:r w:rsidRPr="00BE3437">
        <w:rPr>
          <w:rFonts w:cs="Arial"/>
          <w:szCs w:val="20"/>
        </w:rPr>
        <w:t>28652134</w:t>
      </w:r>
    </w:p>
    <w:p w:rsidR="00BE3437" w:rsidRPr="002A4979" w:rsidRDefault="00BE3437" w:rsidP="00BE343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r w:rsidR="00571BBA">
        <w:rPr>
          <w:rFonts w:cs="Arial"/>
          <w:szCs w:val="20"/>
        </w:rPr>
        <w:t>Hálkova 853/8, 779 00 Olomouc</w:t>
      </w:r>
    </w:p>
    <w:p w:rsidR="00BE3437" w:rsidRPr="002A4979" w:rsidRDefault="00BE3437" w:rsidP="00BE343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9846F3">
        <w:rPr>
          <w:rFonts w:cs="Arial"/>
          <w:szCs w:val="20"/>
        </w:rPr>
        <w:t>xxxxxxxxxxxxxxxxxxx</w:t>
      </w:r>
      <w:proofErr w:type="spellEnd"/>
    </w:p>
    <w:p w:rsidR="00BE3437" w:rsidRDefault="00BE3437" w:rsidP="00BE3437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CB1F44">
        <w:t>CZ.03.1.52/0.0/0.0/15_021/0000053</w:t>
      </w:r>
      <w:r>
        <w:t>, a to v rozsahu a za podmínek uvedených v této dohodě.</w:t>
      </w:r>
    </w:p>
    <w:p w:rsidR="00F367C7" w:rsidRPr="00A751CB" w:rsidRDefault="00F367C7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 xml:space="preserve">poskytnutí příspěvku na její zajištění </w:t>
      </w:r>
      <w:r w:rsidRPr="002A4979">
        <w:lastRenderedPageBreak/>
        <w:t>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571BBA" w:rsidRDefault="00731777" w:rsidP="00F367C7">
      <w:pPr>
        <w:pStyle w:val="BoddohodyIII"/>
        <w:numPr>
          <w:ilvl w:val="0"/>
          <w:numId w:val="0"/>
        </w:numPr>
        <w:ind w:left="720" w:hanging="720"/>
        <w:rPr>
          <w:b/>
          <w:i/>
        </w:rPr>
      </w:pPr>
      <w:r w:rsidRPr="002A4979">
        <w:br/>
      </w:r>
      <w:r w:rsidR="00571BBA" w:rsidRPr="00571BBA">
        <w:rPr>
          <w:b/>
          <w:i/>
        </w:rPr>
        <w:t xml:space="preserve">BIM pro infrastrukturu – </w:t>
      </w:r>
      <w:proofErr w:type="spellStart"/>
      <w:r w:rsidR="00571BBA" w:rsidRPr="00571BBA">
        <w:rPr>
          <w:b/>
          <w:i/>
        </w:rPr>
        <w:t>AutoCAD</w:t>
      </w:r>
      <w:proofErr w:type="spellEnd"/>
      <w:r w:rsidR="00571BBA" w:rsidRPr="00571BBA">
        <w:rPr>
          <w:b/>
          <w:i/>
        </w:rPr>
        <w:t xml:space="preserve"> Civil 3D a nástavba pro železnice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571BBA">
        <w:t>30</w:t>
      </w:r>
      <w:r>
        <w:tab/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571BBA">
        <w:t>29</w:t>
      </w:r>
      <w:r w:rsidRPr="002A4979">
        <w:tab/>
      </w:r>
      <w:r w:rsidRPr="002A4979"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571BBA">
        <w:t xml:space="preserve"> 0</w:t>
      </w:r>
      <w:r w:rsidRPr="002A4979">
        <w:tab/>
      </w:r>
      <w:r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="00571BBA">
        <w:t xml:space="preserve"> 1</w:t>
      </w:r>
      <w:r w:rsidRPr="002A4979">
        <w:tab/>
      </w:r>
      <w:r w:rsidRPr="002A4979">
        <w:tab/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571BBA">
        <w:t xml:space="preserve"> </w:t>
      </w:r>
      <w:proofErr w:type="spellStart"/>
      <w:r w:rsidR="009846F3">
        <w:rPr>
          <w:rFonts w:cs="Arial"/>
          <w:szCs w:val="20"/>
        </w:rPr>
        <w:t>xxxxxxxxxxxxxxxxxxx</w:t>
      </w:r>
      <w:proofErr w:type="spellEnd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571BBA">
        <w:rPr>
          <w:rFonts w:cs="Arial"/>
        </w:rPr>
        <w:t xml:space="preserve"> 7. 6. 2016 – 23. 6. 2016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571BBA">
        <w:rPr>
          <w:rFonts w:cs="Arial"/>
        </w:rPr>
        <w:t xml:space="preserve"> </w:t>
      </w:r>
      <w:r w:rsidR="00571BBA">
        <w:rPr>
          <w:rFonts w:cs="Arial"/>
        </w:rPr>
        <w:tab/>
        <w:t xml:space="preserve"> 7. 6. 2016</w:t>
      </w:r>
      <w:r w:rsidR="00731777" w:rsidRPr="002A4979">
        <w:rPr>
          <w:rFonts w:cs="Arial"/>
        </w:rPr>
        <w:tab/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731777" w:rsidRPr="002A4979">
        <w:rPr>
          <w:rFonts w:cs="Arial"/>
        </w:rPr>
        <w:t>Datum ukončení:</w:t>
      </w:r>
      <w:r w:rsidR="00571BBA">
        <w:rPr>
          <w:rFonts w:cs="Arial"/>
        </w:rPr>
        <w:t xml:space="preserve"> </w:t>
      </w:r>
      <w:r w:rsidR="00571BBA">
        <w:rPr>
          <w:rFonts w:cs="Arial"/>
        </w:rPr>
        <w:tab/>
        <w:t>23. 6. 2016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571BBA">
        <w:rPr>
          <w:rFonts w:cs="Arial"/>
        </w:rPr>
        <w:t xml:space="preserve"> Závěrečný test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571BBA">
        <w:rPr>
          <w:rFonts w:cs="Arial"/>
          <w:szCs w:val="20"/>
        </w:rPr>
        <w:t>1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571BBA">
        <w:rPr>
          <w:rFonts w:cs="Arial"/>
          <w:szCs w:val="20"/>
        </w:rPr>
        <w:t>0</w:t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 xml:space="preserve">jmenný seznam: přílohou č. 2 </w:t>
      </w:r>
      <w:proofErr w:type="gramStart"/>
      <w:r w:rsidRPr="00FD49FC">
        <w:rPr>
          <w:rFonts w:cs="Arial"/>
          <w:szCs w:val="20"/>
        </w:rPr>
        <w:t>této</w:t>
      </w:r>
      <w:proofErr w:type="gramEnd"/>
      <w:r w:rsidRPr="00FD49FC">
        <w:rPr>
          <w:rFonts w:cs="Arial"/>
          <w:szCs w:val="20"/>
        </w:rPr>
        <w:t xml:space="preserve"> dohody je vyplněný formulář „Seznam potenciálních zaměstnanců navržených k účasti na vzdělávací aktivitě“.</w:t>
      </w:r>
    </w:p>
    <w:p w:rsidR="00731777" w:rsidRPr="00DB0DAF" w:rsidRDefault="00DB0DAF" w:rsidP="00DB0DAF">
      <w:pPr>
        <w:pStyle w:val="BoddohodyIII"/>
        <w:numPr>
          <w:ilvl w:val="0"/>
          <w:numId w:val="32"/>
        </w:numPr>
        <w:ind w:hanging="720"/>
      </w:pPr>
      <w:r>
        <w:t xml:space="preserve">Poskytnutý </w:t>
      </w:r>
      <w:r w:rsidR="00833D3C">
        <w:t xml:space="preserve">příspěvek je podporou de </w:t>
      </w:r>
      <w:proofErr w:type="spellStart"/>
      <w:r w:rsidR="00833D3C">
        <w:t>minimis</w:t>
      </w:r>
      <w:proofErr w:type="spellEnd"/>
      <w:r w:rsidR="00833D3C">
        <w:t xml:space="preserve"> podle nařízení Komise (EU) č. 1407/2013 ze dne 18. prosince 2013 o použití článků 107 a 108 Smlouvy o fungování Evropské unie na podporu de </w:t>
      </w:r>
      <w:proofErr w:type="spellStart"/>
      <w:r w:rsidR="00833D3C">
        <w:t>minimis</w:t>
      </w:r>
      <w:proofErr w:type="spellEnd"/>
      <w:r w:rsidR="00833D3C">
        <w:t xml:space="preserve">, </w:t>
      </w:r>
      <w:proofErr w:type="spellStart"/>
      <w:r w:rsidR="00833D3C">
        <w:t>Úř</w:t>
      </w:r>
      <w:proofErr w:type="spellEnd"/>
      <w:r w:rsidR="00833D3C">
        <w:t xml:space="preserve">. </w:t>
      </w:r>
      <w:proofErr w:type="spellStart"/>
      <w:proofErr w:type="gramStart"/>
      <w:r w:rsidR="00833D3C">
        <w:t>věst</w:t>
      </w:r>
      <w:proofErr w:type="spellEnd"/>
      <w:proofErr w:type="gramEnd"/>
      <w:r w:rsidR="00833D3C">
        <w:t>. L 352, 24. 12. 2013, s. 1.</w:t>
      </w: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Pr="002A4979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lastRenderedPageBreak/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F367C7" w:rsidRPr="00F367C7" w:rsidRDefault="00F367C7" w:rsidP="00F367C7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proofErr w:type="gramStart"/>
      <w:r w:rsidRPr="002A4979">
        <w:rPr>
          <w:b/>
        </w:rPr>
        <w:t>IV.1</w:t>
      </w:r>
      <w:r w:rsidRPr="002A4979">
        <w:t xml:space="preserve"> </w:t>
      </w:r>
      <w:r>
        <w:tab/>
        <w:t>Poskytnout</w:t>
      </w:r>
      <w:proofErr w:type="gramEnd"/>
      <w:r>
        <w:t xml:space="preserve">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857F2F">
        <w:rPr>
          <w:b/>
        </w:rPr>
        <w:t>58.036,-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857F2F">
        <w:t>4.911,-</w:t>
      </w:r>
      <w:r>
        <w:t xml:space="preserve"> Kč a maximální výše příspěvku na vzdělávací aktivity činí </w:t>
      </w:r>
      <w:r w:rsidR="00857F2F">
        <w:t>53.125,-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proofErr w:type="gramStart"/>
      <w:r>
        <w:rPr>
          <w:b/>
          <w:bCs/>
        </w:rPr>
        <w:t>IV.1.1</w:t>
      </w:r>
      <w:proofErr w:type="gramEnd"/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857F2F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</w:t>
      </w:r>
      <w:r>
        <w:lastRenderedPageBreak/>
        <w:t xml:space="preserve">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proofErr w:type="gramStart"/>
      <w:r>
        <w:rPr>
          <w:b/>
          <w:bCs/>
        </w:rPr>
        <w:t>IV.1.3</w:t>
      </w:r>
      <w:proofErr w:type="gramEnd"/>
      <w:r>
        <w:t xml:space="preserve">     Příspěvek na vzdělávací aktivitu bude poskytnut </w:t>
      </w:r>
      <w:r w:rsidR="00E0211A">
        <w:t xml:space="preserve">maximálně </w:t>
      </w:r>
      <w:r>
        <w:t xml:space="preserve">ve </w:t>
      </w:r>
      <w:r>
        <w:rPr>
          <w:b/>
          <w:bCs/>
        </w:rPr>
        <w:t xml:space="preserve">výši </w:t>
      </w:r>
      <w:r w:rsidR="006925E9" w:rsidRPr="00857F2F">
        <w:rPr>
          <w:b/>
          <w:bCs/>
        </w:rPr>
        <w:t>85</w:t>
      </w:r>
      <w:r>
        <w:rPr>
          <w:b/>
          <w:bCs/>
        </w:rPr>
        <w:t xml:space="preserve"> % </w:t>
      </w:r>
      <w:r w:rsidR="00F81A17">
        <w:rPr>
          <w:b/>
          <w:bCs/>
        </w:rPr>
        <w:t>skutečně uhrazených</w:t>
      </w:r>
      <w:r w:rsidR="00F81A17">
        <w:t xml:space="preserve"> </w:t>
      </w:r>
      <w:r w:rsidR="00F81A17">
        <w:rPr>
          <w:b/>
          <w:bCs/>
        </w:rPr>
        <w:t xml:space="preserve">nákladů vzdělávací aktivity, </w:t>
      </w:r>
      <w:r w:rsidR="00F81A17" w:rsidRPr="00E0211A">
        <w:rPr>
          <w:bCs/>
        </w:rPr>
        <w:t>nejvýše však ve výši maximálního příspěvku na vzdělávací aktivit</w:t>
      </w:r>
      <w:r w:rsidR="00E0211A" w:rsidRPr="00E0211A">
        <w:rPr>
          <w:bCs/>
        </w:rPr>
        <w:t>y dle bodu IV.1 této dohody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F367C7" w:rsidRPr="00913370" w:rsidRDefault="00F367C7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</w:p>
    <w:p w:rsidR="009B07A3" w:rsidRPr="00F367C7" w:rsidRDefault="003200FB" w:rsidP="00F367C7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</w:t>
      </w:r>
      <w:r w:rsidR="00422DB4" w:rsidRPr="002A4979">
        <w:rPr>
          <w:rFonts w:cs="Arial"/>
          <w:szCs w:val="20"/>
        </w:rPr>
        <w:lastRenderedPageBreak/>
        <w:t xml:space="preserve">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B07A3" w:rsidRPr="00F367C7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8A5B16" w:rsidRDefault="008A5B16" w:rsidP="003200FB">
      <w:pPr>
        <w:pStyle w:val="lnek"/>
        <w:rPr>
          <w:rFonts w:cs="Arial"/>
          <w:szCs w:val="20"/>
        </w:rPr>
      </w:pPr>
    </w:p>
    <w:p w:rsidR="008A5B16" w:rsidRDefault="008A5B16" w:rsidP="003200FB">
      <w:pPr>
        <w:pStyle w:val="lnek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lastRenderedPageBreak/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Pr="002A4979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DB0DAF" w:rsidRPr="00EC0810" w:rsidRDefault="00DB0DAF" w:rsidP="00DB0DAF">
      <w:pPr>
        <w:pStyle w:val="BoddohodyII"/>
        <w:numPr>
          <w:ilvl w:val="0"/>
          <w:numId w:val="0"/>
        </w:numPr>
      </w:pPr>
      <w:r w:rsidRPr="00EC0810">
        <w:t>V</w:t>
      </w:r>
      <w:r>
        <w:t> </w:t>
      </w:r>
      <w:r w:rsidRPr="00EC0810">
        <w:t>Olomouci</w:t>
      </w:r>
      <w:r>
        <w:t xml:space="preserve"> </w:t>
      </w:r>
      <w:r w:rsidR="00B41C89">
        <w:t>3. 6. 2016</w:t>
      </w:r>
      <w:r>
        <w:t xml:space="preserve"> </w:t>
      </w:r>
      <w:r w:rsidRPr="00EC0810">
        <w:t xml:space="preserve"> </w:t>
      </w:r>
    </w:p>
    <w:p w:rsidR="00DB0DAF" w:rsidRDefault="00DB0DAF" w:rsidP="00DB0DAF">
      <w:pPr>
        <w:pStyle w:val="BoddohodyII"/>
        <w:numPr>
          <w:ilvl w:val="0"/>
          <w:numId w:val="0"/>
        </w:numPr>
      </w:pPr>
    </w:p>
    <w:p w:rsidR="00DB0DAF" w:rsidRDefault="00DB0DAF" w:rsidP="00DB0DAF">
      <w:pPr>
        <w:pStyle w:val="BoddohodyII"/>
        <w:numPr>
          <w:ilvl w:val="0"/>
          <w:numId w:val="0"/>
        </w:numPr>
      </w:pPr>
    </w:p>
    <w:p w:rsidR="00DB0DAF" w:rsidRDefault="00DB0DAF" w:rsidP="00DB0DAF">
      <w:pPr>
        <w:pStyle w:val="BoddohodyII"/>
        <w:numPr>
          <w:ilvl w:val="0"/>
          <w:numId w:val="0"/>
        </w:numPr>
      </w:pPr>
      <w:r>
        <w:t xml:space="preserve">     ..............</w:t>
      </w:r>
      <w:r w:rsidRPr="004521C7">
        <w:t>..............................</w:t>
      </w:r>
      <w:r>
        <w:t>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DB0DAF" w:rsidRPr="009B5311" w:rsidRDefault="00B41C89" w:rsidP="00B41C89">
      <w:pPr>
        <w:pStyle w:val="BoddohodyII"/>
        <w:numPr>
          <w:ilvl w:val="0"/>
          <w:numId w:val="0"/>
        </w:numPr>
        <w:spacing w:before="0"/>
        <w:ind w:left="720" w:hanging="720"/>
      </w:pPr>
      <w:r>
        <w:rPr>
          <w:rFonts w:cs="Arial"/>
          <w:szCs w:val="20"/>
        </w:rPr>
        <w:t xml:space="preserve">        </w:t>
      </w:r>
      <w:r w:rsidRPr="00B41C89">
        <w:rPr>
          <w:rFonts w:cs="Arial"/>
          <w:szCs w:val="20"/>
        </w:rPr>
        <w:t xml:space="preserve">Ing. Monika </w:t>
      </w:r>
      <w:proofErr w:type="spellStart"/>
      <w:r w:rsidRPr="00B41C89">
        <w:rPr>
          <w:rFonts w:cs="Arial"/>
          <w:szCs w:val="20"/>
        </w:rPr>
        <w:t>Chrenková</w:t>
      </w:r>
      <w:proofErr w:type="spellEnd"/>
      <w:r w:rsidR="00DB0DAF">
        <w:rPr>
          <w:i/>
        </w:rPr>
        <w:tab/>
      </w:r>
      <w:r w:rsidR="00DB0DAF">
        <w:rPr>
          <w:i/>
        </w:rPr>
        <w:tab/>
      </w:r>
      <w:r w:rsidR="00DB0DAF" w:rsidRPr="00D37F03">
        <w:rPr>
          <w:rFonts w:cs="Arial"/>
        </w:rPr>
        <w:tab/>
      </w:r>
      <w:r w:rsidR="00DB0DAF" w:rsidRPr="00D37F03">
        <w:rPr>
          <w:rFonts w:cs="Arial"/>
        </w:rPr>
        <w:tab/>
      </w:r>
      <w:r w:rsidR="00DB0DAF">
        <w:rPr>
          <w:rFonts w:cs="Arial"/>
        </w:rPr>
        <w:tab/>
        <w:t xml:space="preserve">          </w:t>
      </w:r>
      <w:r w:rsidR="00DB0DAF" w:rsidRPr="009B5311">
        <w:t>Ing. Bořivoj Novotný</w:t>
      </w:r>
    </w:p>
    <w:p w:rsidR="00DB0DAF" w:rsidRDefault="00DB0DAF" w:rsidP="00DB0DAF">
      <w:pPr>
        <w:pStyle w:val="BoddohodyII"/>
        <w:numPr>
          <w:ilvl w:val="0"/>
          <w:numId w:val="0"/>
        </w:numPr>
        <w:spacing w:before="0"/>
        <w:ind w:left="720" w:hanging="720"/>
      </w:pPr>
      <w:r>
        <w:t xml:space="preserve">        </w:t>
      </w:r>
      <w:r w:rsidR="00B41C89">
        <w:tab/>
        <w:t xml:space="preserve">     jednatel</w:t>
      </w:r>
      <w:r w:rsidR="00926B28">
        <w:tab/>
      </w:r>
      <w:r w:rsidR="00926B28">
        <w:tab/>
      </w:r>
      <w:r>
        <w:tab/>
      </w:r>
      <w:r>
        <w:tab/>
      </w:r>
      <w:r>
        <w:tab/>
        <w:t xml:space="preserve">             </w:t>
      </w:r>
      <w:r w:rsidR="00B41C89">
        <w:t xml:space="preserve">  </w:t>
      </w:r>
      <w:r w:rsidRPr="009B5311">
        <w:t>ředitel O</w:t>
      </w:r>
      <w:r>
        <w:t>d</w:t>
      </w:r>
      <w:r w:rsidRPr="009B5311">
        <w:t>boru</w:t>
      </w:r>
      <w:r>
        <w:t xml:space="preserve"> zaměstnanosti</w:t>
      </w:r>
    </w:p>
    <w:p w:rsidR="00DB0DAF" w:rsidRPr="009B5311" w:rsidRDefault="00DB0DAF" w:rsidP="00DB0DAF">
      <w:pPr>
        <w:pStyle w:val="BoddohodyII"/>
        <w:numPr>
          <w:ilvl w:val="0"/>
          <w:numId w:val="0"/>
        </w:numPr>
        <w:spacing w:before="0"/>
      </w:pPr>
      <w:r>
        <w:t xml:space="preserve">    </w:t>
      </w:r>
      <w:r w:rsidR="00926B28">
        <w:rPr>
          <w:rFonts w:cs="Arial"/>
          <w:szCs w:val="20"/>
        </w:rPr>
        <w:tab/>
      </w:r>
      <w:r w:rsidR="00926B28">
        <w:rPr>
          <w:rFonts w:cs="Arial"/>
          <w:szCs w:val="20"/>
        </w:rPr>
        <w:tab/>
      </w:r>
      <w:r w:rsidR="00926B28">
        <w:rPr>
          <w:rFonts w:cs="Arial"/>
          <w:szCs w:val="20"/>
        </w:rPr>
        <w:tab/>
      </w:r>
      <w:r w:rsidR="00926B28">
        <w:rPr>
          <w:rFonts w:cs="Arial"/>
          <w:szCs w:val="20"/>
        </w:rPr>
        <w:tab/>
      </w:r>
      <w:r>
        <w:tab/>
        <w:t xml:space="preserve">                                        </w:t>
      </w:r>
      <w:r w:rsidR="00B41C89">
        <w:t xml:space="preserve"> </w:t>
      </w:r>
      <w:r w:rsidRPr="009B5311">
        <w:t>Krajské pobočky v Olomouci</w:t>
      </w:r>
    </w:p>
    <w:p w:rsidR="00DB0DAF" w:rsidRPr="009B5311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>
        <w:t xml:space="preserve">             </w:t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B0DAF" w:rsidRDefault="00DB0DAF" w:rsidP="00DB0DAF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>
        <w:t>Bc. Jan Pařenica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11E7F" w:rsidRPr="00F11E7F" w:rsidRDefault="00DB0DAF" w:rsidP="00DB0DAF">
      <w:pPr>
        <w:pStyle w:val="BoddohodyII"/>
        <w:numPr>
          <w:ilvl w:val="0"/>
          <w:numId w:val="0"/>
        </w:numPr>
        <w:rPr>
          <w:rFonts w:cs="Arial"/>
          <w:b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Pr="00EC0810">
        <w:t>950 141 </w:t>
      </w:r>
      <w:r>
        <w:t>460</w:t>
      </w: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28" w:rsidRDefault="00926B28">
      <w:r>
        <w:separator/>
      </w:r>
    </w:p>
  </w:endnote>
  <w:endnote w:type="continuationSeparator" w:id="0">
    <w:p w:rsidR="00926B28" w:rsidRDefault="0092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28" w:rsidRPr="00FF13AA" w:rsidRDefault="00926B28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>
      <w:rPr>
        <w:sz w:val="18"/>
      </w:rPr>
      <w:t>OLA</w:t>
    </w:r>
    <w:r w:rsidRPr="002B4CA6">
      <w:rPr>
        <w:sz w:val="18"/>
      </w:rPr>
      <w:t xml:space="preserve"> – </w:t>
    </w:r>
    <w:r>
      <w:rPr>
        <w:sz w:val="18"/>
      </w:rPr>
      <w:t>MN</w:t>
    </w:r>
    <w:r w:rsidRPr="002B4CA6">
      <w:rPr>
        <w:sz w:val="18"/>
      </w:rPr>
      <w:t xml:space="preserve"> – </w:t>
    </w:r>
    <w:r>
      <w:rPr>
        <w:sz w:val="18"/>
      </w:rPr>
      <w:t>11</w:t>
    </w:r>
    <w:r w:rsidRPr="002B4CA6">
      <w:rPr>
        <w:sz w:val="18"/>
      </w:rPr>
      <w:t>/</w:t>
    </w:r>
    <w:r>
      <w:rPr>
        <w:sz w:val="18"/>
      </w:rPr>
      <w:t>2016</w:t>
    </w:r>
    <w:r w:rsidRPr="00FF13AA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Pr="00FF13AA">
      <w:rPr>
        <w:sz w:val="18"/>
        <w:szCs w:val="18"/>
      </w:rPr>
      <w:fldChar w:fldCharType="separate"/>
    </w:r>
    <w:r w:rsidR="009846F3">
      <w:rPr>
        <w:noProof/>
        <w:sz w:val="18"/>
        <w:szCs w:val="18"/>
      </w:rPr>
      <w:t>2</w:t>
    </w:r>
    <w:r w:rsidRPr="00FF13AA">
      <w:rPr>
        <w:sz w:val="18"/>
        <w:szCs w:val="18"/>
      </w:rPr>
      <w:fldChar w:fldCharType="end"/>
    </w:r>
  </w:p>
  <w:p w:rsidR="00926B28" w:rsidRPr="009B07A3" w:rsidRDefault="00926B28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Pr="00FF13AA">
      <w:rPr>
        <w:sz w:val="18"/>
        <w:szCs w:val="18"/>
      </w:rPr>
      <w:tab/>
    </w:r>
    <w:r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28" w:rsidRPr="002B4CA6" w:rsidRDefault="00926B28" w:rsidP="00C37489">
    <w:pPr>
      <w:pStyle w:val="Zpat"/>
      <w:jc w:val="left"/>
      <w:rPr>
        <w:sz w:val="18"/>
      </w:rPr>
    </w:pPr>
    <w:r w:rsidRPr="002B4CA6">
      <w:rPr>
        <w:sz w:val="18"/>
      </w:rPr>
      <w:t xml:space="preserve">Dohoda o zabezpečení vzdělávací aktivity č. </w:t>
    </w:r>
    <w:r>
      <w:rPr>
        <w:sz w:val="18"/>
      </w:rPr>
      <w:t>OLA</w:t>
    </w:r>
    <w:r w:rsidRPr="002B4CA6">
      <w:rPr>
        <w:sz w:val="18"/>
      </w:rPr>
      <w:t xml:space="preserve"> – </w:t>
    </w:r>
    <w:r>
      <w:rPr>
        <w:sz w:val="18"/>
      </w:rPr>
      <w:t>MN</w:t>
    </w:r>
    <w:r w:rsidRPr="002B4CA6">
      <w:rPr>
        <w:sz w:val="18"/>
      </w:rPr>
      <w:t xml:space="preserve"> – </w:t>
    </w:r>
    <w:r>
      <w:rPr>
        <w:sz w:val="18"/>
      </w:rPr>
      <w:t>11</w:t>
    </w:r>
    <w:r w:rsidRPr="002B4CA6">
      <w:rPr>
        <w:sz w:val="18"/>
      </w:rPr>
      <w:t>/</w:t>
    </w:r>
    <w:r>
      <w:rPr>
        <w:sz w:val="18"/>
      </w:rPr>
      <w:t>2016</w:t>
    </w:r>
    <w:r w:rsidRPr="002B4CA6">
      <w:rPr>
        <w:sz w:val="18"/>
      </w:rPr>
      <w:tab/>
      <w:t xml:space="preserve">strana </w:t>
    </w:r>
    <w:r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Pr="002B4CA6">
      <w:rPr>
        <w:sz w:val="18"/>
      </w:rPr>
      <w:fldChar w:fldCharType="separate"/>
    </w:r>
    <w:r w:rsidR="009846F3">
      <w:rPr>
        <w:noProof/>
        <w:sz w:val="18"/>
      </w:rPr>
      <w:t>1</w:t>
    </w:r>
    <w:r w:rsidRPr="002B4CA6">
      <w:rPr>
        <w:sz w:val="18"/>
      </w:rPr>
      <w:fldChar w:fldCharType="end"/>
    </w:r>
  </w:p>
  <w:p w:rsidR="00926B28" w:rsidRPr="009B07A3" w:rsidRDefault="00926B28" w:rsidP="009B07A3">
    <w:pPr>
      <w:pStyle w:val="Zpat"/>
      <w:rPr>
        <w:sz w:val="18"/>
      </w:rPr>
    </w:pPr>
    <w:r w:rsidRPr="002B4CA6">
      <w:rPr>
        <w:sz w:val="18"/>
      </w:rPr>
      <w:t>MPSV – OSÚ</w:t>
    </w:r>
    <w:r>
      <w:rPr>
        <w:sz w:val="18"/>
      </w:rPr>
      <w:tab/>
    </w:r>
    <w:r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28" w:rsidRDefault="00926B28">
      <w:r>
        <w:separator/>
      </w:r>
    </w:p>
  </w:footnote>
  <w:footnote w:type="continuationSeparator" w:id="0">
    <w:p w:rsidR="00926B28" w:rsidRDefault="0092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28" w:rsidRDefault="00926B2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6B28" w:rsidRDefault="00926B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1BBA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5C1E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7A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57F2F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A5B16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6B28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46F3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1C89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3437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0DAF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11A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1A17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4CBA-3F54-4FA0-BA60-C6329F65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0</TotalTime>
  <Pages>8</Pages>
  <Words>3540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25040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Skulová Vysloužilová Denisa Mgr. (UPM-OLA)</cp:lastModifiedBy>
  <cp:revision>2</cp:revision>
  <cp:lastPrinted>2013-12-16T14:21:00Z</cp:lastPrinted>
  <dcterms:created xsi:type="dcterms:W3CDTF">2016-12-05T06:50:00Z</dcterms:created>
  <dcterms:modified xsi:type="dcterms:W3CDTF">2016-12-05T06:50:00Z</dcterms:modified>
</cp:coreProperties>
</file>