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01F4D" w14:textId="77777777" w:rsidR="00B04587" w:rsidRDefault="00B04587">
      <w:pPr>
        <w:pStyle w:val="Nzev"/>
        <w:jc w:val="left"/>
        <w:rPr>
          <w:rFonts w:ascii="Arial" w:hAnsi="Arial" w:cs="Arial"/>
          <w:sz w:val="24"/>
          <w:szCs w:val="24"/>
        </w:rPr>
      </w:pPr>
    </w:p>
    <w:p w14:paraId="6E5DA323" w14:textId="77777777" w:rsidR="00B04587" w:rsidRPr="00947D5F" w:rsidRDefault="008E5FD0">
      <w:pPr>
        <w:pStyle w:val="Nzev"/>
        <w:rPr>
          <w:rFonts w:ascii="Arial" w:hAnsi="Arial" w:cs="Arial"/>
          <w:caps/>
          <w:color w:val="000000"/>
          <w:sz w:val="24"/>
          <w:szCs w:val="24"/>
        </w:rPr>
      </w:pPr>
      <w:r w:rsidRPr="00947D5F">
        <w:rPr>
          <w:rFonts w:ascii="Arial" w:hAnsi="Arial" w:cs="Arial"/>
          <w:caps/>
          <w:color w:val="000000"/>
        </w:rPr>
        <w:t xml:space="preserve">Smlouva o zajištění nakládání s odpadY číslo </w:t>
      </w:r>
      <w:bookmarkStart w:id="0" w:name="__DdeLink__4700_1242130107"/>
      <w:bookmarkEnd w:id="0"/>
      <w:r w:rsidRPr="00947D5F">
        <w:rPr>
          <w:rFonts w:ascii="Arial" w:hAnsi="Arial" w:cs="Arial"/>
          <w:caps/>
          <w:color w:val="000000"/>
        </w:rPr>
        <w:t>17030107</w:t>
      </w:r>
    </w:p>
    <w:p w14:paraId="19487193" w14:textId="77777777" w:rsidR="00B04587" w:rsidRPr="00947D5F" w:rsidRDefault="00B04587">
      <w:pPr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0B39D19F" w14:textId="77777777" w:rsidR="00B04587" w:rsidRPr="00947D5F" w:rsidRDefault="00B04587">
      <w:pPr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442B8399" w14:textId="77777777" w:rsidR="00B04587" w:rsidRPr="00947D5F" w:rsidRDefault="008E5FD0">
      <w:pPr>
        <w:pStyle w:val="Podtitul"/>
        <w:ind w:left="1080"/>
        <w:jc w:val="center"/>
        <w:rPr>
          <w:rFonts w:ascii="Arial" w:hAnsi="Arial" w:cs="Arial"/>
          <w:color w:val="auto"/>
          <w:sz w:val="22"/>
          <w:szCs w:val="18"/>
        </w:rPr>
      </w:pPr>
      <w:r w:rsidRPr="00947D5F">
        <w:rPr>
          <w:rFonts w:ascii="Arial" w:hAnsi="Arial" w:cs="Arial"/>
          <w:color w:val="auto"/>
          <w:sz w:val="22"/>
          <w:szCs w:val="18"/>
        </w:rPr>
        <w:t>Smluvní strany</w:t>
      </w:r>
    </w:p>
    <w:p w14:paraId="54645F52" w14:textId="77777777" w:rsidR="00B04587" w:rsidRPr="00947D5F" w:rsidRDefault="00B04587">
      <w:pPr>
        <w:pStyle w:val="Podtitul"/>
        <w:rPr>
          <w:rFonts w:ascii="Arial" w:hAnsi="Arial" w:cs="Arial"/>
          <w:color w:val="auto"/>
          <w:sz w:val="22"/>
          <w:szCs w:val="18"/>
        </w:rPr>
      </w:pPr>
    </w:p>
    <w:p w14:paraId="29A9A55B" w14:textId="77777777" w:rsidR="00B04587" w:rsidRPr="00947D5F" w:rsidRDefault="008E5FD0">
      <w:pPr>
        <w:pStyle w:val="Podtitul"/>
        <w:rPr>
          <w:rFonts w:ascii="Arial" w:hAnsi="Arial" w:cs="Arial"/>
          <w:color w:val="auto"/>
          <w:sz w:val="22"/>
          <w:szCs w:val="18"/>
        </w:rPr>
      </w:pPr>
      <w:r w:rsidRPr="00947D5F">
        <w:rPr>
          <w:rFonts w:ascii="Arial" w:hAnsi="Arial" w:cs="Arial"/>
          <w:color w:val="auto"/>
          <w:sz w:val="22"/>
          <w:szCs w:val="18"/>
        </w:rPr>
        <w:t>Objednatel:</w:t>
      </w:r>
      <w:r w:rsidRPr="00947D5F">
        <w:rPr>
          <w:rFonts w:ascii="Arial" w:hAnsi="Arial" w:cs="Arial"/>
          <w:color w:val="auto"/>
          <w:sz w:val="22"/>
          <w:szCs w:val="18"/>
        </w:rPr>
        <w:tab/>
      </w:r>
      <w:r w:rsidRPr="00947D5F">
        <w:rPr>
          <w:rFonts w:ascii="Arial" w:hAnsi="Arial" w:cs="Arial"/>
          <w:color w:val="auto"/>
          <w:sz w:val="22"/>
          <w:szCs w:val="18"/>
        </w:rPr>
        <w:tab/>
      </w:r>
      <w:r w:rsidRPr="00947D5F">
        <w:rPr>
          <w:rFonts w:ascii="Arial" w:hAnsi="Arial" w:cs="Arial"/>
          <w:color w:val="auto"/>
          <w:sz w:val="22"/>
          <w:szCs w:val="18"/>
        </w:rPr>
        <w:tab/>
        <w:t>Město Slavkov u Brna</w:t>
      </w:r>
    </w:p>
    <w:p w14:paraId="6C39625B" w14:textId="77777777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Sídlo: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Palackého náměstí 65, 684 01 Slavkov u Brna</w:t>
      </w:r>
    </w:p>
    <w:p w14:paraId="707F3624" w14:textId="77777777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Provozovna: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Palackého náměstí 65, 684 01 Slavkov u Brna</w:t>
      </w:r>
    </w:p>
    <w:p w14:paraId="5B4CF14C" w14:textId="77777777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Oprávněný zástupce: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="00990F46" w:rsidRPr="00947D5F">
        <w:rPr>
          <w:rFonts w:ascii="Arial" w:hAnsi="Arial" w:cs="Arial"/>
          <w:b w:val="0"/>
          <w:color w:val="auto"/>
          <w:sz w:val="22"/>
          <w:szCs w:val="22"/>
        </w:rPr>
        <w:t xml:space="preserve">Bc. 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>Michal Boudný</w:t>
      </w:r>
    </w:p>
    <w:p w14:paraId="31D1D1F1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IČO: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00292311</w:t>
      </w:r>
    </w:p>
    <w:p w14:paraId="596FE284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DIČ: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CZ00292311</w:t>
      </w:r>
    </w:p>
    <w:p w14:paraId="3451C53C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Bankovní spojení: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Česká národní banka</w:t>
      </w:r>
    </w:p>
    <w:p w14:paraId="40085C20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Číslo účtu: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94-1414731/0710</w:t>
      </w:r>
    </w:p>
    <w:p w14:paraId="1BC2FC7D" w14:textId="77777777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Telefon: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+420 776 061 569</w:t>
      </w:r>
    </w:p>
    <w:p w14:paraId="225CF81E" w14:textId="77777777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E-mail: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mesto@meuslavkov.cz</w:t>
      </w:r>
    </w:p>
    <w:p w14:paraId="63A74CEB" w14:textId="5DD812A2" w:rsidR="00B04587" w:rsidRPr="00947D5F" w:rsidRDefault="008E5FD0">
      <w:pPr>
        <w:pStyle w:val="Podtitul"/>
        <w:rPr>
          <w:rFonts w:ascii="Arial" w:hAnsi="Arial" w:cs="Arial"/>
          <w:b w:val="0"/>
          <w:strike/>
          <w:color w:val="auto"/>
          <w:sz w:val="20"/>
          <w:szCs w:val="22"/>
        </w:rPr>
      </w:pPr>
      <w:r w:rsidRPr="00947D5F">
        <w:rPr>
          <w:rFonts w:ascii="Arial" w:hAnsi="Arial" w:cs="Arial"/>
          <w:b w:val="0"/>
          <w:color w:val="auto"/>
          <w:sz w:val="20"/>
          <w:szCs w:val="22"/>
        </w:rPr>
        <w:t>Kontaktní osoba:</w:t>
      </w:r>
      <w:r w:rsidRPr="00947D5F">
        <w:rPr>
          <w:rFonts w:ascii="Arial" w:hAnsi="Arial" w:cs="Arial"/>
          <w:b w:val="0"/>
          <w:color w:val="auto"/>
          <w:sz w:val="20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0"/>
          <w:szCs w:val="22"/>
        </w:rPr>
        <w:tab/>
      </w:r>
      <w:r w:rsidR="00C10EDB" w:rsidRPr="00947D5F">
        <w:rPr>
          <w:rFonts w:ascii="Arial" w:hAnsi="Arial" w:cs="Arial"/>
          <w:b w:val="0"/>
          <w:color w:val="auto"/>
          <w:sz w:val="22"/>
          <w:szCs w:val="22"/>
        </w:rPr>
        <w:t xml:space="preserve">vedoucí oddělení životního prostředí </w:t>
      </w:r>
      <w:proofErr w:type="spellStart"/>
      <w:r w:rsidR="00C10EDB" w:rsidRPr="00947D5F">
        <w:rPr>
          <w:rFonts w:ascii="Arial" w:hAnsi="Arial" w:cs="Arial"/>
          <w:b w:val="0"/>
          <w:color w:val="auto"/>
          <w:sz w:val="22"/>
          <w:szCs w:val="22"/>
        </w:rPr>
        <w:t>MěÚ</w:t>
      </w:r>
      <w:proofErr w:type="spellEnd"/>
      <w:r w:rsidR="00C10EDB" w:rsidRPr="00947D5F">
        <w:rPr>
          <w:rFonts w:ascii="Arial" w:hAnsi="Arial" w:cs="Arial"/>
          <w:b w:val="0"/>
          <w:color w:val="auto"/>
          <w:sz w:val="22"/>
          <w:szCs w:val="22"/>
        </w:rPr>
        <w:t xml:space="preserve"> Slavkov u Brna</w:t>
      </w:r>
    </w:p>
    <w:p w14:paraId="243ED227" w14:textId="59EC6B2A" w:rsidR="00B04587" w:rsidRPr="00947D5F" w:rsidRDefault="00B04587">
      <w:pPr>
        <w:pStyle w:val="Podtitul"/>
        <w:rPr>
          <w:rFonts w:ascii="Arial" w:hAnsi="Arial" w:cs="Arial"/>
          <w:b w:val="0"/>
          <w:strike/>
          <w:color w:val="auto"/>
          <w:sz w:val="22"/>
          <w:szCs w:val="22"/>
        </w:rPr>
      </w:pPr>
    </w:p>
    <w:p w14:paraId="1910E289" w14:textId="77777777" w:rsidR="00E15E51" w:rsidRPr="00947D5F" w:rsidRDefault="00E15E51">
      <w:pPr>
        <w:pStyle w:val="Podtitul"/>
        <w:rPr>
          <w:strike/>
          <w:color w:val="auto"/>
        </w:rPr>
      </w:pPr>
    </w:p>
    <w:p w14:paraId="37CF565F" w14:textId="77777777" w:rsidR="00B04587" w:rsidRPr="00947D5F" w:rsidRDefault="00B04587">
      <w:pPr>
        <w:pStyle w:val="Podtitul"/>
        <w:rPr>
          <w:rFonts w:ascii="Arial" w:hAnsi="Arial" w:cs="Arial"/>
          <w:color w:val="auto"/>
          <w:sz w:val="22"/>
          <w:szCs w:val="22"/>
        </w:rPr>
      </w:pPr>
    </w:p>
    <w:p w14:paraId="2831419F" w14:textId="77777777" w:rsidR="00B04587" w:rsidRPr="00947D5F" w:rsidRDefault="00B04587">
      <w:pPr>
        <w:pStyle w:val="Podtitul"/>
        <w:rPr>
          <w:rFonts w:ascii="Arial" w:hAnsi="Arial" w:cs="Arial"/>
          <w:color w:val="auto"/>
          <w:sz w:val="22"/>
          <w:szCs w:val="22"/>
        </w:rPr>
      </w:pPr>
    </w:p>
    <w:p w14:paraId="04AF32B4" w14:textId="77777777" w:rsidR="00B04587" w:rsidRPr="00947D5F" w:rsidRDefault="008E5FD0">
      <w:pPr>
        <w:pStyle w:val="Podtitul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Zhotovitel:</w:t>
      </w:r>
      <w:r w:rsidRPr="00947D5F">
        <w:rPr>
          <w:rFonts w:ascii="Arial" w:hAnsi="Arial" w:cs="Arial"/>
          <w:color w:val="auto"/>
          <w:sz w:val="22"/>
          <w:szCs w:val="22"/>
        </w:rPr>
        <w:tab/>
      </w:r>
      <w:r w:rsidRPr="00947D5F">
        <w:rPr>
          <w:rFonts w:ascii="Arial" w:hAnsi="Arial" w:cs="Arial"/>
          <w:color w:val="auto"/>
          <w:sz w:val="22"/>
          <w:szCs w:val="22"/>
        </w:rPr>
        <w:tab/>
      </w:r>
      <w:r w:rsidRPr="00947D5F">
        <w:rPr>
          <w:rFonts w:ascii="Arial" w:hAnsi="Arial" w:cs="Arial"/>
          <w:color w:val="auto"/>
          <w:sz w:val="22"/>
          <w:szCs w:val="22"/>
        </w:rPr>
        <w:tab/>
        <w:t>RESPONO, a.s.</w:t>
      </w:r>
    </w:p>
    <w:p w14:paraId="5038D0DF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Sídlo: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Cukrovarská 486/16, 682 01 Vyškov-město</w:t>
      </w:r>
    </w:p>
    <w:p w14:paraId="2EB1DEAB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Zapsaný: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u KS v Brně, oddíl B, vložka 1090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 xml:space="preserve"> </w:t>
      </w:r>
    </w:p>
    <w:p w14:paraId="78B80FEC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Oprávněný zástupce: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 xml:space="preserve">Ing. Milan Černošek – výkonný ředitel </w:t>
      </w:r>
    </w:p>
    <w:p w14:paraId="4847CDB7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IČO: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49435612</w:t>
      </w:r>
    </w:p>
    <w:p w14:paraId="05ABBE6D" w14:textId="7777777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DIČ: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  <w:t>CZ699002708</w:t>
      </w:r>
    </w:p>
    <w:p w14:paraId="28B50004" w14:textId="57F0265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Bankovní spojení: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bookmarkStart w:id="1" w:name="_GoBack"/>
      <w:bookmarkEnd w:id="1"/>
    </w:p>
    <w:p w14:paraId="42CE5792" w14:textId="7CB21C2F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Číslo účtu: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010245C6" w14:textId="367D36F5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Telefon: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4F3B6637" w14:textId="4DE20CC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Fax: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34CD290B" w14:textId="7045D06C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E-mail: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3DAC60DD" w14:textId="4159B758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Kontaktní osoba: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190CDE45" w14:textId="29DB8B67" w:rsidR="00B04587" w:rsidRPr="00947D5F" w:rsidRDefault="008E5FD0">
      <w:pPr>
        <w:pStyle w:val="Podtitul"/>
        <w:rPr>
          <w:rFonts w:ascii="Arial" w:hAnsi="Arial" w:cs="Arial"/>
          <w:b w:val="0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 xml:space="preserve">Telefon:  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1DB7CAB2" w14:textId="667FBF7D" w:rsidR="00B04587" w:rsidRPr="00947D5F" w:rsidRDefault="008E5FD0">
      <w:pPr>
        <w:pStyle w:val="Podtitul"/>
        <w:rPr>
          <w:color w:val="auto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 xml:space="preserve">E-mail: </w:t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  <w:r w:rsidRPr="00947D5F">
        <w:rPr>
          <w:rFonts w:ascii="Arial" w:hAnsi="Arial" w:cs="Arial"/>
          <w:b w:val="0"/>
          <w:color w:val="auto"/>
          <w:sz w:val="22"/>
          <w:szCs w:val="22"/>
        </w:rPr>
        <w:tab/>
      </w:r>
    </w:p>
    <w:p w14:paraId="2EE7C909" w14:textId="77777777" w:rsidR="00B04587" w:rsidRPr="00947D5F" w:rsidRDefault="00B04587">
      <w:pPr>
        <w:pStyle w:val="Podtitul"/>
        <w:rPr>
          <w:rFonts w:ascii="Arial" w:hAnsi="Arial" w:cs="Arial"/>
          <w:color w:val="auto"/>
          <w:sz w:val="18"/>
          <w:szCs w:val="18"/>
        </w:rPr>
      </w:pPr>
    </w:p>
    <w:p w14:paraId="0D1824DB" w14:textId="77777777" w:rsidR="00B04587" w:rsidRPr="00947D5F" w:rsidRDefault="00B04587">
      <w:pPr>
        <w:pStyle w:val="Podtitul"/>
        <w:rPr>
          <w:rFonts w:ascii="Arial" w:hAnsi="Arial" w:cs="Arial"/>
          <w:color w:val="auto"/>
          <w:sz w:val="18"/>
          <w:szCs w:val="18"/>
        </w:rPr>
      </w:pPr>
    </w:p>
    <w:p w14:paraId="724A9D14" w14:textId="77777777" w:rsidR="00B04587" w:rsidRPr="00947D5F" w:rsidRDefault="00B04587">
      <w:pPr>
        <w:pStyle w:val="Podtitul"/>
        <w:rPr>
          <w:rFonts w:ascii="Arial" w:hAnsi="Arial" w:cs="Arial"/>
          <w:color w:val="auto"/>
          <w:sz w:val="18"/>
          <w:szCs w:val="18"/>
          <w:u w:val="single"/>
        </w:rPr>
      </w:pPr>
    </w:p>
    <w:p w14:paraId="3378F8F5" w14:textId="77777777" w:rsidR="00B04587" w:rsidRPr="00947D5F" w:rsidRDefault="008E5FD0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I. Úvodní ustanovení</w:t>
      </w:r>
    </w:p>
    <w:p w14:paraId="42F3B009" w14:textId="77777777" w:rsidR="00B04587" w:rsidRPr="00947D5F" w:rsidRDefault="008E5FD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Zhotovitel prohlašuje, že je držitelem veškerých potřebných oprávnění v oblasti nakládání s odpady, má k dispozici odpovídající technické vybavení a smluvně má ošetřeny další odběratelsko-dodavatelské vztahy, které mu umožňují předmět smlouvy realizovat v souladu s platnou legislativou.</w:t>
      </w:r>
    </w:p>
    <w:p w14:paraId="19B52BBA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65B4BF8" w14:textId="77777777" w:rsidR="00B04587" w:rsidRPr="00947D5F" w:rsidRDefault="008E5FD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II. Předmět smlouvy</w:t>
      </w:r>
    </w:p>
    <w:p w14:paraId="077E5B4A" w14:textId="2B0A26EF" w:rsidR="00B04587" w:rsidRPr="00947D5F" w:rsidRDefault="008E5FD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Předmětem této smlouvy je závazek zho</w:t>
      </w:r>
      <w:r w:rsidRPr="00830833">
        <w:rPr>
          <w:rFonts w:ascii="Arial" w:hAnsi="Arial" w:cs="Arial"/>
          <w:color w:val="auto"/>
          <w:sz w:val="22"/>
          <w:szCs w:val="22"/>
        </w:rPr>
        <w:t>tovitele spočívající v převzetí, svozu a využití či odstranění odpadů</w:t>
      </w:r>
      <w:r w:rsidR="00D13C8A" w:rsidRPr="00830833">
        <w:rPr>
          <w:rFonts w:ascii="Arial" w:hAnsi="Arial" w:cs="Arial"/>
          <w:color w:val="auto"/>
          <w:sz w:val="22"/>
          <w:szCs w:val="22"/>
        </w:rPr>
        <w:t>,</w:t>
      </w:r>
      <w:r w:rsidRPr="00830833">
        <w:rPr>
          <w:rFonts w:ascii="Arial" w:hAnsi="Arial" w:cs="Arial"/>
          <w:color w:val="auto"/>
          <w:sz w:val="22"/>
          <w:szCs w:val="22"/>
        </w:rPr>
        <w:t xml:space="preserve"> jejichž původcem je objednatel</w:t>
      </w:r>
      <w:r w:rsidR="00D13C8A" w:rsidRPr="00830833">
        <w:rPr>
          <w:rFonts w:ascii="Arial" w:hAnsi="Arial" w:cs="Arial"/>
          <w:color w:val="auto"/>
          <w:sz w:val="22"/>
          <w:szCs w:val="22"/>
        </w:rPr>
        <w:t>, a v úklidu odpady znečištěných sběrných míst</w:t>
      </w:r>
      <w:r w:rsidRPr="00947D5F">
        <w:rPr>
          <w:rFonts w:ascii="Arial" w:hAnsi="Arial" w:cs="Arial"/>
          <w:color w:val="auto"/>
          <w:sz w:val="22"/>
          <w:szCs w:val="22"/>
        </w:rPr>
        <w:t xml:space="preserve">. Předmětem této smlouvy je rovněž pronájem nádob na odpady, které jsou ve vlastnictví zhotovitele. </w:t>
      </w:r>
    </w:p>
    <w:p w14:paraId="1580D278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0A16FBFF" w14:textId="77777777" w:rsidR="00B04587" w:rsidRPr="00947D5F" w:rsidRDefault="008E5FD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947D5F">
        <w:rPr>
          <w:rFonts w:ascii="Arial" w:hAnsi="Arial" w:cs="Arial"/>
          <w:color w:val="auto"/>
          <w:sz w:val="22"/>
          <w:szCs w:val="22"/>
        </w:rPr>
        <w:t>Odpady</w:t>
      </w:r>
      <w:proofErr w:type="gramEnd"/>
      <w:r w:rsidRPr="00947D5F">
        <w:rPr>
          <w:rFonts w:ascii="Arial" w:hAnsi="Arial" w:cs="Arial"/>
          <w:color w:val="auto"/>
          <w:sz w:val="22"/>
          <w:szCs w:val="22"/>
        </w:rPr>
        <w:t xml:space="preserve">, jenž má zhotovitel od objednatele převzít a zpracovat, interval svozu odpadu, typ nádob a jejich případný </w:t>
      </w:r>
      <w:proofErr w:type="gramStart"/>
      <w:r w:rsidRPr="00947D5F">
        <w:rPr>
          <w:rFonts w:ascii="Arial" w:hAnsi="Arial" w:cs="Arial"/>
          <w:color w:val="auto"/>
          <w:sz w:val="22"/>
          <w:szCs w:val="22"/>
        </w:rPr>
        <w:t>pronájem, jakožto</w:t>
      </w:r>
      <w:proofErr w:type="gramEnd"/>
      <w:r w:rsidRPr="00947D5F">
        <w:rPr>
          <w:rFonts w:ascii="Arial" w:hAnsi="Arial" w:cs="Arial"/>
          <w:color w:val="auto"/>
          <w:sz w:val="22"/>
          <w:szCs w:val="22"/>
        </w:rPr>
        <w:t xml:space="preserve"> i ceník za tyto služby a výkony zhotovitele, jsou definovány v Příloze č. 1, která je nedílnou součástí této smlouvy.</w:t>
      </w:r>
    </w:p>
    <w:p w14:paraId="2ECE142B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32E887BE" w14:textId="77777777" w:rsidR="00B04587" w:rsidRPr="00947D5F" w:rsidRDefault="008E5FD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lastRenderedPageBreak/>
        <w:t>Objednatel se zavazuje za výše uvedené služby řádně a včas zhotoviteli zaplatit dohodnutou cenu dle Přílohy č. 1 této smlouvy.</w:t>
      </w:r>
    </w:p>
    <w:p w14:paraId="1DAC60DD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90CB3C8" w14:textId="77777777" w:rsidR="00B04587" w:rsidRPr="00947D5F" w:rsidRDefault="008E5FD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III. Práva a povinnosti zhotovitele</w:t>
      </w:r>
    </w:p>
    <w:p w14:paraId="7759F404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Zhotovitel se zavazuje převzít od objednatele odpady specifikované v Příloze č. 1 této smlouvy za účelem jejich využití nebo odstranění.</w:t>
      </w:r>
    </w:p>
    <w:p w14:paraId="50F3411A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1F1561D5" w14:textId="31B011B6" w:rsidR="00890E70" w:rsidRPr="00947D5F" w:rsidRDefault="008E5FD0" w:rsidP="00890E70">
      <w:pPr>
        <w:pStyle w:val="Odstavecseseznamem"/>
        <w:numPr>
          <w:ilvl w:val="0"/>
          <w:numId w:val="4"/>
        </w:numPr>
        <w:jc w:val="both"/>
        <w:rPr>
          <w:color w:val="auto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Zhotovitel je povinen s odbornou péčí zabezpečit nakládání s odpadem uvedeným v Příloze č. 1 této smlouvy. </w:t>
      </w:r>
      <w:r w:rsidR="00890E70" w:rsidRPr="00947D5F">
        <w:rPr>
          <w:rFonts w:ascii="Arial" w:hAnsi="Arial" w:cs="Arial"/>
          <w:color w:val="auto"/>
          <w:sz w:val="22"/>
          <w:szCs w:val="22"/>
        </w:rPr>
        <w:t>Je rovněž oprávněn pověřit poskytnutím i třetí osobu, a to bez souhlasu objednatele.</w:t>
      </w:r>
      <w:r w:rsidRPr="00947D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56E4A0" w14:textId="77777777" w:rsidR="00890E70" w:rsidRPr="00947D5F" w:rsidRDefault="00890E70" w:rsidP="00890E70">
      <w:pPr>
        <w:pStyle w:val="Odstavecseseznamem"/>
        <w:rPr>
          <w:rFonts w:ascii="Arial" w:hAnsi="Arial" w:cs="Arial"/>
          <w:color w:val="auto"/>
          <w:sz w:val="22"/>
          <w:szCs w:val="22"/>
        </w:rPr>
      </w:pPr>
    </w:p>
    <w:p w14:paraId="2A8D831A" w14:textId="77777777" w:rsidR="00B04587" w:rsidRPr="00947D5F" w:rsidRDefault="00890E70" w:rsidP="00890E70">
      <w:pPr>
        <w:pStyle w:val="Odstavecseseznamem"/>
        <w:numPr>
          <w:ilvl w:val="0"/>
          <w:numId w:val="4"/>
        </w:numPr>
        <w:jc w:val="both"/>
        <w:rPr>
          <w:color w:val="auto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Zhotovitel se zavazuje postupovat dle plánu odpadového hospodářství JMK. </w:t>
      </w:r>
    </w:p>
    <w:p w14:paraId="11EB4009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0904469B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color w:val="auto"/>
        </w:rPr>
      </w:pPr>
      <w:r w:rsidRPr="00947D5F">
        <w:rPr>
          <w:rFonts w:ascii="Arial" w:hAnsi="Arial" w:cs="Arial"/>
          <w:color w:val="auto"/>
          <w:sz w:val="22"/>
          <w:szCs w:val="22"/>
        </w:rPr>
        <w:t>Zhotovitel se zavazuje zajistit vážení odpadů na vahách opatřených certifikátem o úředním ověření správnosti vážení.</w:t>
      </w:r>
    </w:p>
    <w:p w14:paraId="041557AB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41D0E6CE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V případě požadavku objednatele zajistit přistavení požadovaného množství nádob na odpady a přepravu odpadů do odpovídajícího zařízení ve lhůtě do 3 pracovních dní. V případě požadavku objednatele na navýšení počtu nádob na odpady, jakožto i změna intervalu svozu odpadů, bude uzavřen písemný dodatek k této smlouvě. </w:t>
      </w:r>
    </w:p>
    <w:p w14:paraId="063342B5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792D35F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Zhotovitel je oprávněn provádět kontrolu souladu odpadu, který má převzít, s přílohou č. 1 této smlouvy. V případě, že se bude jednat o jiný odpad než ten, který má na základě této smlouvy zhotovitel převzít, vrátí zhotovitel nevhodný odpad objednateli na jeho náklady, a to na vhodné místo určené zhotovitelem. </w:t>
      </w:r>
    </w:p>
    <w:p w14:paraId="56C3D780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322F2A3C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V případě přetížení kontejneru nad povolenou nosnost přepravního prostředku, je objednatel povinen zajistit jeho vyložení; jinak vyložení provede zhotovitel na náklady objednatele.  </w:t>
      </w:r>
    </w:p>
    <w:p w14:paraId="56740661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3C259520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V důsledku odmítnutí převzetí nevhodného odpadu od objednatele není zhotovitel s poskytováním služeb dle této smlouvy v prodlení. </w:t>
      </w:r>
    </w:p>
    <w:p w14:paraId="08D6B6F5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30358FAD" w14:textId="77777777" w:rsidR="00B04587" w:rsidRPr="00947D5F" w:rsidRDefault="008E5FD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Zhotovitel je oprávněn podle své volby rovněž na náklady objednatele zajistit jiný vhodný způsob odstranění nebo využití dodaného nevhodného odpadu. V takovém případě bude zhotovitel o tom informovat objednatele předem.</w:t>
      </w:r>
    </w:p>
    <w:p w14:paraId="11D59BF1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4ACC39F4" w14:textId="77777777" w:rsidR="00B04587" w:rsidRPr="00947D5F" w:rsidRDefault="008E5FD0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47D5F">
        <w:rPr>
          <w:rFonts w:ascii="Arial" w:hAnsi="Arial" w:cs="Arial"/>
          <w:b/>
          <w:color w:val="auto"/>
          <w:sz w:val="22"/>
          <w:szCs w:val="22"/>
        </w:rPr>
        <w:t>IV. Práva a povinnosti objednatele</w:t>
      </w:r>
    </w:p>
    <w:p w14:paraId="17D81179" w14:textId="77777777" w:rsidR="00B04587" w:rsidRPr="00947D5F" w:rsidRDefault="008E5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Objednatel se zavazuje předávat zhotoviteli pouze odpady specifikované v Příloze č. 1 této smlouvy.</w:t>
      </w:r>
    </w:p>
    <w:p w14:paraId="5722FB8A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418B9E4" w14:textId="77777777" w:rsidR="00B04587" w:rsidRPr="00947D5F" w:rsidRDefault="008E5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Objednatel je povinen nepřetěžovat nádoby na odpad a v případě vlastních nádob používat výhradně nádoby zajišťující jejich bezpečné naložení a přepravu odpadů.</w:t>
      </w:r>
    </w:p>
    <w:p w14:paraId="73A05B15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9D32D30" w14:textId="77777777" w:rsidR="00B04587" w:rsidRPr="00947D5F" w:rsidRDefault="008E5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Objednatel se zavazuje zajistit prostor, ve kterém jsou umístěny sběrné nádoby na odpad takovým způsobem, aby byl umožněn bezpečný přístup technických prostředků zhotovitele k nádobám a jejich bezpečné naložení.</w:t>
      </w:r>
    </w:p>
    <w:p w14:paraId="65796E51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E89F822" w14:textId="77777777" w:rsidR="00B04587" w:rsidRPr="00947D5F" w:rsidRDefault="008E5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Objednatel se zavazuje respektovat výsledky vážení odpadů na vahách určených zhotovitelem. V případě poruchy vážního zařízení bude hmotnost odpadů určena odborným odhadem zástupcem zhotovitele, vycházejícího z průměrné hmotnosti odpovídající dávce a druhu přiváženého odpadu.</w:t>
      </w:r>
    </w:p>
    <w:p w14:paraId="0E0120F9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C5AA43B" w14:textId="77777777" w:rsidR="00B04587" w:rsidRPr="00947D5F" w:rsidRDefault="008E5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Je povinen předávat k odstranění na řízené skládce odpadů skupiny S-OO3 v majetku společnosti RESPONO, a.s. pouze odpady, kategorie ostatní odpad, které nemají nebezpečné vlastnosti a jejichž uložení na skládce skupiny S-OO3 není z hlediska platné legislativy vyloučeno a odpady, které jsou svým charakterem bez dalšího provozně-ekonomického využití.</w:t>
      </w:r>
    </w:p>
    <w:p w14:paraId="1C5B58FB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7715E16" w14:textId="77777777" w:rsidR="00B04587" w:rsidRPr="00947D5F" w:rsidRDefault="008E5FD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Dále oznámit zhotoviteli včas skutečnosti, které mohou mít vliv na změnu kvality a složení odpadu (změna technologie atd.). Informovat okamžitě zhotovitele o případných problémech souvisejících s kvalitou poskytovaných služeb. </w:t>
      </w:r>
    </w:p>
    <w:p w14:paraId="53336814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62CAB4B" w14:textId="77777777" w:rsidR="00B04587" w:rsidRPr="00947D5F" w:rsidRDefault="008E5FD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V. Další ujednání</w:t>
      </w:r>
    </w:p>
    <w:p w14:paraId="615D3B5A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0BAD472" w14:textId="77777777" w:rsidR="00B04587" w:rsidRPr="00947D5F" w:rsidRDefault="008E5FD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V případě vlastní přepravy odpadů objednatelem do zařízení určených zhotovitelem, je posádka vozidla povinna dodržovat provozní řád těchto zařízení a musí být vybavena příslušnými doklady v souladu s právními předpisy ČR.</w:t>
      </w:r>
    </w:p>
    <w:p w14:paraId="2A74F0B5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3431AAE" w14:textId="77777777" w:rsidR="00B04587" w:rsidRPr="00947D5F" w:rsidRDefault="008E5FD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Jestliže bude objednatelem předán k využití či odstranění odpad, jehož složení a kvalitativní vlastnosti neodpovídají deklarovanému zařazení dle Přílohy č. 1 této smlouvy, je zhotovitel oprávněn přeúčtovat objednateli veškeré náklady včetně případných sankcí, které mu v souvislosti s dalším nakládáním s tímto odpadem vzniknou. Objednatel se zavazuje řádně a včas tyto náklady a sankce uhradit.</w:t>
      </w:r>
    </w:p>
    <w:p w14:paraId="206377A1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22F11CFA" w14:textId="517CD032" w:rsidR="00B04587" w:rsidRDefault="008E5FD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Objednatel bere na vědomí, že zhotovitel s převzatými druhotnými surovinami dále nakládá dle aktuální situace na trhu s druhotnými surovinami. Objednatel výslovně souhlasí, že pokud se cena dané druhotné suroviny změní o více než ± 10 % oproti předchozímu kalendářnímu roku, je zhotovitel oprávněn takovou změnu jednostranně promítnout do ceny jeho služeb, a to od následujícího kalendářního měsíce od data zjištění takové změny zhotovitelem. Cena bude vždy stanovena na základě průměrné prodejní ceny dané druhotné suroviny v každém kalendářním měsíci</w:t>
      </w:r>
      <w:r w:rsidRPr="00947D5F">
        <w:rPr>
          <w:rFonts w:ascii="Arial" w:hAnsi="Arial" w:cs="Arial"/>
          <w:strike/>
          <w:color w:val="auto"/>
          <w:sz w:val="22"/>
          <w:szCs w:val="22"/>
        </w:rPr>
        <w:t>.</w:t>
      </w:r>
      <w:r w:rsidRPr="00947D5F">
        <w:rPr>
          <w:rFonts w:ascii="Arial" w:hAnsi="Arial" w:cs="Arial"/>
          <w:color w:val="auto"/>
          <w:sz w:val="22"/>
          <w:szCs w:val="22"/>
        </w:rPr>
        <w:t xml:space="preserve"> Aktuální ceník za služby zhotovitele je p</w:t>
      </w:r>
      <w:r w:rsidR="00947D5F">
        <w:rPr>
          <w:rFonts w:ascii="Arial" w:hAnsi="Arial" w:cs="Arial"/>
          <w:color w:val="auto"/>
          <w:sz w:val="22"/>
          <w:szCs w:val="22"/>
        </w:rPr>
        <w:t xml:space="preserve">řístupný na webových stránkách </w:t>
      </w:r>
      <w:r w:rsidRPr="00947D5F">
        <w:rPr>
          <w:rFonts w:ascii="Arial" w:hAnsi="Arial" w:cs="Arial"/>
          <w:color w:val="auto"/>
          <w:sz w:val="22"/>
          <w:szCs w:val="22"/>
        </w:rPr>
        <w:t>zhotovitele na adrese</w:t>
      </w:r>
      <w:r w:rsidRPr="00947D5F">
        <w:rPr>
          <w:color w:val="auto"/>
        </w:rPr>
        <w:t xml:space="preserve"> </w:t>
      </w:r>
      <w:r w:rsidRPr="00947D5F">
        <w:rPr>
          <w:rFonts w:ascii="Arial" w:hAnsi="Arial" w:cs="Arial"/>
          <w:color w:val="auto"/>
          <w:sz w:val="22"/>
          <w:szCs w:val="22"/>
        </w:rPr>
        <w:t xml:space="preserve">https://www.respono.cz/. Zhotovitel se zavazuje informovat objednatele o případně změně cen služeb dle tohoto bodu smlouvy nejpozději při vystavení první faktury s upravenou cenou služeb oproti předchozímu fakturačnímu období. </w:t>
      </w:r>
    </w:p>
    <w:p w14:paraId="1A4E60AB" w14:textId="77777777" w:rsidR="00947D5F" w:rsidRPr="00947D5F" w:rsidRDefault="00947D5F" w:rsidP="00947D5F">
      <w:pPr>
        <w:pStyle w:val="Odstavecseseznamem"/>
        <w:jc w:val="both"/>
        <w:rPr>
          <w:rFonts w:ascii="Arial" w:hAnsi="Arial" w:cs="Arial"/>
          <w:color w:val="auto"/>
          <w:sz w:val="22"/>
          <w:szCs w:val="22"/>
        </w:rPr>
      </w:pPr>
    </w:p>
    <w:p w14:paraId="16F17339" w14:textId="77777777" w:rsidR="00B04587" w:rsidRPr="00947D5F" w:rsidRDefault="008E5FD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Smluvní strany, jakožto správci osobních údajů, se zavazují postupovat v souladu s Nařízením Evropského parlamentu a Rady (EU) 2016/679 ze dne 27. dubna 2016 O ochraně fyzických osob v souvislosti se zpracováním osobních údajů a volném pohybu těchto údajů a o zrušení směrnice 95/46 ES (dále jen „Nařízení“). Podrobné povinnosti při zpracování osobních údajů jsou uvedeny v Příloze č. 2 </w:t>
      </w:r>
      <w:proofErr w:type="gramStart"/>
      <w:r w:rsidRPr="00947D5F">
        <w:rPr>
          <w:rFonts w:ascii="Arial" w:hAnsi="Arial" w:cs="Arial"/>
          <w:color w:val="auto"/>
          <w:sz w:val="22"/>
          <w:szCs w:val="22"/>
        </w:rPr>
        <w:t>této</w:t>
      </w:r>
      <w:proofErr w:type="gramEnd"/>
      <w:r w:rsidRPr="00947D5F">
        <w:rPr>
          <w:rFonts w:ascii="Arial" w:hAnsi="Arial" w:cs="Arial"/>
          <w:color w:val="auto"/>
          <w:sz w:val="22"/>
          <w:szCs w:val="22"/>
        </w:rPr>
        <w:t xml:space="preserve"> smlouvy.</w:t>
      </w:r>
    </w:p>
    <w:p w14:paraId="47DE015C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2AE71458" w14:textId="77777777" w:rsidR="00B04587" w:rsidRPr="00947D5F" w:rsidRDefault="008E5FD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VI. Platnost smlouvy a dodací lhůty</w:t>
      </w:r>
    </w:p>
    <w:p w14:paraId="7E043959" w14:textId="1400504D" w:rsidR="00B04587" w:rsidRPr="00947D5F" w:rsidRDefault="008E5FD0">
      <w:pPr>
        <w:pStyle w:val="Podtitul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 w:val="0"/>
          <w:color w:val="auto"/>
          <w:sz w:val="22"/>
          <w:szCs w:val="22"/>
        </w:rPr>
        <w:t>Smlou</w:t>
      </w:r>
      <w:r w:rsidR="00947D5F" w:rsidRPr="00947D5F">
        <w:rPr>
          <w:rFonts w:ascii="Arial" w:hAnsi="Arial" w:cs="Arial"/>
          <w:b w:val="0"/>
          <w:color w:val="auto"/>
          <w:sz w:val="22"/>
          <w:szCs w:val="22"/>
        </w:rPr>
        <w:t xml:space="preserve">va se sjednává na dobu neurčitou, kdy ceník služeb za plnění předmětu smlouvy se použije s účinností od data </w:t>
      </w:r>
      <w:proofErr w:type="gramStart"/>
      <w:r w:rsidR="00947D5F" w:rsidRPr="00947D5F">
        <w:rPr>
          <w:rFonts w:ascii="Arial" w:hAnsi="Arial" w:cs="Arial"/>
          <w:color w:val="auto"/>
          <w:sz w:val="22"/>
          <w:szCs w:val="22"/>
        </w:rPr>
        <w:t>01.02.2019</w:t>
      </w:r>
      <w:proofErr w:type="gramEnd"/>
      <w:r w:rsidR="00947D5F" w:rsidRPr="00947D5F">
        <w:rPr>
          <w:rFonts w:ascii="Arial" w:hAnsi="Arial" w:cs="Arial"/>
          <w:color w:val="auto"/>
          <w:sz w:val="22"/>
          <w:szCs w:val="22"/>
        </w:rPr>
        <w:t>.</w:t>
      </w:r>
      <w:r w:rsidR="00947D5F" w:rsidRPr="00947D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0319132E" w14:textId="77777777" w:rsidR="00B04587" w:rsidRPr="00947D5F" w:rsidRDefault="00B04587">
      <w:pPr>
        <w:pStyle w:val="Podtitul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</w:p>
    <w:p w14:paraId="74018B52" w14:textId="77777777" w:rsidR="00B04587" w:rsidRPr="00947D5F" w:rsidRDefault="008E5FD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Každá ze smluvních stran je oprávněna tuto smlouvu vypovědět bez uvedení důvodu. Výpovědní doba je 6 měsíců a počíná běžet prvním dnem v měsíci následujícího po měsíci, ve kterém byla písemná výpověď doručena druhé smluvní straně. </w:t>
      </w:r>
    </w:p>
    <w:p w14:paraId="7A4AD128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2346F2EE" w14:textId="77777777" w:rsidR="00B04587" w:rsidRPr="00947D5F" w:rsidRDefault="008E5FD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Smlouvu lze dále ukončit písemnou dohodou smluvních stran nebo jednostrannou písemnou výpovědí ze strany zhotovitele, v případě prodlení objednatele s placením dohodnuté ceny předmětu smlouvy, dále v případě dodání odpadů, které neodpovídají ustanovením v této smlouvě a v případě nedodržování provozních řádů zařízení pro využití či odstranění odpadů. V případě výpovědi ze strany zhotovitele dle tohoto bodu smlouvy je smlouva ukončena ke dni doručení výpovědi objednateli. </w:t>
      </w:r>
    </w:p>
    <w:p w14:paraId="73E250A0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4C3C04DB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359333C7" w14:textId="77777777" w:rsidR="00B04587" w:rsidRPr="00947D5F" w:rsidRDefault="008E5FD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VII. Cena a platební podmínky</w:t>
      </w:r>
    </w:p>
    <w:p w14:paraId="6B363A8C" w14:textId="77777777" w:rsidR="00B04587" w:rsidRPr="00947D5F" w:rsidRDefault="008E5FD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Cena předmětu smlouvy je stanovena v Příloze č. 1 této smlouvy. Veškeré uvedené ceny v dodatku (ceník služeb) jsou bez příslušné sazby DPH.</w:t>
      </w:r>
    </w:p>
    <w:p w14:paraId="1A710439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CBBBFD1" w14:textId="77777777" w:rsidR="00B04587" w:rsidRPr="00947D5F" w:rsidRDefault="008E5FD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lastRenderedPageBreak/>
        <w:t xml:space="preserve">Platba za realizaci předmětu smlouvy může být uskutečněna hotově nebo na základě faktury – daňového dokladu zhotovitele, přičemž smluvní strany se dohodly na splatnosti faktur do </w:t>
      </w:r>
      <w:r w:rsidRPr="00947D5F"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947D5F">
        <w:rPr>
          <w:rFonts w:ascii="Arial" w:hAnsi="Arial" w:cs="Arial"/>
          <w:color w:val="auto"/>
          <w:sz w:val="22"/>
          <w:szCs w:val="22"/>
        </w:rPr>
        <w:t xml:space="preserve"> dnů od data jejího doručení objednateli.</w:t>
      </w:r>
    </w:p>
    <w:p w14:paraId="49BAAF35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19E06EE1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20A736C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5FACD39" w14:textId="77777777" w:rsidR="00B04587" w:rsidRPr="00947D5F" w:rsidRDefault="008E5FD0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Zhotovitel je oprávněn, v případě prodlení s placením faktur ze strany objednatele, účtovat smluvní pokutu ve výši 0,05 % z dlužné částky za každý den prodlení, kterou se objednatel v případě vyúčtování zavazuje včas a řádně uhradit.</w:t>
      </w:r>
    </w:p>
    <w:p w14:paraId="319FFF7D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2193AF2" w14:textId="77777777" w:rsidR="00B04587" w:rsidRPr="00947D5F" w:rsidRDefault="008E5FD0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b/>
          <w:bCs/>
          <w:color w:val="auto"/>
          <w:sz w:val="22"/>
          <w:szCs w:val="22"/>
        </w:rPr>
        <w:t>VIII. Závěrečná ustanovení</w:t>
      </w:r>
    </w:p>
    <w:p w14:paraId="7CF73C43" w14:textId="77777777" w:rsidR="00B04587" w:rsidRPr="00947D5F" w:rsidRDefault="008E5FD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Smluvní strany se dohodly, že se budou vzájemně neprodleně informovat o všech skutečnostech, rozhodných pro plnění této smlouvy.</w:t>
      </w:r>
    </w:p>
    <w:p w14:paraId="33CFDB30" w14:textId="77777777" w:rsidR="00B04587" w:rsidRPr="00947D5F" w:rsidRDefault="00B04587">
      <w:pPr>
        <w:pStyle w:val="Odstavecseseznamem"/>
        <w:jc w:val="both"/>
        <w:rPr>
          <w:rFonts w:ascii="Arial" w:hAnsi="Arial" w:cs="Arial"/>
          <w:color w:val="auto"/>
          <w:sz w:val="22"/>
          <w:szCs w:val="22"/>
        </w:rPr>
      </w:pPr>
    </w:p>
    <w:p w14:paraId="48189C39" w14:textId="15990965" w:rsidR="00B04587" w:rsidRPr="00947D5F" w:rsidRDefault="008E5FD0">
      <w:pPr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Touto rámcovou smlouvou se ruší veškeré uzavřené smlouvy</w:t>
      </w:r>
      <w:r w:rsidRPr="00947D5F">
        <w:rPr>
          <w:rFonts w:ascii="Arial" w:hAnsi="Arial" w:cs="Arial"/>
          <w:caps/>
          <w:color w:val="auto"/>
          <w:sz w:val="22"/>
          <w:szCs w:val="22"/>
        </w:rPr>
        <w:t xml:space="preserve"> </w:t>
      </w:r>
      <w:r w:rsidRPr="00947D5F">
        <w:rPr>
          <w:rFonts w:ascii="Arial" w:hAnsi="Arial" w:cs="Arial"/>
          <w:color w:val="auto"/>
          <w:sz w:val="22"/>
          <w:szCs w:val="22"/>
        </w:rPr>
        <w:t xml:space="preserve">ve znění pozdějších dodatků. </w:t>
      </w:r>
      <w:r w:rsidR="00724559" w:rsidRPr="00947D5F">
        <w:rPr>
          <w:rFonts w:ascii="Arial" w:hAnsi="Arial" w:cs="Arial"/>
          <w:color w:val="auto"/>
          <w:sz w:val="22"/>
          <w:szCs w:val="22"/>
        </w:rPr>
        <w:t>To se netýká účinné smluvního ujednání mezi objednatelem a zhotovitelem</w:t>
      </w:r>
      <w:r w:rsidR="00D13C8A">
        <w:rPr>
          <w:rFonts w:ascii="Arial" w:hAnsi="Arial" w:cs="Arial"/>
          <w:color w:val="auto"/>
          <w:sz w:val="22"/>
          <w:szCs w:val="22"/>
        </w:rPr>
        <w:t xml:space="preserve"> ohledně provozu sběrného dvora </w:t>
      </w:r>
      <w:r w:rsidR="00D13C8A" w:rsidRPr="00830833">
        <w:rPr>
          <w:rFonts w:ascii="Arial" w:hAnsi="Arial" w:cs="Arial"/>
          <w:color w:val="auto"/>
          <w:sz w:val="22"/>
          <w:szCs w:val="22"/>
        </w:rPr>
        <w:t>a ujednání o nakládání s nebezpečným odpadem.</w:t>
      </w:r>
      <w:r w:rsidR="00D13C8A">
        <w:rPr>
          <w:rFonts w:ascii="Arial" w:hAnsi="Arial" w:cs="Arial"/>
          <w:color w:val="auto"/>
          <w:sz w:val="22"/>
          <w:szCs w:val="22"/>
        </w:rPr>
        <w:t xml:space="preserve"> </w:t>
      </w:r>
      <w:r w:rsidR="00724559" w:rsidRPr="00947D5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32E2419" w14:textId="77777777" w:rsidR="00B04587" w:rsidRPr="00947D5F" w:rsidRDefault="00B04587">
      <w:pPr>
        <w:pStyle w:val="Odstavecseseznamem"/>
        <w:jc w:val="both"/>
        <w:rPr>
          <w:rFonts w:ascii="Arial" w:hAnsi="Arial" w:cs="Arial"/>
          <w:color w:val="auto"/>
          <w:sz w:val="24"/>
          <w:szCs w:val="22"/>
        </w:rPr>
      </w:pPr>
    </w:p>
    <w:p w14:paraId="4C2BDAC7" w14:textId="77777777" w:rsidR="00B04587" w:rsidRPr="00947D5F" w:rsidRDefault="008E5FD0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auto"/>
          <w:sz w:val="24"/>
          <w:szCs w:val="22"/>
        </w:rPr>
      </w:pPr>
      <w:r w:rsidRPr="00947D5F">
        <w:rPr>
          <w:rFonts w:ascii="Arial" w:hAnsi="Arial" w:cs="Arial"/>
          <w:color w:val="auto"/>
          <w:sz w:val="22"/>
        </w:rPr>
        <w:t>Smluvní vztahy touto smlouvou neupravené se řídí platnými právními předpisy České republiky.</w:t>
      </w:r>
    </w:p>
    <w:p w14:paraId="4974DC55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23359321" w14:textId="77777777" w:rsidR="00B04587" w:rsidRPr="00947D5F" w:rsidRDefault="008E5FD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Tuto smlouvu lze měnit a doplňovat jen na základě písemných, vzájemně odsouhlasených a zástupci smluvních stran podepsaných číslovaných dodatků.</w:t>
      </w:r>
    </w:p>
    <w:p w14:paraId="595A2231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1DE9D65" w14:textId="77777777" w:rsidR="00B04587" w:rsidRPr="00947D5F" w:rsidRDefault="008E5FD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Smlouva je vyhotovena ve dvou (2) stejnopisech, kdy každá smluvní strana obdrží po jednom vyhotovení.</w:t>
      </w:r>
    </w:p>
    <w:p w14:paraId="0449259B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05344CCE" w14:textId="77777777" w:rsidR="00B04587" w:rsidRPr="00947D5F" w:rsidRDefault="008E5FD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Smluvní strany prohlašují, že si tuto smlouvu řádně přečetly a že byla uzavřena na základě jejich vážné a svobodné vůle, což potvrzují svými podpisy.</w:t>
      </w:r>
    </w:p>
    <w:p w14:paraId="427335BB" w14:textId="77777777" w:rsidR="00C10EDB" w:rsidRPr="00947D5F" w:rsidRDefault="00C10EDB" w:rsidP="00C10EDB">
      <w:pPr>
        <w:pStyle w:val="Odstavecseseznamem"/>
        <w:jc w:val="both"/>
        <w:rPr>
          <w:rFonts w:ascii="Arial" w:hAnsi="Arial" w:cs="Arial"/>
          <w:color w:val="auto"/>
          <w:sz w:val="22"/>
          <w:szCs w:val="22"/>
        </w:rPr>
      </w:pPr>
    </w:p>
    <w:p w14:paraId="58E117EE" w14:textId="77777777" w:rsidR="00C10EDB" w:rsidRPr="00947D5F" w:rsidRDefault="00C10ED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Smlouva je platná dnem jejího podpisu smluvními stranami a účinná dnem jejího zveřejnění v registru smluv v souladu se zákonem č. 340/2015 Sb., o registru smluv, v platném znění. Zveřejnění celého textu této smlouvy včetně všech jejích příloh zajistí objednatel. Smluvní strany prohlašují, že tato smlouva neobsahuje skutečnosti chráněné jako jejich důvěrné informace nebo obchodní tajemství, a souhlasí se zveřejnění celého jejího textu včetně příloh v registru smluv. </w:t>
      </w:r>
    </w:p>
    <w:p w14:paraId="4E5FECDD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10EA73C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3A32978B" w14:textId="77777777" w:rsidR="00B04587" w:rsidRPr="00947D5F" w:rsidRDefault="008E5FD0">
      <w:p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Ve Vyškově, dne ……………………… </w:t>
      </w:r>
    </w:p>
    <w:p w14:paraId="41EC74CE" w14:textId="77777777" w:rsidR="00B04587" w:rsidRPr="00947D5F" w:rsidRDefault="008E5FD0">
      <w:pPr>
        <w:ind w:left="4956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</w:t>
      </w:r>
    </w:p>
    <w:p w14:paraId="2749DD5A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7BD895B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1D4B42B9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B4B84CD" w14:textId="77777777" w:rsidR="00B04587" w:rsidRPr="00947D5F" w:rsidRDefault="00B04587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4B32A542" w14:textId="77777777" w:rsidR="00B04587" w:rsidRPr="00947D5F" w:rsidRDefault="008E5FD0">
      <w:p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>…………………………………………………..                   ………………………………………………………….</w:t>
      </w:r>
    </w:p>
    <w:p w14:paraId="70FAA752" w14:textId="77777777" w:rsidR="00B04587" w:rsidRPr="00947D5F" w:rsidRDefault="008E5FD0">
      <w:pPr>
        <w:jc w:val="both"/>
        <w:rPr>
          <w:rFonts w:ascii="Arial" w:hAnsi="Arial" w:cs="Arial"/>
          <w:color w:val="auto"/>
          <w:sz w:val="22"/>
          <w:szCs w:val="22"/>
        </w:rPr>
      </w:pPr>
      <w:r w:rsidRPr="00947D5F">
        <w:rPr>
          <w:rFonts w:ascii="Arial" w:hAnsi="Arial" w:cs="Arial"/>
          <w:color w:val="auto"/>
          <w:sz w:val="22"/>
          <w:szCs w:val="22"/>
        </w:rPr>
        <w:t xml:space="preserve">          Za </w:t>
      </w:r>
      <w:proofErr w:type="gramStart"/>
      <w:r w:rsidRPr="00947D5F">
        <w:rPr>
          <w:rFonts w:ascii="Arial" w:hAnsi="Arial" w:cs="Arial"/>
          <w:color w:val="auto"/>
          <w:sz w:val="22"/>
          <w:szCs w:val="22"/>
        </w:rPr>
        <w:t>zhotovitele                                                                                        Za</w:t>
      </w:r>
      <w:proofErr w:type="gramEnd"/>
      <w:r w:rsidRPr="00947D5F">
        <w:rPr>
          <w:rFonts w:ascii="Arial" w:hAnsi="Arial" w:cs="Arial"/>
          <w:color w:val="auto"/>
          <w:sz w:val="22"/>
          <w:szCs w:val="22"/>
        </w:rPr>
        <w:t xml:space="preserve"> objednatele</w:t>
      </w:r>
    </w:p>
    <w:p w14:paraId="5AF1E687" w14:textId="77777777" w:rsidR="00B04587" w:rsidRPr="00947D5F" w:rsidRDefault="00B04587">
      <w:pPr>
        <w:pStyle w:val="Zkladntext"/>
        <w:spacing w:line="129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0D25BF0F" w14:textId="77777777" w:rsidR="00B04587" w:rsidRPr="00947D5F" w:rsidRDefault="00B04587">
      <w:pPr>
        <w:pStyle w:val="Zkladntext"/>
        <w:spacing w:line="129" w:lineRule="atLeas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7C1F5925" w14:textId="77777777" w:rsidR="00B04587" w:rsidRPr="00947D5F" w:rsidRDefault="008E5FD0">
      <w:pPr>
        <w:pStyle w:val="Zkladntext"/>
        <w:spacing w:line="129" w:lineRule="atLeast"/>
        <w:jc w:val="left"/>
        <w:rPr>
          <w:rFonts w:ascii="Arial" w:hAnsi="Arial" w:cs="Arial"/>
          <w:bCs/>
          <w:color w:val="auto"/>
          <w:sz w:val="22"/>
          <w:szCs w:val="28"/>
        </w:rPr>
      </w:pPr>
      <w:r w:rsidRPr="00947D5F">
        <w:rPr>
          <w:rFonts w:ascii="Arial" w:hAnsi="Arial" w:cs="Arial"/>
          <w:b/>
          <w:bCs/>
          <w:color w:val="auto"/>
          <w:sz w:val="22"/>
          <w:szCs w:val="28"/>
        </w:rPr>
        <w:t>Přílohy:</w:t>
      </w:r>
      <w:r w:rsidRPr="00947D5F">
        <w:rPr>
          <w:rFonts w:ascii="Arial" w:hAnsi="Arial" w:cs="Arial"/>
          <w:bCs/>
          <w:color w:val="auto"/>
          <w:sz w:val="22"/>
          <w:szCs w:val="28"/>
        </w:rPr>
        <w:tab/>
        <w:t>č. 1 - Přehled služeb, poskytnutých nádob a ceník služeb</w:t>
      </w:r>
    </w:p>
    <w:p w14:paraId="59ABD135" w14:textId="77777777" w:rsidR="00B04587" w:rsidRPr="00947D5F" w:rsidRDefault="008E5FD0">
      <w:pPr>
        <w:pStyle w:val="Zkladntext"/>
        <w:spacing w:line="129" w:lineRule="atLeast"/>
        <w:jc w:val="left"/>
        <w:rPr>
          <w:rFonts w:ascii="Arial" w:hAnsi="Arial" w:cs="Arial"/>
          <w:bCs/>
          <w:color w:val="auto"/>
          <w:sz w:val="22"/>
          <w:szCs w:val="28"/>
        </w:rPr>
      </w:pPr>
      <w:r w:rsidRPr="00947D5F">
        <w:rPr>
          <w:rFonts w:ascii="Arial" w:hAnsi="Arial" w:cs="Arial"/>
          <w:bCs/>
          <w:color w:val="auto"/>
          <w:sz w:val="22"/>
          <w:szCs w:val="28"/>
        </w:rPr>
        <w:tab/>
      </w:r>
      <w:r w:rsidRPr="00947D5F">
        <w:rPr>
          <w:rFonts w:ascii="Arial" w:hAnsi="Arial" w:cs="Arial"/>
          <w:bCs/>
          <w:color w:val="auto"/>
          <w:sz w:val="22"/>
          <w:szCs w:val="28"/>
        </w:rPr>
        <w:tab/>
        <w:t>č. 2 - Povinnosti smluvních stran při ochraně osobních údajů</w:t>
      </w:r>
    </w:p>
    <w:p w14:paraId="2F85C655" w14:textId="77777777" w:rsidR="00B04587" w:rsidRPr="00947D5F" w:rsidRDefault="00B04587">
      <w:pPr>
        <w:pStyle w:val="Zkladntext"/>
        <w:spacing w:line="129" w:lineRule="atLeast"/>
        <w:jc w:val="lef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3A1669D2" w14:textId="77777777" w:rsidR="00B04587" w:rsidRPr="00947D5F" w:rsidRDefault="008E5FD0">
      <w:pPr>
        <w:pStyle w:val="Podtitul"/>
        <w:rPr>
          <w:rFonts w:ascii="Arial" w:hAnsi="Arial" w:cs="Arial"/>
          <w:b w:val="0"/>
          <w:bCs w:val="0"/>
          <w:sz w:val="18"/>
          <w:szCs w:val="18"/>
        </w:rPr>
      </w:pPr>
      <w:r w:rsidRPr="00947D5F">
        <w:rPr>
          <w:rFonts w:ascii="Arial" w:hAnsi="Arial" w:cs="Arial"/>
          <w:b w:val="0"/>
          <w:bCs w:val="0"/>
          <w:sz w:val="18"/>
          <w:szCs w:val="18"/>
        </w:rPr>
        <w:br/>
      </w:r>
    </w:p>
    <w:p w14:paraId="08E666F2" w14:textId="77777777" w:rsidR="00B04587" w:rsidRPr="00947D5F" w:rsidRDefault="00B04587">
      <w:pPr>
        <w:pStyle w:val="Nzev"/>
      </w:pPr>
    </w:p>
    <w:p w14:paraId="0A081A99" w14:textId="77777777" w:rsidR="00B04587" w:rsidRPr="00947D5F" w:rsidRDefault="00B045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F11A66" w14:textId="77777777" w:rsidR="00B04587" w:rsidRPr="00947D5F" w:rsidRDefault="00B045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8EAB73" w14:textId="77777777" w:rsidR="00B04587" w:rsidRPr="00947D5F" w:rsidRDefault="00B045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3541FF0" w14:textId="77777777" w:rsidR="00B04587" w:rsidRPr="00947D5F" w:rsidRDefault="008E5FD0" w:rsidP="00C10EDB">
      <w:pPr>
        <w:jc w:val="center"/>
      </w:pPr>
      <w:r w:rsidRPr="00947D5F">
        <w:rPr>
          <w:rFonts w:ascii="Arial" w:hAnsi="Arial" w:cs="Arial"/>
          <w:b/>
          <w:bCs/>
          <w:sz w:val="28"/>
          <w:szCs w:val="28"/>
        </w:rPr>
        <w:t>Příloha č. 1 ke smlouvě č. 17030107</w:t>
      </w:r>
    </w:p>
    <w:p w14:paraId="1D5A06C4" w14:textId="77777777" w:rsidR="00B04587" w:rsidRPr="00947D5F" w:rsidRDefault="00B0458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C2591C" w14:textId="77777777" w:rsidR="00B04587" w:rsidRPr="00947D5F" w:rsidRDefault="008E5FD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947D5F">
        <w:rPr>
          <w:rFonts w:ascii="Arial" w:hAnsi="Arial" w:cs="Arial"/>
          <w:b/>
          <w:bCs/>
          <w:sz w:val="28"/>
          <w:szCs w:val="28"/>
          <w:u w:val="single"/>
        </w:rPr>
        <w:t xml:space="preserve">Přehled služeb, poskytnutých nádob </w:t>
      </w:r>
    </w:p>
    <w:p w14:paraId="37E13AB9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p w14:paraId="5696A3D9" w14:textId="77777777" w:rsidR="00B04587" w:rsidRPr="00947D5F" w:rsidRDefault="008E5FD0">
      <w:pPr>
        <w:numPr>
          <w:ilvl w:val="0"/>
          <w:numId w:val="1"/>
        </w:numPr>
        <w:tabs>
          <w:tab w:val="left" w:pos="540"/>
        </w:tabs>
        <w:overflowPunct w:val="0"/>
        <w:ind w:left="0" w:firstLine="0"/>
        <w:rPr>
          <w:rFonts w:ascii="Arial" w:hAnsi="Arial" w:cs="Arial"/>
          <w:b/>
          <w:bCs/>
          <w:sz w:val="22"/>
          <w:szCs w:val="18"/>
        </w:rPr>
      </w:pPr>
      <w:r w:rsidRPr="00947D5F">
        <w:rPr>
          <w:rFonts w:ascii="Arial" w:hAnsi="Arial" w:cs="Arial"/>
          <w:b/>
          <w:bCs/>
          <w:sz w:val="22"/>
          <w:szCs w:val="18"/>
        </w:rPr>
        <w:t>Rozsah poskytovaných služeb – svoz odpadů</w:t>
      </w:r>
    </w:p>
    <w:p w14:paraId="6C189119" w14:textId="77777777" w:rsidR="00B04587" w:rsidRPr="00947D5F" w:rsidRDefault="00B04587">
      <w:pPr>
        <w:overflowPunct w:val="0"/>
        <w:rPr>
          <w:rFonts w:ascii="Arial" w:hAnsi="Arial" w:cs="Arial"/>
          <w:b/>
          <w:bCs/>
          <w:sz w:val="22"/>
          <w:szCs w:val="18"/>
        </w:rPr>
      </w:pPr>
    </w:p>
    <w:tbl>
      <w:tblPr>
        <w:tblW w:w="8178" w:type="dxa"/>
        <w:tblInd w:w="2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082"/>
        <w:gridCol w:w="970"/>
        <w:gridCol w:w="569"/>
        <w:gridCol w:w="851"/>
        <w:gridCol w:w="851"/>
        <w:gridCol w:w="855"/>
      </w:tblGrid>
      <w:tr w:rsidR="00C10EDB" w:rsidRPr="00947D5F" w14:paraId="15CE971E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0583610D" w14:textId="77777777" w:rsidR="00C10EDB" w:rsidRPr="00947D5F" w:rsidRDefault="00C10EDB">
            <w:pPr>
              <w:overflowPunct w:val="0"/>
              <w:jc w:val="center"/>
              <w:rPr>
                <w:color w:val="auto"/>
              </w:rPr>
            </w:pPr>
            <w:r w:rsidRPr="00947D5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Objednatel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C2ED1AB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/>
                <w:bCs/>
                <w:sz w:val="16"/>
                <w:szCs w:val="16"/>
              </w:rPr>
              <w:t>Typ nádoby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4B2E4B76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4A11CC80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27DF3427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/>
                <w:bCs/>
                <w:sz w:val="16"/>
                <w:szCs w:val="16"/>
              </w:rPr>
              <w:t>Interval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38E073FE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/>
                <w:bCs/>
                <w:sz w:val="16"/>
                <w:szCs w:val="16"/>
              </w:rPr>
              <w:t>Odpad</w:t>
            </w:r>
          </w:p>
        </w:tc>
      </w:tr>
      <w:tr w:rsidR="00C10EDB" w:rsidRPr="00947D5F" w14:paraId="61CD439E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1880416" w14:textId="77777777" w:rsidR="00C10EDB" w:rsidRPr="00947D5F" w:rsidRDefault="00C10EDB">
            <w:pPr>
              <w:overflowPunct w:val="0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A117D95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C0BA2CF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571A556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3E08851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2x7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7DA6E7C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150102</w:t>
            </w:r>
          </w:p>
        </w:tc>
      </w:tr>
      <w:tr w:rsidR="00C10EDB" w:rsidRPr="00947D5F" w14:paraId="5F4156E9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AA7E38F" w14:textId="77777777" w:rsidR="00C10EDB" w:rsidRPr="00947D5F" w:rsidRDefault="00C10EDB">
            <w:pPr>
              <w:overflowPunct w:val="0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Slavkov u Brna, Palackého náměstí 65 – bílé sklo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5D1B2A7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8BF7201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385792F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28704B2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1xměsíc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0CC0DFB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150107</w:t>
            </w:r>
          </w:p>
        </w:tc>
      </w:tr>
      <w:tr w:rsidR="00C10EDB" w:rsidRPr="00947D5F" w14:paraId="640C0B4C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B004E1" w14:textId="77777777" w:rsidR="00C10EDB" w:rsidRPr="00947D5F" w:rsidRDefault="00C10EDB">
            <w:pPr>
              <w:overflowPunct w:val="0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Slavkov u Brna, Palackého náměstí 65 – barevné sklo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3B81C95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92D48BD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94C2E83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AA125BD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1xměsíc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331AECF" w14:textId="77777777" w:rsidR="00C10EDB" w:rsidRPr="00947D5F" w:rsidRDefault="00C10EDB">
            <w:pPr>
              <w:overflowPunct w:val="0"/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150107</w:t>
            </w:r>
          </w:p>
        </w:tc>
      </w:tr>
      <w:tr w:rsidR="00C10EDB" w:rsidRPr="00947D5F" w14:paraId="4A762D4C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D1A431E" w14:textId="77777777" w:rsidR="00C10EDB" w:rsidRPr="00947D5F" w:rsidRDefault="00C10EDB">
            <w:pPr>
              <w:overflowPunct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38DADF1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D56BA6F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33B23E4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EDCCD6C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1x7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7C1A225" w14:textId="77777777" w:rsidR="00C10EDB" w:rsidRPr="00947D5F" w:rsidRDefault="00C10EDB">
            <w:pPr>
              <w:overflowPunct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200101</w:t>
            </w:r>
          </w:p>
        </w:tc>
      </w:tr>
      <w:tr w:rsidR="00C10EDB" w:rsidRPr="00947D5F" w14:paraId="407878C5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2B49DDE" w14:textId="77777777" w:rsidR="00C10EDB" w:rsidRPr="00947D5F" w:rsidRDefault="00C10EDB">
            <w:r w:rsidRPr="00947D5F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6191EA5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110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CB98758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48A07EC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dle výkazů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E5EB11E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1x7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1BD9135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200301</w:t>
            </w:r>
          </w:p>
        </w:tc>
      </w:tr>
      <w:tr w:rsidR="00C10EDB" w:rsidRPr="00947D5F" w14:paraId="586E83AE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BDE139" w14:textId="77777777" w:rsidR="00C10EDB" w:rsidRPr="00947D5F" w:rsidRDefault="00C10EDB">
            <w:r w:rsidRPr="00947D5F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77648BC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110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FD125E4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5A7949D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dle výkazů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8FD1D62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1x14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15D03FB" w14:textId="77777777" w:rsidR="00C10EDB" w:rsidRPr="00947D5F" w:rsidRDefault="00C10EDB">
            <w:pPr>
              <w:jc w:val="center"/>
            </w:pPr>
            <w:r w:rsidRPr="00947D5F">
              <w:rPr>
                <w:rFonts w:ascii="Arial" w:hAnsi="Arial" w:cs="Arial"/>
                <w:bCs/>
                <w:sz w:val="16"/>
                <w:szCs w:val="16"/>
              </w:rPr>
              <w:t>200301</w:t>
            </w:r>
          </w:p>
        </w:tc>
      </w:tr>
      <w:tr w:rsidR="00C10EDB" w:rsidRPr="00830833" w14:paraId="29A8E067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2BE9FB3" w14:textId="77777777" w:rsidR="00C10EDB" w:rsidRPr="00830833" w:rsidRDefault="00C10EDB">
            <w:r w:rsidRPr="00830833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60168AD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110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F1975BB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EC692AE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dle výkazů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F5C78B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1xměsíc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9F51163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200301</w:t>
            </w:r>
          </w:p>
        </w:tc>
      </w:tr>
      <w:tr w:rsidR="00C10EDB" w:rsidRPr="00830833" w14:paraId="58DE489D" w14:textId="77777777" w:rsidTr="00C10EDB"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EB5964D" w14:textId="77777777" w:rsidR="00C10EDB" w:rsidRPr="00830833" w:rsidRDefault="00C10EDB">
            <w:r w:rsidRPr="00830833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753DB5F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713855B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2EFD697" w14:textId="2935EE64" w:rsidR="00C10EDB" w:rsidRPr="00830833" w:rsidRDefault="00830833" w:rsidP="00724559">
            <w:pPr>
              <w:jc w:val="center"/>
              <w:rPr>
                <w:color w:val="auto"/>
              </w:rPr>
            </w:pPr>
            <w:r w:rsidRPr="00830833">
              <w:rPr>
                <w:rFonts w:ascii="Arial" w:hAnsi="Arial" w:cs="Arial"/>
                <w:bCs/>
                <w:color w:val="auto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6083339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1x7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3A1FFC6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200301</w:t>
            </w:r>
          </w:p>
        </w:tc>
      </w:tr>
      <w:tr w:rsidR="00C10EDB" w:rsidRPr="00830833" w14:paraId="30D71EFB" w14:textId="77777777" w:rsidTr="00C10EDB">
        <w:tc>
          <w:tcPr>
            <w:tcW w:w="40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2948846" w14:textId="77777777" w:rsidR="00C10EDB" w:rsidRPr="00830833" w:rsidRDefault="00C10EDB">
            <w:r w:rsidRPr="00830833">
              <w:rPr>
                <w:rFonts w:ascii="Arial" w:hAnsi="Arial" w:cs="Arial"/>
                <w:bCs/>
                <w:sz w:val="16"/>
                <w:szCs w:val="16"/>
              </w:rPr>
              <w:t>Slavkov u Brna, Palackého náměstí 65 – bez nájmu</w:t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73CCC14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26E159F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440666F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5A65291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1x7</w:t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8BA5EE4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200301</w:t>
            </w:r>
          </w:p>
        </w:tc>
      </w:tr>
      <w:tr w:rsidR="00C10EDB" w:rsidRPr="00830833" w14:paraId="7B250EDC" w14:textId="77777777" w:rsidTr="00C10EDB">
        <w:tc>
          <w:tcPr>
            <w:tcW w:w="408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7CC47F8" w14:textId="77777777" w:rsidR="00C10EDB" w:rsidRPr="00830833" w:rsidRDefault="00C10EDB">
            <w:r w:rsidRPr="00830833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9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2F1C532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5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026C950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ks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B05B3BE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4CD5AE9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1x14</w:t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5258326" w14:textId="77777777" w:rsidR="00C10EDB" w:rsidRPr="00830833" w:rsidRDefault="00C10EDB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200301</w:t>
            </w:r>
          </w:p>
        </w:tc>
      </w:tr>
    </w:tbl>
    <w:p w14:paraId="57B807C1" w14:textId="77777777" w:rsidR="00B04587" w:rsidRPr="00830833" w:rsidRDefault="00B04587">
      <w:pPr>
        <w:overflowPunct w:val="0"/>
        <w:rPr>
          <w:rFonts w:ascii="Arial" w:hAnsi="Arial" w:cs="Arial"/>
          <w:b/>
          <w:bCs/>
          <w:sz w:val="18"/>
          <w:szCs w:val="18"/>
        </w:rPr>
      </w:pPr>
    </w:p>
    <w:p w14:paraId="4A0E5E70" w14:textId="77777777" w:rsidR="00B04587" w:rsidRPr="00830833" w:rsidRDefault="00B04587">
      <w:pPr>
        <w:rPr>
          <w:rFonts w:ascii="Arial" w:hAnsi="Arial" w:cs="Arial"/>
          <w:b/>
          <w:bCs/>
          <w:sz w:val="18"/>
          <w:szCs w:val="18"/>
        </w:rPr>
      </w:pPr>
    </w:p>
    <w:p w14:paraId="2449DB09" w14:textId="77777777" w:rsidR="00B04587" w:rsidRPr="00830833" w:rsidRDefault="008E5FD0">
      <w:pPr>
        <w:tabs>
          <w:tab w:val="left" w:pos="540"/>
        </w:tabs>
      </w:pPr>
      <w:r w:rsidRPr="00830833">
        <w:rPr>
          <w:rFonts w:ascii="Arial" w:hAnsi="Arial" w:cs="Arial"/>
          <w:b/>
          <w:bCs/>
          <w:sz w:val="22"/>
          <w:szCs w:val="18"/>
        </w:rPr>
        <w:t xml:space="preserve">B. </w:t>
      </w:r>
      <w:r w:rsidRPr="00830833">
        <w:rPr>
          <w:rFonts w:ascii="Arial" w:hAnsi="Arial" w:cs="Arial"/>
          <w:b/>
          <w:bCs/>
          <w:sz w:val="22"/>
          <w:szCs w:val="18"/>
        </w:rPr>
        <w:tab/>
        <w:t>Přehled nádob přenechaných do dočasného užívání</w:t>
      </w:r>
    </w:p>
    <w:p w14:paraId="4064B4C6" w14:textId="77777777" w:rsidR="00B04587" w:rsidRPr="00830833" w:rsidRDefault="00B04587">
      <w:pPr>
        <w:rPr>
          <w:rFonts w:ascii="Arial" w:hAnsi="Arial" w:cs="Arial"/>
          <w:b/>
          <w:bCs/>
          <w:sz w:val="22"/>
          <w:szCs w:val="18"/>
        </w:rPr>
      </w:pPr>
    </w:p>
    <w:tbl>
      <w:tblPr>
        <w:tblW w:w="7572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5210"/>
        <w:gridCol w:w="1248"/>
        <w:gridCol w:w="1114"/>
      </w:tblGrid>
      <w:tr w:rsidR="00B7168C" w:rsidRPr="00830833" w14:paraId="125D2BD3" w14:textId="77777777" w:rsidTr="00B7168C">
        <w:trPr>
          <w:trHeight w:val="345"/>
        </w:trPr>
        <w:tc>
          <w:tcPr>
            <w:tcW w:w="5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  <w:vAlign w:val="center"/>
          </w:tcPr>
          <w:p w14:paraId="7277D4DC" w14:textId="77777777" w:rsidR="00B7168C" w:rsidRPr="00830833" w:rsidRDefault="00B7168C">
            <w:pPr>
              <w:jc w:val="center"/>
            </w:pPr>
            <w:r w:rsidRPr="00830833">
              <w:rPr>
                <w:rFonts w:ascii="Arial" w:hAnsi="Arial" w:cs="Arial"/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  <w:vAlign w:val="center"/>
          </w:tcPr>
          <w:p w14:paraId="7A2E0051" w14:textId="77777777" w:rsidR="00B7168C" w:rsidRPr="00830833" w:rsidRDefault="00B7168C">
            <w:pPr>
              <w:jc w:val="center"/>
            </w:pPr>
            <w:r w:rsidRPr="00830833">
              <w:rPr>
                <w:rFonts w:ascii="Arial" w:hAnsi="Arial" w:cs="Arial"/>
                <w:b/>
                <w:bCs/>
                <w:sz w:val="16"/>
                <w:szCs w:val="16"/>
              </w:rPr>
              <w:t>Typ nádoby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  <w:vAlign w:val="center"/>
          </w:tcPr>
          <w:p w14:paraId="51CF2221" w14:textId="77777777" w:rsidR="00B7168C" w:rsidRPr="00830833" w:rsidRDefault="00B7168C">
            <w:pPr>
              <w:jc w:val="center"/>
            </w:pPr>
            <w:r w:rsidRPr="00830833">
              <w:rPr>
                <w:rFonts w:ascii="Arial" w:hAnsi="Arial" w:cs="Arial"/>
                <w:b/>
                <w:bCs/>
                <w:sz w:val="16"/>
                <w:szCs w:val="16"/>
              </w:rPr>
              <w:t>Ks</w:t>
            </w:r>
          </w:p>
        </w:tc>
      </w:tr>
      <w:tr w:rsidR="00B7168C" w:rsidRPr="00947D5F" w14:paraId="2F5BCA4C" w14:textId="77777777" w:rsidTr="00B7168C">
        <w:tc>
          <w:tcPr>
            <w:tcW w:w="5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B66FD58" w14:textId="77777777" w:rsidR="00B7168C" w:rsidRPr="00830833" w:rsidRDefault="00B7168C">
            <w:r w:rsidRPr="00830833">
              <w:rPr>
                <w:rFonts w:ascii="Arial" w:hAnsi="Arial" w:cs="Arial"/>
                <w:bCs/>
                <w:sz w:val="16"/>
                <w:szCs w:val="16"/>
              </w:rPr>
              <w:t>Slavkov u Brna, Palackého náměstí 65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911DB94" w14:textId="77777777" w:rsidR="00B7168C" w:rsidRPr="00830833" w:rsidRDefault="00B7168C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1100 l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21A8F7" w14:textId="2018DE4F" w:rsidR="00B7168C" w:rsidRPr="00947D5F" w:rsidRDefault="00830833">
            <w:pPr>
              <w:jc w:val="center"/>
            </w:pPr>
            <w:r w:rsidRPr="00830833">
              <w:rPr>
                <w:rFonts w:ascii="Arial" w:hAnsi="Arial" w:cs="Arial"/>
                <w:bCs/>
                <w:sz w:val="16"/>
                <w:szCs w:val="16"/>
              </w:rPr>
              <w:t>67</w:t>
            </w:r>
          </w:p>
        </w:tc>
      </w:tr>
    </w:tbl>
    <w:p w14:paraId="6F6C92C8" w14:textId="77777777" w:rsidR="00B04587" w:rsidRPr="00947D5F" w:rsidRDefault="00B04587">
      <w:pPr>
        <w:overflowPunct w:val="0"/>
        <w:rPr>
          <w:rFonts w:ascii="Arial" w:hAnsi="Arial" w:cs="Arial"/>
          <w:b/>
          <w:bCs/>
          <w:caps/>
        </w:rPr>
      </w:pPr>
    </w:p>
    <w:p w14:paraId="3348064E" w14:textId="77777777" w:rsidR="00B04587" w:rsidRPr="00947D5F" w:rsidRDefault="00B04587">
      <w:pPr>
        <w:pStyle w:val="Zkladntext"/>
        <w:spacing w:line="300" w:lineRule="atLeast"/>
        <w:jc w:val="center"/>
        <w:rPr>
          <w:rFonts w:ascii="Arial" w:hAnsi="Arial" w:cs="Arial"/>
          <w:b/>
          <w:bCs/>
          <w:caps/>
        </w:rPr>
      </w:pPr>
    </w:p>
    <w:p w14:paraId="6D26BDB8" w14:textId="77777777" w:rsidR="00B04587" w:rsidRPr="00947D5F" w:rsidRDefault="008E5FD0">
      <w:pPr>
        <w:pStyle w:val="Zkladntext"/>
        <w:spacing w:line="300" w:lineRule="atLeast"/>
        <w:jc w:val="center"/>
        <w:rPr>
          <w:sz w:val="32"/>
        </w:rPr>
      </w:pPr>
      <w:r w:rsidRPr="00947D5F">
        <w:rPr>
          <w:rFonts w:ascii="Arial" w:hAnsi="Arial" w:cs="Arial"/>
          <w:b/>
          <w:bCs/>
          <w:caps/>
        </w:rPr>
        <w:t xml:space="preserve">ceník služeb </w:t>
      </w:r>
    </w:p>
    <w:p w14:paraId="02491E74" w14:textId="77777777" w:rsidR="00B04587" w:rsidRPr="00947D5F" w:rsidRDefault="00B0458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A21FD1D" w14:textId="77777777" w:rsidR="00B04587" w:rsidRPr="00947D5F" w:rsidRDefault="008E5FD0">
      <w:pPr>
        <w:rPr>
          <w:rFonts w:ascii="Arial" w:hAnsi="Arial" w:cs="Arial"/>
          <w:b/>
          <w:bCs/>
          <w:sz w:val="22"/>
          <w:szCs w:val="22"/>
        </w:rPr>
      </w:pPr>
      <w:r w:rsidRPr="00947D5F">
        <w:rPr>
          <w:rFonts w:ascii="Arial" w:hAnsi="Arial" w:cs="Arial"/>
          <w:b/>
          <w:bCs/>
          <w:sz w:val="24"/>
          <w:szCs w:val="24"/>
          <w:u w:val="single"/>
        </w:rPr>
        <w:t xml:space="preserve">Ceník svozu a odstranění SKO </w:t>
      </w:r>
    </w:p>
    <w:tbl>
      <w:tblPr>
        <w:tblW w:w="8787" w:type="dxa"/>
        <w:tblInd w:w="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1467"/>
        <w:gridCol w:w="1333"/>
        <w:gridCol w:w="164"/>
        <w:gridCol w:w="1169"/>
        <w:gridCol w:w="164"/>
        <w:gridCol w:w="1333"/>
      </w:tblGrid>
      <w:tr w:rsidR="00B04587" w:rsidRPr="00947D5F" w14:paraId="372C440C" w14:textId="77777777" w:rsidTr="00724559">
        <w:trPr>
          <w:trHeight w:val="300"/>
        </w:trPr>
        <w:tc>
          <w:tcPr>
            <w:tcW w:w="3157" w:type="dxa"/>
            <w:shd w:val="clear" w:color="auto" w:fill="auto"/>
          </w:tcPr>
          <w:p w14:paraId="14F82B7D" w14:textId="77777777" w:rsidR="00B04587" w:rsidRPr="00947D5F" w:rsidRDefault="00B0458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67" w:type="dxa"/>
            <w:shd w:val="clear" w:color="auto" w:fill="auto"/>
          </w:tcPr>
          <w:p w14:paraId="0FA91EBF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660D5209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28111C81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14:paraId="337F56A8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46189B7C" w14:textId="77777777">
        <w:trPr>
          <w:trHeight w:val="300"/>
        </w:trPr>
        <w:tc>
          <w:tcPr>
            <w:tcW w:w="4624" w:type="dxa"/>
            <w:gridSpan w:val="2"/>
            <w:shd w:val="clear" w:color="auto" w:fill="auto"/>
          </w:tcPr>
          <w:p w14:paraId="383B521B" w14:textId="77777777" w:rsidR="00B04587" w:rsidRPr="00947D5F" w:rsidRDefault="008E5F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OBCE - popelnice 110 l a 120 l (plastové)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56C9B62A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135E59BA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14:paraId="25A500B3" w14:textId="77777777" w:rsidR="00B04587" w:rsidRPr="00947D5F" w:rsidRDefault="00B04587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724559" w:rsidRPr="00947D5F" w14:paraId="215E643C" w14:textId="77777777" w:rsidTr="00724559">
        <w:trPr>
          <w:gridAfter w:val="2"/>
          <w:wAfter w:w="1497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3911B053" w14:textId="77777777" w:rsidR="00724559" w:rsidRPr="00947D5F" w:rsidRDefault="007245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76A6368B" w14:textId="77777777" w:rsidR="00724559" w:rsidRPr="00947D5F" w:rsidRDefault="0072455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Varianta A</w:t>
            </w:r>
          </w:p>
        </w:tc>
        <w:tc>
          <w:tcPr>
            <w:tcW w:w="133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61875CE4" w14:textId="77777777" w:rsidR="00724559" w:rsidRPr="00947D5F" w:rsidRDefault="0072455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Varianta C</w:t>
            </w:r>
          </w:p>
        </w:tc>
        <w:tc>
          <w:tcPr>
            <w:tcW w:w="13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21039456" w14:textId="77777777" w:rsidR="00724559" w:rsidRPr="00947D5F" w:rsidRDefault="0072455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Varianta M</w:t>
            </w:r>
          </w:p>
        </w:tc>
      </w:tr>
      <w:tr w:rsidR="00724559" w:rsidRPr="00947D5F" w14:paraId="58204277" w14:textId="77777777" w:rsidTr="00724559">
        <w:trPr>
          <w:gridAfter w:val="2"/>
          <w:wAfter w:w="1497" w:type="dxa"/>
          <w:trHeight w:val="290"/>
        </w:trPr>
        <w:tc>
          <w:tcPr>
            <w:tcW w:w="315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3D382617" w14:textId="77777777" w:rsidR="00724559" w:rsidRPr="00947D5F" w:rsidRDefault="0072455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Počet svozů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2E1A2775" w14:textId="77777777" w:rsidR="00724559" w:rsidRPr="00947D5F" w:rsidRDefault="00724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1 x týdně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3C688AF2" w14:textId="77777777" w:rsidR="00724559" w:rsidRPr="00947D5F" w:rsidRDefault="00724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1 x za 14 dní</w:t>
            </w:r>
          </w:p>
        </w:tc>
        <w:tc>
          <w:tcPr>
            <w:tcW w:w="13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11A73EC8" w14:textId="77777777" w:rsidR="00724559" w:rsidRPr="00947D5F" w:rsidRDefault="00724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1 x měsíčně</w:t>
            </w:r>
          </w:p>
        </w:tc>
      </w:tr>
      <w:tr w:rsidR="00724559" w:rsidRPr="00947D5F" w14:paraId="742C5028" w14:textId="77777777" w:rsidTr="00724559">
        <w:trPr>
          <w:gridAfter w:val="2"/>
          <w:wAfter w:w="1497" w:type="dxa"/>
          <w:trHeight w:val="300"/>
        </w:trPr>
        <w:tc>
          <w:tcPr>
            <w:tcW w:w="3157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68A2B7D4" w14:textId="77777777" w:rsidR="00724559" w:rsidRPr="00947D5F" w:rsidRDefault="0072455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45732FBC" w14:textId="77777777" w:rsidR="00724559" w:rsidRPr="00947D5F" w:rsidRDefault="00724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52 x ročně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6EFB1277" w14:textId="77777777" w:rsidR="00724559" w:rsidRPr="00947D5F" w:rsidRDefault="00724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26 x ročně</w:t>
            </w:r>
          </w:p>
        </w:tc>
        <w:tc>
          <w:tcPr>
            <w:tcW w:w="1333" w:type="dxa"/>
            <w:gridSpan w:val="2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310050E6" w14:textId="77777777" w:rsidR="00724559" w:rsidRPr="00947D5F" w:rsidRDefault="007245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12 x ročně</w:t>
            </w:r>
          </w:p>
        </w:tc>
      </w:tr>
      <w:tr w:rsidR="00724559" w:rsidRPr="00947D5F" w14:paraId="4DBE2F07" w14:textId="77777777" w:rsidTr="00724559">
        <w:trPr>
          <w:gridAfter w:val="2"/>
          <w:wAfter w:w="1497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630C0F1B" w14:textId="77777777" w:rsidR="00724559" w:rsidRPr="00947D5F" w:rsidRDefault="0072455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bez DPH 2018</w:t>
            </w:r>
          </w:p>
        </w:tc>
        <w:tc>
          <w:tcPr>
            <w:tcW w:w="146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60AC7352" w14:textId="77777777" w:rsidR="00724559" w:rsidRPr="00947D5F" w:rsidRDefault="007245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1 264,2    </w:t>
            </w:r>
          </w:p>
        </w:tc>
        <w:tc>
          <w:tcPr>
            <w:tcW w:w="133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52D0FBF0" w14:textId="77777777" w:rsidR="00724559" w:rsidRPr="00947D5F" w:rsidRDefault="007245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855,4    </w:t>
            </w:r>
          </w:p>
        </w:tc>
        <w:tc>
          <w:tcPr>
            <w:tcW w:w="13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365DF649" w14:textId="77777777" w:rsidR="00724559" w:rsidRPr="00947D5F" w:rsidRDefault="0072455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675,0    </w:t>
            </w:r>
          </w:p>
        </w:tc>
      </w:tr>
      <w:tr w:rsidR="00724559" w:rsidRPr="00947D5F" w14:paraId="72203BDA" w14:textId="77777777" w:rsidTr="00724559">
        <w:trPr>
          <w:gridAfter w:val="2"/>
          <w:wAfter w:w="1497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141EF796" w14:textId="77777777" w:rsidR="00724559" w:rsidRPr="00947D5F" w:rsidRDefault="0072455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cena bez DPH 2019</w:t>
            </w:r>
          </w:p>
        </w:tc>
        <w:tc>
          <w:tcPr>
            <w:tcW w:w="146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030CF962" w14:textId="77777777" w:rsidR="00724559" w:rsidRPr="00947D5F" w:rsidRDefault="007245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1 378,0    </w:t>
            </w:r>
          </w:p>
        </w:tc>
        <w:tc>
          <w:tcPr>
            <w:tcW w:w="133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23C7C772" w14:textId="77777777" w:rsidR="00724559" w:rsidRPr="00947D5F" w:rsidRDefault="007245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932,4    </w:t>
            </w:r>
          </w:p>
        </w:tc>
        <w:tc>
          <w:tcPr>
            <w:tcW w:w="1333" w:type="dxa"/>
            <w:gridSpan w:val="2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423B25A6" w14:textId="77777777" w:rsidR="00724559" w:rsidRPr="00947D5F" w:rsidRDefault="007245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735,8    </w:t>
            </w:r>
          </w:p>
        </w:tc>
      </w:tr>
      <w:tr w:rsidR="00B04587" w:rsidRPr="00947D5F" w14:paraId="17F288AD" w14:textId="77777777" w:rsidTr="00724559">
        <w:trPr>
          <w:trHeight w:val="290"/>
        </w:trPr>
        <w:tc>
          <w:tcPr>
            <w:tcW w:w="3157" w:type="dxa"/>
            <w:shd w:val="clear" w:color="auto" w:fill="auto"/>
          </w:tcPr>
          <w:p w14:paraId="59A4FF46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</w:tcPr>
          <w:p w14:paraId="29E1FB9E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5D7EB869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61757014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14:paraId="7159AA98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00DCF529" w14:textId="77777777" w:rsidTr="00724559">
        <w:trPr>
          <w:trHeight w:val="290"/>
        </w:trPr>
        <w:tc>
          <w:tcPr>
            <w:tcW w:w="3157" w:type="dxa"/>
            <w:shd w:val="clear" w:color="auto" w:fill="auto"/>
          </w:tcPr>
          <w:p w14:paraId="4E720746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</w:tcPr>
          <w:p w14:paraId="078DEBA3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6A959292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0724DA63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14:paraId="2BDAB84C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6C42FCED" w14:textId="77777777" w:rsidTr="00724559">
        <w:trPr>
          <w:trHeight w:val="300"/>
        </w:trPr>
        <w:tc>
          <w:tcPr>
            <w:tcW w:w="3157" w:type="dxa"/>
            <w:shd w:val="clear" w:color="auto" w:fill="auto"/>
          </w:tcPr>
          <w:p w14:paraId="37B5C631" w14:textId="77777777" w:rsidR="00B04587" w:rsidRPr="00947D5F" w:rsidRDefault="008E5F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OBCE - kontejnery 1100 l</w:t>
            </w:r>
          </w:p>
        </w:tc>
        <w:tc>
          <w:tcPr>
            <w:tcW w:w="1467" w:type="dxa"/>
            <w:shd w:val="clear" w:color="auto" w:fill="auto"/>
          </w:tcPr>
          <w:p w14:paraId="5381044B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178E82EC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shd w:val="clear" w:color="auto" w:fill="auto"/>
          </w:tcPr>
          <w:p w14:paraId="51414AC3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14:paraId="50DDE910" w14:textId="77777777" w:rsidR="00B04587" w:rsidRPr="00947D5F" w:rsidRDefault="00B04587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90F46" w:rsidRPr="00947D5F" w14:paraId="3D6D9360" w14:textId="77777777" w:rsidTr="00724559">
        <w:trPr>
          <w:gridAfter w:val="4"/>
          <w:wAfter w:w="2830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60EE0270" w14:textId="77777777" w:rsidR="00990F46" w:rsidRPr="00947D5F" w:rsidRDefault="00990F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Počet svozů</w:t>
            </w:r>
          </w:p>
        </w:tc>
        <w:tc>
          <w:tcPr>
            <w:tcW w:w="146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25E063B9" w14:textId="77777777" w:rsidR="00990F46" w:rsidRPr="00947D5F" w:rsidRDefault="00990F4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 x týdně</w:t>
            </w:r>
          </w:p>
        </w:tc>
        <w:tc>
          <w:tcPr>
            <w:tcW w:w="133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2C5E6C4D" w14:textId="77777777" w:rsidR="00990F46" w:rsidRPr="00947D5F" w:rsidRDefault="00990F46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1 x za 14 dní</w:t>
            </w:r>
          </w:p>
        </w:tc>
      </w:tr>
      <w:tr w:rsidR="00990F46" w:rsidRPr="00947D5F" w14:paraId="77D4D041" w14:textId="77777777" w:rsidTr="00724559">
        <w:trPr>
          <w:gridAfter w:val="4"/>
          <w:wAfter w:w="2830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2FBB95B4" w14:textId="77777777" w:rsidR="00990F46" w:rsidRPr="00947D5F" w:rsidRDefault="00990F4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4A6AED56" w14:textId="77777777" w:rsidR="00990F46" w:rsidRPr="00947D5F" w:rsidRDefault="00990F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52 x ročně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031FD902" w14:textId="77777777" w:rsidR="00990F46" w:rsidRPr="00947D5F" w:rsidRDefault="00990F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>26 x ročně</w:t>
            </w:r>
          </w:p>
        </w:tc>
      </w:tr>
      <w:tr w:rsidR="00990F46" w:rsidRPr="00947D5F" w14:paraId="2E9E2A1F" w14:textId="77777777" w:rsidTr="00724559">
        <w:trPr>
          <w:gridAfter w:val="4"/>
          <w:wAfter w:w="2830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3A46461A" w14:textId="77777777" w:rsidR="00990F46" w:rsidRPr="00947D5F" w:rsidRDefault="00990F4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bez DPH 2018</w:t>
            </w:r>
          </w:p>
        </w:tc>
        <w:tc>
          <w:tcPr>
            <w:tcW w:w="1467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34FC20FF" w14:textId="77777777" w:rsidR="00990F46" w:rsidRPr="00947D5F" w:rsidRDefault="00990F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9 730,0    </w:t>
            </w:r>
          </w:p>
        </w:tc>
        <w:tc>
          <w:tcPr>
            <w:tcW w:w="1333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478AB067" w14:textId="77777777" w:rsidR="00990F46" w:rsidRPr="00947D5F" w:rsidRDefault="00990F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7 354,5    </w:t>
            </w:r>
          </w:p>
        </w:tc>
      </w:tr>
      <w:tr w:rsidR="00990F46" w:rsidRPr="00947D5F" w14:paraId="16E0AB0C" w14:textId="77777777" w:rsidTr="00724559">
        <w:trPr>
          <w:gridAfter w:val="4"/>
          <w:wAfter w:w="2830" w:type="dxa"/>
          <w:trHeight w:val="300"/>
        </w:trPr>
        <w:tc>
          <w:tcPr>
            <w:tcW w:w="315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04C2C4C7" w14:textId="77777777" w:rsidR="00990F46" w:rsidRPr="00947D5F" w:rsidRDefault="00990F4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cena bez DPH 2019</w:t>
            </w:r>
          </w:p>
        </w:tc>
        <w:tc>
          <w:tcPr>
            <w:tcW w:w="146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3F03ADC8" w14:textId="77777777" w:rsidR="00990F46" w:rsidRPr="00947D5F" w:rsidRDefault="00990F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10 605,7    </w:t>
            </w:r>
          </w:p>
        </w:tc>
        <w:tc>
          <w:tcPr>
            <w:tcW w:w="133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0B2EA0EF" w14:textId="77777777" w:rsidR="00990F46" w:rsidRPr="00947D5F" w:rsidRDefault="00990F4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8 016,4    </w:t>
            </w:r>
          </w:p>
        </w:tc>
      </w:tr>
    </w:tbl>
    <w:p w14:paraId="440EA401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p w14:paraId="00B6A07F" w14:textId="77777777" w:rsidR="00B04587" w:rsidRPr="00947D5F" w:rsidRDefault="00B0458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937CB5A" w14:textId="77777777" w:rsidR="00B04587" w:rsidRPr="00947D5F" w:rsidRDefault="00B0458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C8123C5" w14:textId="77777777" w:rsidR="00B7168C" w:rsidRPr="00947D5F" w:rsidRDefault="00B7168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462D7C" w14:textId="77777777" w:rsidR="00B04587" w:rsidRPr="00947D5F" w:rsidRDefault="008E5FD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47D5F">
        <w:rPr>
          <w:rFonts w:ascii="Arial" w:hAnsi="Arial" w:cs="Arial"/>
          <w:b/>
          <w:bCs/>
          <w:sz w:val="24"/>
          <w:szCs w:val="24"/>
          <w:u w:val="single"/>
        </w:rPr>
        <w:t>Ceník separace plastů</w:t>
      </w:r>
    </w:p>
    <w:p w14:paraId="6C4BBDB1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202" w:type="dxa"/>
        <w:tblInd w:w="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401"/>
        <w:gridCol w:w="1106"/>
        <w:gridCol w:w="197"/>
        <w:gridCol w:w="1179"/>
        <w:gridCol w:w="1291"/>
        <w:gridCol w:w="1507"/>
        <w:gridCol w:w="1507"/>
        <w:gridCol w:w="1507"/>
      </w:tblGrid>
      <w:tr w:rsidR="00990F46" w:rsidRPr="00947D5F" w14:paraId="4B659F33" w14:textId="77777777" w:rsidTr="00990F46">
        <w:trPr>
          <w:gridAfter w:val="6"/>
          <w:wAfter w:w="7188" w:type="dxa"/>
          <w:trHeight w:val="290"/>
        </w:trPr>
        <w:tc>
          <w:tcPr>
            <w:tcW w:w="1507" w:type="dxa"/>
            <w:shd w:val="clear" w:color="auto" w:fill="auto"/>
          </w:tcPr>
          <w:p w14:paraId="30B932BA" w14:textId="77777777" w:rsidR="00990F46" w:rsidRPr="00947D5F" w:rsidRDefault="00990F46" w:rsidP="00990F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shd w:val="clear" w:color="auto" w:fill="auto"/>
          </w:tcPr>
          <w:p w14:paraId="4BDBD420" w14:textId="77777777" w:rsidR="00990F46" w:rsidRPr="00947D5F" w:rsidRDefault="00990F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07AF42B5" w14:textId="77777777" w:rsidTr="00990F46">
        <w:trPr>
          <w:trHeight w:val="300"/>
        </w:trPr>
        <w:tc>
          <w:tcPr>
            <w:tcW w:w="3211" w:type="dxa"/>
            <w:gridSpan w:val="4"/>
            <w:shd w:val="clear" w:color="auto" w:fill="auto"/>
          </w:tcPr>
          <w:p w14:paraId="14993D9F" w14:textId="77777777" w:rsidR="00B04587" w:rsidRPr="00947D5F" w:rsidRDefault="008E5F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OBCE - kontejnery 1 100 l  </w:t>
            </w:r>
          </w:p>
        </w:tc>
        <w:tc>
          <w:tcPr>
            <w:tcW w:w="1179" w:type="dxa"/>
            <w:shd w:val="clear" w:color="auto" w:fill="auto"/>
          </w:tcPr>
          <w:p w14:paraId="55DDCB49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14:paraId="38CC9725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1BCF484D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7A156DFD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shd w:val="clear" w:color="auto" w:fill="auto"/>
          </w:tcPr>
          <w:p w14:paraId="23296FB5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F46" w:rsidRPr="00947D5F" w14:paraId="7E5F1FCD" w14:textId="77777777" w:rsidTr="00990F46">
        <w:trPr>
          <w:gridAfter w:val="5"/>
          <w:wAfter w:w="6991" w:type="dxa"/>
          <w:trHeight w:val="310"/>
        </w:trPr>
        <w:tc>
          <w:tcPr>
            <w:tcW w:w="190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699EC5F6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Počet svozů</w:t>
            </w:r>
          </w:p>
        </w:tc>
        <w:tc>
          <w:tcPr>
            <w:tcW w:w="13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0B1D4EA7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2 x týdně</w:t>
            </w:r>
          </w:p>
        </w:tc>
      </w:tr>
      <w:tr w:rsidR="00990F46" w:rsidRPr="00947D5F" w14:paraId="4E74CE92" w14:textId="77777777" w:rsidTr="00990F46">
        <w:trPr>
          <w:gridAfter w:val="5"/>
          <w:wAfter w:w="6991" w:type="dxa"/>
          <w:trHeight w:val="310"/>
        </w:trPr>
        <w:tc>
          <w:tcPr>
            <w:tcW w:w="1908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2253F216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097AFE27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104 x ročně</w:t>
            </w:r>
          </w:p>
        </w:tc>
      </w:tr>
      <w:tr w:rsidR="00990F46" w:rsidRPr="00947D5F" w14:paraId="22046383" w14:textId="77777777" w:rsidTr="00990F46">
        <w:trPr>
          <w:gridAfter w:val="5"/>
          <w:wAfter w:w="6991" w:type="dxa"/>
          <w:trHeight w:val="310"/>
        </w:trPr>
        <w:tc>
          <w:tcPr>
            <w:tcW w:w="1908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72259DEA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282802E9" w14:textId="77777777" w:rsidR="00990F46" w:rsidRPr="00947D5F" w:rsidRDefault="00990F4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90F46" w:rsidRPr="00947D5F" w14:paraId="6FF7CB06" w14:textId="77777777" w:rsidTr="00990F46">
        <w:trPr>
          <w:gridAfter w:val="5"/>
          <w:wAfter w:w="6991" w:type="dxa"/>
          <w:trHeight w:val="319"/>
        </w:trPr>
        <w:tc>
          <w:tcPr>
            <w:tcW w:w="1908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1D6A5B47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143C7F99" w14:textId="77777777" w:rsidR="00990F46" w:rsidRPr="00947D5F" w:rsidRDefault="00990F4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90F46" w:rsidRPr="00947D5F" w14:paraId="1648CAA0" w14:textId="77777777" w:rsidTr="00990F46">
        <w:trPr>
          <w:gridAfter w:val="5"/>
          <w:wAfter w:w="6991" w:type="dxa"/>
          <w:trHeight w:val="319"/>
        </w:trPr>
        <w:tc>
          <w:tcPr>
            <w:tcW w:w="1908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10349919" w14:textId="77777777" w:rsidR="00990F46" w:rsidRPr="00947D5F" w:rsidRDefault="00990F4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bez DPH 2018</w:t>
            </w:r>
          </w:p>
        </w:tc>
        <w:tc>
          <w:tcPr>
            <w:tcW w:w="1303" w:type="dxa"/>
            <w:gridSpan w:val="2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14:paraId="4CE2078F" w14:textId="77777777" w:rsidR="00990F46" w:rsidRPr="00947D5F" w:rsidRDefault="00990F46">
            <w:pPr>
              <w:jc w:val="center"/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 xml:space="preserve">7 654,0 </w:t>
            </w:r>
          </w:p>
        </w:tc>
      </w:tr>
      <w:tr w:rsidR="00990F46" w:rsidRPr="00947D5F" w14:paraId="77470371" w14:textId="77777777" w:rsidTr="00990F46">
        <w:trPr>
          <w:gridAfter w:val="5"/>
          <w:wAfter w:w="6991" w:type="dxa"/>
          <w:trHeight w:val="319"/>
        </w:trPr>
        <w:tc>
          <w:tcPr>
            <w:tcW w:w="1908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14:paraId="01920F28" w14:textId="77777777" w:rsidR="00990F46" w:rsidRPr="00947D5F" w:rsidRDefault="00990F4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cena bez DPH 2019</w:t>
            </w:r>
          </w:p>
        </w:tc>
        <w:tc>
          <w:tcPr>
            <w:tcW w:w="13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5B5C1964" w14:textId="77777777" w:rsidR="00990F46" w:rsidRPr="00947D5F" w:rsidRDefault="00990F4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47D5F">
              <w:rPr>
                <w:b/>
                <w:color w:val="000000"/>
                <w:sz w:val="24"/>
                <w:szCs w:val="24"/>
              </w:rPr>
              <w:t xml:space="preserve">8 342,9 </w:t>
            </w:r>
          </w:p>
        </w:tc>
      </w:tr>
      <w:tr w:rsidR="00B04587" w:rsidRPr="00947D5F" w14:paraId="3B08C5BE" w14:textId="77777777" w:rsidTr="00990F46">
        <w:trPr>
          <w:trHeight w:val="310"/>
        </w:trPr>
        <w:tc>
          <w:tcPr>
            <w:tcW w:w="1908" w:type="dxa"/>
            <w:gridSpan w:val="2"/>
            <w:shd w:val="clear" w:color="auto" w:fill="auto"/>
          </w:tcPr>
          <w:p w14:paraId="7A5C03DA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14:paraId="370CC180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shd w:val="clear" w:color="auto" w:fill="auto"/>
          </w:tcPr>
          <w:p w14:paraId="7F68165A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14:paraId="572E6624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14:paraId="2A115F34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14:paraId="777E057C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14:paraId="38A55DB5" w14:textId="77777777" w:rsidR="00B04587" w:rsidRPr="00947D5F" w:rsidRDefault="00B045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90F46" w:rsidRPr="00947D5F" w14:paraId="6654EDA0" w14:textId="77777777" w:rsidTr="00990F46">
        <w:trPr>
          <w:gridAfter w:val="8"/>
          <w:wAfter w:w="8695" w:type="dxa"/>
          <w:trHeight w:val="300"/>
        </w:trPr>
        <w:tc>
          <w:tcPr>
            <w:tcW w:w="1507" w:type="dxa"/>
            <w:shd w:val="clear" w:color="auto" w:fill="auto"/>
          </w:tcPr>
          <w:p w14:paraId="5A96CD75" w14:textId="77777777" w:rsidR="00990F46" w:rsidRPr="00947D5F" w:rsidRDefault="00990F4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32CF115" w14:textId="77777777" w:rsidR="00B04587" w:rsidRPr="00947D5F" w:rsidRDefault="008E5FD0">
      <w:pPr>
        <w:rPr>
          <w:rFonts w:ascii="Arial" w:hAnsi="Arial" w:cs="Arial"/>
          <w:b/>
          <w:bCs/>
          <w:sz w:val="18"/>
          <w:szCs w:val="18"/>
        </w:rPr>
      </w:pPr>
      <w:r w:rsidRPr="00947D5F">
        <w:rPr>
          <w:rFonts w:ascii="Arial" w:hAnsi="Arial" w:cs="Arial"/>
          <w:b/>
          <w:bCs/>
          <w:caps/>
          <w:sz w:val="24"/>
          <w:szCs w:val="24"/>
        </w:rPr>
        <w:t xml:space="preserve">Ceník separace papíru </w:t>
      </w:r>
    </w:p>
    <w:p w14:paraId="4E29AA4A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7097" w:type="dxa"/>
        <w:tblInd w:w="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601"/>
        <w:gridCol w:w="1837"/>
        <w:gridCol w:w="1466"/>
      </w:tblGrid>
      <w:tr w:rsidR="00B04587" w:rsidRPr="00947D5F" w14:paraId="3D8CE49B" w14:textId="77777777" w:rsidTr="00990F46">
        <w:trPr>
          <w:trHeight w:val="290"/>
        </w:trPr>
        <w:tc>
          <w:tcPr>
            <w:tcW w:w="2193" w:type="dxa"/>
            <w:shd w:val="clear" w:color="auto" w:fill="auto"/>
          </w:tcPr>
          <w:p w14:paraId="2F76B5CC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shd w:val="clear" w:color="auto" w:fill="auto"/>
          </w:tcPr>
          <w:p w14:paraId="78290F93" w14:textId="77777777" w:rsidR="00B04587" w:rsidRPr="00947D5F" w:rsidRDefault="00B045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shd w:val="clear" w:color="auto" w:fill="auto"/>
          </w:tcPr>
          <w:p w14:paraId="5A476AA5" w14:textId="77777777" w:rsidR="00B04587" w:rsidRPr="00947D5F" w:rsidRDefault="00B045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00D319AE" w14:textId="77777777" w:rsidR="00B04587" w:rsidRPr="00947D5F" w:rsidRDefault="00B045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5790DF91" w14:textId="77777777" w:rsidTr="00990F46">
        <w:trPr>
          <w:trHeight w:val="300"/>
        </w:trPr>
        <w:tc>
          <w:tcPr>
            <w:tcW w:w="3794" w:type="dxa"/>
            <w:gridSpan w:val="2"/>
            <w:shd w:val="clear" w:color="auto" w:fill="auto"/>
          </w:tcPr>
          <w:p w14:paraId="612AD138" w14:textId="77777777" w:rsidR="00B04587" w:rsidRPr="00947D5F" w:rsidRDefault="008E5FD0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OBCE - kontejnery 1 100 l</w:t>
            </w:r>
          </w:p>
        </w:tc>
        <w:tc>
          <w:tcPr>
            <w:tcW w:w="1837" w:type="dxa"/>
            <w:shd w:val="clear" w:color="auto" w:fill="auto"/>
          </w:tcPr>
          <w:p w14:paraId="42A93E84" w14:textId="77777777" w:rsidR="00B04587" w:rsidRPr="00947D5F" w:rsidRDefault="00B045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shd w:val="clear" w:color="auto" w:fill="auto"/>
          </w:tcPr>
          <w:p w14:paraId="71D01A61" w14:textId="77777777" w:rsidR="00B04587" w:rsidRPr="00947D5F" w:rsidRDefault="00B045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0F46" w:rsidRPr="00947D5F" w14:paraId="7DF74B6A" w14:textId="77777777" w:rsidTr="00990F46">
        <w:trPr>
          <w:gridAfter w:val="2"/>
          <w:wAfter w:w="3303" w:type="dxa"/>
          <w:trHeight w:val="310"/>
        </w:trPr>
        <w:tc>
          <w:tcPr>
            <w:tcW w:w="219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6BDD9FE8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Počet svozů</w:t>
            </w:r>
          </w:p>
        </w:tc>
        <w:tc>
          <w:tcPr>
            <w:tcW w:w="16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304C6624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1 x týdně</w:t>
            </w:r>
          </w:p>
        </w:tc>
      </w:tr>
      <w:tr w:rsidR="00990F46" w:rsidRPr="00947D5F" w14:paraId="27D9CFE1" w14:textId="77777777" w:rsidTr="00990F46">
        <w:trPr>
          <w:gridAfter w:val="2"/>
          <w:wAfter w:w="3303" w:type="dxa"/>
          <w:trHeight w:val="319"/>
        </w:trPr>
        <w:tc>
          <w:tcPr>
            <w:tcW w:w="2193" w:type="dxa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131527A2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2D9E2AB9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52 x ročně</w:t>
            </w:r>
          </w:p>
        </w:tc>
      </w:tr>
      <w:tr w:rsidR="00990F46" w:rsidRPr="00947D5F" w14:paraId="113226D9" w14:textId="77777777" w:rsidTr="00990F46">
        <w:trPr>
          <w:gridAfter w:val="2"/>
          <w:wAfter w:w="3303" w:type="dxa"/>
          <w:trHeight w:val="319"/>
        </w:trPr>
        <w:tc>
          <w:tcPr>
            <w:tcW w:w="21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6A08A7F4" w14:textId="77777777" w:rsidR="00990F46" w:rsidRPr="00947D5F" w:rsidRDefault="00990F46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cena bez DPH 2018</w:t>
            </w:r>
          </w:p>
        </w:tc>
        <w:tc>
          <w:tcPr>
            <w:tcW w:w="160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692024D6" w14:textId="77777777" w:rsidR="00990F46" w:rsidRPr="00947D5F" w:rsidRDefault="00990F46">
            <w:pPr>
              <w:jc w:val="center"/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4 721,3</w:t>
            </w:r>
          </w:p>
        </w:tc>
      </w:tr>
      <w:tr w:rsidR="00990F46" w:rsidRPr="00947D5F" w14:paraId="1FD6CBC3" w14:textId="77777777" w:rsidTr="00990F46">
        <w:trPr>
          <w:gridAfter w:val="2"/>
          <w:wAfter w:w="3303" w:type="dxa"/>
          <w:trHeight w:val="319"/>
        </w:trPr>
        <w:tc>
          <w:tcPr>
            <w:tcW w:w="219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0" w:type="dxa"/>
            </w:tcMar>
          </w:tcPr>
          <w:p w14:paraId="4C090509" w14:textId="77777777" w:rsidR="00990F46" w:rsidRPr="00947D5F" w:rsidRDefault="00990F4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cena bez DPH 2019</w:t>
            </w:r>
          </w:p>
        </w:tc>
        <w:tc>
          <w:tcPr>
            <w:tcW w:w="160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14:paraId="1112F893" w14:textId="77777777" w:rsidR="00990F46" w:rsidRPr="00947D5F" w:rsidRDefault="00990F4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>5 146,2</w:t>
            </w:r>
          </w:p>
        </w:tc>
      </w:tr>
    </w:tbl>
    <w:p w14:paraId="0E53BFB3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p w14:paraId="3DEDF0EC" w14:textId="77777777" w:rsidR="00B04587" w:rsidRPr="00947D5F" w:rsidRDefault="00B04587">
      <w:pPr>
        <w:rPr>
          <w:rFonts w:ascii="Arial" w:hAnsi="Arial" w:cs="Arial"/>
          <w:b/>
          <w:bCs/>
          <w:caps/>
          <w:sz w:val="24"/>
          <w:szCs w:val="24"/>
        </w:rPr>
      </w:pPr>
    </w:p>
    <w:p w14:paraId="6C405EBB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p w14:paraId="7C7F1355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p w14:paraId="32159732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015621A0" w14:textId="77777777" w:rsidR="00B04587" w:rsidRPr="00947D5F" w:rsidRDefault="008E5FD0">
      <w:pPr>
        <w:rPr>
          <w:rFonts w:ascii="Arial" w:hAnsi="Arial" w:cs="Arial"/>
          <w:b/>
          <w:bCs/>
          <w:sz w:val="18"/>
          <w:szCs w:val="18"/>
        </w:rPr>
      </w:pPr>
      <w:r w:rsidRPr="00947D5F">
        <w:rPr>
          <w:rFonts w:ascii="Arial" w:hAnsi="Arial" w:cs="Arial"/>
          <w:b/>
          <w:bCs/>
          <w:caps/>
          <w:sz w:val="24"/>
          <w:szCs w:val="24"/>
        </w:rPr>
        <w:t>Svoz a likvidace skla z kontejnerů 1100 l</w:t>
      </w:r>
    </w:p>
    <w:p w14:paraId="60549D09" w14:textId="77777777" w:rsidR="00B04587" w:rsidRPr="00947D5F" w:rsidRDefault="00B04587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7486" w:type="dxa"/>
        <w:tblInd w:w="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5"/>
        <w:gridCol w:w="2165"/>
        <w:gridCol w:w="986"/>
      </w:tblGrid>
      <w:tr w:rsidR="00B04587" w:rsidRPr="00947D5F" w14:paraId="1EB48FE9" w14:textId="77777777">
        <w:trPr>
          <w:trHeight w:val="300"/>
        </w:trPr>
        <w:tc>
          <w:tcPr>
            <w:tcW w:w="4335" w:type="dxa"/>
            <w:shd w:val="clear" w:color="auto" w:fill="auto"/>
          </w:tcPr>
          <w:p w14:paraId="29195F07" w14:textId="77777777" w:rsidR="00B04587" w:rsidRPr="00947D5F" w:rsidRDefault="008E5F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svoz pro OÚ akcionáře 2018</w:t>
            </w:r>
          </w:p>
        </w:tc>
        <w:tc>
          <w:tcPr>
            <w:tcW w:w="2165" w:type="dxa"/>
            <w:shd w:val="clear" w:color="auto" w:fill="auto"/>
          </w:tcPr>
          <w:p w14:paraId="4D5F5F0B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5ECDF81E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3E7E5D80" w14:textId="77777777">
        <w:trPr>
          <w:trHeight w:val="310"/>
        </w:trPr>
        <w:tc>
          <w:tcPr>
            <w:tcW w:w="433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14:paraId="10019E89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sklo bílé</w:t>
            </w:r>
          </w:p>
        </w:tc>
        <w:tc>
          <w:tcPr>
            <w:tcW w:w="216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292BACC9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 xml:space="preserve"> 1.800,- Kč za rok </w:t>
            </w:r>
          </w:p>
        </w:tc>
        <w:tc>
          <w:tcPr>
            <w:tcW w:w="9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0B906BA5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bez DPH</w:t>
            </w:r>
          </w:p>
        </w:tc>
      </w:tr>
      <w:tr w:rsidR="00B04587" w:rsidRPr="00947D5F" w14:paraId="284F8F30" w14:textId="77777777">
        <w:trPr>
          <w:trHeight w:val="319"/>
        </w:trPr>
        <w:tc>
          <w:tcPr>
            <w:tcW w:w="43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14:paraId="10D5D90F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sklo barevné</w:t>
            </w: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76F4DAF4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 xml:space="preserve"> 1.800,- Kč za rok 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2A80BFEC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bez DPH</w:t>
            </w:r>
          </w:p>
        </w:tc>
      </w:tr>
      <w:tr w:rsidR="00B04587" w:rsidRPr="00947D5F" w14:paraId="04E2C5A0" w14:textId="77777777">
        <w:trPr>
          <w:trHeight w:val="290"/>
        </w:trPr>
        <w:tc>
          <w:tcPr>
            <w:tcW w:w="4335" w:type="dxa"/>
            <w:shd w:val="clear" w:color="auto" w:fill="auto"/>
          </w:tcPr>
          <w:p w14:paraId="0F34DEBC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14:paraId="7A5191E8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265779A7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0579919C" w14:textId="77777777">
        <w:trPr>
          <w:trHeight w:val="300"/>
        </w:trPr>
        <w:tc>
          <w:tcPr>
            <w:tcW w:w="4335" w:type="dxa"/>
            <w:shd w:val="clear" w:color="auto" w:fill="auto"/>
          </w:tcPr>
          <w:p w14:paraId="0AC44952" w14:textId="77777777" w:rsidR="00B04587" w:rsidRPr="00947D5F" w:rsidRDefault="008E5FD0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947D5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svoz pro OÚ akcionáře 2019</w:t>
            </w:r>
          </w:p>
        </w:tc>
        <w:tc>
          <w:tcPr>
            <w:tcW w:w="2165" w:type="dxa"/>
            <w:shd w:val="clear" w:color="auto" w:fill="auto"/>
          </w:tcPr>
          <w:p w14:paraId="273D7920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</w:tcPr>
          <w:p w14:paraId="7C5C8C26" w14:textId="77777777" w:rsidR="00B04587" w:rsidRPr="00947D5F" w:rsidRDefault="00B045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4587" w:rsidRPr="00947D5F" w14:paraId="3368BE3F" w14:textId="77777777">
        <w:trPr>
          <w:trHeight w:val="310"/>
        </w:trPr>
        <w:tc>
          <w:tcPr>
            <w:tcW w:w="433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14:paraId="23D3AE45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sklo bílé</w:t>
            </w:r>
          </w:p>
        </w:tc>
        <w:tc>
          <w:tcPr>
            <w:tcW w:w="216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0AD14112" w14:textId="77777777" w:rsidR="00B04587" w:rsidRPr="00947D5F" w:rsidRDefault="008E5F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 xml:space="preserve"> 1.962,- Kč za rok </w:t>
            </w:r>
          </w:p>
        </w:tc>
        <w:tc>
          <w:tcPr>
            <w:tcW w:w="9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18BA0544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bez DPH</w:t>
            </w:r>
          </w:p>
        </w:tc>
      </w:tr>
      <w:tr w:rsidR="00B04587" w:rsidRPr="00947D5F" w14:paraId="687B86E6" w14:textId="77777777">
        <w:trPr>
          <w:trHeight w:val="319"/>
        </w:trPr>
        <w:tc>
          <w:tcPr>
            <w:tcW w:w="43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40" w:type="dxa"/>
            </w:tcMar>
          </w:tcPr>
          <w:p w14:paraId="545747BC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sklo barevné</w:t>
            </w:r>
          </w:p>
        </w:tc>
        <w:tc>
          <w:tcPr>
            <w:tcW w:w="216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54" w:type="dxa"/>
            </w:tcMar>
          </w:tcPr>
          <w:p w14:paraId="3367D0C3" w14:textId="77777777" w:rsidR="00B04587" w:rsidRPr="00947D5F" w:rsidRDefault="008E5F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47D5F">
              <w:rPr>
                <w:b/>
                <w:bCs/>
                <w:color w:val="000000"/>
                <w:sz w:val="24"/>
                <w:szCs w:val="24"/>
              </w:rPr>
              <w:t xml:space="preserve"> 1.962,- Kč za rok </w:t>
            </w:r>
          </w:p>
        </w:tc>
        <w:tc>
          <w:tcPr>
            <w:tcW w:w="98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54" w:type="dxa"/>
            </w:tcMar>
          </w:tcPr>
          <w:p w14:paraId="30C09E09" w14:textId="77777777" w:rsidR="00B04587" w:rsidRPr="00947D5F" w:rsidRDefault="008E5FD0">
            <w:pPr>
              <w:rPr>
                <w:color w:val="000000"/>
                <w:sz w:val="24"/>
                <w:szCs w:val="24"/>
              </w:rPr>
            </w:pPr>
            <w:r w:rsidRPr="00947D5F">
              <w:rPr>
                <w:color w:val="000000"/>
                <w:sz w:val="24"/>
                <w:szCs w:val="24"/>
              </w:rPr>
              <w:t>bez DPH</w:t>
            </w:r>
          </w:p>
        </w:tc>
      </w:tr>
    </w:tbl>
    <w:p w14:paraId="65F31845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39F6EC6E" w14:textId="77777777" w:rsidR="00B04587" w:rsidRPr="00947D5F" w:rsidRDefault="008E5FD0">
      <w:pPr>
        <w:rPr>
          <w:rFonts w:ascii="Arial" w:hAnsi="Arial" w:cs="Arial"/>
          <w:b/>
          <w:bCs/>
          <w:sz w:val="22"/>
          <w:szCs w:val="22"/>
        </w:rPr>
      </w:pPr>
      <w:r w:rsidRPr="00947D5F">
        <w:rPr>
          <w:rFonts w:ascii="Arial" w:hAnsi="Arial" w:cs="Arial"/>
          <w:b/>
          <w:bCs/>
          <w:sz w:val="22"/>
          <w:szCs w:val="22"/>
        </w:rPr>
        <w:t>K výše uvedeným cenám bude účtována DPH ve výši podle platných předpisů.</w:t>
      </w:r>
    </w:p>
    <w:p w14:paraId="50D8F7E0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2EAA23E5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502FC1A9" w14:textId="77777777" w:rsidR="00B04587" w:rsidRPr="00947D5F" w:rsidRDefault="008E5FD0">
      <w:pPr>
        <w:rPr>
          <w:rFonts w:ascii="Arial" w:hAnsi="Arial" w:cs="Arial"/>
          <w:bCs/>
          <w:sz w:val="22"/>
          <w:szCs w:val="22"/>
          <w:u w:val="single"/>
        </w:rPr>
      </w:pPr>
      <w:r w:rsidRPr="00947D5F">
        <w:rPr>
          <w:rFonts w:ascii="Arial" w:hAnsi="Arial" w:cs="Arial"/>
          <w:bCs/>
          <w:sz w:val="22"/>
          <w:szCs w:val="22"/>
          <w:u w:val="single"/>
        </w:rPr>
        <w:t>Vysvětlivky:</w:t>
      </w:r>
    </w:p>
    <w:p w14:paraId="53255672" w14:textId="77777777" w:rsidR="00B04587" w:rsidRPr="00947D5F" w:rsidRDefault="008E5FD0">
      <w:pPr>
        <w:rPr>
          <w:rFonts w:ascii="Arial" w:hAnsi="Arial" w:cs="Arial"/>
          <w:bCs/>
          <w:sz w:val="22"/>
          <w:szCs w:val="22"/>
        </w:rPr>
      </w:pPr>
      <w:r w:rsidRPr="00947D5F">
        <w:rPr>
          <w:rFonts w:ascii="Arial" w:hAnsi="Arial" w:cs="Arial"/>
          <w:bCs/>
          <w:sz w:val="22"/>
          <w:szCs w:val="22"/>
        </w:rPr>
        <w:t>MJ – měrná jednotka</w:t>
      </w:r>
    </w:p>
    <w:p w14:paraId="5A723C63" w14:textId="77777777" w:rsidR="00B04587" w:rsidRPr="00947D5F" w:rsidRDefault="008E5FD0">
      <w:pPr>
        <w:rPr>
          <w:rFonts w:ascii="Arial" w:hAnsi="Arial" w:cs="Arial"/>
          <w:bCs/>
          <w:sz w:val="22"/>
          <w:szCs w:val="22"/>
        </w:rPr>
      </w:pPr>
      <w:r w:rsidRPr="00947D5F">
        <w:rPr>
          <w:rFonts w:ascii="Arial" w:hAnsi="Arial" w:cs="Arial"/>
          <w:bCs/>
          <w:sz w:val="22"/>
          <w:szCs w:val="22"/>
        </w:rPr>
        <w:t>Počet MJ – počet kusů</w:t>
      </w:r>
    </w:p>
    <w:p w14:paraId="6B838E29" w14:textId="77777777" w:rsidR="00B04587" w:rsidRPr="00947D5F" w:rsidRDefault="008E5FD0">
      <w:pPr>
        <w:rPr>
          <w:rFonts w:ascii="Arial" w:hAnsi="Arial" w:cs="Arial"/>
          <w:bCs/>
          <w:sz w:val="22"/>
          <w:szCs w:val="22"/>
        </w:rPr>
      </w:pPr>
      <w:r w:rsidRPr="00947D5F">
        <w:rPr>
          <w:rFonts w:ascii="Arial" w:hAnsi="Arial" w:cs="Arial"/>
          <w:bCs/>
          <w:sz w:val="22"/>
          <w:szCs w:val="22"/>
        </w:rPr>
        <w:t>interval – 1x7 (1x za týden), 1x14 (1x za 14 dnů), komb 23x (březen až listopad svoz 1x za 14 dnů, prosinec až únor svoz 1x za měsíc)</w:t>
      </w:r>
    </w:p>
    <w:p w14:paraId="30F19FD3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408D2EE7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034D382D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4470CB2C" w14:textId="77777777" w:rsidR="00B04587" w:rsidRPr="00947D5F" w:rsidRDefault="008E5FD0">
      <w:r w:rsidRPr="00947D5F">
        <w:rPr>
          <w:rFonts w:ascii="Arial" w:hAnsi="Arial" w:cs="Arial"/>
          <w:sz w:val="22"/>
          <w:szCs w:val="22"/>
        </w:rPr>
        <w:t>Ve Vyškově, dne ………………………</w:t>
      </w:r>
    </w:p>
    <w:p w14:paraId="362F3300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4BC45394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45C720AB" w14:textId="77777777" w:rsidR="00B04587" w:rsidRPr="00947D5F" w:rsidRDefault="00B045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33D1A0A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5A1CA3E9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17C8F6EB" w14:textId="77777777" w:rsidR="00B04587" w:rsidRPr="00947D5F" w:rsidRDefault="008E5FD0">
      <w:pPr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…………………………………………………..                   ………………………………………………………….</w:t>
      </w:r>
    </w:p>
    <w:p w14:paraId="13B5549D" w14:textId="77777777" w:rsidR="00B04587" w:rsidRPr="00947D5F" w:rsidRDefault="008E5FD0">
      <w:pPr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          Za </w:t>
      </w:r>
      <w:proofErr w:type="gramStart"/>
      <w:r w:rsidRPr="00947D5F">
        <w:rPr>
          <w:rFonts w:ascii="Arial" w:hAnsi="Arial" w:cs="Arial"/>
          <w:sz w:val="22"/>
          <w:szCs w:val="22"/>
        </w:rPr>
        <w:t>zhotovitele                                                                                        Za</w:t>
      </w:r>
      <w:proofErr w:type="gramEnd"/>
      <w:r w:rsidRPr="00947D5F">
        <w:rPr>
          <w:rFonts w:ascii="Arial" w:hAnsi="Arial" w:cs="Arial"/>
          <w:sz w:val="22"/>
          <w:szCs w:val="22"/>
        </w:rPr>
        <w:t xml:space="preserve"> objednatele</w:t>
      </w:r>
    </w:p>
    <w:p w14:paraId="2E7BCA33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5E08E516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16495FAD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17E82BCB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40E4CA36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242E4DB0" w14:textId="77777777" w:rsidR="00B04587" w:rsidRPr="00947D5F" w:rsidRDefault="00B04587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1F672B23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53EE9B28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3C32547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7079BCCD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94D0487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6AB372DA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149FDCD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E9A4478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F415C67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1982B23A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5FC0BEC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7162470E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624CDA9F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396BED63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7C7ED0D1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281DEAAC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1EC08EFF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5C3A7D30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AE18F40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A416AE8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AAF2C42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3D41C1FC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1EBBAA81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2088D50E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3C624AC9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21DBCC8D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842F44C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BA2CE7F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7FD88B2A" w14:textId="77777777" w:rsidR="00B7168C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2BDBBD76" w14:textId="77777777" w:rsidR="00D13C8A" w:rsidRDefault="00D13C8A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2800306F" w14:textId="77777777" w:rsidR="00D13C8A" w:rsidRPr="00947D5F" w:rsidRDefault="00D13C8A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315FD0D5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3DB378C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BEECA3A" w14:textId="77777777" w:rsidR="00B7168C" w:rsidRPr="00947D5F" w:rsidRDefault="00B7168C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22D10124" w14:textId="77777777" w:rsidR="00B04587" w:rsidRPr="00947D5F" w:rsidRDefault="00B04587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47259566" w14:textId="77777777" w:rsidR="00B04587" w:rsidRPr="00947D5F" w:rsidRDefault="00B04587">
      <w:pPr>
        <w:pStyle w:val="Zkladntext"/>
        <w:spacing w:line="129" w:lineRule="atLeast"/>
        <w:jc w:val="center"/>
        <w:rPr>
          <w:rFonts w:ascii="Arial" w:hAnsi="Arial" w:cs="Arial"/>
          <w:b/>
          <w:szCs w:val="28"/>
        </w:rPr>
      </w:pPr>
    </w:p>
    <w:p w14:paraId="07E1434C" w14:textId="77777777" w:rsidR="00B04587" w:rsidRPr="00947D5F" w:rsidRDefault="008E5FD0">
      <w:pPr>
        <w:pStyle w:val="Zkladntext"/>
        <w:spacing w:line="129" w:lineRule="atLeast"/>
        <w:jc w:val="center"/>
      </w:pPr>
      <w:r w:rsidRPr="00947D5F">
        <w:rPr>
          <w:rFonts w:ascii="Arial" w:hAnsi="Arial" w:cs="Arial"/>
          <w:b/>
          <w:szCs w:val="28"/>
        </w:rPr>
        <w:lastRenderedPageBreak/>
        <w:t xml:space="preserve">Příloha č. 2 </w:t>
      </w:r>
      <w:r w:rsidRPr="00947D5F">
        <w:rPr>
          <w:rFonts w:ascii="Arial" w:hAnsi="Arial" w:cs="Arial"/>
          <w:b/>
          <w:bCs/>
          <w:szCs w:val="28"/>
        </w:rPr>
        <w:t xml:space="preserve">ke smlouvě č. </w:t>
      </w:r>
      <w:r w:rsidRPr="00947D5F">
        <w:rPr>
          <w:rFonts w:ascii="Arial" w:hAnsi="Arial" w:cs="Arial"/>
          <w:b/>
          <w:bCs/>
          <w:caps/>
          <w:color w:val="000000"/>
          <w:szCs w:val="28"/>
        </w:rPr>
        <w:t>17030107</w:t>
      </w:r>
    </w:p>
    <w:p w14:paraId="67DF7AE5" w14:textId="77777777" w:rsidR="00B04587" w:rsidRPr="00947D5F" w:rsidRDefault="00B04587">
      <w:pPr>
        <w:pStyle w:val="Zkladntext"/>
        <w:spacing w:line="129" w:lineRule="atLeast"/>
        <w:jc w:val="center"/>
        <w:rPr>
          <w:rFonts w:ascii="Arial" w:hAnsi="Arial" w:cs="Arial"/>
          <w:b/>
          <w:bCs/>
          <w:szCs w:val="28"/>
        </w:rPr>
      </w:pPr>
    </w:p>
    <w:p w14:paraId="037A9D8E" w14:textId="77777777" w:rsidR="00B04587" w:rsidRPr="00947D5F" w:rsidRDefault="008E5FD0">
      <w:pPr>
        <w:pStyle w:val="Zkladntext"/>
        <w:spacing w:line="129" w:lineRule="atLeast"/>
        <w:jc w:val="center"/>
        <w:rPr>
          <w:rFonts w:ascii="Arial" w:hAnsi="Arial" w:cs="Arial"/>
          <w:b/>
          <w:bCs/>
          <w:szCs w:val="28"/>
        </w:rPr>
      </w:pPr>
      <w:r w:rsidRPr="00947D5F">
        <w:rPr>
          <w:rFonts w:ascii="Arial" w:hAnsi="Arial" w:cs="Arial"/>
          <w:b/>
          <w:szCs w:val="28"/>
        </w:rPr>
        <w:t>Povinnosti smluvních stran při ochraně osobních údajů</w:t>
      </w:r>
    </w:p>
    <w:p w14:paraId="11FAF574" w14:textId="77777777" w:rsidR="00B04587" w:rsidRPr="00947D5F" w:rsidRDefault="00B04587">
      <w:pPr>
        <w:pStyle w:val="Nadpis1"/>
        <w:jc w:val="center"/>
        <w:rPr>
          <w:rFonts w:ascii="Arial" w:hAnsi="Arial" w:cs="Arial"/>
          <w:sz w:val="24"/>
          <w:szCs w:val="28"/>
        </w:rPr>
      </w:pPr>
    </w:p>
    <w:p w14:paraId="63A724B3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Objednatel a Zhotovitel, jakožto správci osobních údajů (dále jen „smluvní strany“ nebo „správci“), se zavazují postupovat v souladu s Nařízením Evropského parlamentu a Rady (EU) 2016/679 ze dne 27. dubna 2016 O ochraně fyzických osob v souvislosti se zpracováním osobních údajů a volném pohybu těchto údajů a o zrušení směrnice 95/46 ES (dále jen „Nařízení“). </w:t>
      </w:r>
    </w:p>
    <w:p w14:paraId="1E37E4C2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614FB85F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Správci mají společnou kontrolu nad zpracováním osobních údajů občanů, konkrétně se jedná o jméno, příjmení, bydliště, daných fyzických osob, obyvatelů obce objednatele, které slouží k plnění zákonných povinnosti při uložení, zpracování a likvidaci odpadů či druhotných surovin, což z nich činí společné správce podle článku 26 Nařízení.</w:t>
      </w:r>
    </w:p>
    <w:p w14:paraId="4A6102CE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6B58111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Toto ujednání o vzájemných povinnostech mezi správci při zpracování osobních údajů zajišťuje, že nedojde k nezákonnému použití osobních údajů týkajících se Subjektů údajů ani k jejich předání do rukou neoprávněné třetí strany. Smluvní strany se dohodly na podmínkách zajištění odpovídajících opatření k zabezpečení ochrany osobních údajů a základních práv a svobod subjektů údajů při zpracování osobních údajů správci. </w:t>
      </w:r>
    </w:p>
    <w:p w14:paraId="7C250FB0" w14:textId="77777777" w:rsidR="00B04587" w:rsidRPr="00947D5F" w:rsidRDefault="00B04587">
      <w:pPr>
        <w:pStyle w:val="Odstavecseseznamem"/>
        <w:rPr>
          <w:rFonts w:ascii="Arial" w:hAnsi="Arial" w:cs="Arial"/>
          <w:sz w:val="22"/>
          <w:szCs w:val="22"/>
        </w:rPr>
      </w:pPr>
    </w:p>
    <w:p w14:paraId="34D7BAB7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Smluvní strany se dohodli, že povinnosti z článku 33 a 34 Nařízení, leží na straně Zhotovitele, přičemž se Zhotovitel se zavazuje o této skutečnosti Objednatele informovat.</w:t>
      </w:r>
    </w:p>
    <w:p w14:paraId="5322C7FC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85EEFA7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Správci se zavazují zpracovávat pouze a výlučně ty osobní údaje, které jsou nutné k výkonu jejich činnosti dle dohody této dohody a vyplývající ze zákonné povinnosti. </w:t>
      </w:r>
    </w:p>
    <w:p w14:paraId="6D1CC317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3753914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Správci jsou oprávněni zpracovávat osobní údaje dle této smlouvy pouze a výlučně po dobu spolupráce mezi správci, pakliže k tomu neexistuje jiný zákonný důvod.</w:t>
      </w:r>
    </w:p>
    <w:p w14:paraId="431B6126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0C6AC114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Správci jsou povinni, se mezi s sebou, při zpracování osobních údajů řídit výslovnými pokyny, budou-li takové uděleny z jakékoli strany, ať již ústní či písemnou formou. Za písemnou formu se považuje i elektronická komunikace, včetně emailu. Správci jsou povinni se neprodleně informovat, pokud dle jejich názoru udělený pokyn jednoho správce porušuje Nařízení nebo jiné předpisy na ochranu osobních údajů. </w:t>
      </w:r>
    </w:p>
    <w:p w14:paraId="767DE0AC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56212077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Správci jsou si povinni zajistit, že osoby, jimiž budou provádět plnění dle této smlouvy, se zavážou k mlčenlivosti ohledně veškeré činnosti související s touto smlouvou, zejm. pak k mlčenlivosti ve vztahu ke všem osobním údajům, ke kterým budou mít přístup, nebo s kterými přijdou do kontaktu.</w:t>
      </w:r>
    </w:p>
    <w:p w14:paraId="4FE76A58" w14:textId="77777777" w:rsidR="00B04587" w:rsidRPr="00947D5F" w:rsidRDefault="00B04587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BE78822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Správci jsou povinni, ve smyslu čl. 32 Nařízení přijmout, s ohledem na stav techniky, náklady na provedení, povahu, rozsah, kontext a účely zpracování i k různě pravděpodobným a různě závažným rizikům pro práva a svobody fyzických osob, vhodná technická a organizační opatření, aby zajistili úroveň zabezpečení odpovídající danému riziku, zejm. pak osobní údaje zabezpečit vůči náhodnému či nezákonnému zničení, ztrátě, změně, zpřístupnění neoprávněným stranám, zneužití či jinému způsobu zpracování v rozporu s Nařízením. </w:t>
      </w:r>
    </w:p>
    <w:p w14:paraId="7C5E7C34" w14:textId="77777777" w:rsidR="00B04587" w:rsidRPr="00947D5F" w:rsidRDefault="00B04587">
      <w:pPr>
        <w:pStyle w:val="Odstavecseseznamem"/>
        <w:rPr>
          <w:rFonts w:ascii="Arial" w:hAnsi="Arial" w:cs="Arial"/>
          <w:sz w:val="22"/>
          <w:szCs w:val="22"/>
        </w:rPr>
      </w:pPr>
    </w:p>
    <w:p w14:paraId="4FCFE0D5" w14:textId="77777777" w:rsidR="00B04587" w:rsidRPr="00947D5F" w:rsidRDefault="008E5FD0">
      <w:pPr>
        <w:pStyle w:val="Odstavecseseznamem"/>
        <w:numPr>
          <w:ilvl w:val="0"/>
          <w:numId w:val="10"/>
        </w:numPr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Správci jsou povinni se písemně seznámit s jakýmkoliv podezřením na porušení nebo skutečným porušením bezpečnosti zpracování osobních údajů podle ustanovení této smlouvy, např.: jakoukoliv odchylkou od udělených pokynů, odchylkou od sjednaného přístupu pro jednoho ze Správce, plánovaným zveřejněním, upgradem, testy apod., kterými může dojít k úpravě nebo změně zabezpečení nebo zpracování osobních údajů, jakýmkoliv podezřením z porušení důvěrnosti, jakýmkoliv podezřením </w:t>
      </w:r>
      <w:r w:rsidRPr="00947D5F">
        <w:rPr>
          <w:rFonts w:ascii="Arial" w:hAnsi="Arial" w:cs="Arial"/>
          <w:sz w:val="22"/>
          <w:szCs w:val="22"/>
        </w:rPr>
        <w:lastRenderedPageBreak/>
        <w:t xml:space="preserve">z náhodného či nezákonného zničení, ztráty, změny, zpřístupnění neoprávněným stranám, zneužití či jiného způsobu zpracování osobních údajů v rozporu s Nařízením.  </w:t>
      </w:r>
    </w:p>
    <w:p w14:paraId="74F134A6" w14:textId="77777777" w:rsidR="00B04587" w:rsidRPr="00947D5F" w:rsidRDefault="00B04587">
      <w:pPr>
        <w:pStyle w:val="Odstavecseseznamem"/>
        <w:spacing w:after="160" w:line="259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47DCC5F" w14:textId="77777777" w:rsidR="00B04587" w:rsidRPr="00947D5F" w:rsidRDefault="00B04587">
      <w:pPr>
        <w:rPr>
          <w:rFonts w:ascii="Arial" w:hAnsi="Arial" w:cs="Arial"/>
          <w:b/>
          <w:bCs/>
          <w:sz w:val="22"/>
          <w:szCs w:val="22"/>
        </w:rPr>
      </w:pPr>
    </w:p>
    <w:p w14:paraId="49165352" w14:textId="77777777" w:rsidR="00B04587" w:rsidRPr="00947D5F" w:rsidRDefault="008E5FD0">
      <w:pPr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Ve Vyškově, dne ………………………</w:t>
      </w:r>
    </w:p>
    <w:p w14:paraId="78873F76" w14:textId="77777777" w:rsidR="00B04587" w:rsidRPr="00947D5F" w:rsidRDefault="008E5FD0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14:paraId="779A876D" w14:textId="77777777" w:rsidR="00B04587" w:rsidRPr="00947D5F" w:rsidRDefault="00B04587">
      <w:pPr>
        <w:jc w:val="both"/>
        <w:rPr>
          <w:rFonts w:ascii="Arial" w:hAnsi="Arial" w:cs="Arial"/>
          <w:sz w:val="22"/>
          <w:szCs w:val="22"/>
        </w:rPr>
      </w:pPr>
    </w:p>
    <w:p w14:paraId="7E4A60A6" w14:textId="77777777" w:rsidR="00B04587" w:rsidRPr="00947D5F" w:rsidRDefault="00B04587">
      <w:pPr>
        <w:jc w:val="both"/>
        <w:rPr>
          <w:rFonts w:ascii="Arial" w:hAnsi="Arial" w:cs="Arial"/>
          <w:sz w:val="22"/>
          <w:szCs w:val="22"/>
        </w:rPr>
      </w:pPr>
    </w:p>
    <w:p w14:paraId="066AAA7B" w14:textId="77777777" w:rsidR="00B04587" w:rsidRPr="00947D5F" w:rsidRDefault="00B04587">
      <w:pPr>
        <w:jc w:val="both"/>
        <w:rPr>
          <w:rFonts w:ascii="Arial" w:hAnsi="Arial" w:cs="Arial"/>
          <w:sz w:val="22"/>
          <w:szCs w:val="22"/>
        </w:rPr>
      </w:pPr>
    </w:p>
    <w:p w14:paraId="451AF2FF" w14:textId="77777777" w:rsidR="00B04587" w:rsidRPr="00947D5F" w:rsidRDefault="008E5FD0">
      <w:pPr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>…………………………………………………..                   ………………………………………………………….</w:t>
      </w:r>
    </w:p>
    <w:p w14:paraId="35E8F0F6" w14:textId="77777777" w:rsidR="00B04587" w:rsidRDefault="008E5FD0">
      <w:pPr>
        <w:jc w:val="both"/>
        <w:rPr>
          <w:rFonts w:ascii="Arial" w:hAnsi="Arial" w:cs="Arial"/>
          <w:sz w:val="22"/>
          <w:szCs w:val="22"/>
        </w:rPr>
      </w:pPr>
      <w:r w:rsidRPr="00947D5F">
        <w:rPr>
          <w:rFonts w:ascii="Arial" w:hAnsi="Arial" w:cs="Arial"/>
          <w:sz w:val="22"/>
          <w:szCs w:val="22"/>
        </w:rPr>
        <w:t xml:space="preserve">          Za </w:t>
      </w:r>
      <w:proofErr w:type="gramStart"/>
      <w:r w:rsidRPr="00947D5F">
        <w:rPr>
          <w:rFonts w:ascii="Arial" w:hAnsi="Arial" w:cs="Arial"/>
          <w:sz w:val="22"/>
          <w:szCs w:val="22"/>
        </w:rPr>
        <w:t>zhotovitele                                                                                        Za</w:t>
      </w:r>
      <w:proofErr w:type="gramEnd"/>
      <w:r w:rsidRPr="00947D5F">
        <w:rPr>
          <w:rFonts w:ascii="Arial" w:hAnsi="Arial" w:cs="Arial"/>
          <w:sz w:val="22"/>
          <w:szCs w:val="22"/>
        </w:rPr>
        <w:t xml:space="preserve"> objednatele</w:t>
      </w:r>
    </w:p>
    <w:p w14:paraId="4470DC6B" w14:textId="77777777" w:rsidR="00B04587" w:rsidRDefault="00B04587"/>
    <w:sectPr w:rsidR="00B04587">
      <w:headerReference w:type="default" r:id="rId8"/>
      <w:footerReference w:type="default" r:id="rId9"/>
      <w:pgSz w:w="11906" w:h="16838"/>
      <w:pgMar w:top="1079" w:right="746" w:bottom="1417" w:left="720" w:header="708" w:footer="708" w:gutter="0"/>
      <w:cols w:space="708"/>
      <w:formProt w:val="0"/>
      <w:docGrid w:linePitch="360" w:charSpace="2047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461433" w15:done="1"/>
  <w15:commentEx w15:paraId="2D3B3AD4" w15:done="0"/>
  <w15:commentEx w15:paraId="544CA1DE" w15:paraIdParent="2D3B3AD4" w15:done="0"/>
  <w15:commentEx w15:paraId="1AEAAD19" w15:done="0"/>
  <w15:commentEx w15:paraId="37FF5DB1" w15:paraIdParent="1AEAAD19" w15:done="0"/>
  <w15:commentEx w15:paraId="5ABA1F53" w15:done="0"/>
  <w15:commentEx w15:paraId="31508CB1" w15:done="0"/>
  <w15:commentEx w15:paraId="7A323E76" w15:paraIdParent="31508CB1" w15:done="0"/>
  <w15:commentEx w15:paraId="74931EBD" w15:done="0"/>
  <w15:commentEx w15:paraId="65D422C4" w15:paraIdParent="74931EBD" w15:done="0"/>
  <w15:commentEx w15:paraId="4B0F2BD3" w15:done="0"/>
  <w15:commentEx w15:paraId="20111E89" w15:paraIdParent="4B0F2BD3" w15:done="0"/>
  <w15:commentEx w15:paraId="4BCD424A" w15:done="0"/>
  <w15:commentEx w15:paraId="1C74E687" w15:paraIdParent="4BCD424A" w15:done="0"/>
  <w15:commentEx w15:paraId="4BBC941F" w15:done="0"/>
  <w15:commentEx w15:paraId="1C8B4341" w15:paraIdParent="4BBC941F" w15:done="0"/>
  <w15:commentEx w15:paraId="5078E5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61433" w16cid:durableId="1FFD4A38"/>
  <w16cid:commentId w16cid:paraId="2D3B3AD4" w16cid:durableId="1FFD43CB"/>
  <w16cid:commentId w16cid:paraId="544CA1DE" w16cid:durableId="1FFD43D2"/>
  <w16cid:commentId w16cid:paraId="1AEAAD19" w16cid:durableId="1FFD43CC"/>
  <w16cid:commentId w16cid:paraId="37FF5DB1" w16cid:durableId="1FFD4505"/>
  <w16cid:commentId w16cid:paraId="5ABA1F53" w16cid:durableId="1FFD4702"/>
  <w16cid:commentId w16cid:paraId="31508CB1" w16cid:durableId="1FFD43CD"/>
  <w16cid:commentId w16cid:paraId="7A323E76" w16cid:durableId="1FFD4443"/>
  <w16cid:commentId w16cid:paraId="74931EBD" w16cid:durableId="1FFD43CE"/>
  <w16cid:commentId w16cid:paraId="65D422C4" w16cid:durableId="1FFD48FC"/>
  <w16cid:commentId w16cid:paraId="4B0F2BD3" w16cid:durableId="1FFD43CF"/>
  <w16cid:commentId w16cid:paraId="20111E89" w16cid:durableId="1FFD4754"/>
  <w16cid:commentId w16cid:paraId="4BCD424A" w16cid:durableId="1FFD43D0"/>
  <w16cid:commentId w16cid:paraId="1C74E687" w16cid:durableId="1FFD478F"/>
  <w16cid:commentId w16cid:paraId="4BBC941F" w16cid:durableId="1FFD43D1"/>
  <w16cid:commentId w16cid:paraId="1C8B4341" w16cid:durableId="1FFD47BE"/>
  <w16cid:commentId w16cid:paraId="5078E569" w16cid:durableId="1FFD48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DCB2D" w14:textId="77777777" w:rsidR="00F25CE2" w:rsidRDefault="00F25CE2">
      <w:r>
        <w:separator/>
      </w:r>
    </w:p>
  </w:endnote>
  <w:endnote w:type="continuationSeparator" w:id="0">
    <w:p w14:paraId="5224A119" w14:textId="77777777" w:rsidR="00F25CE2" w:rsidRDefault="00F2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BB307" w14:textId="77777777" w:rsidR="008E5FD0" w:rsidRDefault="008E5FD0">
    <w:pPr>
      <w:pStyle w:val="Nzev"/>
      <w:jc w:val="both"/>
      <w:rPr>
        <w:b w:val="0"/>
        <w:bCs w:val="0"/>
        <w:sz w:val="20"/>
        <w:szCs w:val="20"/>
      </w:rPr>
    </w:pPr>
  </w:p>
  <w:p w14:paraId="1D9FD0D6" w14:textId="77777777" w:rsidR="008E5FD0" w:rsidRDefault="008E5FD0">
    <w:pPr>
      <w:pStyle w:val="Nzev"/>
      <w:jc w:val="both"/>
      <w:rPr>
        <w:b w:val="0"/>
        <w:bCs w:val="0"/>
        <w:sz w:val="20"/>
        <w:szCs w:val="20"/>
      </w:rPr>
    </w:pPr>
  </w:p>
  <w:p w14:paraId="171B6B8D" w14:textId="77777777" w:rsidR="008E5FD0" w:rsidRDefault="008E5FD0">
    <w:pPr>
      <w:pStyle w:val="Nzev"/>
      <w:jc w:val="both"/>
    </w:pPr>
    <w:r>
      <w:rPr>
        <w:b w:val="0"/>
        <w:bCs w:val="0"/>
        <w:sz w:val="20"/>
        <w:szCs w:val="20"/>
      </w:rPr>
      <w:t xml:space="preserve">Smlouva č. </w:t>
    </w:r>
    <w:r>
      <w:rPr>
        <w:b w:val="0"/>
        <w:caps/>
        <w:color w:val="000000"/>
        <w:sz w:val="20"/>
        <w:szCs w:val="20"/>
      </w:rPr>
      <w:t>17030107</w:t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  <w:t xml:space="preserve">                            </w:t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  <w:t xml:space="preserve">   strana č.</w:t>
    </w:r>
    <w:r>
      <w:rPr>
        <w:rStyle w:val="slostrnky"/>
        <w:b w:val="0"/>
        <w:bCs w:val="0"/>
        <w:sz w:val="20"/>
        <w:szCs w:val="20"/>
      </w:rPr>
      <w:t xml:space="preserve"> </w:t>
    </w:r>
    <w:r>
      <w:rPr>
        <w:rStyle w:val="slostrnky"/>
        <w:b w:val="0"/>
        <w:bCs w:val="0"/>
        <w:sz w:val="20"/>
        <w:szCs w:val="20"/>
      </w:rPr>
      <w:fldChar w:fldCharType="begin"/>
    </w:r>
    <w:r>
      <w:instrText>PAGE</w:instrText>
    </w:r>
    <w:r>
      <w:fldChar w:fldCharType="separate"/>
    </w:r>
    <w:r w:rsidR="001A2F9D">
      <w:rPr>
        <w:noProof/>
      </w:rPr>
      <w:t>9</w:t>
    </w:r>
    <w:r>
      <w:fldChar w:fldCharType="end"/>
    </w:r>
    <w:r>
      <w:rPr>
        <w:rStyle w:val="slostrnky"/>
        <w:b w:val="0"/>
        <w:bCs w:val="0"/>
        <w:sz w:val="24"/>
        <w:szCs w:val="24"/>
      </w:rPr>
      <w:t>/</w:t>
    </w:r>
    <w:r>
      <w:rPr>
        <w:rStyle w:val="slostrnky"/>
        <w:b w:val="0"/>
        <w:bCs w:val="0"/>
        <w:sz w:val="24"/>
        <w:szCs w:val="24"/>
      </w:rPr>
      <w:fldChar w:fldCharType="begin"/>
    </w:r>
    <w:r>
      <w:instrText>NUMPAGES</w:instrText>
    </w:r>
    <w:r>
      <w:fldChar w:fldCharType="separate"/>
    </w:r>
    <w:r w:rsidR="001A2F9D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8C50C" w14:textId="77777777" w:rsidR="00F25CE2" w:rsidRDefault="00F25CE2">
      <w:r>
        <w:separator/>
      </w:r>
    </w:p>
  </w:footnote>
  <w:footnote w:type="continuationSeparator" w:id="0">
    <w:p w14:paraId="0BA5D7BE" w14:textId="77777777" w:rsidR="00F25CE2" w:rsidRDefault="00F25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6291E" w14:textId="77777777" w:rsidR="008E5FD0" w:rsidRDefault="008E5FD0">
    <w:pPr>
      <w:pStyle w:val="Zhlav"/>
      <w:rPr>
        <w:sz w:val="22"/>
        <w:szCs w:val="22"/>
      </w:rPr>
    </w:pPr>
    <w:r>
      <w:rPr>
        <w:noProof/>
      </w:rPr>
      <w:drawing>
        <wp:inline distT="0" distB="0" distL="0" distR="0" wp14:anchorId="5847021E" wp14:editId="37291D61">
          <wp:extent cx="1819275" cy="466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28F8"/>
    <w:multiLevelType w:val="multilevel"/>
    <w:tmpl w:val="CC2A1564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71769E6"/>
    <w:multiLevelType w:val="multilevel"/>
    <w:tmpl w:val="D0109B0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6E4CFC"/>
    <w:multiLevelType w:val="multilevel"/>
    <w:tmpl w:val="33DC0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C0E12C9"/>
    <w:multiLevelType w:val="multilevel"/>
    <w:tmpl w:val="ADF0784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6A513C"/>
    <w:multiLevelType w:val="multilevel"/>
    <w:tmpl w:val="46C8B4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BE2FBD"/>
    <w:multiLevelType w:val="multilevel"/>
    <w:tmpl w:val="65F021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E4C01"/>
    <w:multiLevelType w:val="multilevel"/>
    <w:tmpl w:val="F4C2367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DC647D"/>
    <w:multiLevelType w:val="multilevel"/>
    <w:tmpl w:val="A4305C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3C5D3C"/>
    <w:multiLevelType w:val="multilevel"/>
    <w:tmpl w:val="3A403AB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371640"/>
    <w:multiLevelType w:val="multilevel"/>
    <w:tmpl w:val="84C055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970D3A"/>
    <w:multiLevelType w:val="multilevel"/>
    <w:tmpl w:val="1F9017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 Ptáček">
    <w15:presenceInfo w15:providerId="AD" w15:userId="S-1-5-21-3999946164-3502259421-976602345-2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87"/>
    <w:rsid w:val="0016502A"/>
    <w:rsid w:val="001A2F9D"/>
    <w:rsid w:val="001D5786"/>
    <w:rsid w:val="002407B0"/>
    <w:rsid w:val="00462714"/>
    <w:rsid w:val="004B5FF3"/>
    <w:rsid w:val="00724559"/>
    <w:rsid w:val="00830833"/>
    <w:rsid w:val="00890E70"/>
    <w:rsid w:val="008E5FD0"/>
    <w:rsid w:val="00947D5F"/>
    <w:rsid w:val="00990F46"/>
    <w:rsid w:val="009A72F2"/>
    <w:rsid w:val="00A81BA5"/>
    <w:rsid w:val="00B04587"/>
    <w:rsid w:val="00B7168C"/>
    <w:rsid w:val="00C10EDB"/>
    <w:rsid w:val="00D13C8A"/>
    <w:rsid w:val="00D348F3"/>
    <w:rsid w:val="00E15E51"/>
    <w:rsid w:val="00F25CE2"/>
    <w:rsid w:val="00F9495E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8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D43"/>
    <w:rPr>
      <w:color w:val="00000A"/>
      <w:szCs w:val="20"/>
    </w:rPr>
  </w:style>
  <w:style w:type="paragraph" w:styleId="Nadpis1">
    <w:name w:val="heading 1"/>
    <w:basedOn w:val="Normln"/>
    <w:link w:val="Nadpis1Char"/>
    <w:uiPriority w:val="99"/>
    <w:qFormat/>
    <w:rsid w:val="00A92B33"/>
    <w:pPr>
      <w:keepNext/>
      <w:overflowPunct w:val="0"/>
      <w:ind w:left="-567" w:right="-993"/>
      <w:jc w:val="both"/>
      <w:textAlignment w:val="baseline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9"/>
    <w:qFormat/>
    <w:rsid w:val="000D4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0D4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qFormat/>
    <w:rsid w:val="000D4A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9"/>
    <w:qFormat/>
    <w:rsid w:val="000D4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74428F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sid w:val="0074428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74428F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rsid w:val="0074428F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qFormat/>
    <w:rsid w:val="0074428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leChar">
    <w:name w:val="Title Char"/>
    <w:basedOn w:val="Standardnpsmoodstavce"/>
    <w:uiPriority w:val="99"/>
    <w:qFormat/>
    <w:rsid w:val="0074428F"/>
    <w:rPr>
      <w:rFonts w:ascii="Cambria" w:hAnsi="Cambria" w:cs="Cambria"/>
      <w:b/>
      <w:bCs/>
      <w:sz w:val="32"/>
      <w:szCs w:val="32"/>
    </w:rPr>
  </w:style>
  <w:style w:type="character" w:customStyle="1" w:styleId="SubtitleChar">
    <w:name w:val="Subtitle Char"/>
    <w:basedOn w:val="Standardnpsmoodstavce"/>
    <w:uiPriority w:val="99"/>
    <w:qFormat/>
    <w:rsid w:val="0074428F"/>
    <w:rPr>
      <w:rFonts w:ascii="Cambria" w:hAnsi="Cambria" w:cs="Cambria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rsid w:val="00BE55E7"/>
    <w:rPr>
      <w:color w:val="0000FF"/>
      <w:u w:val="single"/>
    </w:rPr>
  </w:style>
  <w:style w:type="character" w:customStyle="1" w:styleId="HeaderChar">
    <w:name w:val="Header Char"/>
    <w:basedOn w:val="Standardnpsmoodstavce"/>
    <w:uiPriority w:val="99"/>
    <w:semiHidden/>
    <w:qFormat/>
    <w:rsid w:val="0074428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74428F"/>
    <w:rPr>
      <w:sz w:val="20"/>
      <w:szCs w:val="20"/>
    </w:rPr>
  </w:style>
  <w:style w:type="character" w:styleId="slostrnky">
    <w:name w:val="page number"/>
    <w:basedOn w:val="Standardnpsmoodstavce"/>
    <w:uiPriority w:val="99"/>
    <w:qFormat/>
    <w:rsid w:val="001D2C9A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28F"/>
    <w:rPr>
      <w:sz w:val="2"/>
      <w:szCs w:val="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74428F"/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4428F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7442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4428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qFormat/>
    <w:rsid w:val="00416782"/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74428F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D4AC4"/>
    <w:rPr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qFormat/>
    <w:rsid w:val="004859C3"/>
    <w:rPr>
      <w:b/>
      <w:bCs/>
      <w:sz w:val="32"/>
      <w:szCs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uiPriority w:val="99"/>
    <w:qFormat/>
    <w:rsid w:val="004859C3"/>
    <w:rPr>
      <w:b/>
      <w:bCs/>
      <w:sz w:val="24"/>
      <w:szCs w:val="24"/>
      <w:lang w:val="cs-CZ" w:eastAsia="cs-CZ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  <w:rPr>
      <w:b/>
      <w:bCs/>
    </w:rPr>
  </w:style>
  <w:style w:type="character" w:customStyle="1" w:styleId="ListLabel7">
    <w:name w:val="ListLabel 7"/>
    <w:qFormat/>
    <w:rPr>
      <w:b/>
      <w:bCs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b/>
      <w:bCs/>
    </w:rPr>
  </w:style>
  <w:style w:type="character" w:customStyle="1" w:styleId="ListLabel11">
    <w:name w:val="ListLabel 11"/>
    <w:qFormat/>
    <w:rPr>
      <w:b/>
      <w:bCs/>
    </w:rPr>
  </w:style>
  <w:style w:type="character" w:customStyle="1" w:styleId="ListLabel12">
    <w:name w:val="ListLabel 12"/>
    <w:qFormat/>
    <w:rPr>
      <w:b/>
      <w:bCs/>
    </w:rPr>
  </w:style>
  <w:style w:type="character" w:customStyle="1" w:styleId="ListLabel13">
    <w:name w:val="ListLabel 13"/>
    <w:qFormat/>
    <w:rPr>
      <w:rFonts w:ascii="Arial" w:hAnsi="Arial"/>
      <w:b/>
      <w:color w:val="00000A"/>
      <w:sz w:val="22"/>
    </w:rPr>
  </w:style>
  <w:style w:type="character" w:customStyle="1" w:styleId="ListLabel14">
    <w:name w:val="ListLabel 14"/>
    <w:qFormat/>
    <w:rPr>
      <w:rFonts w:cs="Verdana"/>
      <w:sz w:val="20"/>
      <w:szCs w:val="20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color w:val="00000A"/>
      <w:sz w:val="22"/>
      <w:szCs w:val="18"/>
    </w:rPr>
  </w:style>
  <w:style w:type="character" w:customStyle="1" w:styleId="ListLabel17">
    <w:name w:val="ListLabel 17"/>
    <w:qFormat/>
    <w:rPr>
      <w:rFonts w:ascii="Arial" w:hAnsi="Arial" w:cs="Times New Roman"/>
      <w:sz w:val="22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Arial" w:hAnsi="Arial" w:cs="Times New Roman"/>
      <w:sz w:val="22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ascii="Arial" w:hAnsi="Arial" w:cs="Times New Roman"/>
      <w:sz w:val="22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Arial" w:hAnsi="Arial" w:cs="Times New Roman"/>
      <w:sz w:val="22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ascii="Arial" w:hAnsi="Arial" w:cs="Times New Roman"/>
      <w:sz w:val="22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ascii="Arial" w:hAnsi="Arial" w:cs="Times New Roman"/>
      <w:b w:val="0"/>
      <w:sz w:val="22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ascii="Arial" w:hAnsi="Arial" w:cs="Times New Roman"/>
      <w:b w:val="0"/>
      <w:sz w:val="22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ascii="Arial" w:hAnsi="Arial" w:cs="Times New Roman"/>
      <w:sz w:val="22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ascii="Arial" w:hAnsi="Arial"/>
      <w:b/>
      <w:color w:val="00000A"/>
      <w:sz w:val="22"/>
    </w:rPr>
  </w:style>
  <w:style w:type="character" w:customStyle="1" w:styleId="ListLabel99">
    <w:name w:val="ListLabel 99"/>
    <w:qFormat/>
    <w:rPr>
      <w:rFonts w:ascii="Arial" w:hAnsi="Arial" w:cs="Times New Roman"/>
      <w:sz w:val="22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Arial" w:hAnsi="Arial" w:cs="Times New Roman"/>
      <w:sz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Arial" w:hAnsi="Arial" w:cs="Times New Roman"/>
      <w:sz w:val="22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Arial" w:hAnsi="Arial" w:cs="Times New Roman"/>
      <w:sz w:val="22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Arial" w:hAnsi="Arial" w:cs="Times New Roman"/>
      <w:sz w:val="22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Arial" w:hAnsi="Arial" w:cs="Times New Roman"/>
      <w:b w:val="0"/>
      <w:sz w:val="22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Arial" w:hAnsi="Arial" w:cs="Times New Roman"/>
      <w:b w:val="0"/>
      <w:sz w:val="22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Arial" w:hAnsi="Arial" w:cs="Times New Roman"/>
      <w:b w:val="0"/>
      <w:sz w:val="24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Arial" w:hAnsi="Arial" w:cs="Times New Roman"/>
      <w:sz w:val="22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92B33"/>
    <w:pPr>
      <w:overflowPunct w:val="0"/>
      <w:ind w:right="-567"/>
      <w:jc w:val="both"/>
      <w:textAlignment w:val="baseline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944D43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1D2C9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A92B33"/>
    <w:pPr>
      <w:overflowPunct w:val="0"/>
      <w:ind w:right="-993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qFormat/>
    <w:rsid w:val="00A92B33"/>
    <w:pPr>
      <w:overflowPunct w:val="0"/>
      <w:ind w:right="-993"/>
      <w:jc w:val="both"/>
      <w:textAlignment w:val="baseline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416782"/>
  </w:style>
  <w:style w:type="paragraph" w:styleId="Zkladntextodsazen3">
    <w:name w:val="Body Text Indent 3"/>
    <w:basedOn w:val="Normln"/>
    <w:link w:val="Zkladntextodsazen3Char"/>
    <w:uiPriority w:val="99"/>
    <w:qFormat/>
    <w:rsid w:val="000D4AC4"/>
    <w:pPr>
      <w:spacing w:after="120"/>
      <w:ind w:left="283"/>
    </w:pPr>
    <w:rPr>
      <w:sz w:val="16"/>
      <w:szCs w:val="16"/>
    </w:rPr>
  </w:style>
  <w:style w:type="paragraph" w:customStyle="1" w:styleId="msolistparagraph0">
    <w:name w:val="msolistparagraph"/>
    <w:basedOn w:val="Normln"/>
    <w:uiPriority w:val="99"/>
    <w:qFormat/>
    <w:rsid w:val="000D4AC4"/>
    <w:pPr>
      <w:ind w:left="708"/>
    </w:pPr>
    <w:rPr>
      <w:sz w:val="24"/>
      <w:szCs w:val="24"/>
    </w:rPr>
  </w:style>
  <w:style w:type="paragraph" w:customStyle="1" w:styleId="odstavec">
    <w:name w:val="..odstavec"/>
    <w:basedOn w:val="Normln"/>
    <w:uiPriority w:val="99"/>
    <w:qFormat/>
    <w:rsid w:val="000D4AC4"/>
    <w:pPr>
      <w:spacing w:after="168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Normlnve">
    <w:name w:val="Normální + ve"/>
    <w:basedOn w:val="Nadpis1"/>
    <w:uiPriority w:val="99"/>
    <w:qFormat/>
    <w:rsid w:val="00D858C8"/>
    <w:pPr>
      <w:jc w:val="center"/>
    </w:pPr>
  </w:style>
  <w:style w:type="paragraph" w:styleId="Odstavecseseznamem">
    <w:name w:val="List Paragraph"/>
    <w:basedOn w:val="Normln"/>
    <w:uiPriority w:val="34"/>
    <w:qFormat/>
    <w:rsid w:val="004A5FA3"/>
    <w:pPr>
      <w:ind w:left="720"/>
      <w:contextualSpacing/>
    </w:pPr>
  </w:style>
  <w:style w:type="paragraph" w:customStyle="1" w:styleId="DocumentMap">
    <w:name w:val="DocumentMap"/>
    <w:qFormat/>
    <w:rPr>
      <w:rFonts w:eastAsia="Cambria Math"/>
      <w:color w:val="00000A"/>
      <w:szCs w:val="20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styleId="Mkatabulky">
    <w:name w:val="Table Grid"/>
    <w:basedOn w:val="Normlntabulka"/>
    <w:uiPriority w:val="99"/>
    <w:rsid w:val="000068E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D0"/>
    <w:rPr>
      <w:b/>
      <w:bCs/>
      <w:color w:val="00000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D43"/>
    <w:rPr>
      <w:color w:val="00000A"/>
      <w:szCs w:val="20"/>
    </w:rPr>
  </w:style>
  <w:style w:type="paragraph" w:styleId="Nadpis1">
    <w:name w:val="heading 1"/>
    <w:basedOn w:val="Normln"/>
    <w:link w:val="Nadpis1Char"/>
    <w:uiPriority w:val="99"/>
    <w:qFormat/>
    <w:rsid w:val="00A92B33"/>
    <w:pPr>
      <w:keepNext/>
      <w:overflowPunct w:val="0"/>
      <w:ind w:left="-567" w:right="-993"/>
      <w:jc w:val="both"/>
      <w:textAlignment w:val="baseline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9"/>
    <w:qFormat/>
    <w:rsid w:val="000D4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0D4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9"/>
    <w:qFormat/>
    <w:rsid w:val="000D4A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link w:val="Nadpis5Char"/>
    <w:uiPriority w:val="99"/>
    <w:qFormat/>
    <w:rsid w:val="000D4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74428F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sid w:val="0074428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rsid w:val="0074428F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rsid w:val="0074428F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qFormat/>
    <w:rsid w:val="0074428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leChar">
    <w:name w:val="Title Char"/>
    <w:basedOn w:val="Standardnpsmoodstavce"/>
    <w:uiPriority w:val="99"/>
    <w:qFormat/>
    <w:rsid w:val="0074428F"/>
    <w:rPr>
      <w:rFonts w:ascii="Cambria" w:hAnsi="Cambria" w:cs="Cambria"/>
      <w:b/>
      <w:bCs/>
      <w:sz w:val="32"/>
      <w:szCs w:val="32"/>
    </w:rPr>
  </w:style>
  <w:style w:type="character" w:customStyle="1" w:styleId="SubtitleChar">
    <w:name w:val="Subtitle Char"/>
    <w:basedOn w:val="Standardnpsmoodstavce"/>
    <w:uiPriority w:val="99"/>
    <w:qFormat/>
    <w:rsid w:val="0074428F"/>
    <w:rPr>
      <w:rFonts w:ascii="Cambria" w:hAnsi="Cambria" w:cs="Cambria"/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rsid w:val="00BE55E7"/>
    <w:rPr>
      <w:color w:val="0000FF"/>
      <w:u w:val="single"/>
    </w:rPr>
  </w:style>
  <w:style w:type="character" w:customStyle="1" w:styleId="HeaderChar">
    <w:name w:val="Header Char"/>
    <w:basedOn w:val="Standardnpsmoodstavce"/>
    <w:uiPriority w:val="99"/>
    <w:semiHidden/>
    <w:qFormat/>
    <w:rsid w:val="0074428F"/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74428F"/>
    <w:rPr>
      <w:sz w:val="20"/>
      <w:szCs w:val="20"/>
    </w:rPr>
  </w:style>
  <w:style w:type="character" w:styleId="slostrnky">
    <w:name w:val="page number"/>
    <w:basedOn w:val="Standardnpsmoodstavce"/>
    <w:uiPriority w:val="99"/>
    <w:qFormat/>
    <w:rsid w:val="001D2C9A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428F"/>
    <w:rPr>
      <w:sz w:val="2"/>
      <w:szCs w:val="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74428F"/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qFormat/>
    <w:rsid w:val="0074428F"/>
    <w:rPr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qFormat/>
    <w:rsid w:val="007442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4428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qFormat/>
    <w:rsid w:val="00416782"/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qFormat/>
    <w:rsid w:val="0074428F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D4AC4"/>
    <w:rPr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qFormat/>
    <w:rsid w:val="004859C3"/>
    <w:rPr>
      <w:b/>
      <w:bCs/>
      <w:sz w:val="32"/>
      <w:szCs w:val="32"/>
      <w:lang w:val="cs-CZ" w:eastAsia="cs-CZ"/>
    </w:rPr>
  </w:style>
  <w:style w:type="character" w:customStyle="1" w:styleId="PodtitulChar">
    <w:name w:val="Podtitul Char"/>
    <w:basedOn w:val="Standardnpsmoodstavce"/>
    <w:link w:val="Podtitul"/>
    <w:uiPriority w:val="99"/>
    <w:qFormat/>
    <w:rsid w:val="004859C3"/>
    <w:rPr>
      <w:b/>
      <w:bCs/>
      <w:sz w:val="24"/>
      <w:szCs w:val="24"/>
      <w:lang w:val="cs-CZ" w:eastAsia="cs-CZ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  <w:rPr>
      <w:b/>
      <w:bCs/>
    </w:rPr>
  </w:style>
  <w:style w:type="character" w:customStyle="1" w:styleId="ListLabel7">
    <w:name w:val="ListLabel 7"/>
    <w:qFormat/>
    <w:rPr>
      <w:b/>
      <w:bCs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b/>
      <w:bCs/>
    </w:rPr>
  </w:style>
  <w:style w:type="character" w:customStyle="1" w:styleId="ListLabel11">
    <w:name w:val="ListLabel 11"/>
    <w:qFormat/>
    <w:rPr>
      <w:b/>
      <w:bCs/>
    </w:rPr>
  </w:style>
  <w:style w:type="character" w:customStyle="1" w:styleId="ListLabel12">
    <w:name w:val="ListLabel 12"/>
    <w:qFormat/>
    <w:rPr>
      <w:b/>
      <w:bCs/>
    </w:rPr>
  </w:style>
  <w:style w:type="character" w:customStyle="1" w:styleId="ListLabel13">
    <w:name w:val="ListLabel 13"/>
    <w:qFormat/>
    <w:rPr>
      <w:rFonts w:ascii="Arial" w:hAnsi="Arial"/>
      <w:b/>
      <w:color w:val="00000A"/>
      <w:sz w:val="22"/>
    </w:rPr>
  </w:style>
  <w:style w:type="character" w:customStyle="1" w:styleId="ListLabel14">
    <w:name w:val="ListLabel 14"/>
    <w:qFormat/>
    <w:rPr>
      <w:rFonts w:cs="Verdana"/>
      <w:sz w:val="20"/>
      <w:szCs w:val="20"/>
    </w:rPr>
  </w:style>
  <w:style w:type="character" w:customStyle="1" w:styleId="ListLabel15">
    <w:name w:val="ListLabel 15"/>
    <w:qFormat/>
    <w:rPr>
      <w:rFonts w:eastAsia="Times New Roman"/>
    </w:rPr>
  </w:style>
  <w:style w:type="character" w:customStyle="1" w:styleId="ListLabel16">
    <w:name w:val="ListLabel 16"/>
    <w:qFormat/>
    <w:rPr>
      <w:color w:val="00000A"/>
      <w:sz w:val="22"/>
      <w:szCs w:val="18"/>
    </w:rPr>
  </w:style>
  <w:style w:type="character" w:customStyle="1" w:styleId="ListLabel17">
    <w:name w:val="ListLabel 17"/>
    <w:qFormat/>
    <w:rPr>
      <w:rFonts w:ascii="Arial" w:hAnsi="Arial" w:cs="Times New Roman"/>
      <w:sz w:val="22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Arial" w:hAnsi="Arial" w:cs="Times New Roman"/>
      <w:sz w:val="22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ascii="Arial" w:hAnsi="Arial" w:cs="Times New Roman"/>
      <w:sz w:val="22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ascii="Arial" w:hAnsi="Arial" w:cs="Times New Roman"/>
      <w:sz w:val="22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ascii="Arial" w:hAnsi="Arial" w:cs="Times New Roman"/>
      <w:sz w:val="22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ascii="Arial" w:hAnsi="Arial" w:cs="Times New Roman"/>
      <w:b w:val="0"/>
      <w:sz w:val="22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ascii="Arial" w:hAnsi="Arial" w:cs="Times New Roman"/>
      <w:b w:val="0"/>
      <w:sz w:val="22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ascii="Arial" w:hAnsi="Arial" w:cs="Times New Roman"/>
      <w:sz w:val="22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ascii="Arial" w:hAnsi="Arial"/>
      <w:b/>
      <w:color w:val="00000A"/>
      <w:sz w:val="22"/>
    </w:rPr>
  </w:style>
  <w:style w:type="character" w:customStyle="1" w:styleId="ListLabel99">
    <w:name w:val="ListLabel 99"/>
    <w:qFormat/>
    <w:rPr>
      <w:rFonts w:ascii="Arial" w:hAnsi="Arial" w:cs="Times New Roman"/>
      <w:sz w:val="22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Arial" w:hAnsi="Arial" w:cs="Times New Roman"/>
      <w:sz w:val="22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Arial" w:hAnsi="Arial" w:cs="Times New Roman"/>
      <w:sz w:val="22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Arial" w:hAnsi="Arial" w:cs="Times New Roman"/>
      <w:sz w:val="22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Arial" w:hAnsi="Arial" w:cs="Times New Roman"/>
      <w:sz w:val="22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Arial" w:hAnsi="Arial" w:cs="Times New Roman"/>
      <w:b w:val="0"/>
      <w:sz w:val="22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Arial" w:hAnsi="Arial" w:cs="Times New Roman"/>
      <w:b w:val="0"/>
      <w:sz w:val="22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Arial" w:hAnsi="Arial" w:cs="Times New Roman"/>
      <w:b w:val="0"/>
      <w:sz w:val="24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Arial" w:hAnsi="Arial" w:cs="Times New Roman"/>
      <w:sz w:val="22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92B33"/>
    <w:pPr>
      <w:overflowPunct w:val="0"/>
      <w:ind w:right="-567"/>
      <w:jc w:val="both"/>
      <w:textAlignment w:val="baseline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944D43"/>
    <w:rPr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qFormat/>
    <w:rsid w:val="001D2C9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qFormat/>
    <w:rsid w:val="00A92B33"/>
    <w:pPr>
      <w:overflowPunct w:val="0"/>
      <w:ind w:right="-993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qFormat/>
    <w:rsid w:val="00A92B33"/>
    <w:pPr>
      <w:overflowPunct w:val="0"/>
      <w:ind w:right="-993"/>
      <w:jc w:val="both"/>
      <w:textAlignment w:val="baseline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416782"/>
  </w:style>
  <w:style w:type="paragraph" w:styleId="Zkladntextodsazen3">
    <w:name w:val="Body Text Indent 3"/>
    <w:basedOn w:val="Normln"/>
    <w:link w:val="Zkladntextodsazen3Char"/>
    <w:uiPriority w:val="99"/>
    <w:qFormat/>
    <w:rsid w:val="000D4AC4"/>
    <w:pPr>
      <w:spacing w:after="120"/>
      <w:ind w:left="283"/>
    </w:pPr>
    <w:rPr>
      <w:sz w:val="16"/>
      <w:szCs w:val="16"/>
    </w:rPr>
  </w:style>
  <w:style w:type="paragraph" w:customStyle="1" w:styleId="msolistparagraph0">
    <w:name w:val="msolistparagraph"/>
    <w:basedOn w:val="Normln"/>
    <w:uiPriority w:val="99"/>
    <w:qFormat/>
    <w:rsid w:val="000D4AC4"/>
    <w:pPr>
      <w:ind w:left="708"/>
    </w:pPr>
    <w:rPr>
      <w:sz w:val="24"/>
      <w:szCs w:val="24"/>
    </w:rPr>
  </w:style>
  <w:style w:type="paragraph" w:customStyle="1" w:styleId="odstavec">
    <w:name w:val="..odstavec"/>
    <w:basedOn w:val="Normln"/>
    <w:uiPriority w:val="99"/>
    <w:qFormat/>
    <w:rsid w:val="000D4AC4"/>
    <w:pPr>
      <w:spacing w:after="168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Normlnve">
    <w:name w:val="Normální + ve"/>
    <w:basedOn w:val="Nadpis1"/>
    <w:uiPriority w:val="99"/>
    <w:qFormat/>
    <w:rsid w:val="00D858C8"/>
    <w:pPr>
      <w:jc w:val="center"/>
    </w:pPr>
  </w:style>
  <w:style w:type="paragraph" w:styleId="Odstavecseseznamem">
    <w:name w:val="List Paragraph"/>
    <w:basedOn w:val="Normln"/>
    <w:uiPriority w:val="34"/>
    <w:qFormat/>
    <w:rsid w:val="004A5FA3"/>
    <w:pPr>
      <w:ind w:left="720"/>
      <w:contextualSpacing/>
    </w:pPr>
  </w:style>
  <w:style w:type="paragraph" w:customStyle="1" w:styleId="DocumentMap">
    <w:name w:val="DocumentMap"/>
    <w:qFormat/>
    <w:rPr>
      <w:rFonts w:eastAsia="Cambria Math"/>
      <w:color w:val="00000A"/>
      <w:szCs w:val="20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styleId="Mkatabulky">
    <w:name w:val="Table Grid"/>
    <w:basedOn w:val="Normlntabulka"/>
    <w:uiPriority w:val="99"/>
    <w:rsid w:val="000068EE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5F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5FD0"/>
    <w:rPr>
      <w:b/>
      <w:bCs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2422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101965</vt:lpstr>
    </vt:vector>
  </TitlesOfParts>
  <Company>Západočeské komunální služby</Company>
  <LinksUpToDate>false</LinksUpToDate>
  <CharactersWithSpaces>16685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101965</dc:title>
  <dc:creator>Monika Vlachová</dc:creator>
  <cp:lastModifiedBy>Veronika Lstibůrková</cp:lastModifiedBy>
  <cp:revision>2</cp:revision>
  <cp:lastPrinted>2006-12-14T07:18:00Z</cp:lastPrinted>
  <dcterms:created xsi:type="dcterms:W3CDTF">2019-02-13T13:01:00Z</dcterms:created>
  <dcterms:modified xsi:type="dcterms:W3CDTF">2019-02-13T13:01:00Z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Západočeské komunální služby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emplSourceName">
    <vt:lpwstr>ODPSmlouvy_rpt_VW_Libre</vt:lpwstr>
  </property>
</Properties>
</file>