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92F" w:rsidRDefault="00002C4A">
      <w:pPr>
        <w:pStyle w:val="Nadpis1"/>
        <w:ind w:left="-5"/>
      </w:pPr>
      <w:r>
        <w:t>eon Czech</w:t>
      </w:r>
    </w:p>
    <w:p w:rsidR="00A0792F" w:rsidRDefault="00002C4A">
      <w:pPr>
        <w:ind w:left="561" w:firstLine="8340"/>
      </w:pPr>
      <w:r>
        <w:t xml:space="preserve">30. </w:t>
      </w:r>
      <w:proofErr w:type="gramStart"/>
      <w:r>
        <w:t>Leden</w:t>
      </w:r>
      <w:proofErr w:type="gramEnd"/>
      <w:r>
        <w:t xml:space="preserve"> 2019 číslo objednávky 45010709481M04/4016</w:t>
      </w:r>
    </w:p>
    <w:p w:rsidR="00A0792F" w:rsidRDefault="00002C4A">
      <w:pPr>
        <w:spacing w:after="365"/>
        <w:ind w:left="549" w:hanging="10"/>
        <w:jc w:val="left"/>
      </w:pPr>
      <w:r>
        <w:rPr>
          <w:sz w:val="20"/>
        </w:rPr>
        <w:t>Kopie objednávky</w:t>
      </w:r>
    </w:p>
    <w:p w:rsidR="00A0792F" w:rsidRDefault="00002C4A">
      <w:pPr>
        <w:spacing w:after="137"/>
        <w:ind w:left="561" w:right="546"/>
      </w:pPr>
      <w:r>
        <w:t>přičemž platí, že odchylná ustanovení v této objednávce mají před zněním obchodních podmínek přednost. Objednatel zveřejňuje dokumenty těchto obchodních podmínek na internetové adrese:</w:t>
      </w:r>
    </w:p>
    <w:p w:rsidR="00A0792F" w:rsidRDefault="00002C4A">
      <w:pPr>
        <w:spacing w:after="169"/>
        <w:ind w:left="561" w:right="546"/>
      </w:pPr>
      <w:r>
        <w:t>https://www.eon.cz/o-nas/o-skupine-eon/pro-partnery/vseobecne-nakupni-p</w:t>
      </w:r>
      <w:r>
        <w:t>odminky</w:t>
      </w:r>
    </w:p>
    <w:p w:rsidR="00A0792F" w:rsidRDefault="00002C4A">
      <w:pPr>
        <w:spacing w:after="122"/>
        <w:ind w:left="561" w:right="546"/>
      </w:pPr>
      <w:r>
        <w:t>Podepsáním dokumentu 'Přijetí objednávky" potvrzujete též svůj souhlas s výše uvedenými dokumenty a prohlašujete, že máte tyto obchodní podmínky k dispozici (ať už prostřednictvím výše uvedené internetové adresy nebo v listinné podobě), a že je Vám</w:t>
      </w:r>
      <w:r>
        <w:t xml:space="preserve"> jejich obsah znám.</w:t>
      </w:r>
    </w:p>
    <w:p w:rsidR="00A0792F" w:rsidRDefault="00002C4A">
      <w:pPr>
        <w:spacing w:after="127"/>
        <w:ind w:left="561" w:right="546"/>
      </w:pPr>
      <w:r>
        <w:t>Přijetím objednávky výslovně souhlasíte, že Vaše obchodní nebo jiné obdobné podmínky se na vztahy vyplývající ze smlouvy vzniklé na základě přijetí této objednávky nebo jí předpokládané nikdy neuplatní, a to ani v případě, že takové pod</w:t>
      </w:r>
      <w:r>
        <w:t>mínky budou součástí komunikace mezi námi.</w:t>
      </w:r>
    </w:p>
    <w:p w:rsidR="00A0792F" w:rsidRDefault="00002C4A">
      <w:pPr>
        <w:spacing w:after="357"/>
        <w:ind w:left="561" w:right="546"/>
      </w:pPr>
      <w:r>
        <w:t>Přijetí objednávky (včetně všech jejích součástí) z Vaší strany s jakýmkoliv dodatkem nebo odchylkou je vyloučeno.</w:t>
      </w:r>
    </w:p>
    <w:tbl>
      <w:tblPr>
        <w:tblStyle w:val="TableGrid"/>
        <w:tblW w:w="9405" w:type="dxa"/>
        <w:tblInd w:w="7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6987"/>
        <w:gridCol w:w="1072"/>
      </w:tblGrid>
      <w:tr w:rsidR="00A0792F">
        <w:trPr>
          <w:trHeight w:val="201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>Položka</w:t>
            </w:r>
          </w:p>
        </w:tc>
        <w:tc>
          <w:tcPr>
            <w:tcW w:w="6987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tabs>
                <w:tab w:val="center" w:pos="842"/>
                <w:tab w:val="center" w:pos="2159"/>
              </w:tabs>
              <w:spacing w:line="259" w:lineRule="auto"/>
              <w:ind w:left="0" w:firstLine="0"/>
              <w:jc w:val="left"/>
            </w:pPr>
            <w:r>
              <w:rPr>
                <w:sz w:val="18"/>
              </w:rPr>
              <w:tab/>
              <w:t>Materiál/služba</w:t>
            </w:r>
            <w:r>
              <w:rPr>
                <w:sz w:val="18"/>
              </w:rPr>
              <w:tab/>
              <w:t>Popis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  <w:jc w:val="right"/>
            </w:pPr>
            <w:proofErr w:type="spellStart"/>
            <w:r>
              <w:rPr>
                <w:sz w:val="18"/>
              </w:rPr>
              <w:t>Ména</w:t>
            </w:r>
            <w:proofErr w:type="spellEnd"/>
            <w:r>
              <w:rPr>
                <w:sz w:val="18"/>
              </w:rPr>
              <w:t>: CZK</w:t>
            </w:r>
          </w:p>
        </w:tc>
      </w:tr>
      <w:tr w:rsidR="00A0792F">
        <w:trPr>
          <w:trHeight w:val="20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A079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7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tabs>
                <w:tab w:val="center" w:pos="1457"/>
                <w:tab w:val="center" w:pos="4245"/>
              </w:tabs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ab/>
              <w:t>Objednané množství Jednotka</w:t>
            </w:r>
            <w:r>
              <w:rPr>
                <w:sz w:val="20"/>
              </w:rPr>
              <w:tab/>
              <w:t>Jednotková cena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</w:pPr>
            <w:r>
              <w:rPr>
                <w:sz w:val="20"/>
              </w:rPr>
              <w:t>Hodnota netto</w:t>
            </w:r>
          </w:p>
        </w:tc>
      </w:tr>
      <w:tr w:rsidR="00A0792F">
        <w:trPr>
          <w:trHeight w:val="218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  <w:jc w:val="left"/>
            </w:pPr>
            <w:r>
              <w:rPr>
                <w:sz w:val="18"/>
              </w:rPr>
              <w:t>00010</w:t>
            </w:r>
          </w:p>
        </w:tc>
        <w:tc>
          <w:tcPr>
            <w:tcW w:w="6987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1950" w:firstLine="0"/>
              <w:jc w:val="left"/>
            </w:pPr>
            <w:r>
              <w:rPr>
                <w:sz w:val="18"/>
              </w:rPr>
              <w:t>Rozbory vzorků oplachových vod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A0792F">
            <w:pPr>
              <w:spacing w:after="160" w:line="259" w:lineRule="auto"/>
              <w:ind w:left="0" w:firstLine="0"/>
              <w:jc w:val="left"/>
            </w:pPr>
          </w:p>
        </w:tc>
      </w:tr>
      <w:tr w:rsidR="00A0792F">
        <w:trPr>
          <w:trHeight w:val="19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A079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7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tabs>
                <w:tab w:val="center" w:pos="461"/>
                <w:tab w:val="center" w:pos="4350"/>
              </w:tabs>
              <w:spacing w:line="259" w:lineRule="auto"/>
              <w:ind w:left="0" w:firstLine="0"/>
              <w:jc w:val="left"/>
            </w:pP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69" cy="4568"/>
                  <wp:effectExtent l="0" t="0" r="0" b="0"/>
                  <wp:docPr id="1221" name="Picture 1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Picture 12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</w:t>
            </w:r>
            <w:proofErr w:type="spellEnd"/>
            <w:proofErr w:type="gramEnd"/>
            <w:r>
              <w:rPr>
                <w:sz w:val="18"/>
              </w:rPr>
              <w:tab/>
              <w:t>175.000,00/ 1 JV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right="7" w:firstLine="0"/>
              <w:jc w:val="right"/>
            </w:pPr>
            <w:r>
              <w:rPr>
                <w:sz w:val="18"/>
              </w:rPr>
              <w:t>175.000,00</w:t>
            </w:r>
          </w:p>
        </w:tc>
      </w:tr>
    </w:tbl>
    <w:p w:rsidR="00A0792F" w:rsidRDefault="00002C4A">
      <w:pPr>
        <w:spacing w:after="27" w:line="259" w:lineRule="auto"/>
        <w:ind w:left="6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35963" cy="9136"/>
                <wp:effectExtent l="0" t="0" r="0" b="0"/>
                <wp:docPr id="8856" name="Group 8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963" cy="9136"/>
                          <a:chOff x="0" y="0"/>
                          <a:chExt cx="6035963" cy="9136"/>
                        </a:xfrm>
                      </wpg:grpSpPr>
                      <wps:wsp>
                        <wps:cNvPr id="8855" name="Shape 8855"/>
                        <wps:cNvSpPr/>
                        <wps:spPr>
                          <a:xfrm>
                            <a:off x="0" y="0"/>
                            <a:ext cx="6035963" cy="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963" h="9136">
                                <a:moveTo>
                                  <a:pt x="0" y="4568"/>
                                </a:moveTo>
                                <a:lnTo>
                                  <a:pt x="6035963" y="4568"/>
                                </a:lnTo>
                              </a:path>
                            </a:pathLst>
                          </a:custGeom>
                          <a:ln w="913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56" style="width:475.273pt;height:0.71936pt;mso-position-horizontal-relative:char;mso-position-vertical-relative:line" coordsize="60359,91">
                <v:shape id="Shape 8855" style="position:absolute;width:60359;height:91;left:0;top:0;" coordsize="6035963,9136" path="m0,4568l6035963,4568">
                  <v:stroke weight="0.719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0792F" w:rsidRDefault="00002C4A">
      <w:pPr>
        <w:tabs>
          <w:tab w:val="center" w:pos="1608"/>
          <w:tab w:val="center" w:pos="9732"/>
        </w:tabs>
        <w:spacing w:after="205"/>
        <w:ind w:left="0" w:firstLine="0"/>
        <w:jc w:val="left"/>
      </w:pPr>
      <w:r>
        <w:rPr>
          <w:sz w:val="18"/>
        </w:rPr>
        <w:tab/>
        <w:t>Celková hodnota netto:</w:t>
      </w:r>
      <w:r>
        <w:rPr>
          <w:sz w:val="18"/>
        </w:rPr>
        <w:tab/>
      </w:r>
      <w:r>
        <w:rPr>
          <w:sz w:val="18"/>
        </w:rPr>
        <w:t>175.000,00</w:t>
      </w:r>
    </w:p>
    <w:p w:rsidR="00A0792F" w:rsidRDefault="00002C4A">
      <w:pPr>
        <w:ind w:left="3320" w:right="1331" w:hanging="10"/>
        <w:jc w:val="center"/>
      </w:pPr>
      <w:r>
        <w:rPr>
          <w:sz w:val="20"/>
        </w:rPr>
        <w:t>Adresa dodání</w:t>
      </w:r>
    </w:p>
    <w:p w:rsidR="00A0792F" w:rsidRDefault="00002C4A">
      <w:pPr>
        <w:spacing w:line="259" w:lineRule="auto"/>
        <w:ind w:left="2967" w:right="626" w:hanging="10"/>
        <w:jc w:val="center"/>
      </w:pPr>
      <w:r>
        <w:rPr>
          <w:sz w:val="18"/>
        </w:rPr>
        <w:t>E.ON Distribuce a.s.</w:t>
      </w:r>
    </w:p>
    <w:p w:rsidR="00A0792F" w:rsidRDefault="00002C4A">
      <w:pPr>
        <w:spacing w:line="259" w:lineRule="auto"/>
        <w:ind w:left="2967" w:hanging="10"/>
        <w:jc w:val="center"/>
      </w:pPr>
      <w:r>
        <w:rPr>
          <w:sz w:val="18"/>
        </w:rPr>
        <w:t>Hlásek Jaroslav / 606615604</w:t>
      </w:r>
    </w:p>
    <w:p w:rsidR="00A0792F" w:rsidRDefault="00002C4A">
      <w:pPr>
        <w:spacing w:line="259" w:lineRule="auto"/>
        <w:ind w:left="2967" w:right="482" w:hanging="10"/>
        <w:jc w:val="center"/>
      </w:pPr>
      <w:r>
        <w:rPr>
          <w:sz w:val="18"/>
        </w:rPr>
        <w:t xml:space="preserve">F.A. </w:t>
      </w:r>
      <w:proofErr w:type="spellStart"/>
      <w:r>
        <w:rPr>
          <w:sz w:val="18"/>
        </w:rPr>
        <w:t>Gerstnera</w:t>
      </w:r>
      <w:proofErr w:type="spellEnd"/>
      <w:r>
        <w:rPr>
          <w:sz w:val="18"/>
        </w:rPr>
        <w:t xml:space="preserve"> 2151/6</w:t>
      </w:r>
    </w:p>
    <w:p w:rsidR="00A0792F" w:rsidRDefault="00002C4A">
      <w:pPr>
        <w:spacing w:after="758"/>
        <w:ind w:left="3320" w:hanging="10"/>
        <w:jc w:val="center"/>
      </w:pPr>
      <w:r>
        <w:rPr>
          <w:sz w:val="20"/>
        </w:rPr>
        <w:t>CZ-370 01 ČESKÉ BUDĚJOVICE</w:t>
      </w:r>
    </w:p>
    <w:p w:rsidR="00A0792F" w:rsidRDefault="00002C4A">
      <w:pPr>
        <w:spacing w:after="432"/>
        <w:ind w:left="561" w:right="546"/>
      </w:pPr>
      <w:r>
        <w:t>S pozdravem</w:t>
      </w:r>
    </w:p>
    <w:p w:rsidR="00A0792F" w:rsidRDefault="00002C4A">
      <w:pPr>
        <w:tabs>
          <w:tab w:val="center" w:pos="2184"/>
          <w:tab w:val="center" w:pos="6947"/>
        </w:tabs>
        <w:ind w:left="0" w:firstLine="0"/>
        <w:jc w:val="left"/>
      </w:pPr>
      <w:r>
        <w:tab/>
        <w:t>vedoucí nákupu</w:t>
      </w:r>
      <w:r>
        <w:tab/>
      </w:r>
    </w:p>
    <w:p w:rsidR="00A0792F" w:rsidRDefault="00002C4A">
      <w:pPr>
        <w:spacing w:after="90" w:line="259" w:lineRule="auto"/>
        <w:ind w:left="3339" w:firstLine="0"/>
        <w:jc w:val="left"/>
      </w:pPr>
      <w:r>
        <w:rPr>
          <w:noProof/>
        </w:rPr>
        <w:drawing>
          <wp:inline distT="0" distB="0" distL="0" distR="0">
            <wp:extent cx="616847" cy="191860"/>
            <wp:effectExtent l="0" t="0" r="0" b="0"/>
            <wp:docPr id="1313" name="Picture 1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" name="Picture 13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847" cy="19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92F" w:rsidRDefault="00002C4A">
      <w:pPr>
        <w:spacing w:after="3"/>
        <w:ind w:left="3334" w:hanging="10"/>
        <w:jc w:val="left"/>
      </w:pPr>
      <w:r>
        <w:rPr>
          <w:sz w:val="18"/>
        </w:rPr>
        <w:t>E.ON Distribuce, a.s.</w:t>
      </w:r>
    </w:p>
    <w:tbl>
      <w:tblPr>
        <w:tblStyle w:val="TableGrid"/>
        <w:tblpPr w:vertAnchor="text" w:tblpX="3324" w:tblpY="153"/>
        <w:tblOverlap w:val="never"/>
        <w:tblW w:w="3180" w:type="dxa"/>
        <w:tblInd w:w="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17"/>
        <w:gridCol w:w="863"/>
      </w:tblGrid>
      <w:tr w:rsidR="00A0792F">
        <w:trPr>
          <w:trHeight w:val="24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7" w:firstLine="0"/>
              <w:jc w:val="left"/>
            </w:pPr>
            <w:r>
              <w:rPr>
                <w:sz w:val="18"/>
              </w:rPr>
              <w:t>České Budějovice 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A0792F">
            <w:pPr>
              <w:spacing w:after="160" w:line="259" w:lineRule="auto"/>
              <w:ind w:left="0" w:firstLine="0"/>
              <w:jc w:val="left"/>
            </w:pPr>
          </w:p>
        </w:tc>
      </w:tr>
      <w:tr w:rsidR="00A0792F">
        <w:trPr>
          <w:trHeight w:val="2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  <w:jc w:val="left"/>
            </w:pPr>
            <w:r>
              <w:rPr>
                <w:sz w:val="18"/>
              </w:rPr>
              <w:t>370 OI České Budějovice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  <w:jc w:val="right"/>
            </w:pPr>
            <w:r>
              <w:rPr>
                <w:sz w:val="20"/>
              </w:rPr>
              <w:t>060</w:t>
            </w:r>
          </w:p>
        </w:tc>
      </w:tr>
    </w:tbl>
    <w:p w:rsidR="00A0792F" w:rsidRDefault="00002C4A">
      <w:pPr>
        <w:spacing w:after="3"/>
        <w:ind w:left="3334" w:hanging="1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3065959</wp:posOffset>
            </wp:positionH>
            <wp:positionV relativeFrom="paragraph">
              <wp:posOffset>106478</wp:posOffset>
            </wp:positionV>
            <wp:extent cx="4569" cy="4568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223" name="Picture 1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" name="Picture 12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F. A. </w:t>
      </w:r>
      <w:proofErr w:type="spellStart"/>
      <w:r>
        <w:rPr>
          <w:sz w:val="18"/>
        </w:rPr>
        <w:t>Gerstnera</w:t>
      </w:r>
      <w:proofErr w:type="spellEnd"/>
      <w:r>
        <w:rPr>
          <w:sz w:val="18"/>
        </w:rPr>
        <w:t xml:space="preserve"> 2151/6</w:t>
      </w:r>
    </w:p>
    <w:p w:rsidR="00A0792F" w:rsidRDefault="00002C4A">
      <w:pPr>
        <w:pStyle w:val="Nadpis1"/>
        <w:ind w:left="-5"/>
      </w:pPr>
      <w:r>
        <w:rPr>
          <w:noProof/>
        </w:rPr>
        <w:drawing>
          <wp:inline distT="0" distB="0" distL="0" distR="0">
            <wp:extent cx="1443879" cy="511627"/>
            <wp:effectExtent l="0" t="0" r="0" b="0"/>
            <wp:docPr id="8859" name="Picture 8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" name="Picture 88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3879" cy="51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Czech</w:t>
      </w:r>
    </w:p>
    <w:tbl>
      <w:tblPr>
        <w:tblStyle w:val="TableGrid"/>
        <w:tblW w:w="8879" w:type="dxa"/>
        <w:tblInd w:w="54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3123"/>
        <w:gridCol w:w="1561"/>
      </w:tblGrid>
      <w:tr w:rsidR="00A0792F">
        <w:trPr>
          <w:trHeight w:val="359"/>
        </w:trPr>
        <w:tc>
          <w:tcPr>
            <w:tcW w:w="7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  <w:jc w:val="left"/>
            </w:pPr>
            <w:r>
              <w:rPr>
                <w:sz w:val="16"/>
              </w:rPr>
              <w:t xml:space="preserve">E.ON Distribuce, a.s. </w:t>
            </w:r>
            <w:proofErr w:type="gramStart"/>
            <w:r>
              <w:rPr>
                <w:sz w:val="16"/>
              </w:rPr>
              <w:t xml:space="preserve">„ </w:t>
            </w:r>
            <w:proofErr w:type="spellStart"/>
            <w:r>
              <w:rPr>
                <w:sz w:val="16"/>
              </w:rPr>
              <w:t>F.A.Gerstnera</w:t>
            </w:r>
            <w:proofErr w:type="spellEnd"/>
            <w:proofErr w:type="gramEnd"/>
            <w:r>
              <w:rPr>
                <w:sz w:val="16"/>
              </w:rPr>
              <w:t xml:space="preserve"> 21 51/6 - České Budějovice 7 - 370 01 České Budějovice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  <w:jc w:val="left"/>
            </w:pPr>
            <w:r>
              <w:rPr>
                <w:sz w:val="16"/>
              </w:rPr>
              <w:t>EON Distribuce, a.s.</w:t>
            </w:r>
          </w:p>
          <w:p w:rsidR="00A0792F" w:rsidRDefault="00002C4A">
            <w:pPr>
              <w:spacing w:line="259" w:lineRule="auto"/>
              <w:ind w:left="0" w:firstLine="0"/>
            </w:pPr>
            <w:r>
              <w:rPr>
                <w:sz w:val="16"/>
              </w:rPr>
              <w:t>Nákup materiálu / služeb</w:t>
            </w:r>
          </w:p>
        </w:tc>
      </w:tr>
      <w:tr w:rsidR="00A0792F">
        <w:trPr>
          <w:trHeight w:val="20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  <w:jc w:val="left"/>
            </w:pPr>
            <w:r>
              <w:lastRenderedPageBreak/>
              <w:t>Zdravotní ústav se sídlem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A079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7" w:firstLine="0"/>
              <w:jc w:val="left"/>
            </w:pPr>
            <w:proofErr w:type="spellStart"/>
            <w:r>
              <w:rPr>
                <w:sz w:val="16"/>
              </w:rPr>
              <w:t>F.AGerstnera</w:t>
            </w:r>
            <w:proofErr w:type="spellEnd"/>
            <w:r>
              <w:rPr>
                <w:sz w:val="16"/>
              </w:rPr>
              <w:t xml:space="preserve"> 21 51 /6</w:t>
            </w:r>
          </w:p>
        </w:tc>
      </w:tr>
      <w:tr w:rsidR="00A0792F">
        <w:trPr>
          <w:trHeight w:val="23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  <w:jc w:val="left"/>
            </w:pPr>
            <w:r>
              <w:rPr>
                <w:sz w:val="26"/>
              </w:rPr>
              <w:t>v Ústí nad Labem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A079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  <w:jc w:val="left"/>
            </w:pPr>
            <w:r>
              <w:rPr>
                <w:sz w:val="16"/>
              </w:rPr>
              <w:t>České Budějovice 7</w:t>
            </w:r>
          </w:p>
        </w:tc>
      </w:tr>
      <w:tr w:rsidR="00A0792F">
        <w:trPr>
          <w:trHeight w:val="1806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7" w:firstLine="0"/>
              <w:jc w:val="left"/>
            </w:pPr>
            <w:r>
              <w:rPr>
                <w:sz w:val="26"/>
              </w:rPr>
              <w:t>Moskevská 15</w:t>
            </w:r>
          </w:p>
          <w:p w:rsidR="00A0792F" w:rsidRDefault="00002C4A">
            <w:pPr>
              <w:spacing w:line="259" w:lineRule="auto"/>
              <w:ind w:left="0" w:firstLine="0"/>
              <w:jc w:val="left"/>
            </w:pPr>
            <w:r>
              <w:t>400 01 Ústí nad Labem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A079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after="476" w:line="259" w:lineRule="auto"/>
              <w:ind w:left="0" w:firstLine="0"/>
            </w:pPr>
            <w:r>
              <w:rPr>
                <w:sz w:val="16"/>
              </w:rPr>
              <w:t>370 01 České Budějovice</w:t>
            </w:r>
          </w:p>
          <w:p w:rsidR="00A0792F" w:rsidRDefault="00002C4A">
            <w:pPr>
              <w:spacing w:after="39" w:line="259" w:lineRule="auto"/>
              <w:ind w:left="7" w:firstLine="0"/>
              <w:jc w:val="left"/>
            </w:pPr>
            <w:r>
              <w:rPr>
                <w:sz w:val="16"/>
              </w:rPr>
              <w:t>Odpovědná osoba:</w:t>
            </w:r>
          </w:p>
          <w:p w:rsidR="00A0792F" w:rsidRDefault="00002C4A">
            <w:pPr>
              <w:spacing w:after="10" w:line="259" w:lineRule="auto"/>
              <w:ind w:left="7" w:firstLine="0"/>
              <w:jc w:val="left"/>
            </w:pPr>
            <w:r>
              <w:rPr>
                <w:sz w:val="16"/>
              </w:rPr>
              <w:t>Jan Lehký</w:t>
            </w:r>
          </w:p>
          <w:p w:rsidR="00A0792F" w:rsidRDefault="00002C4A">
            <w:pPr>
              <w:spacing w:after="241" w:line="259" w:lineRule="auto"/>
              <w:ind w:left="0" w:firstLine="0"/>
              <w:jc w:val="left"/>
            </w:pPr>
            <w:r>
              <w:rPr>
                <w:sz w:val="16"/>
              </w:rPr>
              <w:t>T 38786-5616</w:t>
            </w:r>
          </w:p>
          <w:p w:rsidR="00A0792F" w:rsidRDefault="00002C4A">
            <w:pPr>
              <w:spacing w:line="259" w:lineRule="auto"/>
              <w:ind w:left="7" w:firstLine="0"/>
              <w:jc w:val="left"/>
            </w:pPr>
            <w:r>
              <w:rPr>
                <w:sz w:val="16"/>
              </w:rPr>
              <w:t>Odpovědný technik:</w:t>
            </w:r>
          </w:p>
        </w:tc>
      </w:tr>
      <w:tr w:rsidR="00A0792F">
        <w:trPr>
          <w:trHeight w:val="450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92F" w:rsidRDefault="00002C4A">
            <w:pPr>
              <w:spacing w:line="259" w:lineRule="auto"/>
              <w:ind w:left="14" w:firstLine="0"/>
              <w:jc w:val="left"/>
            </w:pPr>
            <w:r>
              <w:t>30, Leden 2019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A079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  <w:jc w:val="left"/>
            </w:pPr>
            <w:r>
              <w:rPr>
                <w:sz w:val="16"/>
              </w:rPr>
              <w:t>jam lehky@eon.cz</w:t>
            </w:r>
          </w:p>
        </w:tc>
      </w:tr>
      <w:tr w:rsidR="00A0792F">
        <w:trPr>
          <w:trHeight w:val="355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92F" w:rsidRDefault="00002C4A">
            <w:pPr>
              <w:spacing w:line="259" w:lineRule="auto"/>
              <w:ind w:left="22" w:firstLine="0"/>
              <w:jc w:val="left"/>
            </w:pPr>
            <w:r>
              <w:rPr>
                <w:sz w:val="26"/>
              </w:rPr>
              <w:t>Kopie objednávky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792F" w:rsidRDefault="00002C4A">
            <w:pPr>
              <w:spacing w:line="259" w:lineRule="auto"/>
              <w:ind w:left="0" w:firstLine="0"/>
              <w:jc w:val="left"/>
            </w:pPr>
            <w:r>
              <w:t xml:space="preserve">Datum dodání: </w:t>
            </w:r>
            <w:proofErr w:type="gramStart"/>
            <w:r>
              <w:t>31 .</w:t>
            </w:r>
            <w:proofErr w:type="gramEnd"/>
            <w:r>
              <w:t>12.2019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A0792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0792F" w:rsidRDefault="00002C4A">
      <w:pPr>
        <w:ind w:left="561" w:right="2799"/>
      </w:pPr>
      <w:r>
        <w:t>Níže uvedené číslo dokladu musí být uvedeno ve veškeré korespondenci:</w:t>
      </w:r>
    </w:p>
    <w:p w:rsidR="00A0792F" w:rsidRDefault="00002C4A">
      <w:pPr>
        <w:spacing w:after="121"/>
        <w:ind w:left="561" w:right="546"/>
      </w:pPr>
      <w:r>
        <w:t>číslo objednávky 45010709481M04/4016</w:t>
      </w:r>
    </w:p>
    <w:p w:rsidR="00A0792F" w:rsidRDefault="00002C4A">
      <w:pPr>
        <w:spacing w:after="443"/>
        <w:ind w:left="561" w:right="6865"/>
      </w:pPr>
      <w:r>
        <w:t>číslo dodavatele: 2160187 Fax:</w:t>
      </w:r>
    </w:p>
    <w:p w:rsidR="00A0792F" w:rsidRDefault="00002C4A">
      <w:pPr>
        <w:spacing w:after="326"/>
        <w:ind w:left="561" w:right="546"/>
      </w:pPr>
      <w:r>
        <w:t>Platební podmínky: za 30 dnů bez srážky</w:t>
      </w:r>
    </w:p>
    <w:p w:rsidR="00A0792F" w:rsidRDefault="00002C4A">
      <w:pPr>
        <w:ind w:left="561" w:right="546"/>
      </w:pPr>
      <w:r>
        <w:t>Předmětem plnění jsou práce specifikované v cenové nabídce ze dne 1/2019.</w:t>
      </w:r>
    </w:p>
    <w:p w:rsidR="00A0792F" w:rsidRDefault="00002C4A">
      <w:pPr>
        <w:spacing w:after="162"/>
        <w:ind w:left="561" w:right="546"/>
      </w:pPr>
      <w:r>
        <w:t>V př</w:t>
      </w:r>
      <w:r>
        <w:t>ípadě nutnosti upřesnění místa a času dodání kontaktujte níže uvedenou kontaktní osobu objednatele.</w:t>
      </w:r>
    </w:p>
    <w:p w:rsidR="00A0792F" w:rsidRDefault="00002C4A">
      <w:pPr>
        <w:spacing w:after="185"/>
        <w:ind w:left="561" w:right="3404"/>
      </w:pPr>
      <w:r>
        <w:t xml:space="preserve">Kontaktní osoba objednatele: Jaroslav Hlásek, Správce OR, e-mail: </w:t>
      </w:r>
      <w:r w:rsidRPr="00002C4A">
        <w:rPr>
          <w:highlight w:val="black"/>
        </w:rPr>
        <w:t>Jaroslavrhlasek@eon.cz, tel.: +420 606 615 604</w:t>
      </w:r>
      <w:bookmarkStart w:id="0" w:name="_GoBack"/>
      <w:bookmarkEnd w:id="0"/>
    </w:p>
    <w:p w:rsidR="00A0792F" w:rsidRDefault="00002C4A">
      <w:pPr>
        <w:ind w:left="561" w:right="546"/>
      </w:pPr>
      <w:r>
        <w:t>Nedílnou součástí smlouvy uzavřené na zákla</w:t>
      </w:r>
      <w:r>
        <w:t>dě této objednávky budou také následující dokumenty ve znění platném v den podpisu objednávky (souhrnně označované též jako „obchodní podmínky"):</w:t>
      </w:r>
    </w:p>
    <w:p w:rsidR="00A0792F" w:rsidRDefault="00002C4A">
      <w:pPr>
        <w:numPr>
          <w:ilvl w:val="0"/>
          <w:numId w:val="1"/>
        </w:numPr>
        <w:ind w:right="546" w:hanging="165"/>
      </w:pPr>
      <w:r>
        <w:t>Všeobecné podmínky platné pro kupní smlouvy a smlouvy o dílo společností skupiny EON</w:t>
      </w:r>
    </w:p>
    <w:p w:rsidR="00A0792F" w:rsidRDefault="00002C4A">
      <w:pPr>
        <w:spacing w:line="259" w:lineRule="auto"/>
        <w:ind w:left="568" w:firstLine="0"/>
        <w:jc w:val="left"/>
      </w:pPr>
      <w:r>
        <w:rPr>
          <w:rFonts w:ascii="Courier New" w:eastAsia="Courier New" w:hAnsi="Courier New" w:cs="Courier New"/>
          <w:sz w:val="20"/>
        </w:rPr>
        <w:t>Czech</w:t>
      </w:r>
    </w:p>
    <w:p w:rsidR="00A0792F" w:rsidRDefault="00002C4A">
      <w:pPr>
        <w:numPr>
          <w:ilvl w:val="0"/>
          <w:numId w:val="1"/>
        </w:numPr>
        <w:ind w:right="546" w:hanging="165"/>
      </w:pPr>
      <w:r>
        <w:t>Politika integrovan</w:t>
      </w:r>
      <w:r>
        <w:t>ého systému řízení</w:t>
      </w:r>
    </w:p>
    <w:p w:rsidR="00A0792F" w:rsidRDefault="00002C4A">
      <w:pPr>
        <w:numPr>
          <w:ilvl w:val="0"/>
          <w:numId w:val="1"/>
        </w:numPr>
        <w:spacing w:after="1432"/>
        <w:ind w:right="546" w:hanging="165"/>
      </w:pPr>
      <w:r>
        <w:t>Regionální směrnice — RS — 019 „Dokumentace k zajištění BOZP”</w:t>
      </w:r>
    </w:p>
    <w:p w:rsidR="00A0792F" w:rsidRDefault="00002C4A">
      <w:pPr>
        <w:spacing w:after="22" w:line="259" w:lineRule="auto"/>
        <w:ind w:left="57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36486" cy="1"/>
                <wp:effectExtent l="0" t="0" r="0" b="0"/>
                <wp:docPr id="8864" name="Group 8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486" cy="1"/>
                          <a:chOff x="0" y="0"/>
                          <a:chExt cx="6136486" cy="1"/>
                        </a:xfrm>
                      </wpg:grpSpPr>
                      <wps:wsp>
                        <wps:cNvPr id="8863" name="Shape 8863"/>
                        <wps:cNvSpPr/>
                        <wps:spPr>
                          <a:xfrm>
                            <a:off x="0" y="0"/>
                            <a:ext cx="6136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486">
                                <a:moveTo>
                                  <a:pt x="0" y="0"/>
                                </a:moveTo>
                                <a:lnTo>
                                  <a:pt x="6136486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64" style="width:483.188pt;height:7.87402e-05pt;mso-position-horizontal-relative:char;mso-position-vertical-relative:line" coordsize="61364,0">
                <v:shape id="Shape 8863" style="position:absolute;width:61364;height:0;left:0;top:0;" coordsize="6136486,0" path="m0,0l6136486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210" w:type="dxa"/>
        <w:tblInd w:w="56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2475"/>
        <w:gridCol w:w="2540"/>
        <w:gridCol w:w="1806"/>
      </w:tblGrid>
      <w:tr w:rsidR="00A0792F">
        <w:trPr>
          <w:trHeight w:val="131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  <w:jc w:val="left"/>
            </w:pPr>
            <w:r>
              <w:rPr>
                <w:sz w:val="16"/>
              </w:rPr>
              <w:t>předseda dozorčí rady: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43" w:firstLine="0"/>
              <w:jc w:val="left"/>
            </w:pPr>
            <w:r>
              <w:rPr>
                <w:sz w:val="16"/>
              </w:rPr>
              <w:t>Představenstvo: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58" w:firstLine="0"/>
              <w:jc w:val="left"/>
            </w:pPr>
            <w:proofErr w:type="spellStart"/>
            <w:r>
              <w:rPr>
                <w:sz w:val="16"/>
              </w:rPr>
              <w:t>Sídto</w:t>
            </w:r>
            <w:proofErr w:type="spellEnd"/>
            <w:r>
              <w:rPr>
                <w:sz w:val="16"/>
              </w:rPr>
              <w:t xml:space="preserve"> společnosti: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  <w:jc w:val="left"/>
            </w:pPr>
            <w:r>
              <w:rPr>
                <w:sz w:val="16"/>
              </w:rPr>
              <w:t>Společnost je zapsána v</w:t>
            </w:r>
          </w:p>
        </w:tc>
      </w:tr>
      <w:tr w:rsidR="00A0792F">
        <w:trPr>
          <w:trHeight w:val="135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  <w:jc w:val="left"/>
            </w:pPr>
            <w:r>
              <w:rPr>
                <w:sz w:val="16"/>
              </w:rPr>
              <w:t xml:space="preserve">Lorenz </w:t>
            </w:r>
            <w:proofErr w:type="spellStart"/>
            <w:r>
              <w:rPr>
                <w:sz w:val="16"/>
              </w:rPr>
              <w:t>Pronnet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36" w:firstLine="0"/>
              <w:jc w:val="left"/>
            </w:pPr>
            <w:r>
              <w:rPr>
                <w:sz w:val="16"/>
              </w:rPr>
              <w:t>Zdeněk Bauer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58" w:firstLine="0"/>
              <w:jc w:val="left"/>
            </w:pPr>
            <w:r>
              <w:rPr>
                <w:sz w:val="16"/>
              </w:rPr>
              <w:t xml:space="preserve">F „A, </w:t>
            </w:r>
            <w:proofErr w:type="spellStart"/>
            <w:r>
              <w:rPr>
                <w:sz w:val="16"/>
              </w:rPr>
              <w:t>Gerstnera</w:t>
            </w:r>
            <w:proofErr w:type="spellEnd"/>
            <w:r>
              <w:rPr>
                <w:sz w:val="16"/>
              </w:rPr>
              <w:t xml:space="preserve"> 2151/6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  <w:jc w:val="left"/>
            </w:pPr>
            <w:r>
              <w:rPr>
                <w:sz w:val="16"/>
              </w:rPr>
              <w:t>Obchodním rejstříku</w:t>
            </w:r>
          </w:p>
        </w:tc>
      </w:tr>
      <w:tr w:rsidR="00A0792F">
        <w:trPr>
          <w:trHeight w:val="152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A079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43" w:firstLine="0"/>
              <w:jc w:val="left"/>
            </w:pPr>
            <w:r>
              <w:rPr>
                <w:sz w:val="16"/>
              </w:rPr>
              <w:t>(Předseda)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58" w:firstLine="0"/>
              <w:jc w:val="left"/>
            </w:pPr>
            <w:r>
              <w:rPr>
                <w:sz w:val="16"/>
              </w:rPr>
              <w:t>České Budějovice 7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</w:pPr>
            <w:r>
              <w:rPr>
                <w:sz w:val="16"/>
              </w:rPr>
              <w:t>vedeném Krajským soudem v</w:t>
            </w:r>
          </w:p>
        </w:tc>
      </w:tr>
      <w:tr w:rsidR="00A0792F">
        <w:trPr>
          <w:trHeight w:val="143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A079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43" w:firstLine="0"/>
              <w:jc w:val="left"/>
            </w:pPr>
            <w:r>
              <w:rPr>
                <w:sz w:val="14"/>
              </w:rPr>
              <w:t>Marián Kopčík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58" w:firstLine="0"/>
              <w:jc w:val="left"/>
            </w:pPr>
            <w:r>
              <w:rPr>
                <w:sz w:val="16"/>
              </w:rPr>
              <w:t>370 01 české Budějovice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  <w:jc w:val="left"/>
            </w:pPr>
            <w:r>
              <w:rPr>
                <w:sz w:val="16"/>
              </w:rPr>
              <w:t>Českých Budějovicích,</w:t>
            </w:r>
          </w:p>
        </w:tc>
      </w:tr>
      <w:tr w:rsidR="00A0792F">
        <w:trPr>
          <w:trHeight w:val="131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A079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50" w:firstLine="0"/>
              <w:jc w:val="left"/>
            </w:pPr>
            <w:r>
              <w:rPr>
                <w:sz w:val="16"/>
              </w:rPr>
              <w:t>Pavel Čada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A079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A0792F" w:rsidRDefault="00002C4A">
            <w:pPr>
              <w:spacing w:line="259" w:lineRule="auto"/>
              <w:ind w:left="0" w:firstLine="0"/>
              <w:jc w:val="left"/>
            </w:pPr>
            <w:r>
              <w:rPr>
                <w:sz w:val="16"/>
              </w:rPr>
              <w:t>oddíl B., vložka 1772</w:t>
            </w:r>
          </w:p>
        </w:tc>
      </w:tr>
    </w:tbl>
    <w:p w:rsidR="00A0792F" w:rsidRDefault="00002C4A">
      <w:pPr>
        <w:spacing w:after="1" w:line="259" w:lineRule="auto"/>
        <w:ind w:left="0" w:right="1612" w:firstLine="0"/>
        <w:jc w:val="right"/>
      </w:pPr>
      <w:r>
        <w:rPr>
          <w:noProof/>
        </w:rPr>
        <w:drawing>
          <wp:inline distT="0" distB="0" distL="0" distR="0">
            <wp:extent cx="100523" cy="63953"/>
            <wp:effectExtent l="0" t="0" r="0" b="0"/>
            <wp:docPr id="8861" name="Picture 8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1" name="Picture 88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523" cy="6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</w:rPr>
        <w:t>28085400</w:t>
      </w:r>
    </w:p>
    <w:p w:rsidR="00A0792F" w:rsidRDefault="00002C4A">
      <w:pPr>
        <w:spacing w:after="29" w:line="259" w:lineRule="auto"/>
        <w:ind w:left="3504" w:firstLine="0"/>
        <w:jc w:val="left"/>
      </w:pPr>
      <w:r>
        <w:rPr>
          <w:noProof/>
        </w:rPr>
        <w:drawing>
          <wp:inline distT="0" distB="0" distL="0" distR="0">
            <wp:extent cx="2759819" cy="328903"/>
            <wp:effectExtent l="0" t="0" r="0" b="0"/>
            <wp:docPr id="4670" name="Picture 4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" name="Picture 46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9819" cy="32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92F" w:rsidRDefault="00002C4A">
      <w:pPr>
        <w:spacing w:line="259" w:lineRule="auto"/>
        <w:ind w:left="0" w:right="676" w:firstLine="0"/>
        <w:jc w:val="center"/>
      </w:pPr>
      <w:r>
        <w:rPr>
          <w:sz w:val="30"/>
        </w:rPr>
        <w:lastRenderedPageBreak/>
        <w:t>4016M044501070948</w:t>
      </w:r>
    </w:p>
    <w:sectPr w:rsidR="00A0792F">
      <w:pgSz w:w="11909" w:h="16841"/>
      <w:pgMar w:top="1460" w:right="655" w:bottom="410" w:left="8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6B9"/>
    <w:multiLevelType w:val="hybridMultilevel"/>
    <w:tmpl w:val="D93EAC52"/>
    <w:lvl w:ilvl="0" w:tplc="4DBC7A3C">
      <w:start w:val="1"/>
      <w:numFmt w:val="bullet"/>
      <w:lvlText w:val="-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56FD5A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5495AC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745FDC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3EB390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66543C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38F90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60CA48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1E2480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92F"/>
    <w:rsid w:val="00002C4A"/>
    <w:rsid w:val="003E4227"/>
    <w:rsid w:val="00A0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977F7-C153-4FC0-8A49-CED72B8D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65" w:lineRule="auto"/>
      <w:ind w:left="554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2019-02-13T11:59:00Z</dcterms:created>
  <dcterms:modified xsi:type="dcterms:W3CDTF">2019-02-13T11:59:00Z</dcterms:modified>
</cp:coreProperties>
</file>