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7A" w:rsidRPr="003A26C6" w:rsidRDefault="007F717A" w:rsidP="007F717A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3A26C6">
        <w:rPr>
          <w:rFonts w:asciiTheme="minorHAnsi" w:hAnsiTheme="minorHAnsi" w:cstheme="minorHAnsi"/>
          <w:sz w:val="28"/>
          <w:szCs w:val="20"/>
          <w:lang w:val="cs-CZ"/>
        </w:rPr>
        <w:t>Smlouva o zajištění školy v přírodě</w:t>
      </w:r>
    </w:p>
    <w:p w:rsidR="007F717A" w:rsidRPr="003A26C6" w:rsidRDefault="00741458" w:rsidP="00741458">
      <w:pPr>
        <w:jc w:val="center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uzavřená v souladu s § 1746 odst. 2 zákona č. 89/2012 Sb., občanský zákoník</w:t>
      </w:r>
    </w:p>
    <w:p w:rsidR="007F717A" w:rsidRPr="003A26C6" w:rsidRDefault="00741458" w:rsidP="001D57A6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:rsidR="00741458" w:rsidRPr="003A26C6" w:rsidRDefault="00741458" w:rsidP="005E1215">
      <w:pPr>
        <w:rPr>
          <w:rFonts w:asciiTheme="minorHAnsi" w:hAnsiTheme="minorHAnsi" w:cstheme="minorHAnsi"/>
          <w:b/>
          <w:bCs/>
          <w:lang w:val="cs-CZ"/>
        </w:rPr>
      </w:pPr>
    </w:p>
    <w:p w:rsidR="00353A51" w:rsidRPr="00D15850" w:rsidRDefault="00353A51" w:rsidP="00353A51">
      <w:pPr>
        <w:rPr>
          <w:rFonts w:asciiTheme="majorHAnsi" w:hAnsiTheme="majorHAnsi"/>
          <w:b/>
          <w:bCs/>
          <w:lang w:val="cs-CZ"/>
        </w:rPr>
      </w:pPr>
      <w:r w:rsidRPr="00D15850">
        <w:rPr>
          <w:rFonts w:asciiTheme="majorHAnsi" w:hAnsiTheme="majorHAnsi"/>
          <w:b/>
          <w:bCs/>
          <w:lang w:val="cs-CZ"/>
        </w:rPr>
        <w:t>Základní škola</w:t>
      </w:r>
      <w:r>
        <w:rPr>
          <w:rFonts w:asciiTheme="majorHAnsi" w:hAnsiTheme="majorHAnsi"/>
          <w:b/>
          <w:bCs/>
          <w:lang w:val="cs-CZ"/>
        </w:rPr>
        <w:t xml:space="preserve"> s rozšířenou výukou jazyků</w:t>
      </w:r>
    </w:p>
    <w:p w:rsidR="00353A51" w:rsidRPr="00A71578" w:rsidRDefault="00353A51" w:rsidP="00353A51">
      <w:pPr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Jeremenkova 1003/66a , Praha 4 147 00</w:t>
      </w:r>
    </w:p>
    <w:p w:rsidR="00353A51" w:rsidRPr="00A71578" w:rsidRDefault="00353A51" w:rsidP="00353A51">
      <w:pPr>
        <w:rPr>
          <w:rFonts w:asciiTheme="majorHAnsi" w:hAnsiTheme="majorHAnsi"/>
          <w:lang w:val="cs-CZ"/>
        </w:rPr>
      </w:pPr>
      <w:r w:rsidRPr="00A71578">
        <w:rPr>
          <w:rFonts w:asciiTheme="majorHAnsi" w:hAnsiTheme="majorHAnsi"/>
          <w:lang w:val="cs-CZ"/>
        </w:rPr>
        <w:t xml:space="preserve">IČO:    </w:t>
      </w:r>
      <w:r>
        <w:rPr>
          <w:rFonts w:asciiTheme="majorHAnsi" w:hAnsiTheme="majorHAnsi"/>
          <w:lang w:val="cs-CZ"/>
        </w:rPr>
        <w:t xml:space="preserve">476 11 413 </w:t>
      </w:r>
      <w:r w:rsidRPr="00A71578">
        <w:rPr>
          <w:rFonts w:asciiTheme="majorHAnsi" w:hAnsiTheme="majorHAnsi"/>
          <w:lang w:val="cs-CZ"/>
        </w:rPr>
        <w:tab/>
      </w:r>
      <w:r w:rsidRPr="00A71578">
        <w:rPr>
          <w:rFonts w:asciiTheme="majorHAnsi" w:hAnsiTheme="majorHAnsi"/>
          <w:lang w:val="cs-CZ"/>
        </w:rPr>
        <w:tab/>
      </w:r>
    </w:p>
    <w:p w:rsidR="00353A51" w:rsidRPr="00A71578" w:rsidRDefault="00353A51" w:rsidP="00353A51">
      <w:pPr>
        <w:rPr>
          <w:rFonts w:asciiTheme="majorHAnsi" w:hAnsiTheme="majorHAnsi"/>
          <w:lang w:val="cs-CZ"/>
        </w:rPr>
      </w:pPr>
      <w:r w:rsidRPr="00A71578">
        <w:rPr>
          <w:rFonts w:asciiTheme="majorHAnsi" w:hAnsiTheme="majorHAnsi"/>
          <w:lang w:val="cs-CZ"/>
        </w:rPr>
        <w:t>bankovní spojení:</w:t>
      </w:r>
      <w:r>
        <w:rPr>
          <w:rFonts w:asciiTheme="majorHAnsi" w:hAnsiTheme="majorHAnsi"/>
          <w:lang w:val="cs-CZ"/>
        </w:rPr>
        <w:t xml:space="preserve"> 67388329/0800</w:t>
      </w:r>
      <w:r w:rsidRPr="00A71578">
        <w:rPr>
          <w:rFonts w:asciiTheme="majorHAnsi" w:hAnsiTheme="majorHAnsi"/>
          <w:lang w:val="cs-CZ"/>
        </w:rPr>
        <w:tab/>
      </w:r>
    </w:p>
    <w:p w:rsidR="00353A51" w:rsidRPr="00A71578" w:rsidRDefault="00353A51" w:rsidP="00353A51">
      <w:pPr>
        <w:rPr>
          <w:rFonts w:asciiTheme="majorHAnsi" w:hAnsiTheme="majorHAnsi"/>
          <w:lang w:val="cs-CZ"/>
        </w:rPr>
      </w:pPr>
      <w:r w:rsidRPr="00A71578">
        <w:rPr>
          <w:rFonts w:asciiTheme="majorHAnsi" w:hAnsiTheme="majorHAnsi"/>
          <w:lang w:val="cs-CZ"/>
        </w:rPr>
        <w:t>zastoupená ...</w:t>
      </w:r>
      <w:r w:rsidRPr="00A71578">
        <w:rPr>
          <w:rFonts w:asciiTheme="majorHAnsi" w:hAnsiTheme="majorHAnsi"/>
          <w:lang w:val="cs-CZ"/>
        </w:rPr>
        <w:tab/>
      </w:r>
      <w:r>
        <w:rPr>
          <w:rFonts w:asciiTheme="majorHAnsi" w:hAnsiTheme="majorHAnsi"/>
          <w:lang w:val="cs-CZ"/>
        </w:rPr>
        <w:t xml:space="preserve">Mgr. Ivetou </w:t>
      </w:r>
      <w:proofErr w:type="gramStart"/>
      <w:r>
        <w:rPr>
          <w:rFonts w:asciiTheme="majorHAnsi" w:hAnsiTheme="majorHAnsi"/>
          <w:lang w:val="cs-CZ"/>
        </w:rPr>
        <w:t>Jandovou ,</w:t>
      </w:r>
      <w:proofErr w:type="gramEnd"/>
      <w:r>
        <w:rPr>
          <w:rFonts w:asciiTheme="majorHAnsi" w:hAnsiTheme="majorHAnsi"/>
          <w:lang w:val="cs-CZ"/>
        </w:rPr>
        <w:t xml:space="preserve"> ředitelkou školy</w:t>
      </w:r>
    </w:p>
    <w:p w:rsidR="00353A51" w:rsidRPr="00D15850" w:rsidRDefault="00353A51" w:rsidP="00353A51">
      <w:pPr>
        <w:rPr>
          <w:rFonts w:asciiTheme="majorHAnsi" w:hAnsiTheme="majorHAnsi"/>
          <w:lang w:val="cs-CZ"/>
        </w:rPr>
      </w:pPr>
      <w:r w:rsidRPr="00A71578">
        <w:rPr>
          <w:rFonts w:asciiTheme="majorHAnsi" w:hAnsiTheme="majorHAnsi"/>
          <w:lang w:val="cs-CZ"/>
        </w:rPr>
        <w:t>(dále jen „Škola”)</w:t>
      </w:r>
    </w:p>
    <w:p w:rsidR="00A07C2C" w:rsidRPr="003A26C6" w:rsidRDefault="00A07C2C" w:rsidP="00A07C2C">
      <w:pPr>
        <w:rPr>
          <w:rFonts w:asciiTheme="minorHAnsi" w:hAnsiTheme="minorHAnsi" w:cstheme="minorHAnsi"/>
          <w:lang w:val="cs-CZ"/>
        </w:rPr>
      </w:pPr>
    </w:p>
    <w:p w:rsidR="00BA1165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</w:t>
      </w:r>
    </w:p>
    <w:p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</w:p>
    <w:p w:rsidR="00EB56EB" w:rsidRPr="003A26C6" w:rsidRDefault="00EB56EB" w:rsidP="00EB56EB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Sportlines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</w:t>
      </w:r>
      <w:r w:rsidRPr="003A26C6">
        <w:rPr>
          <w:rFonts w:asciiTheme="minorHAnsi" w:hAnsiTheme="minorHAnsi" w:cstheme="minorHAnsi"/>
          <w:b/>
          <w:lang w:val="cs-CZ"/>
        </w:rPr>
        <w:t>a.s.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– středisko volného času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Adresa: Květnového vítězství 938/ 79, 149 00, Praha 4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IČ: 05328993</w:t>
      </w:r>
    </w:p>
    <w:p w:rsidR="00EB56EB" w:rsidRPr="003A26C6" w:rsidRDefault="00EB56EB" w:rsidP="00EB56EB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DIČ: CZ05328993</w:t>
      </w:r>
    </w:p>
    <w:p w:rsidR="00EB56EB" w:rsidRPr="003A26C6" w:rsidRDefault="00EB56EB" w:rsidP="00EB56EB">
      <w:pPr>
        <w:rPr>
          <w:rFonts w:asciiTheme="minorHAnsi" w:hAnsiTheme="minorHAnsi" w:cstheme="minorHAnsi"/>
          <w:color w:val="FF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bankovní spojení: </w:t>
      </w:r>
      <w:r w:rsidR="005673A8" w:rsidRPr="003A26C6">
        <w:rPr>
          <w:rFonts w:asciiTheme="minorHAnsi" w:hAnsiTheme="minorHAnsi" w:cstheme="minorHAnsi"/>
          <w:lang w:val="cs-CZ"/>
        </w:rPr>
        <w:t>94-</w:t>
      </w:r>
      <w:r w:rsidRPr="003A26C6">
        <w:rPr>
          <w:rFonts w:asciiTheme="minorHAnsi" w:hAnsiTheme="minorHAnsi" w:cstheme="minorHAnsi"/>
          <w:color w:val="000000"/>
          <w:lang w:val="cs-CZ"/>
        </w:rPr>
        <w:t>4238150349/0800</w:t>
      </w:r>
    </w:p>
    <w:p w:rsidR="00EB56EB" w:rsidRPr="003A26C6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lang w:val="cs-CZ"/>
        </w:rPr>
        <w:t>zastoupená: Mgr. Kateřina Srpová, Bc. Martin Havrlík</w:t>
      </w:r>
    </w:p>
    <w:p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:rsidR="00060BED" w:rsidRPr="003A26C6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sz w:val="20"/>
          <w:szCs w:val="20"/>
          <w:lang w:val="cs-CZ"/>
        </w:rPr>
        <w:t>S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mlouva o zajištění školy v</w:t>
      </w:r>
      <w:r w:rsidR="006E1011" w:rsidRPr="003A26C6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přírodě</w:t>
      </w:r>
      <w:r w:rsidR="00D3322F" w:rsidRPr="003A26C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 xml:space="preserve">ále jen 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„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Pobyt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“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)</w:t>
      </w:r>
    </w:p>
    <w:p w:rsidR="00741458" w:rsidRPr="003A26C6" w:rsidRDefault="00741458" w:rsidP="005E1215">
      <w:pPr>
        <w:jc w:val="both"/>
        <w:rPr>
          <w:rFonts w:asciiTheme="minorHAnsi" w:hAnsiTheme="minorHAnsi" w:cstheme="minorHAnsi"/>
          <w:lang w:val="cs-CZ"/>
        </w:rPr>
      </w:pPr>
    </w:p>
    <w:p w:rsidR="006E1011" w:rsidRPr="003A26C6" w:rsidRDefault="00741458" w:rsidP="005673A8">
      <w:pPr>
        <w:ind w:left="708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Předmět smlouvy</w:t>
      </w:r>
    </w:p>
    <w:p w:rsidR="00B47419" w:rsidRPr="003A26C6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Předmětem </w:t>
      </w:r>
      <w:r w:rsidR="00741458" w:rsidRPr="003A26C6">
        <w:rPr>
          <w:rFonts w:asciiTheme="minorHAnsi" w:hAnsiTheme="minorHAnsi" w:cstheme="minorHAnsi"/>
          <w:lang w:val="cs-CZ"/>
        </w:rPr>
        <w:t xml:space="preserve">této </w:t>
      </w:r>
      <w:r w:rsidRPr="003A26C6">
        <w:rPr>
          <w:rFonts w:asciiTheme="minorHAnsi" w:hAnsiTheme="minorHAnsi" w:cstheme="minorHAnsi"/>
          <w:lang w:val="cs-CZ"/>
        </w:rPr>
        <w:t xml:space="preserve">smlouvy je </w:t>
      </w:r>
      <w:r w:rsidRPr="003A26C6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3A26C6">
        <w:rPr>
          <w:rFonts w:asciiTheme="minorHAnsi" w:hAnsiTheme="minorHAnsi" w:cstheme="minorHAnsi"/>
          <w:bCs/>
          <w:lang w:val="cs-CZ"/>
        </w:rPr>
        <w:t>P</w:t>
      </w:r>
      <w:r w:rsidR="00741458" w:rsidRPr="003A26C6">
        <w:rPr>
          <w:rFonts w:asciiTheme="minorHAnsi" w:hAnsiTheme="minorHAnsi" w:cstheme="minorHAnsi"/>
          <w:bCs/>
          <w:lang w:val="cs-CZ"/>
        </w:rPr>
        <w:t>obytu</w:t>
      </w:r>
      <w:r w:rsidR="00D047D2" w:rsidRPr="003A26C6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3A26C6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3A26C6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3A26C6">
        <w:rPr>
          <w:rFonts w:asciiTheme="minorHAnsi" w:hAnsiTheme="minorHAnsi" w:cstheme="minorHAnsi"/>
          <w:bCs/>
          <w:lang w:val="cs-CZ"/>
        </w:rPr>
        <w:t>, ve znění pozdějších předpisů.</w:t>
      </w:r>
    </w:p>
    <w:p w:rsidR="00343ADA" w:rsidRPr="003A26C6" w:rsidRDefault="00343ADA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:rsidR="00591AD3" w:rsidRPr="0083766D" w:rsidRDefault="00CA3B15" w:rsidP="00BA1DF6">
      <w:pPr>
        <w:pStyle w:val="Odstavecseseznamem"/>
        <w:rPr>
          <w:rFonts w:asciiTheme="minorHAnsi" w:hAnsiTheme="minorHAnsi" w:cstheme="minorHAnsi"/>
          <w:b/>
          <w:highlight w:val="black"/>
          <w:lang w:val="cs-CZ"/>
        </w:rPr>
      </w:pPr>
      <w:r w:rsidRPr="0083766D">
        <w:rPr>
          <w:rFonts w:asciiTheme="minorHAnsi" w:hAnsiTheme="minorHAnsi" w:cstheme="minorHAnsi"/>
          <w:b/>
          <w:highlight w:val="black"/>
          <w:lang w:val="cs-CZ"/>
        </w:rPr>
        <w:t xml:space="preserve">Místo a doba pobytu, </w:t>
      </w:r>
      <w:r w:rsidR="00D047D2" w:rsidRPr="0083766D">
        <w:rPr>
          <w:rFonts w:asciiTheme="minorHAnsi" w:hAnsiTheme="minorHAnsi" w:cstheme="minorHAnsi"/>
          <w:b/>
          <w:highlight w:val="black"/>
          <w:lang w:val="cs-CZ"/>
        </w:rPr>
        <w:t xml:space="preserve">ubytování a </w:t>
      </w:r>
      <w:r w:rsidRPr="0083766D">
        <w:rPr>
          <w:rFonts w:asciiTheme="minorHAnsi" w:hAnsiTheme="minorHAnsi" w:cstheme="minorHAnsi"/>
          <w:b/>
          <w:highlight w:val="black"/>
          <w:lang w:val="cs-CZ"/>
        </w:rPr>
        <w:t>počet lůžek, stravování</w:t>
      </w:r>
    </w:p>
    <w:p w:rsidR="00177C78" w:rsidRPr="0083766D" w:rsidRDefault="00177C78" w:rsidP="009B12EF">
      <w:pPr>
        <w:jc w:val="center"/>
        <w:rPr>
          <w:rFonts w:asciiTheme="minorHAnsi" w:hAnsiTheme="minorHAnsi" w:cstheme="minorHAnsi"/>
          <w:b/>
          <w:highlight w:val="black"/>
          <w:lang w:val="cs-CZ"/>
        </w:rPr>
      </w:pPr>
    </w:p>
    <w:p w:rsidR="00177C78" w:rsidRPr="0083766D" w:rsidRDefault="00177C78" w:rsidP="006D7AEB">
      <w:pPr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b/>
          <w:highlight w:val="black"/>
          <w:lang w:val="cs-CZ"/>
        </w:rPr>
        <w:t>Termín:</w:t>
      </w:r>
      <w:r w:rsidR="005673A8" w:rsidRPr="0083766D">
        <w:rPr>
          <w:rFonts w:asciiTheme="minorHAnsi" w:hAnsiTheme="minorHAnsi" w:cstheme="minorHAnsi"/>
          <w:b/>
          <w:highlight w:val="black"/>
          <w:lang w:val="cs-CZ"/>
        </w:rPr>
        <w:tab/>
      </w:r>
      <w:r w:rsidR="005673A8" w:rsidRPr="0083766D">
        <w:rPr>
          <w:rFonts w:asciiTheme="minorHAnsi" w:hAnsiTheme="minorHAnsi" w:cstheme="minorHAnsi"/>
          <w:b/>
          <w:highlight w:val="black"/>
          <w:lang w:val="cs-CZ"/>
        </w:rPr>
        <w:tab/>
      </w:r>
      <w:r w:rsidR="00353A51" w:rsidRPr="0083766D">
        <w:rPr>
          <w:rFonts w:asciiTheme="minorHAnsi" w:hAnsiTheme="minorHAnsi" w:cstheme="minorHAnsi"/>
          <w:b/>
          <w:highlight w:val="black"/>
          <w:lang w:val="cs-CZ"/>
        </w:rPr>
        <w:t>27</w:t>
      </w:r>
      <w:r w:rsidR="00A07C2C" w:rsidRPr="0083766D">
        <w:rPr>
          <w:rFonts w:asciiTheme="minorHAnsi" w:hAnsiTheme="minorHAnsi" w:cstheme="minorHAnsi"/>
          <w:b/>
          <w:highlight w:val="black"/>
          <w:lang w:val="cs-CZ"/>
        </w:rPr>
        <w:t xml:space="preserve">. – </w:t>
      </w:r>
      <w:r w:rsidR="00353A51" w:rsidRPr="0083766D">
        <w:rPr>
          <w:rFonts w:asciiTheme="minorHAnsi" w:hAnsiTheme="minorHAnsi" w:cstheme="minorHAnsi"/>
          <w:b/>
          <w:highlight w:val="black"/>
          <w:lang w:val="cs-CZ"/>
        </w:rPr>
        <w:t>31</w:t>
      </w:r>
      <w:r w:rsidR="00A07C2C" w:rsidRPr="0083766D">
        <w:rPr>
          <w:rFonts w:asciiTheme="minorHAnsi" w:hAnsiTheme="minorHAnsi" w:cstheme="minorHAnsi"/>
          <w:b/>
          <w:highlight w:val="black"/>
          <w:lang w:val="cs-CZ"/>
        </w:rPr>
        <w:t xml:space="preserve">. 5. </w:t>
      </w:r>
      <w:r w:rsidR="00532A5A" w:rsidRPr="0083766D">
        <w:rPr>
          <w:rFonts w:asciiTheme="minorHAnsi" w:hAnsiTheme="minorHAnsi" w:cstheme="minorHAnsi"/>
          <w:b/>
          <w:highlight w:val="black"/>
          <w:lang w:val="cs-CZ"/>
        </w:rPr>
        <w:t>201</w:t>
      </w:r>
      <w:r w:rsidR="00284C3C" w:rsidRPr="0083766D">
        <w:rPr>
          <w:rFonts w:asciiTheme="minorHAnsi" w:hAnsiTheme="minorHAnsi" w:cstheme="minorHAnsi"/>
          <w:b/>
          <w:highlight w:val="black"/>
          <w:lang w:val="cs-CZ"/>
        </w:rPr>
        <w:t>9</w:t>
      </w:r>
    </w:p>
    <w:p w:rsidR="00177C78" w:rsidRPr="0083766D" w:rsidRDefault="00177C78" w:rsidP="006D7AEB">
      <w:pPr>
        <w:rPr>
          <w:rFonts w:asciiTheme="minorHAnsi" w:hAnsiTheme="minorHAnsi" w:cstheme="minorHAnsi"/>
          <w:highlight w:val="black"/>
          <w:lang w:val="cs-CZ"/>
        </w:rPr>
      </w:pPr>
    </w:p>
    <w:p w:rsidR="002D165A" w:rsidRPr="0083766D" w:rsidRDefault="000D58F6" w:rsidP="000D58F6">
      <w:pPr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b/>
          <w:highlight w:val="black"/>
          <w:lang w:val="cs-CZ"/>
        </w:rPr>
        <w:t>Místo konání:</w:t>
      </w:r>
      <w:r w:rsidR="005673A8" w:rsidRPr="0083766D">
        <w:rPr>
          <w:rFonts w:asciiTheme="minorHAnsi" w:hAnsiTheme="minorHAnsi" w:cstheme="minorHAnsi"/>
          <w:b/>
          <w:highlight w:val="black"/>
          <w:lang w:val="cs-CZ"/>
        </w:rPr>
        <w:tab/>
      </w:r>
      <w:r w:rsidR="004173D9" w:rsidRPr="0083766D">
        <w:rPr>
          <w:rFonts w:asciiTheme="minorHAnsi" w:hAnsiTheme="minorHAnsi" w:cstheme="minorHAnsi"/>
          <w:b/>
          <w:highlight w:val="black"/>
          <w:lang w:val="cs-CZ"/>
        </w:rPr>
        <w:t xml:space="preserve">Hotel </w:t>
      </w:r>
      <w:proofErr w:type="spellStart"/>
      <w:r w:rsidR="004173D9" w:rsidRPr="0083766D">
        <w:rPr>
          <w:rFonts w:asciiTheme="minorHAnsi" w:hAnsiTheme="minorHAnsi" w:cstheme="minorHAnsi"/>
          <w:b/>
          <w:highlight w:val="black"/>
          <w:lang w:val="cs-CZ"/>
        </w:rPr>
        <w:t>Žalý</w:t>
      </w:r>
      <w:proofErr w:type="spellEnd"/>
      <w:r w:rsidR="004173D9" w:rsidRPr="0083766D">
        <w:rPr>
          <w:rFonts w:asciiTheme="minorHAnsi" w:hAnsiTheme="minorHAnsi" w:cstheme="minorHAnsi"/>
          <w:b/>
          <w:highlight w:val="black"/>
          <w:lang w:val="cs-CZ"/>
        </w:rPr>
        <w:t>, Benecko 160, 512 37</w:t>
      </w:r>
      <w:r w:rsidR="00FF74E9" w:rsidRPr="0083766D">
        <w:rPr>
          <w:rFonts w:asciiTheme="minorHAnsi" w:hAnsiTheme="minorHAnsi" w:cstheme="minorHAnsi"/>
          <w:b/>
          <w:highlight w:val="black"/>
          <w:lang w:val="cs-CZ"/>
        </w:rPr>
        <w:tab/>
      </w:r>
      <w:r w:rsidR="00856253" w:rsidRPr="0083766D">
        <w:rPr>
          <w:rFonts w:asciiTheme="minorHAnsi" w:hAnsiTheme="minorHAnsi" w:cstheme="minorHAnsi"/>
          <w:highlight w:val="black"/>
          <w:lang w:val="cs-CZ"/>
        </w:rPr>
        <w:tab/>
      </w:r>
      <w:r w:rsidR="00856253" w:rsidRPr="0083766D">
        <w:rPr>
          <w:rFonts w:asciiTheme="minorHAnsi" w:hAnsiTheme="minorHAnsi" w:cstheme="minorHAnsi"/>
          <w:highlight w:val="black"/>
          <w:lang w:val="cs-CZ"/>
        </w:rPr>
        <w:tab/>
      </w:r>
    </w:p>
    <w:p w:rsidR="00856253" w:rsidRPr="0083766D" w:rsidRDefault="002D165A" w:rsidP="000D58F6">
      <w:pPr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 xml:space="preserve">                                           </w:t>
      </w:r>
      <w:r w:rsidR="00856253" w:rsidRPr="0083766D">
        <w:rPr>
          <w:rFonts w:asciiTheme="minorHAnsi" w:hAnsiTheme="minorHAnsi" w:cstheme="minorHAnsi"/>
          <w:highlight w:val="black"/>
          <w:lang w:val="cs-CZ"/>
        </w:rPr>
        <w:t>(dále jen “Provozovatel”)</w:t>
      </w:r>
    </w:p>
    <w:p w:rsidR="00BA1DF6" w:rsidRPr="0083766D" w:rsidRDefault="00BA1DF6" w:rsidP="000D58F6">
      <w:pPr>
        <w:rPr>
          <w:rFonts w:asciiTheme="minorHAnsi" w:hAnsiTheme="minorHAnsi" w:cstheme="minorHAnsi"/>
          <w:highlight w:val="black"/>
          <w:lang w:val="cs-CZ"/>
        </w:rPr>
      </w:pPr>
    </w:p>
    <w:p w:rsidR="00BA1DF6" w:rsidRPr="0083766D" w:rsidRDefault="003A26C6" w:rsidP="003A26C6">
      <w:pPr>
        <w:rPr>
          <w:rFonts w:asciiTheme="minorHAnsi" w:hAnsiTheme="minorHAnsi" w:cstheme="minorHAnsi"/>
          <w:b/>
          <w:highlight w:val="black"/>
          <w:lang w:val="cs-CZ"/>
        </w:rPr>
      </w:pPr>
      <w:r w:rsidRPr="0083766D">
        <w:rPr>
          <w:rFonts w:asciiTheme="minorHAnsi" w:hAnsiTheme="minorHAnsi" w:cstheme="minorHAnsi"/>
          <w:b/>
          <w:highlight w:val="black"/>
          <w:lang w:val="cs-CZ"/>
        </w:rPr>
        <w:t>D</w:t>
      </w:r>
      <w:r w:rsidR="00BA1DF6" w:rsidRPr="0083766D">
        <w:rPr>
          <w:rFonts w:asciiTheme="minorHAnsi" w:hAnsiTheme="minorHAnsi" w:cstheme="minorHAnsi"/>
          <w:b/>
          <w:highlight w:val="black"/>
          <w:lang w:val="cs-CZ"/>
        </w:rPr>
        <w:t>oprava</w:t>
      </w:r>
      <w:r w:rsidRPr="0083766D">
        <w:rPr>
          <w:rFonts w:asciiTheme="minorHAnsi" w:hAnsiTheme="minorHAnsi" w:cstheme="minorHAnsi"/>
          <w:b/>
          <w:highlight w:val="black"/>
          <w:lang w:val="cs-CZ"/>
        </w:rPr>
        <w:t>:</w:t>
      </w:r>
    </w:p>
    <w:p w:rsidR="00BA1DF6" w:rsidRPr="0083766D" w:rsidRDefault="00BA1DF6" w:rsidP="00BA1DF6">
      <w:pPr>
        <w:rPr>
          <w:rFonts w:asciiTheme="minorHAnsi" w:hAnsiTheme="minorHAnsi" w:cstheme="minorHAnsi"/>
          <w:bCs/>
          <w:highlight w:val="black"/>
          <w:lang w:val="cs-CZ"/>
        </w:rPr>
      </w:pPr>
      <w:r w:rsidRPr="0083766D">
        <w:rPr>
          <w:rFonts w:asciiTheme="minorHAnsi" w:hAnsiTheme="minorHAnsi" w:cstheme="minorHAnsi"/>
          <w:bCs/>
          <w:highlight w:val="black"/>
          <w:lang w:val="cs-CZ"/>
        </w:rPr>
        <w:t>Dopravu zajišťuje Dodavatel</w:t>
      </w:r>
      <w:r w:rsidR="00A07C2C" w:rsidRPr="0083766D">
        <w:rPr>
          <w:rFonts w:asciiTheme="minorHAnsi" w:hAnsiTheme="minorHAnsi" w:cstheme="minorHAnsi"/>
          <w:bCs/>
          <w:highlight w:val="black"/>
          <w:lang w:val="cs-CZ"/>
        </w:rPr>
        <w:t>.</w:t>
      </w:r>
    </w:p>
    <w:p w:rsidR="00A07C2C" w:rsidRPr="0083766D" w:rsidRDefault="00A07C2C" w:rsidP="00A07C2C">
      <w:pPr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 xml:space="preserve">Autobus bude přistaven na adresu: </w:t>
      </w:r>
      <w:r w:rsidR="00353A51" w:rsidRPr="0083766D">
        <w:rPr>
          <w:rFonts w:asciiTheme="majorHAnsi" w:hAnsiTheme="majorHAnsi"/>
          <w:highlight w:val="black"/>
          <w:lang w:val="cs-CZ"/>
        </w:rPr>
        <w:t>ulice Gončarenkova (vzadu za školou</w:t>
      </w:r>
      <w:r w:rsidRPr="0083766D">
        <w:rPr>
          <w:rFonts w:asciiTheme="minorHAnsi" w:hAnsiTheme="minorHAnsi" w:cstheme="minorHAnsi"/>
          <w:highlight w:val="black"/>
          <w:lang w:val="cs-CZ"/>
        </w:rPr>
        <w:t xml:space="preserve">, v den odjezdu tj. </w:t>
      </w:r>
      <w:r w:rsidR="00353A51" w:rsidRPr="0083766D">
        <w:rPr>
          <w:rFonts w:asciiTheme="minorHAnsi" w:hAnsiTheme="minorHAnsi" w:cstheme="minorHAnsi"/>
          <w:b/>
          <w:highlight w:val="black"/>
          <w:lang w:val="cs-CZ"/>
        </w:rPr>
        <w:t>27</w:t>
      </w:r>
      <w:r w:rsidRPr="0083766D">
        <w:rPr>
          <w:rFonts w:asciiTheme="minorHAnsi" w:hAnsiTheme="minorHAnsi" w:cstheme="minorHAnsi"/>
          <w:b/>
          <w:highlight w:val="black"/>
          <w:lang w:val="cs-CZ"/>
        </w:rPr>
        <w:t xml:space="preserve">. 5. 2019 v </w:t>
      </w:r>
      <w:r w:rsidR="00353A51" w:rsidRPr="0083766D">
        <w:rPr>
          <w:rFonts w:asciiTheme="minorHAnsi" w:hAnsiTheme="minorHAnsi" w:cstheme="minorHAnsi"/>
          <w:b/>
          <w:highlight w:val="black"/>
          <w:lang w:val="cs-CZ"/>
        </w:rPr>
        <w:t>7</w:t>
      </w:r>
      <w:r w:rsidRPr="0083766D">
        <w:rPr>
          <w:rFonts w:asciiTheme="minorHAnsi" w:hAnsiTheme="minorHAnsi" w:cstheme="minorHAnsi"/>
          <w:b/>
          <w:highlight w:val="black"/>
          <w:lang w:val="cs-CZ"/>
        </w:rPr>
        <w:t>:30.</w:t>
      </w:r>
      <w:r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</w:p>
    <w:p w:rsidR="00BA1DF6" w:rsidRPr="0083766D" w:rsidRDefault="00A07C2C" w:rsidP="00A07C2C">
      <w:pPr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 xml:space="preserve">Odjezd z místa ubytování </w:t>
      </w:r>
      <w:r w:rsidR="00353A51" w:rsidRPr="0083766D">
        <w:rPr>
          <w:rFonts w:asciiTheme="minorHAnsi" w:hAnsiTheme="minorHAnsi" w:cstheme="minorHAnsi"/>
          <w:b/>
          <w:highlight w:val="black"/>
          <w:lang w:val="cs-CZ"/>
        </w:rPr>
        <w:t>31</w:t>
      </w:r>
      <w:r w:rsidRPr="0083766D">
        <w:rPr>
          <w:rFonts w:asciiTheme="minorHAnsi" w:hAnsiTheme="minorHAnsi" w:cstheme="minorHAnsi"/>
          <w:b/>
          <w:highlight w:val="black"/>
          <w:lang w:val="cs-CZ"/>
        </w:rPr>
        <w:t>. 5. 2019 v cca 10:</w:t>
      </w:r>
      <w:r w:rsidR="00353A51" w:rsidRPr="0083766D">
        <w:rPr>
          <w:rFonts w:asciiTheme="minorHAnsi" w:hAnsiTheme="minorHAnsi" w:cstheme="minorHAnsi"/>
          <w:b/>
          <w:highlight w:val="black"/>
          <w:lang w:val="cs-CZ"/>
        </w:rPr>
        <w:t>0</w:t>
      </w:r>
      <w:r w:rsidRPr="0083766D">
        <w:rPr>
          <w:rFonts w:asciiTheme="minorHAnsi" w:hAnsiTheme="minorHAnsi" w:cstheme="minorHAnsi"/>
          <w:b/>
          <w:highlight w:val="black"/>
          <w:lang w:val="cs-CZ"/>
        </w:rPr>
        <w:t>0</w:t>
      </w:r>
      <w:r w:rsidRPr="0083766D">
        <w:rPr>
          <w:rFonts w:asciiTheme="minorHAnsi" w:hAnsiTheme="minorHAnsi" w:cstheme="minorHAnsi"/>
          <w:highlight w:val="black"/>
          <w:lang w:val="cs-CZ"/>
        </w:rPr>
        <w:t>. Předpokládaný příjezd k areálu Školy mezi 13:00 a 14:00.</w:t>
      </w:r>
    </w:p>
    <w:p w:rsidR="00A07C2C" w:rsidRPr="0083766D" w:rsidRDefault="00A07C2C" w:rsidP="00A07C2C">
      <w:pPr>
        <w:rPr>
          <w:rFonts w:asciiTheme="minorHAnsi" w:hAnsiTheme="minorHAnsi" w:cstheme="minorHAnsi"/>
          <w:highlight w:val="black"/>
          <w:lang w:val="cs-CZ"/>
        </w:rPr>
      </w:pPr>
    </w:p>
    <w:p w:rsidR="00BA1DF6" w:rsidRPr="0083766D" w:rsidRDefault="00BA1DF6" w:rsidP="003A26C6">
      <w:pPr>
        <w:rPr>
          <w:rFonts w:asciiTheme="minorHAnsi" w:hAnsiTheme="minorHAnsi" w:cstheme="minorHAnsi"/>
          <w:highlight w:val="black"/>
          <w:u w:val="single"/>
          <w:lang w:val="cs-CZ"/>
        </w:rPr>
      </w:pPr>
      <w:r w:rsidRPr="0083766D">
        <w:rPr>
          <w:rFonts w:asciiTheme="minorHAnsi" w:hAnsiTheme="minorHAnsi" w:cstheme="minorHAnsi"/>
          <w:b/>
          <w:highlight w:val="black"/>
          <w:lang w:val="cs-CZ"/>
        </w:rPr>
        <w:t>Počet účastníků</w:t>
      </w:r>
      <w:r w:rsidR="003A26C6" w:rsidRPr="0083766D">
        <w:rPr>
          <w:rFonts w:asciiTheme="minorHAnsi" w:hAnsiTheme="minorHAnsi" w:cstheme="minorHAnsi"/>
          <w:b/>
          <w:highlight w:val="black"/>
          <w:lang w:val="cs-CZ"/>
        </w:rPr>
        <w:t>:</w:t>
      </w:r>
    </w:p>
    <w:p w:rsidR="00BA1DF6" w:rsidRPr="0083766D" w:rsidRDefault="00BA1DF6" w:rsidP="00BA1DF6">
      <w:pPr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 xml:space="preserve">Předběžný počet žáků: </w:t>
      </w:r>
      <w:r w:rsidR="00EF18A4" w:rsidRPr="0083766D">
        <w:rPr>
          <w:rFonts w:asciiTheme="minorHAnsi" w:hAnsiTheme="minorHAnsi" w:cstheme="minorHAnsi"/>
          <w:b/>
          <w:highlight w:val="black"/>
          <w:lang w:val="cs-CZ"/>
        </w:rPr>
        <w:t>13</w:t>
      </w:r>
      <w:r w:rsidR="00433FEA" w:rsidRPr="0083766D">
        <w:rPr>
          <w:rFonts w:asciiTheme="minorHAnsi" w:hAnsiTheme="minorHAnsi" w:cstheme="minorHAnsi"/>
          <w:b/>
          <w:highlight w:val="black"/>
          <w:lang w:val="cs-CZ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BA1DF6" w:rsidRPr="0083766D" w:rsidTr="00612399">
        <w:tc>
          <w:tcPr>
            <w:tcW w:w="1961" w:type="dxa"/>
            <w:shd w:val="clear" w:color="auto" w:fill="auto"/>
          </w:tcPr>
          <w:p w:rsidR="00BA1DF6" w:rsidRPr="0083766D" w:rsidRDefault="002D165A" w:rsidP="00D21C0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</w:pPr>
            <w:r w:rsidRPr="0083766D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S</w:t>
            </w:r>
            <w:r w:rsidR="00BA1DF6" w:rsidRPr="0083766D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tupeň</w:t>
            </w:r>
          </w:p>
        </w:tc>
        <w:tc>
          <w:tcPr>
            <w:tcW w:w="973" w:type="dxa"/>
            <w:shd w:val="clear" w:color="auto" w:fill="auto"/>
          </w:tcPr>
          <w:p w:rsidR="00BA1DF6" w:rsidRPr="0083766D" w:rsidRDefault="00EF18A4" w:rsidP="00D21C07">
            <w:pPr>
              <w:rPr>
                <w:rFonts w:asciiTheme="minorHAnsi" w:hAnsiTheme="minorHAnsi" w:cstheme="minorHAnsi"/>
                <w:bCs/>
                <w:highlight w:val="black"/>
                <w:lang w:val="cs-CZ"/>
              </w:rPr>
            </w:pPr>
            <w:r w:rsidRPr="0083766D">
              <w:rPr>
                <w:rFonts w:asciiTheme="minorHAnsi" w:hAnsiTheme="minorHAnsi" w:cstheme="minorHAnsi"/>
                <w:bCs/>
                <w:highlight w:val="black"/>
                <w:lang w:val="cs-CZ"/>
              </w:rPr>
              <w:t>13</w:t>
            </w:r>
            <w:r w:rsidR="00433FEA" w:rsidRPr="0083766D">
              <w:rPr>
                <w:rFonts w:asciiTheme="minorHAnsi" w:hAnsiTheme="minorHAnsi" w:cstheme="minorHAnsi"/>
                <w:bCs/>
                <w:highlight w:val="black"/>
                <w:lang w:val="cs-CZ"/>
              </w:rPr>
              <w:t>3</w:t>
            </w:r>
          </w:p>
        </w:tc>
        <w:tc>
          <w:tcPr>
            <w:tcW w:w="6128" w:type="dxa"/>
            <w:shd w:val="clear" w:color="auto" w:fill="auto"/>
          </w:tcPr>
          <w:p w:rsidR="00BA1DF6" w:rsidRPr="0083766D" w:rsidRDefault="00EF18A4" w:rsidP="00EF18A4">
            <w:pPr>
              <w:rPr>
                <w:rFonts w:asciiTheme="minorHAnsi" w:hAnsiTheme="minorHAnsi" w:cstheme="minorHAnsi"/>
                <w:bCs/>
                <w:i/>
                <w:highlight w:val="black"/>
                <w:lang w:val="cs-CZ"/>
              </w:rPr>
            </w:pPr>
            <w:r w:rsidRPr="0083766D">
              <w:rPr>
                <w:rFonts w:asciiTheme="minorHAnsi" w:hAnsiTheme="minorHAnsi" w:cstheme="minorHAnsi"/>
                <w:bCs/>
                <w:i/>
                <w:highlight w:val="black"/>
                <w:lang w:val="cs-CZ"/>
              </w:rPr>
              <w:t>1.A, 1.B, 3.A, 3.B, 4.A, 4.B, 5.B</w:t>
            </w:r>
          </w:p>
        </w:tc>
      </w:tr>
      <w:tr w:rsidR="00612399" w:rsidRPr="0083766D" w:rsidTr="00612399">
        <w:tc>
          <w:tcPr>
            <w:tcW w:w="1961" w:type="dxa"/>
            <w:shd w:val="clear" w:color="auto" w:fill="auto"/>
          </w:tcPr>
          <w:p w:rsidR="00612399" w:rsidRPr="0083766D" w:rsidRDefault="00612399" w:rsidP="00612399">
            <w:pPr>
              <w:jc w:val="center"/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</w:pPr>
            <w:r w:rsidRPr="0083766D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:rsidR="00612399" w:rsidRPr="0083766D" w:rsidRDefault="00EF18A4" w:rsidP="00A07C2C">
            <w:pPr>
              <w:jc w:val="center"/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</w:pPr>
            <w:r w:rsidRPr="0083766D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7</w:t>
            </w:r>
          </w:p>
        </w:tc>
        <w:tc>
          <w:tcPr>
            <w:tcW w:w="6128" w:type="dxa"/>
            <w:shd w:val="clear" w:color="auto" w:fill="auto"/>
          </w:tcPr>
          <w:p w:rsidR="00612399" w:rsidRPr="0083766D" w:rsidRDefault="00612399" w:rsidP="00612399">
            <w:pPr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</w:pPr>
          </w:p>
        </w:tc>
      </w:tr>
    </w:tbl>
    <w:p w:rsidR="00BA1DF6" w:rsidRPr="0083766D" w:rsidRDefault="00BA1DF6" w:rsidP="00BA1DF6">
      <w:pPr>
        <w:ind w:left="360"/>
        <w:rPr>
          <w:rFonts w:asciiTheme="minorHAnsi" w:hAnsiTheme="minorHAnsi" w:cstheme="minorHAnsi"/>
          <w:highlight w:val="black"/>
          <w:u w:val="single"/>
          <w:lang w:val="cs-CZ"/>
        </w:rPr>
      </w:pPr>
    </w:p>
    <w:p w:rsidR="00BA1DF6" w:rsidRPr="0083766D" w:rsidRDefault="00BA1DF6" w:rsidP="00142799">
      <w:pPr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b/>
          <w:bCs/>
          <w:highlight w:val="black"/>
          <w:lang w:val="cs-CZ"/>
        </w:rPr>
        <w:t xml:space="preserve">Program školy v přírodě: </w:t>
      </w:r>
      <w:r w:rsidR="00142799" w:rsidRPr="0083766D">
        <w:rPr>
          <w:rFonts w:asciiTheme="minorHAnsi" w:hAnsiTheme="minorHAnsi" w:cstheme="minorHAnsi"/>
          <w:b/>
          <w:bCs/>
          <w:highlight w:val="black"/>
          <w:lang w:val="cs-CZ"/>
        </w:rPr>
        <w:t xml:space="preserve">Z POHÁDKY DO POHÁDKY – </w:t>
      </w:r>
      <w:r w:rsidR="00142799" w:rsidRPr="0083766D">
        <w:rPr>
          <w:rFonts w:asciiTheme="minorHAnsi" w:hAnsiTheme="minorHAnsi" w:cstheme="minorHAnsi"/>
          <w:bCs/>
          <w:highlight w:val="black"/>
          <w:lang w:val="cs-CZ"/>
        </w:rPr>
        <w:t>první třídy</w:t>
      </w:r>
      <w:r w:rsidR="00332A0D" w:rsidRPr="0083766D">
        <w:rPr>
          <w:rFonts w:asciiTheme="minorHAnsi" w:hAnsiTheme="minorHAnsi" w:cstheme="minorHAnsi"/>
          <w:bCs/>
          <w:highlight w:val="black"/>
          <w:lang w:val="cs-CZ"/>
        </w:rPr>
        <w:t xml:space="preserve"> (37)</w:t>
      </w:r>
    </w:p>
    <w:p w:rsidR="00EF18A4" w:rsidRPr="0083766D" w:rsidRDefault="00EF18A4" w:rsidP="00BA1DF6">
      <w:pPr>
        <w:pStyle w:val="Odstavecseseznamem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83766D">
        <w:rPr>
          <w:rFonts w:asciiTheme="minorHAnsi" w:hAnsiTheme="minorHAnsi" w:cstheme="minorHAnsi"/>
          <w:b/>
          <w:bCs/>
          <w:highlight w:val="black"/>
          <w:lang w:val="cs-CZ"/>
        </w:rPr>
        <w:t xml:space="preserve">                              </w:t>
      </w:r>
      <w:r w:rsidR="00142799" w:rsidRPr="0083766D">
        <w:rPr>
          <w:rFonts w:asciiTheme="minorHAnsi" w:hAnsiTheme="minorHAnsi" w:cstheme="minorHAnsi"/>
          <w:b/>
          <w:bCs/>
          <w:highlight w:val="black"/>
          <w:lang w:val="cs-CZ"/>
        </w:rPr>
        <w:t xml:space="preserve">CESTA KOLEM SVĚTA – </w:t>
      </w:r>
      <w:r w:rsidR="00142799" w:rsidRPr="0083766D">
        <w:rPr>
          <w:rFonts w:asciiTheme="minorHAnsi" w:hAnsiTheme="minorHAnsi" w:cstheme="minorHAnsi"/>
          <w:bCs/>
          <w:highlight w:val="black"/>
          <w:lang w:val="cs-CZ"/>
        </w:rPr>
        <w:t xml:space="preserve">třetí až páté třídy </w:t>
      </w:r>
      <w:r w:rsidR="00332A0D" w:rsidRPr="0083766D">
        <w:rPr>
          <w:rFonts w:asciiTheme="minorHAnsi" w:hAnsiTheme="minorHAnsi" w:cstheme="minorHAnsi"/>
          <w:bCs/>
          <w:highlight w:val="black"/>
          <w:lang w:val="cs-CZ"/>
        </w:rPr>
        <w:t>(97)</w:t>
      </w:r>
    </w:p>
    <w:p w:rsidR="00BA1DF6" w:rsidRPr="0083766D" w:rsidRDefault="00BA1DF6" w:rsidP="00BA1DF6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3A26C6" w:rsidRPr="0083766D" w:rsidRDefault="00BA1DF6" w:rsidP="00612399">
      <w:pPr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 xml:space="preserve">Dodavatel se zavazuje zajistit </w:t>
      </w:r>
      <w:r w:rsidR="00612399" w:rsidRPr="0083766D">
        <w:rPr>
          <w:rFonts w:asciiTheme="minorHAnsi" w:hAnsiTheme="minorHAnsi" w:cstheme="minorHAnsi"/>
          <w:highlight w:val="black"/>
          <w:lang w:val="cs-CZ"/>
        </w:rPr>
        <w:t xml:space="preserve">hlídání dětí a </w:t>
      </w:r>
      <w:r w:rsidRPr="0083766D">
        <w:rPr>
          <w:rFonts w:asciiTheme="minorHAnsi" w:hAnsiTheme="minorHAnsi" w:cstheme="minorHAnsi"/>
          <w:highlight w:val="black"/>
          <w:lang w:val="cs-CZ"/>
        </w:rPr>
        <w:t>program od 13:00 hodin do večerky</w:t>
      </w:r>
      <w:r w:rsidR="00612399" w:rsidRPr="0083766D">
        <w:rPr>
          <w:rFonts w:asciiTheme="minorHAnsi" w:hAnsiTheme="minorHAnsi" w:cstheme="minorHAnsi"/>
          <w:highlight w:val="black"/>
          <w:lang w:val="cs-CZ"/>
        </w:rPr>
        <w:t xml:space="preserve">. Dále pak </w:t>
      </w:r>
      <w:r w:rsidR="003A26C6" w:rsidRPr="0083766D">
        <w:rPr>
          <w:rFonts w:asciiTheme="minorHAnsi" w:hAnsiTheme="minorHAnsi" w:cstheme="minorHAnsi"/>
          <w:highlight w:val="black"/>
          <w:lang w:val="cs-CZ"/>
        </w:rPr>
        <w:t xml:space="preserve">od večerky do budíčku </w:t>
      </w:r>
      <w:r w:rsidR="00612399" w:rsidRPr="0083766D">
        <w:rPr>
          <w:rFonts w:asciiTheme="minorHAnsi" w:hAnsiTheme="minorHAnsi" w:cstheme="minorHAnsi"/>
          <w:highlight w:val="black"/>
          <w:lang w:val="cs-CZ"/>
        </w:rPr>
        <w:t>noční hlídání v</w:t>
      </w:r>
      <w:r w:rsidR="003A26C6"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612399" w:rsidRPr="0083766D">
        <w:rPr>
          <w:rFonts w:asciiTheme="minorHAnsi" w:hAnsiTheme="minorHAnsi" w:cstheme="minorHAnsi"/>
          <w:highlight w:val="black"/>
          <w:lang w:val="cs-CZ"/>
        </w:rPr>
        <w:t>podobě noční pohotovosti</w:t>
      </w:r>
      <w:r w:rsidR="003A26C6" w:rsidRPr="0083766D">
        <w:rPr>
          <w:rFonts w:asciiTheme="minorHAnsi" w:hAnsiTheme="minorHAnsi" w:cstheme="minorHAnsi"/>
          <w:highlight w:val="black"/>
          <w:lang w:val="cs-CZ"/>
        </w:rPr>
        <w:t>.</w:t>
      </w:r>
      <w:r w:rsidR="00AD5CB5"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AD5CB5" w:rsidRPr="0083766D">
        <w:rPr>
          <w:rFonts w:asciiTheme="minorHAnsi" w:hAnsiTheme="minorHAnsi" w:cstheme="minorHAnsi"/>
          <w:b/>
          <w:highlight w:val="black"/>
          <w:lang w:val="cs-CZ"/>
        </w:rPr>
        <w:t>V průběhu odpoledního a večerního programu budou v případě potřeby po dohodě k dispozici určení pedagogičtí pracovníci jako výpomoc instruktorům.</w:t>
      </w:r>
    </w:p>
    <w:p w:rsidR="003A26C6" w:rsidRPr="0083766D" w:rsidRDefault="00612399" w:rsidP="00612399">
      <w:pPr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>Noční pohotovostí se rozumí</w:t>
      </w:r>
      <w:r w:rsidR="003A26C6" w:rsidRPr="0083766D">
        <w:rPr>
          <w:rFonts w:asciiTheme="minorHAnsi" w:hAnsiTheme="minorHAnsi" w:cstheme="minorHAnsi"/>
          <w:highlight w:val="black"/>
          <w:lang w:val="cs-CZ"/>
        </w:rPr>
        <w:t>:</w:t>
      </w:r>
    </w:p>
    <w:p w:rsidR="003A26C6" w:rsidRPr="0083766D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>určení odpovědné osoby / osob, které budou během noci namátkově kontrolovat pokoje dětí</w:t>
      </w:r>
    </w:p>
    <w:p w:rsidR="003A26C6" w:rsidRPr="0083766D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>vyznačení pokoje / -ů, kam se děti mohou v případě potřeby obrátit</w:t>
      </w:r>
    </w:p>
    <w:p w:rsidR="00E63AC6" w:rsidRPr="0083766D" w:rsidRDefault="00E63AC6" w:rsidP="006D7AEB">
      <w:pPr>
        <w:rPr>
          <w:rFonts w:asciiTheme="minorHAnsi" w:hAnsiTheme="minorHAnsi" w:cstheme="minorHAnsi"/>
          <w:highlight w:val="black"/>
          <w:lang w:val="cs-CZ"/>
        </w:rPr>
      </w:pPr>
    </w:p>
    <w:p w:rsidR="003A26C6" w:rsidRPr="0083766D" w:rsidRDefault="003A26C6" w:rsidP="003A26C6">
      <w:pPr>
        <w:ind w:firstLine="708"/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</w:p>
    <w:p w:rsidR="00A07C2C" w:rsidRPr="0083766D" w:rsidRDefault="00A07C2C" w:rsidP="003A26C6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</w:p>
    <w:p w:rsidR="00057C2F" w:rsidRPr="0083766D" w:rsidRDefault="00057C2F" w:rsidP="003A26C6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</w:p>
    <w:p w:rsidR="00057C2F" w:rsidRPr="0083766D" w:rsidRDefault="00057C2F" w:rsidP="003A26C6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</w:p>
    <w:p w:rsidR="003A26C6" w:rsidRPr="0083766D" w:rsidRDefault="000D58F6" w:rsidP="003A26C6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83766D">
        <w:rPr>
          <w:rFonts w:asciiTheme="minorHAnsi" w:hAnsiTheme="minorHAnsi" w:cstheme="minorHAnsi"/>
          <w:b/>
          <w:bCs/>
          <w:highlight w:val="black"/>
          <w:lang w:val="cs-CZ"/>
        </w:rPr>
        <w:t>Ubytování</w:t>
      </w:r>
      <w:r w:rsidR="003A26C6" w:rsidRPr="0083766D">
        <w:rPr>
          <w:rFonts w:asciiTheme="minorHAnsi" w:hAnsiTheme="minorHAnsi" w:cstheme="minorHAnsi"/>
          <w:b/>
          <w:bCs/>
          <w:highlight w:val="black"/>
          <w:lang w:val="cs-CZ"/>
        </w:rPr>
        <w:t>:</w:t>
      </w:r>
    </w:p>
    <w:p w:rsidR="00BA1DF6" w:rsidRPr="0083766D" w:rsidRDefault="00FF74E9" w:rsidP="00BA1DF6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 xml:space="preserve">                   </w:t>
      </w:r>
      <w:r w:rsidR="004173D9" w:rsidRPr="0083766D">
        <w:rPr>
          <w:rFonts w:asciiTheme="minorHAnsi" w:hAnsiTheme="minorHAnsi" w:cstheme="minorHAnsi"/>
          <w:highlight w:val="black"/>
          <w:lang w:val="cs-CZ"/>
        </w:rPr>
        <w:t>V penzionu, v 2 až 6 lůžkových pokojích s vlastním sociálním zařízením. Ubytování s přihlédnutím k tomu, že jedou skupiny, které se nedají sloučit – chlapci a dívky, popř. žáci různých ročníků.</w:t>
      </w:r>
    </w:p>
    <w:p w:rsidR="003A26C6" w:rsidRPr="0083766D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highlight w:val="black"/>
          <w:lang w:val="cs-CZ"/>
        </w:rPr>
      </w:pPr>
      <w:r w:rsidRPr="0083766D">
        <w:rPr>
          <w:rFonts w:asciiTheme="minorHAnsi" w:hAnsiTheme="minorHAnsi" w:cstheme="minorHAnsi"/>
          <w:b/>
          <w:highlight w:val="black"/>
          <w:lang w:val="cs-CZ"/>
        </w:rPr>
        <w:t>Stravo</w:t>
      </w:r>
      <w:r w:rsidR="00DD5EEE" w:rsidRPr="0083766D">
        <w:rPr>
          <w:rFonts w:asciiTheme="minorHAnsi" w:hAnsiTheme="minorHAnsi" w:cstheme="minorHAnsi"/>
          <w:b/>
          <w:highlight w:val="black"/>
          <w:lang w:val="cs-CZ"/>
        </w:rPr>
        <w:t>vání</w:t>
      </w:r>
      <w:r w:rsidR="003A26C6" w:rsidRPr="0083766D">
        <w:rPr>
          <w:rFonts w:asciiTheme="minorHAnsi" w:hAnsiTheme="minorHAnsi" w:cstheme="minorHAnsi"/>
          <w:b/>
          <w:highlight w:val="black"/>
          <w:lang w:val="cs-CZ"/>
        </w:rPr>
        <w:t>:</w:t>
      </w:r>
    </w:p>
    <w:p w:rsidR="00DD5EEE" w:rsidRPr="0083766D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ab/>
        <w:t xml:space="preserve">Stravování </w:t>
      </w:r>
      <w:r w:rsidR="00DD5EEE" w:rsidRPr="0083766D">
        <w:rPr>
          <w:rFonts w:asciiTheme="minorHAnsi" w:hAnsiTheme="minorHAnsi" w:cstheme="minorHAnsi"/>
          <w:highlight w:val="black"/>
          <w:lang w:val="cs-CZ"/>
        </w:rPr>
        <w:t>bude zajištěno v pravidelných časech 5x denně. Současně bude zajištěn celodenní pitný režim. Stravování začíná oběde</w:t>
      </w:r>
      <w:r w:rsidR="00140E0C" w:rsidRPr="0083766D">
        <w:rPr>
          <w:rFonts w:asciiTheme="minorHAnsi" w:hAnsiTheme="minorHAnsi" w:cstheme="minorHAnsi"/>
          <w:highlight w:val="black"/>
          <w:lang w:val="cs-CZ"/>
        </w:rPr>
        <w:t xml:space="preserve">m </w:t>
      </w:r>
      <w:r w:rsidR="00BC395F" w:rsidRPr="0083766D">
        <w:rPr>
          <w:rFonts w:asciiTheme="minorHAnsi" w:hAnsiTheme="minorHAnsi" w:cstheme="minorHAnsi"/>
          <w:highlight w:val="black"/>
          <w:lang w:val="cs-CZ"/>
        </w:rPr>
        <w:t>v</w:t>
      </w:r>
      <w:r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BC395F" w:rsidRPr="0083766D">
        <w:rPr>
          <w:rFonts w:asciiTheme="minorHAnsi" w:hAnsiTheme="minorHAnsi" w:cstheme="minorHAnsi"/>
          <w:highlight w:val="black"/>
          <w:lang w:val="cs-CZ"/>
        </w:rPr>
        <w:t xml:space="preserve">den příjezdu a končí </w:t>
      </w:r>
      <w:r w:rsidRPr="0083766D">
        <w:rPr>
          <w:rFonts w:asciiTheme="minorHAnsi" w:hAnsiTheme="minorHAnsi" w:cstheme="minorHAnsi"/>
          <w:highlight w:val="black"/>
          <w:lang w:val="cs-CZ"/>
        </w:rPr>
        <w:t xml:space="preserve">snídaní a </w:t>
      </w:r>
      <w:r w:rsidR="00BC395F" w:rsidRPr="0083766D">
        <w:rPr>
          <w:rFonts w:asciiTheme="minorHAnsi" w:hAnsiTheme="minorHAnsi" w:cstheme="minorHAnsi"/>
          <w:highlight w:val="black"/>
          <w:lang w:val="cs-CZ"/>
        </w:rPr>
        <w:t xml:space="preserve">svačinou </w:t>
      </w:r>
      <w:r w:rsidR="00DD5EEE" w:rsidRPr="0083766D">
        <w:rPr>
          <w:rFonts w:asciiTheme="minorHAnsi" w:hAnsiTheme="minorHAnsi" w:cstheme="minorHAnsi"/>
          <w:highlight w:val="black"/>
          <w:lang w:val="cs-CZ"/>
        </w:rPr>
        <w:t>v</w:t>
      </w:r>
      <w:r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DD5EEE" w:rsidRPr="0083766D">
        <w:rPr>
          <w:rFonts w:asciiTheme="minorHAnsi" w:hAnsiTheme="minorHAnsi" w:cstheme="minorHAnsi"/>
          <w:highlight w:val="black"/>
          <w:lang w:val="cs-CZ"/>
        </w:rPr>
        <w:t>den odjezdu</w:t>
      </w:r>
      <w:r w:rsidR="0047044B"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BC395F" w:rsidRPr="0083766D">
        <w:rPr>
          <w:rFonts w:asciiTheme="minorHAnsi" w:hAnsiTheme="minorHAnsi" w:cstheme="minorHAnsi"/>
          <w:highlight w:val="black"/>
          <w:lang w:val="cs-CZ"/>
        </w:rPr>
        <w:t>(svačinou se rozumí běžná denní svačina, nikoli</w:t>
      </w:r>
      <w:r w:rsidR="000D58F6" w:rsidRPr="0083766D">
        <w:rPr>
          <w:rFonts w:asciiTheme="minorHAnsi" w:hAnsiTheme="minorHAnsi" w:cstheme="minorHAnsi"/>
          <w:highlight w:val="black"/>
          <w:lang w:val="cs-CZ"/>
        </w:rPr>
        <w:t>v</w:t>
      </w:r>
      <w:r w:rsidR="00BC395F" w:rsidRPr="0083766D">
        <w:rPr>
          <w:rFonts w:asciiTheme="minorHAnsi" w:hAnsiTheme="minorHAnsi" w:cstheme="minorHAnsi"/>
          <w:highlight w:val="black"/>
          <w:lang w:val="cs-CZ"/>
        </w:rPr>
        <w:t xml:space="preserve"> balíček na cestu)</w:t>
      </w:r>
      <w:r w:rsidR="00DD5EEE" w:rsidRPr="0083766D">
        <w:rPr>
          <w:rFonts w:asciiTheme="minorHAnsi" w:hAnsiTheme="minorHAnsi" w:cstheme="minorHAnsi"/>
          <w:highlight w:val="black"/>
          <w:lang w:val="cs-CZ"/>
        </w:rPr>
        <w:t>. V případě požadavku na speciální stravování - bezlepková dieta a další – je tuto skutečnost nutné hlásit s předstihem. V</w:t>
      </w:r>
      <w:r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DD5EEE" w:rsidRPr="0083766D">
        <w:rPr>
          <w:rFonts w:asciiTheme="minorHAnsi" w:hAnsiTheme="minorHAnsi" w:cstheme="minorHAnsi"/>
          <w:highlight w:val="black"/>
          <w:lang w:val="cs-CZ"/>
        </w:rPr>
        <w:t>případě bezlepkové diety je nutné informovat rodiče o tom, že je potřeba s</w:t>
      </w:r>
      <w:r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DD5EEE" w:rsidRPr="0083766D">
        <w:rPr>
          <w:rFonts w:asciiTheme="minorHAnsi" w:hAnsiTheme="minorHAnsi" w:cstheme="minorHAnsi"/>
          <w:highlight w:val="black"/>
          <w:lang w:val="cs-CZ"/>
        </w:rPr>
        <w:t xml:space="preserve">sebou dítěti přibalit tyto ingredience: bezlepkové pečivo, bezlepkové přílohy a bezlepkové sladkosti. Skladba jídelníčku </w:t>
      </w:r>
      <w:r w:rsidR="00607272" w:rsidRPr="0083766D">
        <w:rPr>
          <w:rFonts w:asciiTheme="minorHAnsi" w:hAnsiTheme="minorHAnsi" w:cstheme="minorHAnsi"/>
          <w:highlight w:val="black"/>
          <w:lang w:val="cs-CZ"/>
        </w:rPr>
        <w:t xml:space="preserve">může být </w:t>
      </w:r>
      <w:r w:rsidR="00DD5EEE" w:rsidRPr="0083766D">
        <w:rPr>
          <w:rFonts w:asciiTheme="minorHAnsi" w:hAnsiTheme="minorHAnsi" w:cstheme="minorHAnsi"/>
          <w:highlight w:val="black"/>
          <w:lang w:val="cs-CZ"/>
        </w:rPr>
        <w:t xml:space="preserve">písemně dohodnuta mezi Školou a </w:t>
      </w:r>
      <w:r w:rsidR="006E1011" w:rsidRPr="0083766D">
        <w:rPr>
          <w:rFonts w:asciiTheme="minorHAnsi" w:hAnsiTheme="minorHAnsi" w:cstheme="minorHAnsi"/>
          <w:highlight w:val="black"/>
          <w:lang w:val="cs-CZ"/>
        </w:rPr>
        <w:t xml:space="preserve">Dodavatelem </w:t>
      </w:r>
      <w:r w:rsidR="00DD5EEE" w:rsidRPr="0083766D">
        <w:rPr>
          <w:rFonts w:asciiTheme="minorHAnsi" w:hAnsiTheme="minorHAnsi" w:cstheme="minorHAnsi"/>
          <w:highlight w:val="black"/>
          <w:lang w:val="cs-CZ"/>
        </w:rPr>
        <w:t xml:space="preserve">nejpozději 20 dnů před začátkem pobytu. Změna jídelníčku je </w:t>
      </w:r>
      <w:r w:rsidRPr="0083766D">
        <w:rPr>
          <w:rFonts w:asciiTheme="minorHAnsi" w:hAnsiTheme="minorHAnsi" w:cstheme="minorHAnsi"/>
          <w:highlight w:val="black"/>
          <w:lang w:val="cs-CZ"/>
        </w:rPr>
        <w:t>vyhrazena Provozovatelem. Všechny změny budou hlášeny s předstihem vedoucímu pobytu ze strany školy</w:t>
      </w:r>
      <w:r w:rsidR="00DD5EEE" w:rsidRPr="0083766D">
        <w:rPr>
          <w:rFonts w:asciiTheme="minorHAnsi" w:hAnsiTheme="minorHAnsi" w:cstheme="minorHAnsi"/>
          <w:highlight w:val="black"/>
          <w:lang w:val="cs-CZ"/>
        </w:rPr>
        <w:t>.</w:t>
      </w:r>
    </w:p>
    <w:p w:rsidR="00EB56EB" w:rsidRPr="0083766D" w:rsidRDefault="00EB56EB" w:rsidP="00EB56EB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EB56EB" w:rsidRPr="0083766D" w:rsidRDefault="00EB56EB" w:rsidP="00AB0406">
      <w:pPr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83766D">
        <w:rPr>
          <w:rFonts w:asciiTheme="minorHAnsi" w:hAnsiTheme="minorHAnsi" w:cstheme="minorHAnsi"/>
          <w:b/>
          <w:bCs/>
          <w:highlight w:val="black"/>
          <w:lang w:val="cs-CZ"/>
        </w:rPr>
        <w:t>Cenová ujednání, počet účastníků</w:t>
      </w:r>
      <w:r w:rsidR="00AB0406" w:rsidRPr="0083766D">
        <w:rPr>
          <w:rFonts w:asciiTheme="minorHAnsi" w:hAnsiTheme="minorHAnsi" w:cstheme="minorHAnsi"/>
          <w:b/>
          <w:bCs/>
          <w:highlight w:val="black"/>
          <w:lang w:val="cs-CZ"/>
        </w:rPr>
        <w:t>:</w:t>
      </w:r>
    </w:p>
    <w:p w:rsidR="00EB56EB" w:rsidRPr="0083766D" w:rsidRDefault="00EB56EB" w:rsidP="00AB0406">
      <w:pPr>
        <w:rPr>
          <w:rFonts w:asciiTheme="minorHAnsi" w:hAnsiTheme="minorHAnsi" w:cstheme="minorHAnsi"/>
          <w:highlight w:val="black"/>
          <w:lang w:val="cs-CZ"/>
        </w:rPr>
      </w:pPr>
    </w:p>
    <w:p w:rsidR="00EB56EB" w:rsidRPr="0083766D" w:rsidRDefault="00EB56EB" w:rsidP="00EB56EB">
      <w:pPr>
        <w:jc w:val="both"/>
        <w:rPr>
          <w:rFonts w:asciiTheme="minorHAnsi" w:hAnsiTheme="minorHAnsi" w:cstheme="minorHAnsi"/>
          <w:color w:val="000000"/>
          <w:highlight w:val="black"/>
          <w:lang w:val="cs-CZ"/>
        </w:rPr>
      </w:pPr>
      <w:r w:rsidRPr="0083766D">
        <w:rPr>
          <w:rFonts w:asciiTheme="minorHAnsi" w:hAnsiTheme="minorHAnsi" w:cstheme="minorHAnsi"/>
          <w:b/>
          <w:bCs/>
          <w:highlight w:val="black"/>
          <w:lang w:val="cs-CZ"/>
        </w:rPr>
        <w:t>C</w:t>
      </w:r>
      <w:r w:rsidRPr="0083766D">
        <w:rPr>
          <w:rFonts w:asciiTheme="minorHAnsi" w:hAnsiTheme="minorHAnsi" w:cstheme="minorHAnsi"/>
          <w:b/>
          <w:highlight w:val="black"/>
          <w:lang w:val="cs-CZ"/>
        </w:rPr>
        <w:t>ena za pobyt</w:t>
      </w:r>
      <w:r w:rsidR="00A07C2C" w:rsidRPr="0083766D">
        <w:rPr>
          <w:rFonts w:asciiTheme="minorHAnsi" w:hAnsiTheme="minorHAnsi" w:cstheme="minorHAnsi"/>
          <w:highlight w:val="black"/>
          <w:lang w:val="cs-CZ"/>
        </w:rPr>
        <w:t xml:space="preserve"> činí </w:t>
      </w:r>
      <w:r w:rsidR="00057C2F" w:rsidRPr="0083766D">
        <w:rPr>
          <w:rFonts w:asciiTheme="minorHAnsi" w:hAnsiTheme="minorHAnsi" w:cstheme="minorHAnsi"/>
          <w:b/>
          <w:highlight w:val="black"/>
          <w:lang w:val="cs-CZ"/>
        </w:rPr>
        <w:t>3</w:t>
      </w:r>
      <w:r w:rsidR="00A07C2C" w:rsidRPr="0083766D">
        <w:rPr>
          <w:rFonts w:asciiTheme="minorHAnsi" w:hAnsiTheme="minorHAnsi" w:cstheme="minorHAnsi"/>
          <w:b/>
          <w:highlight w:val="black"/>
          <w:lang w:val="cs-CZ"/>
        </w:rPr>
        <w:t xml:space="preserve"> </w:t>
      </w:r>
      <w:r w:rsidR="00057C2F" w:rsidRPr="0083766D">
        <w:rPr>
          <w:rFonts w:asciiTheme="minorHAnsi" w:hAnsiTheme="minorHAnsi" w:cstheme="minorHAnsi"/>
          <w:b/>
          <w:highlight w:val="black"/>
          <w:lang w:val="cs-CZ"/>
        </w:rPr>
        <w:t>655</w:t>
      </w:r>
      <w:r w:rsidRPr="0083766D">
        <w:rPr>
          <w:rFonts w:asciiTheme="minorHAnsi" w:hAnsiTheme="minorHAnsi" w:cstheme="minorHAnsi"/>
          <w:b/>
          <w:highlight w:val="black"/>
          <w:lang w:val="cs-CZ"/>
        </w:rPr>
        <w:t xml:space="preserve"> Kč</w:t>
      </w:r>
      <w:r w:rsidR="00A07C2C" w:rsidRPr="0083766D">
        <w:rPr>
          <w:rFonts w:asciiTheme="minorHAnsi" w:hAnsiTheme="minorHAnsi" w:cstheme="minorHAnsi"/>
          <w:highlight w:val="black"/>
          <w:lang w:val="cs-CZ"/>
        </w:rPr>
        <w:t xml:space="preserve"> za žáka.</w:t>
      </w:r>
      <w:r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83766D">
        <w:rPr>
          <w:rFonts w:asciiTheme="minorHAnsi" w:hAnsiTheme="minorHAnsi" w:cstheme="minorHAnsi"/>
          <w:color w:val="000000"/>
          <w:highlight w:val="black"/>
          <w:lang w:val="cs-CZ"/>
        </w:rPr>
        <w:t>Tato cena je zaručena při dodržení výše uvedeného předběžného počtu žáků s</w:t>
      </w:r>
      <w:r w:rsidR="00AB0406" w:rsidRPr="0083766D">
        <w:rPr>
          <w:rFonts w:asciiTheme="minorHAnsi" w:hAnsiTheme="minorHAnsi" w:cstheme="minorHAnsi"/>
          <w:color w:val="000000"/>
          <w:highlight w:val="black"/>
          <w:lang w:val="cs-CZ"/>
        </w:rPr>
        <w:t xml:space="preserve"> </w:t>
      </w:r>
      <w:r w:rsidRPr="0083766D">
        <w:rPr>
          <w:rFonts w:asciiTheme="minorHAnsi" w:hAnsiTheme="minorHAnsi" w:cstheme="minorHAnsi"/>
          <w:color w:val="000000"/>
          <w:highlight w:val="black"/>
          <w:lang w:val="cs-CZ"/>
        </w:rPr>
        <w:t xml:space="preserve">tolerancí </w:t>
      </w:r>
      <w:r w:rsidR="00C9008D" w:rsidRPr="0083766D">
        <w:rPr>
          <w:rFonts w:asciiTheme="minorHAnsi" w:hAnsiTheme="minorHAnsi" w:cstheme="minorHAnsi"/>
          <w:color w:val="000000"/>
          <w:highlight w:val="black"/>
          <w:lang w:val="cs-CZ"/>
        </w:rPr>
        <w:t>-</w:t>
      </w:r>
      <w:r w:rsidR="00057C2F" w:rsidRPr="0083766D">
        <w:rPr>
          <w:rFonts w:asciiTheme="minorHAnsi" w:hAnsiTheme="minorHAnsi" w:cstheme="minorHAnsi"/>
          <w:color w:val="000000"/>
          <w:highlight w:val="black"/>
          <w:lang w:val="cs-CZ"/>
        </w:rPr>
        <w:t>0</w:t>
      </w:r>
      <w:r w:rsidRPr="0083766D">
        <w:rPr>
          <w:rFonts w:asciiTheme="minorHAnsi" w:hAnsiTheme="minorHAnsi" w:cstheme="minorHAnsi"/>
          <w:color w:val="000000"/>
          <w:highlight w:val="black"/>
          <w:lang w:val="cs-CZ"/>
        </w:rPr>
        <w:t xml:space="preserve"> žáků. </w:t>
      </w:r>
    </w:p>
    <w:p w:rsidR="00EB56EB" w:rsidRPr="0083766D" w:rsidRDefault="00EB56EB" w:rsidP="00AB0406">
      <w:pPr>
        <w:jc w:val="both"/>
        <w:rPr>
          <w:rFonts w:asciiTheme="minorHAnsi" w:hAnsiTheme="minorHAnsi" w:cstheme="minorHAnsi"/>
          <w:color w:val="000000"/>
          <w:highlight w:val="black"/>
          <w:lang w:val="cs-CZ"/>
        </w:rPr>
      </w:pPr>
    </w:p>
    <w:p w:rsidR="00EB56EB" w:rsidRPr="0083766D" w:rsidRDefault="00EB56EB" w:rsidP="00AB0406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b/>
          <w:highlight w:val="black"/>
          <w:lang w:val="cs-CZ"/>
        </w:rPr>
        <w:t>Cena za pobyt zahrnuje</w:t>
      </w:r>
      <w:r w:rsidRPr="0083766D">
        <w:rPr>
          <w:rFonts w:asciiTheme="minorHAnsi" w:hAnsiTheme="minorHAnsi" w:cstheme="minorHAnsi"/>
          <w:highlight w:val="black"/>
          <w:lang w:val="cs-CZ"/>
        </w:rPr>
        <w:t xml:space="preserve">: dopravu, ubytování včetně ubytovacího poplatku, stravu 5x denně včetně pitného režimu, program </w:t>
      </w:r>
      <w:r w:rsidR="00057C2F" w:rsidRPr="0083766D">
        <w:rPr>
          <w:rFonts w:asciiTheme="minorHAnsi" w:hAnsiTheme="minorHAnsi" w:cstheme="minorHAnsi"/>
          <w:highlight w:val="black"/>
          <w:lang w:val="cs-CZ"/>
        </w:rPr>
        <w:t>dle zvolené varianty</w:t>
      </w:r>
      <w:r w:rsidRPr="0083766D">
        <w:rPr>
          <w:rFonts w:asciiTheme="minorHAnsi" w:hAnsiTheme="minorHAnsi" w:cstheme="minorHAnsi"/>
          <w:highlight w:val="black"/>
          <w:lang w:val="cs-CZ"/>
        </w:rPr>
        <w:t xml:space="preserve"> včetně vybavení, </w:t>
      </w:r>
      <w:r w:rsidR="00AD5CB5" w:rsidRPr="0083766D">
        <w:rPr>
          <w:rFonts w:asciiTheme="minorHAnsi" w:hAnsiTheme="minorHAnsi" w:cstheme="minorHAnsi"/>
          <w:highlight w:val="black"/>
          <w:lang w:val="cs-CZ"/>
        </w:rPr>
        <w:t>5</w:t>
      </w:r>
      <w:r w:rsidR="00057C2F"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532A5A" w:rsidRPr="0083766D">
        <w:rPr>
          <w:rFonts w:asciiTheme="minorHAnsi" w:hAnsiTheme="minorHAnsi" w:cstheme="minorHAnsi"/>
          <w:highlight w:val="black"/>
          <w:lang w:val="cs-CZ"/>
        </w:rPr>
        <w:t>instruktor</w:t>
      </w:r>
      <w:r w:rsidR="00057C2F" w:rsidRPr="0083766D">
        <w:rPr>
          <w:rFonts w:asciiTheme="minorHAnsi" w:hAnsiTheme="minorHAnsi" w:cstheme="minorHAnsi"/>
          <w:highlight w:val="black"/>
          <w:lang w:val="cs-CZ"/>
        </w:rPr>
        <w:t>ů</w:t>
      </w:r>
      <w:r w:rsidR="00AD5CB5" w:rsidRPr="0083766D">
        <w:rPr>
          <w:rFonts w:asciiTheme="minorHAnsi" w:hAnsiTheme="minorHAnsi" w:cstheme="minorHAnsi"/>
          <w:highlight w:val="black"/>
          <w:lang w:val="cs-CZ"/>
        </w:rPr>
        <w:t xml:space="preserve"> k dětem</w:t>
      </w:r>
      <w:r w:rsidR="00532A5A" w:rsidRPr="0083766D">
        <w:rPr>
          <w:rFonts w:asciiTheme="minorHAnsi" w:hAnsiTheme="minorHAnsi" w:cstheme="minorHAnsi"/>
          <w:highlight w:val="black"/>
          <w:lang w:val="cs-CZ"/>
        </w:rPr>
        <w:t>,</w:t>
      </w:r>
      <w:r w:rsidRPr="0083766D">
        <w:rPr>
          <w:rFonts w:asciiTheme="minorHAnsi" w:hAnsiTheme="minorHAnsi" w:cstheme="minorHAnsi"/>
          <w:highlight w:val="black"/>
          <w:lang w:val="cs-CZ"/>
        </w:rPr>
        <w:t xml:space="preserve"> zdravotníka </w:t>
      </w:r>
      <w:r w:rsidR="00532A5A" w:rsidRPr="0083766D">
        <w:rPr>
          <w:rFonts w:asciiTheme="minorHAnsi" w:hAnsiTheme="minorHAnsi" w:cstheme="minorHAnsi"/>
          <w:highlight w:val="black"/>
          <w:lang w:val="cs-CZ"/>
        </w:rPr>
        <w:t xml:space="preserve">včetně lékárničky, </w:t>
      </w:r>
      <w:r w:rsidR="00AD5CB5" w:rsidRPr="0083766D">
        <w:rPr>
          <w:rFonts w:asciiTheme="minorHAnsi" w:hAnsiTheme="minorHAnsi" w:cstheme="minorHAnsi"/>
          <w:highlight w:val="black"/>
          <w:lang w:val="cs-CZ"/>
        </w:rPr>
        <w:t xml:space="preserve">hlavního vedoucího celého pobytu, </w:t>
      </w:r>
      <w:r w:rsidR="00532A5A" w:rsidRPr="0083766D">
        <w:rPr>
          <w:rFonts w:asciiTheme="minorHAnsi" w:hAnsiTheme="minorHAnsi" w:cstheme="minorHAnsi"/>
          <w:highlight w:val="black"/>
          <w:lang w:val="cs-CZ"/>
        </w:rPr>
        <w:t>noční pohotovost</w:t>
      </w:r>
      <w:r w:rsidRPr="0083766D">
        <w:rPr>
          <w:rFonts w:asciiTheme="minorHAnsi" w:hAnsiTheme="minorHAnsi" w:cstheme="minorHAnsi"/>
          <w:highlight w:val="black"/>
          <w:lang w:val="cs-CZ"/>
        </w:rPr>
        <w:t xml:space="preserve"> (instruktor), pobyt pro pedagogy </w:t>
      </w:r>
      <w:r w:rsidR="00A07C2C" w:rsidRPr="0083766D">
        <w:rPr>
          <w:rFonts w:asciiTheme="minorHAnsi" w:hAnsiTheme="minorHAnsi" w:cstheme="minorHAnsi"/>
          <w:highlight w:val="black"/>
          <w:lang w:val="cs-CZ"/>
        </w:rPr>
        <w:t>(</w:t>
      </w:r>
      <w:r w:rsidR="00CE1B7B" w:rsidRPr="0083766D">
        <w:rPr>
          <w:rFonts w:asciiTheme="minorHAnsi" w:hAnsiTheme="minorHAnsi" w:cstheme="minorHAnsi"/>
          <w:highlight w:val="black"/>
          <w:lang w:val="cs-CZ"/>
        </w:rPr>
        <w:t>7</w:t>
      </w:r>
      <w:r w:rsidRPr="0083766D">
        <w:rPr>
          <w:rFonts w:asciiTheme="minorHAnsi" w:hAnsiTheme="minorHAnsi" w:cstheme="minorHAnsi"/>
          <w:highlight w:val="black"/>
          <w:lang w:val="cs-CZ"/>
        </w:rPr>
        <w:t>) zdarma (jídlo 5x denně, ubytování, doprava), pojištění storn</w:t>
      </w:r>
      <w:r w:rsidR="00070AC9" w:rsidRPr="0083766D">
        <w:rPr>
          <w:rFonts w:asciiTheme="minorHAnsi" w:hAnsiTheme="minorHAnsi" w:cstheme="minorHAnsi"/>
          <w:highlight w:val="black"/>
          <w:lang w:val="cs-CZ"/>
        </w:rPr>
        <w:t>a</w:t>
      </w:r>
      <w:r w:rsidRPr="0083766D">
        <w:rPr>
          <w:rFonts w:asciiTheme="minorHAnsi" w:hAnsiTheme="minorHAnsi" w:cstheme="minorHAnsi"/>
          <w:highlight w:val="black"/>
          <w:lang w:val="cs-CZ"/>
        </w:rPr>
        <w:t xml:space="preserve"> pobytu v</w:t>
      </w:r>
      <w:r w:rsidR="00AB0406"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83766D">
        <w:rPr>
          <w:rFonts w:asciiTheme="minorHAnsi" w:hAnsiTheme="minorHAnsi" w:cstheme="minorHAnsi"/>
          <w:highlight w:val="black"/>
          <w:lang w:val="cs-CZ"/>
        </w:rPr>
        <w:t>případě nemoci</w:t>
      </w:r>
    </w:p>
    <w:p w:rsidR="00EB56EB" w:rsidRPr="0083766D" w:rsidRDefault="00EB56EB" w:rsidP="00AB0406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EB56EB" w:rsidRPr="0083766D" w:rsidRDefault="00EB56EB" w:rsidP="00AB0406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 xml:space="preserve">Pojištění na storno znamená, že při neúčasti žáka na pobytu ze zdravotních důvodů mu bude na základě lékařské zprávy vrácena pojišťovnou částka ve výši 80% ze storno poplatku uvedeného v této smlouvě. </w:t>
      </w:r>
    </w:p>
    <w:p w:rsidR="00EB56EB" w:rsidRPr="0083766D" w:rsidRDefault="00EB56EB" w:rsidP="00AB0406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070AC9" w:rsidRDefault="00EB56EB" w:rsidP="00AB0406">
      <w:pPr>
        <w:jc w:val="both"/>
        <w:rPr>
          <w:rFonts w:asciiTheme="minorHAnsi" w:hAnsiTheme="minorHAnsi" w:cstheme="minorHAnsi"/>
          <w:lang w:val="cs-CZ"/>
        </w:rPr>
      </w:pPr>
      <w:r w:rsidRPr="0083766D">
        <w:rPr>
          <w:rFonts w:asciiTheme="minorHAnsi" w:hAnsiTheme="minorHAnsi" w:cstheme="minorHAnsi"/>
          <w:b/>
          <w:highlight w:val="black"/>
          <w:lang w:val="cs-CZ"/>
        </w:rPr>
        <w:t xml:space="preserve">Cena za pobyt nezahrnuje: </w:t>
      </w:r>
      <w:r w:rsidRPr="0083766D">
        <w:rPr>
          <w:rFonts w:asciiTheme="minorHAnsi" w:hAnsiTheme="minorHAnsi" w:cstheme="minorHAnsi"/>
          <w:highlight w:val="black"/>
          <w:lang w:val="cs-CZ"/>
        </w:rPr>
        <w:t>úrazové pojištění a pojištění odpovědnosti 3. osobě</w:t>
      </w:r>
      <w:r w:rsidR="001E5472" w:rsidRPr="0083766D">
        <w:rPr>
          <w:rFonts w:asciiTheme="minorHAnsi" w:hAnsiTheme="minorHAnsi" w:cstheme="minorHAnsi"/>
          <w:highlight w:val="black"/>
          <w:lang w:val="cs-CZ"/>
        </w:rPr>
        <w:t>, noční hlídaní od půlnoci do budíčku</w:t>
      </w:r>
      <w:r w:rsidR="00AB0406" w:rsidRPr="0083766D">
        <w:rPr>
          <w:rFonts w:asciiTheme="minorHAnsi" w:hAnsiTheme="minorHAnsi" w:cstheme="minorHAnsi"/>
          <w:highlight w:val="black"/>
          <w:lang w:val="cs-CZ"/>
        </w:rPr>
        <w:t xml:space="preserve"> v podobě dalšího instruktora určeného pouze pro tuto činnost</w:t>
      </w:r>
    </w:p>
    <w:p w:rsidR="00070AC9" w:rsidRDefault="00070AC9" w:rsidP="00AB0406">
      <w:pPr>
        <w:jc w:val="both"/>
        <w:rPr>
          <w:rFonts w:asciiTheme="minorHAnsi" w:hAnsiTheme="minorHAnsi" w:cstheme="minorHAnsi"/>
          <w:b/>
          <w:lang w:val="cs-CZ"/>
        </w:rPr>
      </w:pPr>
    </w:p>
    <w:p w:rsidR="00EB56EB" w:rsidRPr="00AB0406" w:rsidRDefault="00EB56EB" w:rsidP="00AB0406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Celková cena</w:t>
      </w:r>
      <w:r w:rsidRPr="003A26C6">
        <w:rPr>
          <w:rFonts w:asciiTheme="minorHAnsi" w:hAnsiTheme="minorHAnsi" w:cstheme="minorHAnsi"/>
          <w:lang w:val="cs-CZ"/>
        </w:rPr>
        <w:t xml:space="preserve"> za pobyt </w:t>
      </w:r>
      <w:r w:rsidRPr="00AB0406">
        <w:rPr>
          <w:rFonts w:asciiTheme="minorHAnsi" w:hAnsiTheme="minorHAnsi" w:cstheme="minorHAnsi"/>
          <w:lang w:val="cs-CZ"/>
        </w:rPr>
        <w:t xml:space="preserve">činí </w:t>
      </w:r>
      <w:r w:rsidR="00057C2F" w:rsidRPr="00057C2F">
        <w:rPr>
          <w:rFonts w:asciiTheme="minorHAnsi" w:hAnsiTheme="minorHAnsi" w:cstheme="minorHAnsi"/>
          <w:b/>
          <w:lang w:val="cs-CZ"/>
        </w:rPr>
        <w:t>48</w:t>
      </w:r>
      <w:r w:rsidR="00433FEA">
        <w:rPr>
          <w:rFonts w:asciiTheme="minorHAnsi" w:hAnsiTheme="minorHAnsi" w:cstheme="minorHAnsi"/>
          <w:b/>
          <w:lang w:val="cs-CZ"/>
        </w:rPr>
        <w:t>6 115</w:t>
      </w:r>
      <w:r w:rsidRPr="00A07C2C">
        <w:rPr>
          <w:rFonts w:asciiTheme="minorHAnsi" w:hAnsiTheme="minorHAnsi" w:cstheme="minorHAnsi"/>
          <w:b/>
          <w:lang w:val="cs-CZ"/>
        </w:rPr>
        <w:t xml:space="preserve"> Kč</w:t>
      </w:r>
      <w:r w:rsidR="0090676F" w:rsidRPr="00A07C2C">
        <w:rPr>
          <w:rFonts w:asciiTheme="minorHAnsi" w:hAnsiTheme="minorHAnsi" w:cstheme="minorHAnsi"/>
          <w:b/>
          <w:lang w:val="cs-CZ"/>
        </w:rPr>
        <w:t>.</w:t>
      </w:r>
      <w:r w:rsidR="0090676F" w:rsidRPr="00AB0406">
        <w:rPr>
          <w:rFonts w:asciiTheme="minorHAnsi" w:hAnsiTheme="minorHAnsi" w:cstheme="minorHAnsi"/>
          <w:lang w:val="cs-CZ"/>
        </w:rPr>
        <w:t xml:space="preserve"> </w:t>
      </w:r>
      <w:r w:rsidR="00130CB1" w:rsidRPr="00130CB1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</w:p>
    <w:p w:rsidR="00EB56EB" w:rsidRPr="00AB0406" w:rsidRDefault="00EB56EB" w:rsidP="00AB0406">
      <w:pPr>
        <w:jc w:val="both"/>
        <w:rPr>
          <w:rFonts w:asciiTheme="minorHAnsi" w:hAnsiTheme="minorHAnsi" w:cstheme="minorHAnsi"/>
          <w:bCs/>
          <w:lang w:val="cs-CZ"/>
        </w:rPr>
      </w:pPr>
    </w:p>
    <w:p w:rsidR="00EB56EB" w:rsidRPr="0083766D" w:rsidRDefault="00EB56EB" w:rsidP="00AB0406">
      <w:pPr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83766D">
        <w:rPr>
          <w:rFonts w:asciiTheme="minorHAnsi" w:hAnsiTheme="minorHAnsi" w:cstheme="minorHAnsi"/>
          <w:bCs/>
          <w:highlight w:val="black"/>
          <w:lang w:val="cs-CZ"/>
        </w:rPr>
        <w:t>V případě, že klesne počet žáků pod toleranci uvedenou v</w:t>
      </w:r>
      <w:r w:rsidR="00AB0406" w:rsidRPr="0083766D">
        <w:rPr>
          <w:rFonts w:asciiTheme="minorHAnsi" w:hAnsiTheme="minorHAnsi" w:cstheme="minorHAnsi"/>
          <w:bCs/>
          <w:highlight w:val="black"/>
          <w:lang w:val="cs-CZ"/>
        </w:rPr>
        <w:t xml:space="preserve"> </w:t>
      </w:r>
      <w:r w:rsidRPr="0083766D">
        <w:rPr>
          <w:rFonts w:asciiTheme="minorHAnsi" w:hAnsiTheme="minorHAnsi" w:cstheme="minorHAnsi"/>
          <w:bCs/>
          <w:highlight w:val="black"/>
          <w:lang w:val="cs-CZ"/>
        </w:rPr>
        <w:t>odst. 2. tohoto článku, nabývají platnosti následující stor</w:t>
      </w:r>
      <w:r w:rsidR="00DC65FB" w:rsidRPr="0083766D">
        <w:rPr>
          <w:rFonts w:asciiTheme="minorHAnsi" w:hAnsiTheme="minorHAnsi" w:cstheme="minorHAnsi"/>
          <w:bCs/>
          <w:highlight w:val="black"/>
          <w:lang w:val="cs-CZ"/>
        </w:rPr>
        <w:t>no podmínky z</w:t>
      </w:r>
      <w:r w:rsidR="00AB0406" w:rsidRPr="0083766D">
        <w:rPr>
          <w:rFonts w:asciiTheme="minorHAnsi" w:hAnsiTheme="minorHAnsi" w:cstheme="minorHAnsi"/>
          <w:bCs/>
          <w:highlight w:val="black"/>
          <w:lang w:val="cs-CZ"/>
        </w:rPr>
        <w:t xml:space="preserve"> </w:t>
      </w:r>
      <w:r w:rsidR="00DC65FB" w:rsidRPr="0083766D">
        <w:rPr>
          <w:rFonts w:asciiTheme="minorHAnsi" w:hAnsiTheme="minorHAnsi" w:cstheme="minorHAnsi"/>
          <w:bCs/>
          <w:highlight w:val="black"/>
          <w:lang w:val="cs-CZ"/>
        </w:rPr>
        <w:t>ceny pobytu žáka (minimálně však 1</w:t>
      </w:r>
      <w:r w:rsidR="00070AC9" w:rsidRPr="0083766D">
        <w:rPr>
          <w:rFonts w:asciiTheme="minorHAnsi" w:hAnsiTheme="minorHAnsi" w:cstheme="minorHAnsi"/>
          <w:bCs/>
          <w:highlight w:val="black"/>
          <w:lang w:val="cs-CZ"/>
        </w:rPr>
        <w:t>7</w:t>
      </w:r>
      <w:r w:rsidR="00DC65FB" w:rsidRPr="0083766D">
        <w:rPr>
          <w:rFonts w:asciiTheme="minorHAnsi" w:hAnsiTheme="minorHAnsi" w:cstheme="minorHAnsi"/>
          <w:bCs/>
          <w:highlight w:val="black"/>
          <w:lang w:val="cs-CZ"/>
        </w:rPr>
        <w:t>00 Kč)</w:t>
      </w:r>
    </w:p>
    <w:p w:rsidR="00EB56EB" w:rsidRPr="0083766D" w:rsidRDefault="00EB56EB" w:rsidP="00EB56EB">
      <w:pPr>
        <w:rPr>
          <w:rFonts w:asciiTheme="minorHAnsi" w:hAnsiTheme="minorHAnsi" w:cstheme="minorHAnsi"/>
          <w:highlight w:val="black"/>
          <w:lang w:val="cs-CZ"/>
        </w:rPr>
      </w:pPr>
    </w:p>
    <w:p w:rsidR="00EB56EB" w:rsidRPr="0083766D" w:rsidRDefault="00EB56EB" w:rsidP="00AB0406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Cs/>
          <w:highlight w:val="black"/>
          <w:lang w:val="cs-CZ"/>
        </w:rPr>
      </w:pPr>
      <w:r w:rsidRPr="0083766D">
        <w:rPr>
          <w:rFonts w:asciiTheme="minorHAnsi" w:hAnsiTheme="minorHAnsi" w:cstheme="minorHAnsi"/>
          <w:bCs/>
          <w:highlight w:val="black"/>
          <w:lang w:val="cs-CZ"/>
        </w:rPr>
        <w:t>1</w:t>
      </w:r>
      <w:r w:rsidR="00070AC9" w:rsidRPr="0083766D">
        <w:rPr>
          <w:rFonts w:asciiTheme="minorHAnsi" w:hAnsiTheme="minorHAnsi" w:cstheme="minorHAnsi"/>
          <w:bCs/>
          <w:highlight w:val="black"/>
          <w:lang w:val="cs-CZ"/>
        </w:rPr>
        <w:t>7</w:t>
      </w:r>
      <w:r w:rsidRPr="0083766D">
        <w:rPr>
          <w:rFonts w:asciiTheme="minorHAnsi" w:hAnsiTheme="minorHAnsi" w:cstheme="minorHAnsi"/>
          <w:bCs/>
          <w:highlight w:val="black"/>
          <w:lang w:val="cs-CZ"/>
        </w:rPr>
        <w:t xml:space="preserve">00 Kč z ceny pobytu žáka </w:t>
      </w:r>
      <w:r w:rsidRPr="0083766D">
        <w:rPr>
          <w:rFonts w:asciiTheme="minorHAnsi" w:hAnsiTheme="minorHAnsi" w:cstheme="minorHAnsi"/>
          <w:highlight w:val="black"/>
          <w:lang w:val="cs-CZ"/>
        </w:rPr>
        <w:t>při zrušení účasti</w:t>
      </w:r>
      <w:r w:rsidRPr="0083766D">
        <w:rPr>
          <w:rFonts w:asciiTheme="minorHAnsi" w:hAnsiTheme="minorHAnsi" w:cstheme="minorHAnsi"/>
          <w:bCs/>
          <w:highlight w:val="black"/>
          <w:lang w:val="cs-CZ"/>
        </w:rPr>
        <w:t xml:space="preserve"> do 30 dnů před zahájením pobytu</w:t>
      </w:r>
    </w:p>
    <w:p w:rsidR="00EB56EB" w:rsidRPr="0083766D" w:rsidRDefault="00EB56EB" w:rsidP="00AB0406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>75% z ceny pobytu žáka při zrušení účasti do 14 dnů před zahájením pobytu</w:t>
      </w:r>
    </w:p>
    <w:p w:rsidR="00EB56EB" w:rsidRPr="0083766D" w:rsidRDefault="00EB56EB" w:rsidP="00AB0406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>85% z ceny pobytu žáka při zrušení účasti do 7 dnů před zahájením pobytu</w:t>
      </w:r>
    </w:p>
    <w:p w:rsidR="00EB56EB" w:rsidRPr="0083766D" w:rsidRDefault="00EB56EB" w:rsidP="00AB0406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>100% z ceny pobytu žáka při zrušení účasti do 3 dnů a méně před zahájením pobytu</w:t>
      </w:r>
    </w:p>
    <w:p w:rsidR="00EB56EB" w:rsidRPr="0083766D" w:rsidRDefault="00EB56EB" w:rsidP="00EB56EB">
      <w:pPr>
        <w:pStyle w:val="FormtovanvHTML"/>
        <w:rPr>
          <w:rFonts w:asciiTheme="minorHAnsi" w:hAnsiTheme="minorHAnsi" w:cstheme="minorHAnsi"/>
          <w:highlight w:val="black"/>
          <w:lang w:val="cs-CZ"/>
        </w:rPr>
      </w:pPr>
    </w:p>
    <w:p w:rsidR="00EB56EB" w:rsidRPr="0083766D" w:rsidRDefault="00EB56EB" w:rsidP="00EB56EB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>Při onemocnění žáka před odjezdem, bude žákovi na základě potvrzení od lékaře vrácena částka za pobyt snížená o částku 1</w:t>
      </w:r>
      <w:r w:rsidR="001E5472" w:rsidRPr="0083766D">
        <w:rPr>
          <w:rFonts w:asciiTheme="minorHAnsi" w:hAnsiTheme="minorHAnsi" w:cstheme="minorHAnsi"/>
          <w:highlight w:val="black"/>
          <w:lang w:val="cs-CZ"/>
        </w:rPr>
        <w:t>8</w:t>
      </w:r>
      <w:r w:rsidRPr="0083766D">
        <w:rPr>
          <w:rFonts w:asciiTheme="minorHAnsi" w:hAnsiTheme="minorHAnsi" w:cstheme="minorHAnsi"/>
          <w:highlight w:val="black"/>
          <w:lang w:val="cs-CZ"/>
        </w:rPr>
        <w:t xml:space="preserve">00 Kč. </w:t>
      </w:r>
      <w:r w:rsidR="001E5472" w:rsidRPr="0083766D">
        <w:rPr>
          <w:rFonts w:asciiTheme="minorHAnsi" w:hAnsiTheme="minorHAnsi" w:cstheme="minorHAnsi"/>
          <w:highlight w:val="black"/>
          <w:lang w:val="cs-CZ"/>
        </w:rPr>
        <w:t>Nejzazší termín pro vystavení lékařské zprávy je datum odjezdu na Pobyt.</w:t>
      </w:r>
    </w:p>
    <w:p w:rsidR="001E5472" w:rsidRPr="0083766D" w:rsidRDefault="001E5472" w:rsidP="00EB56EB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EB56EB" w:rsidRPr="0083766D" w:rsidRDefault="00EB56EB" w:rsidP="00EB56EB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AB0406" w:rsidRPr="0083766D">
        <w:rPr>
          <w:rFonts w:asciiTheme="minorHAnsi" w:hAnsiTheme="minorHAnsi" w:cstheme="minorHAnsi"/>
          <w:highlight w:val="black"/>
          <w:lang w:val="cs-CZ"/>
        </w:rPr>
        <w:t>40</w:t>
      </w:r>
      <w:r w:rsidRPr="0083766D">
        <w:rPr>
          <w:rFonts w:asciiTheme="minorHAnsi" w:hAnsiTheme="minorHAnsi" w:cstheme="minorHAnsi"/>
          <w:highlight w:val="black"/>
          <w:lang w:val="cs-CZ"/>
        </w:rPr>
        <w:t>0 Kč za každou tuto noc. Nepočítá se pak první noc neúčasti na Pobytu.</w:t>
      </w:r>
    </w:p>
    <w:p w:rsidR="00EB56EB" w:rsidRPr="0083766D" w:rsidRDefault="00EB56EB" w:rsidP="00EB56EB">
      <w:pPr>
        <w:suppressAutoHyphens/>
        <w:jc w:val="both"/>
        <w:rPr>
          <w:rFonts w:asciiTheme="minorHAnsi" w:hAnsiTheme="minorHAnsi" w:cstheme="minorHAnsi"/>
          <w:bCs/>
          <w:highlight w:val="black"/>
          <w:lang w:val="cs-CZ"/>
        </w:rPr>
      </w:pPr>
    </w:p>
    <w:p w:rsidR="00EB56EB" w:rsidRPr="0083766D" w:rsidRDefault="00EB56EB" w:rsidP="00EB56EB">
      <w:pPr>
        <w:suppressAutoHyphens/>
        <w:rPr>
          <w:rFonts w:asciiTheme="minorHAnsi" w:hAnsiTheme="minorHAnsi" w:cstheme="minorHAnsi"/>
          <w:bCs/>
          <w:highlight w:val="black"/>
          <w:lang w:val="cs-CZ"/>
        </w:rPr>
      </w:pPr>
      <w:r w:rsidRPr="0083766D">
        <w:rPr>
          <w:rFonts w:asciiTheme="minorHAnsi" w:hAnsiTheme="minorHAnsi" w:cstheme="minorHAnsi"/>
          <w:b/>
          <w:bCs/>
          <w:highlight w:val="black"/>
          <w:lang w:val="cs-CZ"/>
        </w:rPr>
        <w:t>Způsob úhrady</w:t>
      </w:r>
      <w:r w:rsidRPr="0083766D">
        <w:rPr>
          <w:rFonts w:asciiTheme="minorHAnsi" w:hAnsiTheme="minorHAnsi" w:cstheme="minorHAnsi"/>
          <w:bCs/>
          <w:highlight w:val="black"/>
          <w:lang w:val="cs-CZ"/>
        </w:rPr>
        <w:t xml:space="preserve"> si smluvní strany dohodly tak, že:</w:t>
      </w:r>
    </w:p>
    <w:p w:rsidR="00EB56EB" w:rsidRPr="0083766D" w:rsidRDefault="00EB56EB" w:rsidP="00EB56EB">
      <w:pPr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 xml:space="preserve">- 1. záloha dle zálohové faktury ve výši </w:t>
      </w:r>
      <w:r w:rsidR="00057C2F" w:rsidRPr="0083766D">
        <w:rPr>
          <w:rFonts w:asciiTheme="minorHAnsi" w:hAnsiTheme="minorHAnsi" w:cstheme="minorHAnsi"/>
          <w:b/>
          <w:highlight w:val="black"/>
          <w:lang w:val="cs-CZ"/>
        </w:rPr>
        <w:t>22</w:t>
      </w:r>
      <w:r w:rsidR="00433FEA" w:rsidRPr="0083766D">
        <w:rPr>
          <w:rFonts w:asciiTheme="minorHAnsi" w:hAnsiTheme="minorHAnsi" w:cstheme="minorHAnsi"/>
          <w:b/>
          <w:highlight w:val="black"/>
          <w:lang w:val="cs-CZ"/>
        </w:rPr>
        <w:t>6</w:t>
      </w:r>
      <w:r w:rsidR="00A07C2C" w:rsidRPr="0083766D">
        <w:rPr>
          <w:rFonts w:asciiTheme="minorHAnsi" w:hAnsiTheme="minorHAnsi" w:cstheme="minorHAnsi"/>
          <w:b/>
          <w:highlight w:val="black"/>
          <w:lang w:val="cs-CZ"/>
        </w:rPr>
        <w:t xml:space="preserve"> </w:t>
      </w:r>
      <w:r w:rsidR="00433FEA" w:rsidRPr="0083766D">
        <w:rPr>
          <w:rFonts w:asciiTheme="minorHAnsi" w:hAnsiTheme="minorHAnsi" w:cstheme="minorHAnsi"/>
          <w:b/>
          <w:highlight w:val="black"/>
          <w:lang w:val="cs-CZ"/>
        </w:rPr>
        <w:t>100</w:t>
      </w:r>
      <w:r w:rsidRPr="0083766D">
        <w:rPr>
          <w:rFonts w:asciiTheme="minorHAnsi" w:hAnsiTheme="minorHAnsi" w:cstheme="minorHAnsi"/>
          <w:b/>
          <w:highlight w:val="black"/>
          <w:lang w:val="cs-CZ"/>
        </w:rPr>
        <w:t xml:space="preserve"> Kč</w:t>
      </w:r>
      <w:r w:rsidRPr="0083766D">
        <w:rPr>
          <w:rFonts w:asciiTheme="minorHAnsi" w:hAnsiTheme="minorHAnsi" w:cstheme="minorHAnsi"/>
          <w:highlight w:val="black"/>
          <w:lang w:val="cs-CZ"/>
        </w:rPr>
        <w:t xml:space="preserve"> je splatná</w:t>
      </w:r>
      <w:r w:rsidR="00A07C2C" w:rsidRPr="0083766D">
        <w:rPr>
          <w:rFonts w:asciiTheme="minorHAnsi" w:hAnsiTheme="minorHAnsi" w:cstheme="minorHAnsi"/>
          <w:color w:val="000000"/>
          <w:highlight w:val="black"/>
          <w:lang w:val="cs-CZ"/>
        </w:rPr>
        <w:t xml:space="preserve"> </w:t>
      </w:r>
      <w:r w:rsidR="00142799" w:rsidRPr="0083766D">
        <w:rPr>
          <w:rFonts w:asciiTheme="minorHAnsi" w:hAnsiTheme="minorHAnsi" w:cstheme="minorHAnsi"/>
          <w:b/>
          <w:color w:val="000000"/>
          <w:highlight w:val="black"/>
          <w:lang w:val="cs-CZ"/>
        </w:rPr>
        <w:t>20</w:t>
      </w:r>
      <w:r w:rsidR="00A07C2C" w:rsidRPr="0083766D">
        <w:rPr>
          <w:rFonts w:asciiTheme="minorHAnsi" w:hAnsiTheme="minorHAnsi" w:cstheme="minorHAnsi"/>
          <w:b/>
          <w:color w:val="000000"/>
          <w:highlight w:val="black"/>
          <w:lang w:val="cs-CZ"/>
        </w:rPr>
        <w:t xml:space="preserve">. </w:t>
      </w:r>
      <w:r w:rsidR="00142799" w:rsidRPr="0083766D">
        <w:rPr>
          <w:rFonts w:asciiTheme="minorHAnsi" w:hAnsiTheme="minorHAnsi" w:cstheme="minorHAnsi"/>
          <w:b/>
          <w:color w:val="000000"/>
          <w:highlight w:val="black"/>
          <w:lang w:val="cs-CZ"/>
        </w:rPr>
        <w:t>2</w:t>
      </w:r>
      <w:r w:rsidR="00A07C2C" w:rsidRPr="0083766D">
        <w:rPr>
          <w:rFonts w:asciiTheme="minorHAnsi" w:hAnsiTheme="minorHAnsi" w:cstheme="minorHAnsi"/>
          <w:b/>
          <w:color w:val="000000"/>
          <w:highlight w:val="black"/>
          <w:lang w:val="cs-CZ"/>
        </w:rPr>
        <w:t>.</w:t>
      </w:r>
      <w:r w:rsidRPr="0083766D">
        <w:rPr>
          <w:rFonts w:asciiTheme="minorHAnsi" w:hAnsiTheme="minorHAnsi" w:cstheme="minorHAnsi"/>
          <w:b/>
          <w:color w:val="000000"/>
          <w:highlight w:val="black"/>
          <w:lang w:val="cs-CZ"/>
        </w:rPr>
        <w:t xml:space="preserve"> 201</w:t>
      </w:r>
      <w:r w:rsidR="00057C2F" w:rsidRPr="0083766D">
        <w:rPr>
          <w:rFonts w:asciiTheme="minorHAnsi" w:hAnsiTheme="minorHAnsi" w:cstheme="minorHAnsi"/>
          <w:b/>
          <w:color w:val="000000"/>
          <w:highlight w:val="black"/>
          <w:lang w:val="cs-CZ"/>
        </w:rPr>
        <w:t>9</w:t>
      </w:r>
      <w:r w:rsidRPr="0083766D">
        <w:rPr>
          <w:rFonts w:asciiTheme="minorHAnsi" w:hAnsiTheme="minorHAnsi" w:cstheme="minorHAnsi"/>
          <w:color w:val="000000"/>
          <w:highlight w:val="black"/>
          <w:lang w:val="cs-CZ"/>
        </w:rPr>
        <w:t xml:space="preserve"> (1</w:t>
      </w:r>
      <w:r w:rsidR="00057C2F" w:rsidRPr="0083766D">
        <w:rPr>
          <w:rFonts w:asciiTheme="minorHAnsi" w:hAnsiTheme="minorHAnsi" w:cstheme="minorHAnsi"/>
          <w:color w:val="000000"/>
          <w:highlight w:val="black"/>
          <w:lang w:val="cs-CZ"/>
        </w:rPr>
        <w:t>7</w:t>
      </w:r>
      <w:r w:rsidRPr="0083766D">
        <w:rPr>
          <w:rFonts w:asciiTheme="minorHAnsi" w:hAnsiTheme="minorHAnsi" w:cstheme="minorHAnsi"/>
          <w:color w:val="000000"/>
          <w:highlight w:val="black"/>
          <w:lang w:val="cs-CZ"/>
        </w:rPr>
        <w:t>00,- Kč/dítě).</w:t>
      </w:r>
    </w:p>
    <w:p w:rsidR="00EB56EB" w:rsidRPr="0083766D" w:rsidRDefault="00EB56EB" w:rsidP="00EB56EB">
      <w:pPr>
        <w:rPr>
          <w:rFonts w:asciiTheme="minorHAnsi" w:hAnsiTheme="minorHAnsi" w:cstheme="minorHAnsi"/>
          <w:color w:val="000000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 xml:space="preserve">- 2. </w:t>
      </w:r>
      <w:r w:rsidR="001E5472" w:rsidRPr="0083766D">
        <w:rPr>
          <w:rFonts w:asciiTheme="minorHAnsi" w:hAnsiTheme="minorHAnsi" w:cstheme="minorHAnsi"/>
          <w:highlight w:val="black"/>
          <w:lang w:val="cs-CZ"/>
        </w:rPr>
        <w:t>z</w:t>
      </w:r>
      <w:r w:rsidRPr="0083766D">
        <w:rPr>
          <w:rFonts w:asciiTheme="minorHAnsi" w:hAnsiTheme="minorHAnsi" w:cstheme="minorHAnsi"/>
          <w:highlight w:val="black"/>
          <w:lang w:val="cs-CZ"/>
        </w:rPr>
        <w:t xml:space="preserve">áloha </w:t>
      </w:r>
      <w:r w:rsidR="00AB0406" w:rsidRPr="0083766D">
        <w:rPr>
          <w:rFonts w:asciiTheme="minorHAnsi" w:hAnsiTheme="minorHAnsi" w:cstheme="minorHAnsi"/>
          <w:highlight w:val="black"/>
          <w:lang w:val="cs-CZ"/>
        </w:rPr>
        <w:t xml:space="preserve">dle zálohové faktury </w:t>
      </w:r>
      <w:r w:rsidRPr="0083766D">
        <w:rPr>
          <w:rFonts w:asciiTheme="minorHAnsi" w:hAnsiTheme="minorHAnsi" w:cstheme="minorHAnsi"/>
          <w:highlight w:val="black"/>
          <w:lang w:val="cs-CZ"/>
        </w:rPr>
        <w:t>ve výši</w:t>
      </w:r>
      <w:r w:rsidRPr="0083766D">
        <w:rPr>
          <w:rFonts w:asciiTheme="minorHAnsi" w:hAnsiTheme="minorHAnsi" w:cstheme="minorHAnsi"/>
          <w:color w:val="000000"/>
          <w:highlight w:val="black"/>
          <w:lang w:val="cs-CZ"/>
        </w:rPr>
        <w:t xml:space="preserve"> </w:t>
      </w:r>
      <w:r w:rsidR="00A07C2C" w:rsidRPr="0083766D">
        <w:rPr>
          <w:rFonts w:asciiTheme="minorHAnsi" w:hAnsiTheme="minorHAnsi" w:cstheme="minorHAnsi"/>
          <w:b/>
          <w:highlight w:val="black"/>
          <w:lang w:val="cs-CZ"/>
        </w:rPr>
        <w:t>2</w:t>
      </w:r>
      <w:r w:rsidR="00142799" w:rsidRPr="0083766D">
        <w:rPr>
          <w:rFonts w:asciiTheme="minorHAnsi" w:hAnsiTheme="minorHAnsi" w:cstheme="minorHAnsi"/>
          <w:b/>
          <w:highlight w:val="black"/>
          <w:lang w:val="cs-CZ"/>
        </w:rPr>
        <w:t>6</w:t>
      </w:r>
      <w:r w:rsidR="00433FEA" w:rsidRPr="0083766D">
        <w:rPr>
          <w:rFonts w:asciiTheme="minorHAnsi" w:hAnsiTheme="minorHAnsi" w:cstheme="minorHAnsi"/>
          <w:b/>
          <w:highlight w:val="black"/>
          <w:lang w:val="cs-CZ"/>
        </w:rPr>
        <w:t>0</w:t>
      </w:r>
      <w:r w:rsidR="00A07C2C" w:rsidRPr="0083766D">
        <w:rPr>
          <w:rFonts w:asciiTheme="minorHAnsi" w:hAnsiTheme="minorHAnsi" w:cstheme="minorHAnsi"/>
          <w:b/>
          <w:highlight w:val="black"/>
          <w:lang w:val="cs-CZ"/>
        </w:rPr>
        <w:t xml:space="preserve"> </w:t>
      </w:r>
      <w:r w:rsidR="00433FEA" w:rsidRPr="0083766D">
        <w:rPr>
          <w:rFonts w:asciiTheme="minorHAnsi" w:hAnsiTheme="minorHAnsi" w:cstheme="minorHAnsi"/>
          <w:b/>
          <w:highlight w:val="black"/>
          <w:lang w:val="cs-CZ"/>
        </w:rPr>
        <w:t>015</w:t>
      </w:r>
      <w:r w:rsidR="00712AAC" w:rsidRPr="0083766D">
        <w:rPr>
          <w:rFonts w:asciiTheme="minorHAnsi" w:hAnsiTheme="minorHAnsi" w:cstheme="minorHAnsi"/>
          <w:b/>
          <w:highlight w:val="black"/>
          <w:lang w:val="cs-CZ"/>
        </w:rPr>
        <w:t xml:space="preserve"> </w:t>
      </w:r>
      <w:r w:rsidRPr="0083766D">
        <w:rPr>
          <w:rFonts w:asciiTheme="minorHAnsi" w:hAnsiTheme="minorHAnsi" w:cstheme="minorHAnsi"/>
          <w:b/>
          <w:color w:val="000000"/>
          <w:highlight w:val="black"/>
          <w:lang w:val="cs-CZ"/>
        </w:rPr>
        <w:t>Kč</w:t>
      </w:r>
      <w:r w:rsidRPr="0083766D">
        <w:rPr>
          <w:rFonts w:asciiTheme="minorHAnsi" w:hAnsiTheme="minorHAnsi" w:cstheme="minorHAnsi"/>
          <w:color w:val="000000"/>
          <w:highlight w:val="black"/>
          <w:lang w:val="cs-CZ"/>
        </w:rPr>
        <w:t xml:space="preserve"> </w:t>
      </w:r>
      <w:r w:rsidR="00712AAC" w:rsidRPr="0083766D">
        <w:rPr>
          <w:rFonts w:asciiTheme="minorHAnsi" w:hAnsiTheme="minorHAnsi" w:cstheme="minorHAnsi"/>
          <w:color w:val="000000"/>
          <w:highlight w:val="black"/>
          <w:lang w:val="cs-CZ"/>
        </w:rPr>
        <w:t>je</w:t>
      </w:r>
      <w:r w:rsidRPr="0083766D">
        <w:rPr>
          <w:rFonts w:asciiTheme="minorHAnsi" w:hAnsiTheme="minorHAnsi" w:cstheme="minorHAnsi"/>
          <w:color w:val="000000"/>
          <w:highlight w:val="black"/>
          <w:lang w:val="cs-CZ"/>
        </w:rPr>
        <w:t xml:space="preserve"> splatná do </w:t>
      </w:r>
      <w:r w:rsidR="00A07C2C" w:rsidRPr="0083766D">
        <w:rPr>
          <w:rFonts w:asciiTheme="minorHAnsi" w:hAnsiTheme="minorHAnsi" w:cstheme="minorHAnsi"/>
          <w:b/>
          <w:color w:val="000000"/>
          <w:highlight w:val="black"/>
          <w:lang w:val="cs-CZ"/>
        </w:rPr>
        <w:t>10. 4.</w:t>
      </w:r>
      <w:r w:rsidRPr="0083766D">
        <w:rPr>
          <w:rFonts w:asciiTheme="minorHAnsi" w:hAnsiTheme="minorHAnsi" w:cstheme="minorHAnsi"/>
          <w:b/>
          <w:color w:val="000000"/>
          <w:highlight w:val="black"/>
          <w:lang w:val="cs-CZ"/>
        </w:rPr>
        <w:t xml:space="preserve"> 201</w:t>
      </w:r>
      <w:r w:rsidR="00284C3C" w:rsidRPr="0083766D">
        <w:rPr>
          <w:rFonts w:asciiTheme="minorHAnsi" w:hAnsiTheme="minorHAnsi" w:cstheme="minorHAnsi"/>
          <w:b/>
          <w:color w:val="000000"/>
          <w:highlight w:val="black"/>
          <w:lang w:val="cs-CZ"/>
        </w:rPr>
        <w:t>9</w:t>
      </w:r>
      <w:r w:rsidRPr="0083766D">
        <w:rPr>
          <w:rFonts w:asciiTheme="minorHAnsi" w:hAnsiTheme="minorHAnsi" w:cstheme="minorHAnsi"/>
          <w:color w:val="000000"/>
          <w:highlight w:val="black"/>
          <w:lang w:val="cs-CZ"/>
        </w:rPr>
        <w:t xml:space="preserve">. </w:t>
      </w:r>
    </w:p>
    <w:p w:rsidR="00EB56EB" w:rsidRPr="0083766D" w:rsidRDefault="00EB56EB" w:rsidP="00EB56EB">
      <w:pPr>
        <w:rPr>
          <w:rFonts w:asciiTheme="minorHAnsi" w:hAnsiTheme="minorHAnsi" w:cstheme="minorHAnsi"/>
          <w:highlight w:val="black"/>
          <w:lang w:val="cs-CZ"/>
        </w:rPr>
      </w:pPr>
    </w:p>
    <w:p w:rsidR="00EB56EB" w:rsidRPr="0083766D" w:rsidRDefault="00EB56EB" w:rsidP="00AB0406">
      <w:pPr>
        <w:jc w:val="both"/>
        <w:rPr>
          <w:rFonts w:asciiTheme="minorHAnsi" w:hAnsiTheme="minorHAnsi" w:cstheme="minorHAnsi"/>
          <w:noProof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>Platby budou označeny ve zprávě pro příjemce názvem školy, jako variabilní číslo bude uvedeno číslo zálohové faktury</w:t>
      </w:r>
      <w:r w:rsidR="00712AAC" w:rsidRPr="0083766D">
        <w:rPr>
          <w:rFonts w:asciiTheme="minorHAnsi" w:hAnsiTheme="minorHAnsi" w:cstheme="minorHAnsi"/>
          <w:highlight w:val="black"/>
          <w:lang w:val="cs-CZ"/>
        </w:rPr>
        <w:t>.</w:t>
      </w:r>
    </w:p>
    <w:p w:rsidR="00EB56EB" w:rsidRPr="0083766D" w:rsidRDefault="00EB56EB" w:rsidP="00AB0406">
      <w:pPr>
        <w:jc w:val="both"/>
        <w:rPr>
          <w:rFonts w:asciiTheme="minorHAnsi" w:hAnsiTheme="minorHAnsi" w:cstheme="minorHAnsi"/>
          <w:noProof/>
          <w:highlight w:val="black"/>
          <w:lang w:val="cs-CZ"/>
        </w:rPr>
      </w:pPr>
      <w:r w:rsidRPr="0083766D">
        <w:rPr>
          <w:rFonts w:asciiTheme="minorHAnsi" w:hAnsiTheme="minorHAnsi" w:cstheme="minorHAnsi"/>
          <w:noProof/>
          <w:highlight w:val="black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712AAC" w:rsidRPr="0083766D" w:rsidRDefault="00712AAC" w:rsidP="00712AAC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</w:p>
    <w:p w:rsidR="00EB56EB" w:rsidRPr="0083766D" w:rsidRDefault="00EB56EB" w:rsidP="00712AAC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bookmarkStart w:id="0" w:name="_Hlk532203190"/>
      <w:r w:rsidRPr="0083766D">
        <w:rPr>
          <w:rFonts w:asciiTheme="minorHAnsi" w:hAnsiTheme="minorHAnsi" w:cstheme="minorHAnsi"/>
          <w:b/>
          <w:bCs/>
          <w:highlight w:val="black"/>
          <w:lang w:val="cs-CZ"/>
        </w:rPr>
        <w:t>Práva a povinnosti smluvních stran</w:t>
      </w:r>
      <w:r w:rsidR="00712AAC" w:rsidRPr="0083766D">
        <w:rPr>
          <w:rFonts w:asciiTheme="minorHAnsi" w:hAnsiTheme="minorHAnsi" w:cstheme="minorHAnsi"/>
          <w:b/>
          <w:bCs/>
          <w:highlight w:val="black"/>
          <w:lang w:val="cs-CZ"/>
        </w:rPr>
        <w:t>:</w:t>
      </w:r>
    </w:p>
    <w:p w:rsidR="00EB56EB" w:rsidRPr="0083766D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EB56EB" w:rsidRPr="0083766D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lastRenderedPageBreak/>
        <w:t>Dodavatel je povinen připravit na pokojích před začátkem pobytu lůžkoviny povlečení, které si samostatně provedou žáci Školy spolu s pedagogy.</w:t>
      </w:r>
      <w:r w:rsidR="00712AAC" w:rsidRPr="0083766D">
        <w:rPr>
          <w:rFonts w:asciiTheme="minorHAnsi" w:hAnsiTheme="minorHAnsi" w:cstheme="minorHAnsi"/>
          <w:highlight w:val="black"/>
          <w:lang w:val="cs-CZ"/>
        </w:rPr>
        <w:t xml:space="preserve"> V případě potřeby budou k dispozici instruktoři Dodavatele.</w:t>
      </w:r>
    </w:p>
    <w:p w:rsidR="002C3F20" w:rsidRPr="0083766D" w:rsidRDefault="002C3F20" w:rsidP="002C3F20">
      <w:pPr>
        <w:ind w:firstLine="708"/>
        <w:rPr>
          <w:rFonts w:asciiTheme="majorHAnsi" w:hAnsiTheme="majorHAnsi"/>
          <w:bCs/>
          <w:highlight w:val="black"/>
          <w:lang w:val="cs-CZ"/>
        </w:rPr>
      </w:pPr>
      <w:r w:rsidRPr="0083766D">
        <w:rPr>
          <w:rFonts w:asciiTheme="majorHAnsi" w:hAnsiTheme="majorHAnsi"/>
          <w:highlight w:val="black"/>
          <w:lang w:val="cs-CZ"/>
        </w:rPr>
        <w:t xml:space="preserve">Dodavatel je povinen zajistit nahlášení pobytu na hygienickou stanici a k místnímu lékaři. </w:t>
      </w:r>
      <w:r w:rsidRPr="0083766D">
        <w:rPr>
          <w:rFonts w:asciiTheme="majorHAnsi" w:hAnsiTheme="majorHAnsi"/>
          <w:b/>
          <w:bCs/>
          <w:highlight w:val="black"/>
          <w:lang w:val="cs-CZ"/>
        </w:rPr>
        <w:tab/>
      </w:r>
    </w:p>
    <w:p w:rsidR="00EB56EB" w:rsidRPr="0083766D" w:rsidRDefault="00EB56EB" w:rsidP="00AB0406">
      <w:pPr>
        <w:ind w:firstLine="708"/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83766D">
        <w:rPr>
          <w:rFonts w:asciiTheme="minorHAnsi" w:hAnsiTheme="minorHAnsi" w:cstheme="minorHAnsi"/>
          <w:bCs/>
          <w:highlight w:val="black"/>
          <w:lang w:val="cs-CZ"/>
        </w:rPr>
        <w:t>Dodavatel je povinen zabezpečit řádný úklid všech poskytnutých prostor.</w:t>
      </w:r>
    </w:p>
    <w:p w:rsidR="00EB56EB" w:rsidRPr="0083766D" w:rsidRDefault="00EB56EB" w:rsidP="00AB0406">
      <w:pPr>
        <w:ind w:firstLine="708"/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83766D">
        <w:rPr>
          <w:rFonts w:asciiTheme="minorHAnsi" w:hAnsiTheme="minorHAnsi" w:cstheme="minorHAnsi"/>
          <w:bCs/>
          <w:highlight w:val="black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EB56EB" w:rsidRPr="0083766D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bCs/>
          <w:highlight w:val="black"/>
          <w:lang w:val="cs-CZ"/>
        </w:rPr>
        <w:t>Žáci Školy jsou povinni</w:t>
      </w:r>
      <w:r w:rsidRPr="0083766D">
        <w:rPr>
          <w:rFonts w:asciiTheme="minorHAnsi" w:hAnsiTheme="minorHAnsi" w:cstheme="minorHAnsi"/>
          <w:b/>
          <w:bCs/>
          <w:highlight w:val="black"/>
          <w:lang w:val="cs-CZ"/>
        </w:rPr>
        <w:t xml:space="preserve"> </w:t>
      </w:r>
      <w:r w:rsidRPr="0083766D">
        <w:rPr>
          <w:rFonts w:asciiTheme="minorHAnsi" w:hAnsiTheme="minorHAnsi" w:cstheme="minorHAnsi"/>
          <w:highlight w:val="black"/>
          <w:lang w:val="cs-CZ"/>
        </w:rPr>
        <w:t>řídit se pokyny pracovníků a instruktorů Dodavatele a dodržovat odsouhlasený program, dodržovat ubytovací řád platný v</w:t>
      </w:r>
      <w:r w:rsidR="00712AAC"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83766D">
        <w:rPr>
          <w:rFonts w:asciiTheme="minorHAnsi" w:hAnsiTheme="minorHAnsi" w:cstheme="minorHAnsi"/>
          <w:highlight w:val="black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83766D">
        <w:rPr>
          <w:rFonts w:asciiTheme="minorHAnsi" w:hAnsiTheme="minorHAnsi" w:cstheme="minorHAnsi"/>
          <w:highlight w:val="black"/>
          <w:lang w:val="cs-CZ"/>
        </w:rPr>
        <w:t>tím, že tento žák ztrácí nárok na další služby stejně tak nárok na úhradu nevyužitých služeb.</w:t>
      </w:r>
    </w:p>
    <w:p w:rsidR="00EB56EB" w:rsidRPr="0083766D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>Dodavatel neodpovídá za škody způsobené žáky Školy, které byly způsobeny v</w:t>
      </w:r>
      <w:r w:rsidR="00712AAC"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83766D">
        <w:rPr>
          <w:rFonts w:asciiTheme="minorHAnsi" w:hAnsiTheme="minorHAnsi" w:cstheme="minorHAnsi"/>
          <w:highlight w:val="black"/>
          <w:lang w:val="cs-CZ"/>
        </w:rPr>
        <w:t>dopravním prostředku nebo v</w:t>
      </w:r>
      <w:r w:rsidR="00712AAC"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83766D">
        <w:rPr>
          <w:rFonts w:asciiTheme="minorHAnsi" w:hAnsiTheme="minorHAnsi" w:cstheme="minorHAnsi"/>
          <w:highlight w:val="black"/>
          <w:lang w:val="cs-CZ"/>
        </w:rPr>
        <w:t>ubytovacím aj. zařízení, kde došlo k</w:t>
      </w:r>
      <w:r w:rsidR="00712AAC"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83766D">
        <w:rPr>
          <w:rFonts w:asciiTheme="minorHAnsi" w:hAnsiTheme="minorHAnsi" w:cstheme="minorHAnsi"/>
          <w:highlight w:val="black"/>
          <w:lang w:val="cs-CZ"/>
        </w:rPr>
        <w:t>čerpání služby zajištěné dle smlouvy.</w:t>
      </w:r>
    </w:p>
    <w:p w:rsidR="00EB56EB" w:rsidRPr="0083766D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 xml:space="preserve">Škola je povinna předat </w:t>
      </w:r>
      <w:r w:rsidRPr="0083766D">
        <w:rPr>
          <w:rFonts w:asciiTheme="minorHAnsi" w:hAnsiTheme="minorHAnsi" w:cstheme="minorHAnsi"/>
          <w:bCs/>
          <w:highlight w:val="black"/>
          <w:lang w:val="cs-CZ"/>
        </w:rPr>
        <w:t>Dodavatel</w:t>
      </w:r>
      <w:r w:rsidRPr="0083766D">
        <w:rPr>
          <w:rFonts w:asciiTheme="minorHAnsi" w:hAnsiTheme="minorHAnsi" w:cstheme="minorHAnsi"/>
          <w:highlight w:val="black"/>
          <w:lang w:val="cs-CZ"/>
        </w:rPr>
        <w:t>i po skončení pobytu všechny užívané prostory a věci, které užívala, ve stavu, v</w:t>
      </w:r>
      <w:r w:rsidR="00712AAC"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83766D">
        <w:rPr>
          <w:rFonts w:asciiTheme="minorHAnsi" w:hAnsiTheme="minorHAnsi" w:cstheme="minorHAnsi"/>
          <w:highlight w:val="black"/>
          <w:lang w:val="cs-CZ"/>
        </w:rPr>
        <w:t>jakém je převzala, s</w:t>
      </w:r>
      <w:r w:rsidR="00712AAC"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83766D">
        <w:rPr>
          <w:rFonts w:asciiTheme="minorHAnsi" w:hAnsiTheme="minorHAnsi" w:cstheme="minorHAnsi"/>
          <w:highlight w:val="black"/>
          <w:lang w:val="cs-CZ"/>
        </w:rPr>
        <w:t>přihlédnutím k</w:t>
      </w:r>
      <w:r w:rsidR="00712AAC"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83766D">
        <w:rPr>
          <w:rFonts w:asciiTheme="minorHAnsi" w:hAnsiTheme="minorHAnsi" w:cstheme="minorHAnsi"/>
          <w:highlight w:val="black"/>
          <w:lang w:val="cs-CZ"/>
        </w:rPr>
        <w:t>běžnému opotřebení.</w:t>
      </w:r>
    </w:p>
    <w:p w:rsidR="00A40497" w:rsidRPr="0083766D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 xml:space="preserve">Škola je povinna </w:t>
      </w:r>
      <w:r w:rsidRPr="0083766D">
        <w:rPr>
          <w:rFonts w:asciiTheme="minorHAnsi" w:hAnsiTheme="minorHAnsi" w:cstheme="minorHAnsi"/>
          <w:bCs/>
          <w:highlight w:val="black"/>
          <w:lang w:val="cs-CZ"/>
        </w:rPr>
        <w:t>Dodavateli</w:t>
      </w:r>
      <w:r w:rsidRPr="0083766D">
        <w:rPr>
          <w:rFonts w:asciiTheme="minorHAnsi" w:hAnsiTheme="minorHAnsi" w:cstheme="minorHAnsi"/>
          <w:highlight w:val="black"/>
          <w:lang w:val="cs-CZ"/>
        </w:rPr>
        <w:t xml:space="preserve"> nahradit škodu vzniklou na jeho majetku, která byla způsobena prokazatelně žáky Školy.</w:t>
      </w:r>
    </w:p>
    <w:p w:rsidR="002C3F20" w:rsidRPr="0083766D" w:rsidRDefault="002C3F20" w:rsidP="002C3F20">
      <w:pPr>
        <w:ind w:firstLine="708"/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ajorHAnsi" w:hAnsiTheme="majorHAnsi"/>
          <w:color w:val="000000"/>
          <w:szCs w:val="24"/>
          <w:highlight w:val="black"/>
          <w:lang w:val="cs-CZ"/>
        </w:rPr>
        <w:t>Dodavatel zanese smlouvu do registru smluv do 30 dnů od jejího podpisu oběma stranami, a to na své náklady.</w:t>
      </w:r>
    </w:p>
    <w:p w:rsidR="00A40497" w:rsidRPr="0083766D" w:rsidRDefault="00A40497" w:rsidP="00712AAC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>Dodavatel</w:t>
      </w:r>
      <w:r w:rsidR="00712AAC"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83766D">
        <w:rPr>
          <w:rFonts w:asciiTheme="minorHAnsi" w:hAnsiTheme="minorHAnsi" w:cstheme="minorHAnsi"/>
          <w:highlight w:val="black"/>
          <w:lang w:val="cs-CZ"/>
        </w:rPr>
        <w:t>jako Zpracovatel poskytnutých osobních údajů</w:t>
      </w:r>
      <w:r w:rsidR="00712AAC"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83766D">
        <w:rPr>
          <w:rFonts w:asciiTheme="minorHAnsi" w:hAnsiTheme="minorHAnsi" w:cstheme="minorHAnsi"/>
          <w:highlight w:val="black"/>
          <w:lang w:val="cs-CZ"/>
        </w:rPr>
        <w:t>bude používat získané údaje pouze za účelem zajištění výše uvedeného pobytu a pouze po dobu nezbytně nutnou k jeho realizaci. Osobní údaje budou zpracovávány</w:t>
      </w:r>
      <w:r w:rsidR="00712AAC"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83766D">
        <w:rPr>
          <w:rFonts w:asciiTheme="minorHAnsi" w:hAnsiTheme="minorHAnsi" w:cstheme="minorHAnsi"/>
          <w:highlight w:val="black"/>
          <w:lang w:val="cs-CZ"/>
        </w:rPr>
        <w:t>ve smyslu zákona č. 101/2000 Sb. o ochraně osobních údajů, dle nařízení Evropského parlamentu a Rady (EU) 2016/679 z 27.4. 2016 o ochraně fyzických osob.</w:t>
      </w:r>
    </w:p>
    <w:p w:rsidR="00EB56EB" w:rsidRPr="0083766D" w:rsidRDefault="00EB56EB" w:rsidP="00AB0406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EB56EB" w:rsidRPr="0083766D" w:rsidRDefault="00EB56EB" w:rsidP="00712AAC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83766D">
        <w:rPr>
          <w:rFonts w:asciiTheme="minorHAnsi" w:hAnsiTheme="minorHAnsi" w:cstheme="minorHAnsi"/>
          <w:b/>
          <w:bCs/>
          <w:highlight w:val="black"/>
          <w:lang w:val="cs-CZ"/>
        </w:rPr>
        <w:t>Odstoupení od smlouvy</w:t>
      </w:r>
    </w:p>
    <w:p w:rsidR="00EB56EB" w:rsidRPr="0083766D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>V případech touto smlouvou výslovně neupravených se odstoupení od smlouvy řídí § 2001 občanského zákoníku.</w:t>
      </w:r>
    </w:p>
    <w:p w:rsidR="00EB56EB" w:rsidRPr="0083766D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>V případě odstoupení od smlouvy jsou smluvní strany povinny provést vypořádání dosavadního provedeného plnění podle této smlouvy s</w:t>
      </w:r>
      <w:r w:rsidR="00712AAC"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83766D">
        <w:rPr>
          <w:rFonts w:asciiTheme="minorHAnsi" w:hAnsiTheme="minorHAnsi" w:cstheme="minorHAnsi"/>
          <w:highlight w:val="black"/>
          <w:lang w:val="cs-CZ"/>
        </w:rPr>
        <w:t>tím, že Dodavateli náleží odměna za plnění uskutečněné do zániku smlouvy odstoupením, podle podmínek uvedených v</w:t>
      </w:r>
      <w:r w:rsidR="00712AAC"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83766D">
        <w:rPr>
          <w:rFonts w:asciiTheme="minorHAnsi" w:hAnsiTheme="minorHAnsi" w:cstheme="minorHAnsi"/>
          <w:highlight w:val="black"/>
          <w:lang w:val="cs-CZ"/>
        </w:rPr>
        <w:t>této smlouvě</w:t>
      </w:r>
      <w:r w:rsidR="00712AAC" w:rsidRPr="0083766D">
        <w:rPr>
          <w:rFonts w:asciiTheme="minorHAnsi" w:hAnsiTheme="minorHAnsi" w:cstheme="minorHAnsi"/>
          <w:highlight w:val="black"/>
          <w:lang w:val="cs-CZ"/>
        </w:rPr>
        <w:t>.</w:t>
      </w:r>
    </w:p>
    <w:p w:rsidR="00EB56EB" w:rsidRPr="0083766D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>Škola má právo na odstoupení od smlouvy bez uplatnění jakýchkoliv storno podmínek v</w:t>
      </w:r>
      <w:r w:rsidR="00712AAC"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83766D">
        <w:rPr>
          <w:rFonts w:asciiTheme="minorHAnsi" w:hAnsiTheme="minorHAnsi" w:cstheme="minorHAnsi"/>
          <w:highlight w:val="black"/>
          <w:lang w:val="cs-CZ"/>
        </w:rPr>
        <w:t xml:space="preserve">případě zrušení pobytu Dodavatelem nebo při závažné změně programu, místa ubytování, způsobu přepravy a ceny </w:t>
      </w:r>
      <w:r w:rsidR="00712AAC" w:rsidRPr="0083766D">
        <w:rPr>
          <w:rFonts w:asciiTheme="minorHAnsi" w:hAnsiTheme="minorHAnsi" w:cstheme="minorHAnsi"/>
          <w:highlight w:val="black"/>
          <w:lang w:val="cs-CZ"/>
        </w:rPr>
        <w:t xml:space="preserve">Pobytu </w:t>
      </w:r>
      <w:r w:rsidRPr="0083766D">
        <w:rPr>
          <w:rFonts w:asciiTheme="minorHAnsi" w:hAnsiTheme="minorHAnsi" w:cstheme="minorHAnsi"/>
          <w:highlight w:val="black"/>
          <w:lang w:val="cs-CZ"/>
        </w:rPr>
        <w:t>bez předchozího písemného upozornění.</w:t>
      </w:r>
    </w:p>
    <w:p w:rsidR="00712AAC" w:rsidRPr="0083766D" w:rsidRDefault="00EB56EB" w:rsidP="00712AAC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>Dodavatel je v</w:t>
      </w:r>
      <w:r w:rsidR="00712AAC" w:rsidRPr="0083766D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83766D">
        <w:rPr>
          <w:rFonts w:asciiTheme="minorHAnsi" w:hAnsiTheme="minorHAnsi" w:cstheme="minorHAnsi"/>
          <w:highlight w:val="black"/>
          <w:lang w:val="cs-CZ"/>
        </w:rPr>
        <w:t>tomto případě povinen vrátit zaplacenou zálohu do 30 dnů ode dne odstoupení.</w:t>
      </w:r>
    </w:p>
    <w:p w:rsidR="00EB56EB" w:rsidRPr="0083766D" w:rsidRDefault="00EB56EB" w:rsidP="00712AAC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83766D">
        <w:rPr>
          <w:rFonts w:asciiTheme="minorHAnsi" w:hAnsiTheme="minorHAnsi" w:cstheme="minorHAnsi"/>
          <w:highlight w:val="black"/>
          <w:lang w:val="cs-CZ"/>
        </w:rPr>
        <w:t>V případě zrušení pobytu z důvodu živelné pohromy, epidemie na škole nebo katastrofy je záloha nevratná a v takovém případě se obě strany písemně domluví na náhradním termínu konání pobytu.</w:t>
      </w:r>
    </w:p>
    <w:p w:rsidR="00712AAC" w:rsidRPr="0083766D" w:rsidRDefault="00712AAC" w:rsidP="00712AAC">
      <w:pPr>
        <w:tabs>
          <w:tab w:val="num" w:pos="0"/>
        </w:tabs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EB56EB" w:rsidRPr="0083766D" w:rsidRDefault="00EB56EB" w:rsidP="00712AAC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83766D">
        <w:rPr>
          <w:rFonts w:asciiTheme="minorHAnsi" w:hAnsiTheme="minorHAnsi" w:cstheme="minorHAnsi"/>
          <w:b/>
          <w:bCs/>
          <w:highlight w:val="black"/>
          <w:lang w:val="cs-CZ"/>
        </w:rPr>
        <w:t>Závěrečná ujednání</w:t>
      </w:r>
    </w:p>
    <w:p w:rsidR="00EB56EB" w:rsidRPr="0083766D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83766D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EB56EB" w:rsidRPr="0083766D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83766D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EB56EB" w:rsidRPr="0083766D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83766D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EB56EB" w:rsidRPr="0083766D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83766D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EB56EB" w:rsidRPr="0083766D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83766D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>Smluvní strany nepřebírají riziko změny okolností ve smyslu § 1765 odst. 2 občanského zákoníku.</w:t>
      </w:r>
    </w:p>
    <w:p w:rsidR="00EB56EB" w:rsidRPr="003A26C6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83766D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A26C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:rsidR="00EB56EB" w:rsidRPr="003A26C6" w:rsidRDefault="00EB56EB" w:rsidP="00AB040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:rsidR="00EB56EB" w:rsidRPr="003A26C6" w:rsidRDefault="00EB56EB" w:rsidP="00AB0406">
      <w:pPr>
        <w:jc w:val="both"/>
        <w:rPr>
          <w:rFonts w:asciiTheme="minorHAnsi" w:hAnsiTheme="minorHAnsi" w:cstheme="minorHAnsi"/>
          <w:iCs/>
          <w:lang w:val="cs-CZ"/>
        </w:rPr>
      </w:pPr>
      <w:r w:rsidRPr="003A26C6">
        <w:rPr>
          <w:rFonts w:asciiTheme="minorHAnsi" w:hAnsiTheme="minorHAnsi" w:cstheme="minorHAnsi"/>
          <w:iCs/>
          <w:lang w:val="cs-CZ"/>
        </w:rPr>
        <w:t>V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="00070AC9">
        <w:rPr>
          <w:rFonts w:asciiTheme="minorHAnsi" w:hAnsiTheme="minorHAnsi" w:cstheme="minorHAnsi"/>
          <w:iCs/>
          <w:lang w:val="cs-CZ"/>
        </w:rPr>
        <w:t>Praze</w:t>
      </w:r>
      <w:r w:rsidR="00712AAC" w:rsidRPr="00057C2F">
        <w:rPr>
          <w:rFonts w:asciiTheme="minorHAnsi" w:hAnsiTheme="minorHAnsi" w:cstheme="minorHAnsi"/>
          <w:iCs/>
          <w:lang w:val="cs-CZ"/>
        </w:rPr>
        <w:t xml:space="preserve"> </w:t>
      </w:r>
      <w:r w:rsidRPr="00057C2F">
        <w:rPr>
          <w:rFonts w:asciiTheme="minorHAnsi" w:hAnsiTheme="minorHAnsi" w:cstheme="minorHAnsi"/>
          <w:iCs/>
          <w:lang w:val="cs-CZ"/>
        </w:rPr>
        <w:t>d</w:t>
      </w:r>
      <w:r w:rsidRPr="003A26C6">
        <w:rPr>
          <w:rFonts w:asciiTheme="minorHAnsi" w:hAnsiTheme="minorHAnsi" w:cstheme="minorHAnsi"/>
          <w:iCs/>
          <w:lang w:val="cs-CZ"/>
        </w:rPr>
        <w:t>ne:</w:t>
      </w:r>
      <w:r w:rsidR="002E0EB9">
        <w:rPr>
          <w:rFonts w:asciiTheme="minorHAnsi" w:hAnsiTheme="minorHAnsi" w:cstheme="minorHAnsi"/>
          <w:iCs/>
          <w:lang w:val="cs-CZ"/>
        </w:rPr>
        <w:tab/>
      </w:r>
      <w:r w:rsidR="002E0EB9">
        <w:rPr>
          <w:rFonts w:asciiTheme="minorHAnsi" w:hAnsiTheme="minorHAnsi" w:cstheme="minorHAnsi"/>
          <w:iCs/>
          <w:lang w:val="cs-CZ"/>
        </w:rPr>
        <w:t>5.2. 2019</w:t>
      </w:r>
      <w:bookmarkStart w:id="1" w:name="_GoBack"/>
      <w:bookmarkEnd w:id="1"/>
      <w:r w:rsidR="002E0EB9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  <w:t>V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dne: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="0083766D">
        <w:rPr>
          <w:rFonts w:asciiTheme="minorHAnsi" w:hAnsiTheme="minorHAnsi" w:cstheme="minorHAnsi"/>
          <w:iCs/>
          <w:lang w:val="cs-CZ"/>
        </w:rPr>
        <w:t>5.2. 2019</w:t>
      </w:r>
    </w:p>
    <w:p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B56EB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070AC9" w:rsidRDefault="00070AC9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070AC9" w:rsidRPr="00712AAC" w:rsidRDefault="00070AC9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B56EB" w:rsidRPr="00712AAC" w:rsidRDefault="00EB56EB" w:rsidP="00AB0406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:rsidR="003A51D1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Škola</w:t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  <w:t>Dodavatel</w:t>
      </w:r>
      <w:bookmarkEnd w:id="0"/>
    </w:p>
    <w:sectPr w:rsidR="003A51D1" w:rsidRPr="00712AAC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5602C"/>
    <w:multiLevelType w:val="hybridMultilevel"/>
    <w:tmpl w:val="E786B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4"/>
  </w:num>
  <w:num w:numId="5">
    <w:abstractNumId w:val="1"/>
  </w:num>
  <w:num w:numId="6">
    <w:abstractNumId w:val="25"/>
  </w:num>
  <w:num w:numId="7">
    <w:abstractNumId w:val="11"/>
  </w:num>
  <w:num w:numId="8">
    <w:abstractNumId w:val="14"/>
  </w:num>
  <w:num w:numId="9">
    <w:abstractNumId w:val="20"/>
  </w:num>
  <w:num w:numId="10">
    <w:abstractNumId w:val="1"/>
  </w:num>
  <w:num w:numId="11">
    <w:abstractNumId w:val="24"/>
  </w:num>
  <w:num w:numId="12">
    <w:abstractNumId w:val="16"/>
  </w:num>
  <w:num w:numId="13">
    <w:abstractNumId w:val="21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5"/>
  </w:num>
  <w:num w:numId="19">
    <w:abstractNumId w:val="19"/>
  </w:num>
  <w:num w:numId="20">
    <w:abstractNumId w:val="6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57C2F"/>
    <w:rsid w:val="00060BED"/>
    <w:rsid w:val="00066CEE"/>
    <w:rsid w:val="00070AC9"/>
    <w:rsid w:val="00076303"/>
    <w:rsid w:val="000B1F91"/>
    <w:rsid w:val="000D1AC1"/>
    <w:rsid w:val="000D58F6"/>
    <w:rsid w:val="000F503C"/>
    <w:rsid w:val="0010359A"/>
    <w:rsid w:val="00105CC5"/>
    <w:rsid w:val="00120925"/>
    <w:rsid w:val="00121054"/>
    <w:rsid w:val="001244DA"/>
    <w:rsid w:val="00130CB1"/>
    <w:rsid w:val="00131C05"/>
    <w:rsid w:val="00140E0C"/>
    <w:rsid w:val="00142799"/>
    <w:rsid w:val="001444D0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472"/>
    <w:rsid w:val="001E7E8B"/>
    <w:rsid w:val="00200ECF"/>
    <w:rsid w:val="0023626D"/>
    <w:rsid w:val="002535AA"/>
    <w:rsid w:val="00254A99"/>
    <w:rsid w:val="00255B76"/>
    <w:rsid w:val="00267C1D"/>
    <w:rsid w:val="00274F6C"/>
    <w:rsid w:val="00284C3C"/>
    <w:rsid w:val="0029505A"/>
    <w:rsid w:val="002A1CAA"/>
    <w:rsid w:val="002A3D3F"/>
    <w:rsid w:val="002A671B"/>
    <w:rsid w:val="002B2A54"/>
    <w:rsid w:val="002C3F20"/>
    <w:rsid w:val="002D165A"/>
    <w:rsid w:val="002D1E38"/>
    <w:rsid w:val="002D7D3E"/>
    <w:rsid w:val="002E0EB9"/>
    <w:rsid w:val="002E55D2"/>
    <w:rsid w:val="002F3D69"/>
    <w:rsid w:val="00310278"/>
    <w:rsid w:val="00325437"/>
    <w:rsid w:val="00332A0D"/>
    <w:rsid w:val="00334967"/>
    <w:rsid w:val="00343ADA"/>
    <w:rsid w:val="00347F7A"/>
    <w:rsid w:val="00353A51"/>
    <w:rsid w:val="00384ED7"/>
    <w:rsid w:val="003A1B5D"/>
    <w:rsid w:val="003A26C6"/>
    <w:rsid w:val="003A51D1"/>
    <w:rsid w:val="003D02EB"/>
    <w:rsid w:val="003F7D6A"/>
    <w:rsid w:val="004050A6"/>
    <w:rsid w:val="0041186E"/>
    <w:rsid w:val="004173D9"/>
    <w:rsid w:val="0042356E"/>
    <w:rsid w:val="00433FEA"/>
    <w:rsid w:val="00434169"/>
    <w:rsid w:val="0043522A"/>
    <w:rsid w:val="0044334F"/>
    <w:rsid w:val="0044798D"/>
    <w:rsid w:val="004644ED"/>
    <w:rsid w:val="0047044B"/>
    <w:rsid w:val="004835D0"/>
    <w:rsid w:val="00495A9B"/>
    <w:rsid w:val="004A2CF1"/>
    <w:rsid w:val="004D1935"/>
    <w:rsid w:val="004D1DEB"/>
    <w:rsid w:val="00507116"/>
    <w:rsid w:val="00526D4F"/>
    <w:rsid w:val="00526EF6"/>
    <w:rsid w:val="00532A5A"/>
    <w:rsid w:val="00546668"/>
    <w:rsid w:val="00550294"/>
    <w:rsid w:val="0056533B"/>
    <w:rsid w:val="005673A8"/>
    <w:rsid w:val="00591AD3"/>
    <w:rsid w:val="005A49E9"/>
    <w:rsid w:val="005B1A7E"/>
    <w:rsid w:val="005E1215"/>
    <w:rsid w:val="005F3AE8"/>
    <w:rsid w:val="00604658"/>
    <w:rsid w:val="00607272"/>
    <w:rsid w:val="00612399"/>
    <w:rsid w:val="00624D6D"/>
    <w:rsid w:val="006537E1"/>
    <w:rsid w:val="00654A60"/>
    <w:rsid w:val="006A17DC"/>
    <w:rsid w:val="006B0760"/>
    <w:rsid w:val="006C590A"/>
    <w:rsid w:val="006D48BF"/>
    <w:rsid w:val="006D7AEB"/>
    <w:rsid w:val="006E1011"/>
    <w:rsid w:val="00712AAC"/>
    <w:rsid w:val="00717063"/>
    <w:rsid w:val="00741458"/>
    <w:rsid w:val="00743F65"/>
    <w:rsid w:val="00781EF5"/>
    <w:rsid w:val="0078729A"/>
    <w:rsid w:val="00792E01"/>
    <w:rsid w:val="007A0FE2"/>
    <w:rsid w:val="007C4829"/>
    <w:rsid w:val="007C5B8F"/>
    <w:rsid w:val="007D1C30"/>
    <w:rsid w:val="007D7CBC"/>
    <w:rsid w:val="007F717A"/>
    <w:rsid w:val="0081667A"/>
    <w:rsid w:val="00831EF8"/>
    <w:rsid w:val="0083340C"/>
    <w:rsid w:val="0083766D"/>
    <w:rsid w:val="0084556F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C674E"/>
    <w:rsid w:val="008D14FA"/>
    <w:rsid w:val="008D3833"/>
    <w:rsid w:val="008E747F"/>
    <w:rsid w:val="0090676F"/>
    <w:rsid w:val="00911D8E"/>
    <w:rsid w:val="009201A2"/>
    <w:rsid w:val="009204D6"/>
    <w:rsid w:val="0095264A"/>
    <w:rsid w:val="009564FE"/>
    <w:rsid w:val="00965A4A"/>
    <w:rsid w:val="0097333B"/>
    <w:rsid w:val="009A34BF"/>
    <w:rsid w:val="009B09AC"/>
    <w:rsid w:val="009B12EF"/>
    <w:rsid w:val="009B3CCA"/>
    <w:rsid w:val="009B791D"/>
    <w:rsid w:val="009C27AC"/>
    <w:rsid w:val="009C7F06"/>
    <w:rsid w:val="009D3638"/>
    <w:rsid w:val="009E2BFF"/>
    <w:rsid w:val="009F109D"/>
    <w:rsid w:val="00A06E3F"/>
    <w:rsid w:val="00A070D7"/>
    <w:rsid w:val="00A07C2C"/>
    <w:rsid w:val="00A07E6D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B0406"/>
    <w:rsid w:val="00AB2708"/>
    <w:rsid w:val="00AB3C50"/>
    <w:rsid w:val="00AD5CB5"/>
    <w:rsid w:val="00AE02A0"/>
    <w:rsid w:val="00AF11CF"/>
    <w:rsid w:val="00B036D1"/>
    <w:rsid w:val="00B1165F"/>
    <w:rsid w:val="00B27548"/>
    <w:rsid w:val="00B443A9"/>
    <w:rsid w:val="00B47419"/>
    <w:rsid w:val="00B64DDE"/>
    <w:rsid w:val="00B67002"/>
    <w:rsid w:val="00B90764"/>
    <w:rsid w:val="00BA1165"/>
    <w:rsid w:val="00BA1DF6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9008D"/>
    <w:rsid w:val="00CA3B15"/>
    <w:rsid w:val="00CC5EF5"/>
    <w:rsid w:val="00CD07F1"/>
    <w:rsid w:val="00CE1B7B"/>
    <w:rsid w:val="00CE2DB9"/>
    <w:rsid w:val="00CE5D8F"/>
    <w:rsid w:val="00CF0810"/>
    <w:rsid w:val="00CF1C98"/>
    <w:rsid w:val="00D047D2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C65FB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72BC4"/>
    <w:rsid w:val="00E9687F"/>
    <w:rsid w:val="00EA122E"/>
    <w:rsid w:val="00EA126C"/>
    <w:rsid w:val="00EB3633"/>
    <w:rsid w:val="00EB56EB"/>
    <w:rsid w:val="00EE5230"/>
    <w:rsid w:val="00EF18A4"/>
    <w:rsid w:val="00F0132F"/>
    <w:rsid w:val="00F13A0F"/>
    <w:rsid w:val="00F237B5"/>
    <w:rsid w:val="00F23E99"/>
    <w:rsid w:val="00F33574"/>
    <w:rsid w:val="00F41FAC"/>
    <w:rsid w:val="00F5732B"/>
    <w:rsid w:val="00F57AC9"/>
    <w:rsid w:val="00F94E8E"/>
    <w:rsid w:val="00FA5750"/>
    <w:rsid w:val="00FA7881"/>
    <w:rsid w:val="00FB7B4B"/>
    <w:rsid w:val="00FC1674"/>
    <w:rsid w:val="00FE0C0D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37252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93918-1852-4707-9039-0660C513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1500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Martin Havrlík</cp:lastModifiedBy>
  <cp:revision>6</cp:revision>
  <cp:lastPrinted>2017-05-19T08:05:00Z</cp:lastPrinted>
  <dcterms:created xsi:type="dcterms:W3CDTF">2019-02-05T15:28:00Z</dcterms:created>
  <dcterms:modified xsi:type="dcterms:W3CDTF">2019-02-05T15:30:00Z</dcterms:modified>
</cp:coreProperties>
</file>