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C5" w:rsidRDefault="008F75C5">
      <w:pPr>
        <w:framePr w:w="11339" w:h="1170" w:hRule="exact" w:wrap="auto" w:vAnchor="page" w:hAnchor="text" w:x="1" w:y="2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pt;height:50.25pt">
            <v:imagedata r:id="rId4" o:title=""/>
          </v:shape>
        </w:pict>
      </w:r>
    </w:p>
    <w:p w:rsidR="008F75C5" w:rsidRDefault="008F75C5">
      <w:pPr>
        <w:framePr w:w="10890" w:h="420" w:hRule="exact" w:wrap="auto" w:vAnchor="page" w:hAnchor="text" w:x="76" w:y="3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34"/>
          <w:szCs w:val="34"/>
        </w:rPr>
      </w:pPr>
      <w:r>
        <w:rPr>
          <w:rFonts w:ascii="Verdana" w:hAnsi="Verdana" w:cs="Verdana"/>
          <w:b/>
          <w:bCs/>
          <w:color w:val="000000"/>
          <w:sz w:val="34"/>
          <w:szCs w:val="34"/>
        </w:rPr>
        <w:t>Nabídka</w:t>
      </w:r>
    </w:p>
    <w:p w:rsidR="008F75C5" w:rsidRDefault="008F75C5">
      <w:pPr>
        <w:framePr w:w="4845" w:h="270" w:hRule="exact" w:wrap="auto" w:vAnchor="page" w:hAnchor="text" w:x="6121" w:y="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NA/2018/7227</w:t>
      </w:r>
    </w:p>
    <w:p w:rsidR="008F75C5" w:rsidRDefault="008F75C5">
      <w:pPr>
        <w:framePr w:w="4855" w:h="375" w:hRule="exact" w:wrap="auto" w:vAnchor="page" w:hAnchor="text" w:x="6117" w:y="10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30"/>
          <w:szCs w:val="30"/>
        </w:rPr>
      </w:pPr>
    </w:p>
    <w:p w:rsidR="008F75C5" w:rsidRDefault="008F75C5">
      <w:pPr>
        <w:framePr w:w="3969" w:h="840" w:hRule="exact" w:wrap="auto" w:vAnchor="page" w:hAnchor="text" w:x="6496" w:y="196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UJEP - Fakulta životního prostředí</w:t>
      </w:r>
    </w:p>
    <w:p w:rsidR="008F75C5" w:rsidRDefault="008F75C5">
      <w:pPr>
        <w:framePr w:w="3969" w:h="840" w:hRule="exact" w:wrap="auto" w:vAnchor="page" w:hAnchor="text" w:x="6496" w:y="196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Králova výšina 3132/7</w:t>
      </w:r>
    </w:p>
    <w:p w:rsidR="008F75C5" w:rsidRDefault="008F75C5">
      <w:pPr>
        <w:framePr w:w="3969" w:h="840" w:hRule="exact" w:wrap="auto" w:vAnchor="page" w:hAnchor="text" w:x="6496" w:y="196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400 96 Ústí nad Labem</w:t>
      </w:r>
    </w:p>
    <w:p w:rsidR="008F75C5" w:rsidRDefault="008F75C5">
      <w:pPr>
        <w:framePr w:w="3969" w:h="840" w:hRule="exact" w:wrap="auto" w:vAnchor="page" w:hAnchor="text" w:x="6496" w:y="196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Czech Republic</w:t>
      </w:r>
    </w:p>
    <w:p w:rsidR="008F75C5" w:rsidRDefault="008F75C5">
      <w:pPr>
        <w:framePr w:w="1701" w:h="1005" w:hRule="exact" w:wrap="auto" w:vAnchor="page" w:hAnchor="text" w:x="3835" w:y="374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Chromservis s.r.o.</w:t>
      </w: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proofErr w:type="spellStart"/>
      <w:r>
        <w:rPr>
          <w:rFonts w:ascii="Verdana" w:hAnsi="Verdana" w:cs="Verdana"/>
          <w:color w:val="000000"/>
          <w:sz w:val="14"/>
          <w:szCs w:val="14"/>
        </w:rPr>
        <w:t>Jakobiho</w:t>
      </w:r>
      <w:proofErr w:type="spellEnd"/>
      <w:r>
        <w:rPr>
          <w:rFonts w:ascii="Verdana" w:hAnsi="Verdana" w:cs="Verdana"/>
          <w:color w:val="000000"/>
          <w:sz w:val="14"/>
          <w:szCs w:val="14"/>
        </w:rPr>
        <w:t xml:space="preserve"> 327</w:t>
      </w: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109 00 Praha 10 - Petrovice</w:t>
      </w: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Czech Republic</w:t>
      </w: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IČO: 25086227</w:t>
      </w: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DIČ: CZ25086227</w:t>
      </w: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Telefon: 274 021 223</w:t>
      </w: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 xml:space="preserve">e-mail: </w:t>
      </w:r>
      <w:proofErr w:type="spellStart"/>
      <w:r w:rsidR="00251017">
        <w:rPr>
          <w:rFonts w:ascii="Verdana" w:hAnsi="Verdana" w:cs="Verdana"/>
          <w:color w:val="000000"/>
          <w:sz w:val="14"/>
          <w:szCs w:val="14"/>
        </w:rPr>
        <w:t>xxxxxx</w:t>
      </w:r>
      <w:proofErr w:type="spellEnd"/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 xml:space="preserve">Fax: </w:t>
      </w:r>
      <w:proofErr w:type="spellStart"/>
      <w:r w:rsidR="00251017">
        <w:rPr>
          <w:rFonts w:ascii="Verdana" w:hAnsi="Verdana" w:cs="Verdana"/>
          <w:color w:val="000000"/>
          <w:sz w:val="14"/>
          <w:szCs w:val="14"/>
        </w:rPr>
        <w:t>xxxxxx</w:t>
      </w:r>
      <w:proofErr w:type="spellEnd"/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</w:p>
    <w:p w:rsidR="008F75C5" w:rsidRDefault="008F75C5">
      <w:pPr>
        <w:framePr w:w="3975" w:h="2700" w:hRule="exact" w:wrap="auto" w:vAnchor="page" w:hAnchor="text" w:x="961" w:y="175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</w:p>
    <w:p w:rsidR="008F75C5" w:rsidRDefault="008F75C5">
      <w:pPr>
        <w:framePr w:w="4137" w:h="195" w:hRule="exact" w:wrap="auto" w:vAnchor="page" w:hAnchor="text" w:x="961" w:y="152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1.5pt;margin-top:76.95pt;width:14.25pt;height:0;z-index:-19;mso-position-horizontal-relative:page;mso-position-vertical-relative:page" o:allowincell="f" strokeweight=".2mm">
            <w10:wrap anchorx="page" anchory="page"/>
          </v:shape>
        </w:pict>
      </w:r>
      <w:r>
        <w:rPr>
          <w:noProof/>
        </w:rPr>
        <w:pict>
          <v:shape id="_x0000_s1027" type="#_x0000_t32" style="position:absolute;margin-left:302.05pt;margin-top:76.45pt;width:0;height:10.5pt;z-index:-18;mso-position-horizontal-relative:page;mso-position-vertical-relative:page" o:allowincell="f" strokeweight=".2mm">
            <w10:wrap anchorx="page" anchory="page"/>
          </v:shape>
        </w:pict>
      </w:r>
      <w:r>
        <w:rPr>
          <w:noProof/>
        </w:rPr>
        <w:pict>
          <v:shape id="_x0000_s1028" type="#_x0000_t32" style="position:absolute;margin-left:535.5pt;margin-top:77.5pt;width:15pt;height:0;z-index:-17;mso-position-horizontal-relative:page;mso-position-vertical-relative:page" o:allowincell="f" strokeweight=".2mm">
            <w10:wrap anchorx="page" anchory="page"/>
          </v:shape>
        </w:pict>
      </w:r>
      <w:r>
        <w:rPr>
          <w:noProof/>
        </w:rPr>
        <w:pict>
          <v:shape id="_x0000_s1029" type="#_x0000_t32" style="position:absolute;margin-left:550.8pt;margin-top:77.45pt;width:0;height:11.4pt;z-index:-16;mso-position-horizontal-relative:page;mso-position-vertical-relative:page" o:allowincell="f" strokeweight=".2mm">
            <w10:wrap anchorx="page" anchory="page"/>
          </v:shape>
        </w:pict>
      </w:r>
      <w:r>
        <w:rPr>
          <w:noProof/>
        </w:rPr>
        <w:pict>
          <v:shape id="_x0000_s1030" type="#_x0000_t32" style="position:absolute;margin-left:550.8pt;margin-top:145.95pt;width:0;height:13.5pt;z-index:-15;mso-position-horizontal-relative:page;mso-position-vertical-relative:page" o:allowincell="f" strokeweight=".2mm">
            <w10:wrap anchorx="page" anchory="page"/>
          </v:shape>
        </w:pict>
      </w:r>
      <w:r>
        <w:rPr>
          <w:noProof/>
        </w:rPr>
        <w:pict>
          <v:shape id="_x0000_s1031" type="#_x0000_t32" style="position:absolute;margin-left:536.25pt;margin-top:159.5pt;width:15pt;height:0;z-index:-14;mso-position-horizontal-relative:page;mso-position-vertical-relative:page" o:allowincell="f" strokeweight=".2mm">
            <w10:wrap anchorx="page" anchory="page"/>
          </v:shape>
        </w:pict>
      </w:r>
      <w:r>
        <w:rPr>
          <w:noProof/>
        </w:rPr>
        <w:pict>
          <v:shape id="_x0000_s1032" type="#_x0000_t32" style="position:absolute;margin-left:301.5pt;margin-top:159.95pt;width:14.25pt;height:0;z-index:-13;mso-position-horizontal-relative:page;mso-position-vertical-relative:page" o:allowincell="f" strokeweight=".2mm">
            <w10:wrap anchorx="page" anchory="page"/>
          </v:shape>
        </w:pict>
      </w:r>
      <w:r>
        <w:rPr>
          <w:noProof/>
        </w:rPr>
        <w:pict>
          <v:shape id="_x0000_s1033" type="#_x0000_t32" style="position:absolute;margin-left:301.8pt;margin-top:145.95pt;width:0;height:14pt;z-index:-12;mso-position-horizontal-relative:page;mso-position-vertical-relative:page" o:allowincell="f" strokeweight=".2mm">
            <w10:wrap anchorx="page" anchory="page"/>
          </v:shape>
        </w:pict>
      </w:r>
      <w:r>
        <w:rPr>
          <w:rFonts w:ascii="Verdana" w:hAnsi="Verdana" w:cs="Verdana"/>
          <w:b/>
          <w:bCs/>
          <w:color w:val="000000"/>
          <w:sz w:val="16"/>
          <w:szCs w:val="16"/>
        </w:rPr>
        <w:t>Dodavatel:</w:t>
      </w:r>
    </w:p>
    <w:p w:rsidR="008F75C5" w:rsidRDefault="008F75C5">
      <w:pPr>
        <w:framePr w:w="1747" w:h="195" w:hRule="exact" w:wrap="auto" w:vAnchor="page" w:hAnchor="text" w:x="6487" w:y="561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Referent:</w:t>
      </w:r>
    </w:p>
    <w:p w:rsidR="008F75C5" w:rsidRDefault="008F75C5">
      <w:pPr>
        <w:framePr w:w="1747" w:h="195" w:hRule="exact" w:wrap="auto" w:vAnchor="page" w:hAnchor="text" w:x="6487" w:y="650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Termín dodání:</w:t>
      </w:r>
    </w:p>
    <w:p w:rsidR="008F75C5" w:rsidRDefault="008F75C5">
      <w:pPr>
        <w:framePr w:w="3017" w:h="195" w:hRule="exact" w:wrap="auto" w:vAnchor="page" w:hAnchor="text" w:x="8291" w:y="650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3 - 6 týdnů</w:t>
      </w:r>
    </w:p>
    <w:p w:rsidR="008F75C5" w:rsidRDefault="008F75C5">
      <w:pPr>
        <w:framePr w:w="1747" w:h="195" w:hRule="exact" w:wrap="auto" w:vAnchor="page" w:hAnchor="text" w:x="6487" w:y="582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Splatnost (dnů):</w:t>
      </w:r>
    </w:p>
    <w:p w:rsidR="008F75C5" w:rsidRDefault="008F75C5">
      <w:pPr>
        <w:framePr w:w="1747" w:h="195" w:hRule="exact" w:wrap="auto" w:vAnchor="page" w:hAnchor="text" w:x="6487" w:y="604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Dodací podmínky:</w:t>
      </w:r>
    </w:p>
    <w:p w:rsidR="008F75C5" w:rsidRDefault="008F75C5">
      <w:pPr>
        <w:framePr w:w="1747" w:h="195" w:hRule="exact" w:wrap="auto" w:vAnchor="page" w:hAnchor="text" w:x="6487" w:y="626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Způsob dopravy:</w:t>
      </w:r>
    </w:p>
    <w:p w:rsidR="008F75C5" w:rsidRDefault="008F75C5">
      <w:pPr>
        <w:framePr w:w="3017" w:h="195" w:hRule="exact" w:wrap="auto" w:vAnchor="page" w:hAnchor="text" w:x="8291" w:y="626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Doprava Chromservis</w:t>
      </w:r>
    </w:p>
    <w:p w:rsidR="008F75C5" w:rsidRDefault="008F75C5">
      <w:pPr>
        <w:framePr w:w="3017" w:h="195" w:hRule="exact" w:wrap="auto" w:vAnchor="page" w:hAnchor="text" w:x="8291" w:y="582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30</w:t>
      </w:r>
    </w:p>
    <w:p w:rsidR="008F75C5" w:rsidRDefault="008F75C5">
      <w:pPr>
        <w:framePr w:w="3017" w:h="195" w:hRule="exact" w:wrap="auto" w:vAnchor="page" w:hAnchor="text" w:x="8291" w:y="604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DDP</w:t>
      </w:r>
    </w:p>
    <w:p w:rsidR="008F75C5" w:rsidRDefault="008F75C5">
      <w:pPr>
        <w:framePr w:w="1747" w:h="195" w:hRule="exact" w:wrap="auto" w:vAnchor="page" w:hAnchor="text" w:x="6487" w:y="538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hAnsi="Verdana" w:cs="Verdana"/>
          <w:color w:val="000000"/>
          <w:sz w:val="16"/>
          <w:szCs w:val="16"/>
        </w:rPr>
        <w:t>Nabídku</w:t>
      </w:r>
      <w:proofErr w:type="gramEnd"/>
      <w:r>
        <w:rPr>
          <w:rFonts w:ascii="Verdana" w:hAnsi="Verdana" w:cs="Verdana"/>
          <w:color w:val="000000"/>
          <w:sz w:val="16"/>
          <w:szCs w:val="16"/>
        </w:rPr>
        <w:t xml:space="preserve"> poptal:</w:t>
      </w:r>
    </w:p>
    <w:p w:rsidR="008F75C5" w:rsidRDefault="00251017">
      <w:pPr>
        <w:framePr w:w="3017" w:h="195" w:hRule="exact" w:wrap="auto" w:vAnchor="page" w:hAnchor="text" w:x="8291" w:y="561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xxxxxx</w:t>
      </w:r>
      <w:bookmarkStart w:id="0" w:name="_GoBack"/>
      <w:bookmarkEnd w:id="0"/>
    </w:p>
    <w:p w:rsidR="008F75C5" w:rsidRDefault="008F75C5">
      <w:pPr>
        <w:framePr w:w="3048" w:h="195" w:hRule="exact" w:wrap="auto" w:vAnchor="page" w:hAnchor="text" w:x="8291" w:y="471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NA/2018/7227</w:t>
      </w:r>
    </w:p>
    <w:p w:rsidR="008F75C5" w:rsidRDefault="008F75C5">
      <w:pPr>
        <w:framePr w:w="3017" w:h="195" w:hRule="exact" w:wrap="auto" w:vAnchor="page" w:hAnchor="text" w:x="8291" w:y="5384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8F75C5" w:rsidRDefault="008F75C5">
      <w:pPr>
        <w:framePr w:w="3048" w:h="195" w:hRule="exact" w:wrap="auto" w:vAnchor="page" w:hAnchor="text" w:x="8291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hAnsi="Verdana" w:cs="Verdana"/>
          <w:color w:val="000000"/>
          <w:sz w:val="16"/>
          <w:szCs w:val="16"/>
        </w:rPr>
        <w:t>30.11.2018</w:t>
      </w:r>
      <w:proofErr w:type="gramEnd"/>
    </w:p>
    <w:p w:rsidR="008F75C5" w:rsidRDefault="008F75C5">
      <w:pPr>
        <w:framePr w:w="3975" w:h="1080" w:hRule="exact" w:wrap="auto" w:vAnchor="page" w:hAnchor="text" w:x="961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UJEP - Fakulta životního prostředí</w:t>
      </w:r>
    </w:p>
    <w:p w:rsidR="008F75C5" w:rsidRDefault="008F75C5">
      <w:pPr>
        <w:framePr w:w="3975" w:h="1080" w:hRule="exact" w:wrap="auto" w:vAnchor="page" w:hAnchor="text" w:x="961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Králova výšina 3132/7</w:t>
      </w:r>
    </w:p>
    <w:p w:rsidR="008F75C5" w:rsidRDefault="008F75C5">
      <w:pPr>
        <w:framePr w:w="3975" w:h="1080" w:hRule="exact" w:wrap="auto" w:vAnchor="page" w:hAnchor="text" w:x="961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400 96 Ústí nad Labem</w:t>
      </w:r>
    </w:p>
    <w:p w:rsidR="008F75C5" w:rsidRDefault="008F75C5">
      <w:pPr>
        <w:framePr w:w="3975" w:h="1080" w:hRule="exact" w:wrap="auto" w:vAnchor="page" w:hAnchor="text" w:x="961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Czech Republic</w:t>
      </w:r>
    </w:p>
    <w:p w:rsidR="008F75C5" w:rsidRDefault="008F75C5">
      <w:pPr>
        <w:framePr w:w="3975" w:h="1080" w:hRule="exact" w:wrap="auto" w:vAnchor="page" w:hAnchor="text" w:x="961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IČO: 44555601</w:t>
      </w:r>
    </w:p>
    <w:p w:rsidR="008F75C5" w:rsidRDefault="008F75C5">
      <w:pPr>
        <w:framePr w:w="3975" w:h="1080" w:hRule="exact" w:wrap="auto" w:vAnchor="page" w:hAnchor="text" w:x="961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DIČ: CZ44555601</w:t>
      </w:r>
    </w:p>
    <w:p w:rsidR="008F75C5" w:rsidRDefault="008F75C5">
      <w:pPr>
        <w:framePr w:w="1747" w:h="195" w:hRule="exact" w:wrap="auto" w:vAnchor="page" w:hAnchor="text" w:x="6487" w:y="495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Datum vystavení:</w:t>
      </w:r>
    </w:p>
    <w:p w:rsidR="008F75C5" w:rsidRDefault="008F75C5">
      <w:pPr>
        <w:framePr w:w="1401" w:h="195" w:hRule="exact" w:wrap="auto" w:vAnchor="page" w:hAnchor="text" w:x="6487" w:y="517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Platnost </w:t>
      </w:r>
      <w:proofErr w:type="gramStart"/>
      <w:r>
        <w:rPr>
          <w:rFonts w:ascii="Verdana" w:hAnsi="Verdana" w:cs="Verdana"/>
          <w:color w:val="000000"/>
          <w:sz w:val="16"/>
          <w:szCs w:val="16"/>
        </w:rPr>
        <w:t>do</w:t>
      </w:r>
      <w:proofErr w:type="gramEnd"/>
      <w:r>
        <w:rPr>
          <w:rFonts w:ascii="Verdana" w:hAnsi="Verdana" w:cs="Verdana"/>
          <w:color w:val="000000"/>
          <w:sz w:val="16"/>
          <w:szCs w:val="16"/>
        </w:rPr>
        <w:t>:</w:t>
      </w:r>
    </w:p>
    <w:p w:rsidR="008F75C5" w:rsidRDefault="008F75C5">
      <w:pPr>
        <w:framePr w:w="1154" w:h="195" w:hRule="exact" w:wrap="auto" w:vAnchor="page" w:hAnchor="text" w:x="8291" w:y="517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hAnsi="Verdana" w:cs="Verdana"/>
          <w:color w:val="000000"/>
          <w:sz w:val="16"/>
          <w:szCs w:val="16"/>
        </w:rPr>
        <w:t>30.12.2018</w:t>
      </w:r>
      <w:proofErr w:type="gramEnd"/>
    </w:p>
    <w:p w:rsidR="008F75C5" w:rsidRDefault="008F75C5">
      <w:pPr>
        <w:framePr w:w="4137" w:h="195" w:hRule="exact" w:wrap="auto" w:vAnchor="page" w:hAnchor="text" w:x="961" w:y="47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noProof/>
        </w:rPr>
        <w:pict>
          <v:shape id="_x0000_s1034" type="#_x0000_t32" style="position:absolute;margin-left:48.8pt;margin-top:234.95pt;width:516.6pt;height:0;z-index:-11;mso-position-horizontal-relative:page;mso-position-vertical-relative:page" o:allowincell="f" strokeweight=".2mm">
            <w10:wrap anchorx="page" anchory="page"/>
          </v:shape>
        </w:pict>
      </w:r>
      <w:r>
        <w:rPr>
          <w:rFonts w:ascii="Verdana" w:hAnsi="Verdana" w:cs="Verdana"/>
          <w:b/>
          <w:bCs/>
          <w:color w:val="000000"/>
          <w:sz w:val="16"/>
          <w:szCs w:val="16"/>
        </w:rPr>
        <w:t>Odběratel:</w:t>
      </w:r>
    </w:p>
    <w:p w:rsidR="008F75C5" w:rsidRDefault="008F75C5">
      <w:pPr>
        <w:framePr w:w="1747" w:h="195" w:hRule="exact" w:wrap="auto" w:vAnchor="page" w:hAnchor="text" w:x="6487" w:y="471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Nabídka:</w:t>
      </w:r>
    </w:p>
    <w:p w:rsidR="008F75C5" w:rsidRDefault="008F75C5">
      <w:pPr>
        <w:framePr w:w="10350" w:h="195" w:hRule="exact" w:wrap="auto" w:vAnchor="page" w:hAnchor="text" w:x="961" w:y="675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Položky</w:t>
      </w:r>
    </w:p>
    <w:p w:rsidR="008F75C5" w:rsidRDefault="008F75C5">
      <w:pPr>
        <w:framePr w:w="1198" w:h="195" w:hRule="exact" w:wrap="auto" w:vAnchor="page" w:hAnchor="text" w:x="10142" w:y="675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Dostupnost</w:t>
      </w:r>
    </w:p>
    <w:p w:rsidR="008F75C5" w:rsidRDefault="008F75C5">
      <w:pPr>
        <w:framePr w:w="1179" w:h="195" w:hRule="exact" w:wrap="auto" w:vAnchor="page" w:hAnchor="text" w:x="4447" w:y="6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Množství</w:t>
      </w:r>
    </w:p>
    <w:p w:rsidR="008F75C5" w:rsidRDefault="008F75C5">
      <w:pPr>
        <w:framePr w:w="978" w:h="195" w:hRule="exact" w:wrap="auto" w:vAnchor="page" w:hAnchor="text" w:x="7632" w:y="6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Bez DPH</w:t>
      </w:r>
    </w:p>
    <w:p w:rsidR="008F75C5" w:rsidRDefault="008F75C5">
      <w:pPr>
        <w:framePr w:w="978" w:h="195" w:hRule="exact" w:wrap="auto" w:vAnchor="page" w:hAnchor="text" w:x="8667" w:y="6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s DPH</w:t>
      </w:r>
    </w:p>
    <w:p w:rsidR="008F75C5" w:rsidRDefault="008F75C5">
      <w:pPr>
        <w:framePr w:w="465" w:h="180" w:hRule="exact" w:wrap="auto" w:vAnchor="page" w:hAnchor="text" w:x="961" w:y="714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808080"/>
          <w:sz w:val="14"/>
          <w:szCs w:val="14"/>
        </w:rPr>
      </w:pPr>
      <w:r>
        <w:rPr>
          <w:noProof/>
        </w:rPr>
        <w:pict>
          <v:shape id="_x0000_s1035" type="#_x0000_t32" style="position:absolute;margin-left:48pt;margin-top:337.15pt;width:518.95pt;height:0;z-index:-10;mso-position-horizontal-relative:page;mso-position-vertical-relative:page" o:allowincell="f" strokeweight=".4mm">
            <w10:wrap anchorx="page" anchory="page"/>
          </v:shape>
        </w:pict>
      </w:r>
      <w:r>
        <w:rPr>
          <w:noProof/>
        </w:rPr>
        <w:pict>
          <v:shape id="_x0000_s1036" type="#_x0000_t32" style="position:absolute;margin-left:48pt;margin-top:350.4pt;width:518.95pt;height:0;z-index:-9;mso-position-horizontal-relative:page;mso-position-vertical-relative:page" o:allowincell="f" strokeweight=".4mm">
            <w10:wrap anchorx="page" anchory="page"/>
          </v:shape>
        </w:pict>
      </w:r>
      <w:r>
        <w:rPr>
          <w:rFonts w:ascii="Verdana" w:hAnsi="Verdana" w:cs="Verdana"/>
          <w:b/>
          <w:bCs/>
          <w:color w:val="808080"/>
          <w:sz w:val="14"/>
          <w:szCs w:val="14"/>
        </w:rPr>
        <w:t>001.</w:t>
      </w:r>
    </w:p>
    <w:p w:rsidR="008F75C5" w:rsidRDefault="008F75C5">
      <w:pPr>
        <w:framePr w:w="3051" w:h="180" w:hRule="exact" w:wrap="auto" w:vAnchor="page" w:hAnchor="text" w:x="1411" w:y="714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 xml:space="preserve">APCI II Ion Source </w:t>
      </w:r>
      <w:proofErr w:type="spellStart"/>
      <w:r>
        <w:rPr>
          <w:rFonts w:ascii="Verdana" w:hAnsi="Verdana" w:cs="Verdana"/>
          <w:b/>
          <w:bCs/>
          <w:color w:val="000000"/>
          <w:sz w:val="14"/>
          <w:szCs w:val="14"/>
        </w:rPr>
        <w:t>for</w:t>
      </w:r>
      <w:proofErr w:type="spellEnd"/>
      <w:r>
        <w:rPr>
          <w:rFonts w:ascii="Verdana" w:hAnsi="Verdana" w:cs="Verdana"/>
          <w:b/>
          <w:bCs/>
          <w:color w:val="000000"/>
          <w:sz w:val="14"/>
          <w:szCs w:val="14"/>
        </w:rPr>
        <w:t xml:space="preserve"> LC </w:t>
      </w:r>
      <w:proofErr w:type="spellStart"/>
      <w:r>
        <w:rPr>
          <w:rFonts w:ascii="Verdana" w:hAnsi="Verdana" w:cs="Verdana"/>
          <w:b/>
          <w:bCs/>
          <w:color w:val="000000"/>
          <w:sz w:val="14"/>
          <w:szCs w:val="14"/>
        </w:rPr>
        <w:t>Coupling</w:t>
      </w:r>
      <w:proofErr w:type="spellEnd"/>
    </w:p>
    <w:p w:rsidR="008F75C5" w:rsidRDefault="008F75C5">
      <w:pPr>
        <w:framePr w:w="1110" w:h="180" w:hRule="exact" w:wrap="auto" w:vAnchor="page" w:hAnchor="text" w:x="4516" w:y="71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1,00</w:t>
      </w:r>
    </w:p>
    <w:p w:rsidR="008F75C5" w:rsidRDefault="008F75C5">
      <w:pPr>
        <w:framePr w:w="526" w:h="180" w:hRule="exact" w:wrap="auto" w:vAnchor="page" w:hAnchor="text" w:x="5684" w:y="714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 xml:space="preserve">balení                                                                                                                                                                                                  </w:t>
      </w:r>
    </w:p>
    <w:p w:rsidR="008F75C5" w:rsidRDefault="008F75C5">
      <w:pPr>
        <w:framePr w:w="9940" w:h="1560" w:hRule="exact" w:wrap="auto" w:vAnchor="page" w:hAnchor="text" w:x="1368" w:y="73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APCI II source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for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LC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coupling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: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For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all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amaZon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ion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traps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microTOF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maXis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and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solarix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mass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spectromter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Atmospheric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pressure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chemical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ionization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(APCI)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accessories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for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easy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and fast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Switch-over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from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ESI to LC-APCI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operation</w:t>
      </w:r>
      <w:proofErr w:type="spellEnd"/>
    </w:p>
    <w:p w:rsidR="008F75C5" w:rsidRDefault="008F75C5">
      <w:pPr>
        <w:framePr w:w="9940" w:h="1560" w:hRule="exact" w:wrap="auto" w:vAnchor="page" w:hAnchor="text" w:x="1368" w:y="73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-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Coated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source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surface</w:t>
      </w:r>
      <w:proofErr w:type="spellEnd"/>
    </w:p>
    <w:p w:rsidR="008F75C5" w:rsidRDefault="008F75C5">
      <w:pPr>
        <w:framePr w:w="9940" w:h="1560" w:hRule="exact" w:wrap="auto" w:vAnchor="page" w:hAnchor="text" w:x="1368" w:y="73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- New robust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corona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needle</w:t>
      </w:r>
      <w:proofErr w:type="spellEnd"/>
    </w:p>
    <w:p w:rsidR="008F75C5" w:rsidRDefault="008F75C5">
      <w:pPr>
        <w:framePr w:w="9940" w:h="1560" w:hRule="exact" w:wrap="auto" w:vAnchor="page" w:hAnchor="text" w:x="1368" w:y="73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-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Easy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switch-over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between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ESI and APCI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without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breaking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vacuum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. </w:t>
      </w:r>
    </w:p>
    <w:p w:rsidR="008F75C5" w:rsidRDefault="008F75C5">
      <w:pPr>
        <w:framePr w:w="9940" w:h="1560" w:hRule="exact" w:wrap="auto" w:vAnchor="page" w:hAnchor="text" w:x="1368" w:y="7352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proofErr w:type="spellStart"/>
      <w:r>
        <w:rPr>
          <w:rFonts w:ascii="Verdana" w:hAnsi="Verdana" w:cs="Verdana"/>
          <w:color w:val="000000"/>
          <w:sz w:val="16"/>
          <w:szCs w:val="16"/>
        </w:rPr>
        <w:t>Additional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API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drain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set #8267259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required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For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use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microTOF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series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and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maXis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an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adapter #8269352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is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required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>.</w:t>
      </w:r>
    </w:p>
    <w:p w:rsidR="008F75C5" w:rsidRDefault="008F75C5">
      <w:pPr>
        <w:framePr w:w="465" w:h="180" w:hRule="exact" w:wrap="auto" w:vAnchor="page" w:hAnchor="text" w:x="961" w:y="90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808080"/>
          <w:sz w:val="14"/>
          <w:szCs w:val="14"/>
        </w:rPr>
      </w:pPr>
      <w:r>
        <w:rPr>
          <w:noProof/>
        </w:rPr>
        <w:pict>
          <v:shape id="_x0000_s1037" type="#_x0000_t32" style="position:absolute;margin-left:48pt;margin-top:447.95pt;width:515.25pt;height:0;z-index:-8;mso-position-horizontal-relative:page;mso-position-vertical-relative:page" o:allowincell="f" strokeweight=".1mm">
            <w10:wrap anchorx="page" anchory="page"/>
          </v:shape>
        </w:pict>
      </w:r>
      <w:r>
        <w:rPr>
          <w:rFonts w:ascii="Verdana" w:hAnsi="Verdana" w:cs="Verdana"/>
          <w:b/>
          <w:bCs/>
          <w:color w:val="808080"/>
          <w:sz w:val="14"/>
          <w:szCs w:val="14"/>
        </w:rPr>
        <w:t>002.</w:t>
      </w:r>
    </w:p>
    <w:p w:rsidR="008F75C5" w:rsidRDefault="008F75C5">
      <w:pPr>
        <w:framePr w:w="3051" w:h="360" w:hRule="exact" w:wrap="auto" w:vAnchor="page" w:hAnchor="text" w:x="1411" w:y="90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 xml:space="preserve">Direct </w:t>
      </w:r>
      <w:proofErr w:type="spellStart"/>
      <w:r>
        <w:rPr>
          <w:rFonts w:ascii="Verdana" w:hAnsi="Verdana" w:cs="Verdana"/>
          <w:b/>
          <w:bCs/>
          <w:color w:val="000000"/>
          <w:sz w:val="14"/>
          <w:szCs w:val="14"/>
        </w:rPr>
        <w:t>Probe</w:t>
      </w:r>
      <w:proofErr w:type="spellEnd"/>
      <w:r>
        <w:rPr>
          <w:rFonts w:ascii="Verdana" w:hAnsi="Verdana" w:cs="Verdana"/>
          <w:b/>
          <w:bCs/>
          <w:color w:val="000000"/>
          <w:sz w:val="14"/>
          <w:szCs w:val="14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14"/>
          <w:szCs w:val="14"/>
        </w:rPr>
        <w:t>Option</w:t>
      </w:r>
      <w:proofErr w:type="spellEnd"/>
      <w:r>
        <w:rPr>
          <w:rFonts w:ascii="Verdana" w:hAnsi="Verdana" w:cs="Verdana"/>
          <w:b/>
          <w:bCs/>
          <w:color w:val="000000"/>
          <w:sz w:val="14"/>
          <w:szCs w:val="14"/>
        </w:rPr>
        <w:t xml:space="preserve"> APPI II and APCI II</w:t>
      </w:r>
    </w:p>
    <w:p w:rsidR="008F75C5" w:rsidRDefault="008F75C5">
      <w:pPr>
        <w:framePr w:w="1110" w:h="180" w:hRule="exact" w:wrap="auto" w:vAnchor="page" w:hAnchor="text" w:x="4516" w:y="90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1,00</w:t>
      </w:r>
    </w:p>
    <w:p w:rsidR="008F75C5" w:rsidRDefault="008F75C5">
      <w:pPr>
        <w:framePr w:w="526" w:h="180" w:hRule="exact" w:wrap="auto" w:vAnchor="page" w:hAnchor="text" w:x="5684" w:y="9063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 xml:space="preserve">balení                                                                                                                                                                                                  </w:t>
      </w:r>
    </w:p>
    <w:p w:rsidR="008F75C5" w:rsidRDefault="008F75C5">
      <w:pPr>
        <w:framePr w:w="9940" w:h="390" w:hRule="exact" w:wrap="auto" w:vAnchor="page" w:hAnchor="text" w:x="1368" w:y="944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Direct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Probe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Option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for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APCI II and APPI II source: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For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the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direct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analysis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of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solid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samples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and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raw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materials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down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to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the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sub-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ng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range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of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pure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substance.</w:t>
      </w:r>
    </w:p>
    <w:p w:rsidR="008F75C5" w:rsidRDefault="008F75C5">
      <w:pPr>
        <w:framePr w:w="465" w:h="180" w:hRule="exact" w:wrap="auto" w:vAnchor="page" w:hAnchor="text" w:x="961" w:y="998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808080"/>
          <w:sz w:val="14"/>
          <w:szCs w:val="14"/>
        </w:rPr>
      </w:pPr>
      <w:r>
        <w:rPr>
          <w:noProof/>
        </w:rPr>
        <w:pict>
          <v:shape id="_x0000_s1038" type="#_x0000_t32" style="position:absolute;margin-left:48pt;margin-top:494.1pt;width:515.25pt;height:0;z-index:-7;mso-position-horizontal-relative:page;mso-position-vertical-relative:page" o:allowincell="f" strokeweight=".1mm">
            <w10:wrap anchorx="page" anchory="page"/>
          </v:shape>
        </w:pict>
      </w:r>
      <w:r>
        <w:rPr>
          <w:rFonts w:ascii="Verdana" w:hAnsi="Verdana" w:cs="Verdana"/>
          <w:b/>
          <w:bCs/>
          <w:color w:val="808080"/>
          <w:sz w:val="14"/>
          <w:szCs w:val="14"/>
        </w:rPr>
        <w:t>003.</w:t>
      </w:r>
    </w:p>
    <w:p w:rsidR="008F75C5" w:rsidRDefault="008F75C5">
      <w:pPr>
        <w:framePr w:w="3051" w:h="180" w:hRule="exact" w:wrap="auto" w:vAnchor="page" w:hAnchor="text" w:x="1411" w:y="998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>Rozšíření záruky na 2 roky</w:t>
      </w:r>
    </w:p>
    <w:p w:rsidR="008F75C5" w:rsidRDefault="008F75C5">
      <w:pPr>
        <w:framePr w:w="1110" w:h="180" w:hRule="exact" w:wrap="auto" w:vAnchor="page" w:hAnchor="text" w:x="4516" w:y="9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1,00</w:t>
      </w:r>
    </w:p>
    <w:p w:rsidR="008F75C5" w:rsidRDefault="008F75C5">
      <w:pPr>
        <w:framePr w:w="526" w:h="180" w:hRule="exact" w:wrap="auto" w:vAnchor="page" w:hAnchor="text" w:x="5684" w:y="9986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ks</w:t>
      </w:r>
    </w:p>
    <w:p w:rsidR="008F75C5" w:rsidRDefault="008F75C5">
      <w:pPr>
        <w:framePr w:w="465" w:h="180" w:hRule="exact" w:wrap="auto" w:vAnchor="page" w:hAnchor="text" w:x="961" w:y="103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808080"/>
          <w:sz w:val="14"/>
          <w:szCs w:val="14"/>
        </w:rPr>
      </w:pPr>
      <w:r>
        <w:rPr>
          <w:noProof/>
        </w:rPr>
        <w:pict>
          <v:shape id="_x0000_s1039" type="#_x0000_t32" style="position:absolute;margin-left:48pt;margin-top:510.7pt;width:515.25pt;height:0;z-index:-6;mso-position-horizontal-relative:page;mso-position-vertical-relative:page" o:allowincell="f" strokeweight=".1mm">
            <w10:wrap anchorx="page" anchory="page"/>
          </v:shape>
        </w:pict>
      </w:r>
      <w:r>
        <w:rPr>
          <w:rFonts w:ascii="Verdana" w:hAnsi="Verdana" w:cs="Verdana"/>
          <w:b/>
          <w:bCs/>
          <w:color w:val="808080"/>
          <w:sz w:val="14"/>
          <w:szCs w:val="14"/>
        </w:rPr>
        <w:t>004.</w:t>
      </w:r>
    </w:p>
    <w:p w:rsidR="008F75C5" w:rsidRDefault="008F75C5">
      <w:pPr>
        <w:framePr w:w="3051" w:h="180" w:hRule="exact" w:wrap="auto" w:vAnchor="page" w:hAnchor="text" w:x="1411" w:y="103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>Instalace, uvedení do provozu</w:t>
      </w:r>
    </w:p>
    <w:p w:rsidR="008F75C5" w:rsidRDefault="008F75C5">
      <w:pPr>
        <w:framePr w:w="1110" w:h="180" w:hRule="exact" w:wrap="auto" w:vAnchor="page" w:hAnchor="text" w:x="4516" w:y="103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1,00</w:t>
      </w:r>
    </w:p>
    <w:p w:rsidR="008F75C5" w:rsidRDefault="008F75C5">
      <w:pPr>
        <w:framePr w:w="526" w:h="180" w:hRule="exact" w:wrap="auto" w:vAnchor="page" w:hAnchor="text" w:x="5684" w:y="10317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ks</w:t>
      </w:r>
    </w:p>
    <w:p w:rsidR="008F75C5" w:rsidRDefault="008F75C5">
      <w:pPr>
        <w:framePr w:w="465" w:h="180" w:hRule="exact" w:wrap="auto" w:vAnchor="page" w:hAnchor="text" w:x="961" w:y="1064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808080"/>
          <w:sz w:val="14"/>
          <w:szCs w:val="14"/>
        </w:rPr>
      </w:pPr>
      <w:r>
        <w:rPr>
          <w:noProof/>
        </w:rPr>
        <w:pict>
          <v:shape id="_x0000_s1040" type="#_x0000_t32" style="position:absolute;margin-left:48pt;margin-top:527.25pt;width:515.25pt;height:0;z-index:-5;mso-position-horizontal-relative:page;mso-position-vertical-relative:page" o:allowincell="f" strokeweight=".1mm">
            <w10:wrap anchorx="page" anchory="page"/>
          </v:shape>
        </w:pict>
      </w:r>
      <w:r>
        <w:rPr>
          <w:rFonts w:ascii="Verdana" w:hAnsi="Verdana" w:cs="Verdana"/>
          <w:b/>
          <w:bCs/>
          <w:color w:val="808080"/>
          <w:sz w:val="14"/>
          <w:szCs w:val="14"/>
        </w:rPr>
        <w:t>005.</w:t>
      </w:r>
    </w:p>
    <w:p w:rsidR="008F75C5" w:rsidRDefault="008F75C5">
      <w:pPr>
        <w:framePr w:w="3051" w:h="180" w:hRule="exact" w:wrap="auto" w:vAnchor="page" w:hAnchor="text" w:x="1411" w:y="1064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>Doprava</w:t>
      </w:r>
    </w:p>
    <w:p w:rsidR="008F75C5" w:rsidRDefault="008F75C5">
      <w:pPr>
        <w:framePr w:w="1110" w:h="180" w:hRule="exact" w:wrap="auto" w:vAnchor="page" w:hAnchor="text" w:x="4516" w:y="106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1,00</w:t>
      </w:r>
    </w:p>
    <w:p w:rsidR="008F75C5" w:rsidRDefault="008F75C5">
      <w:pPr>
        <w:framePr w:w="526" w:h="180" w:hRule="exact" w:wrap="auto" w:vAnchor="page" w:hAnchor="text" w:x="5684" w:y="10649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ks</w:t>
      </w:r>
    </w:p>
    <w:p w:rsidR="008F75C5" w:rsidRDefault="008F75C5">
      <w:pPr>
        <w:framePr w:w="825" w:h="195" w:hRule="exact" w:wrap="auto" w:vAnchor="page" w:hAnchor="text" w:x="5011" w:y="11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noProof/>
        </w:rPr>
        <w:pict>
          <v:shape id="_x0000_s1041" type="#_x0000_t32" style="position:absolute;left:0;text-align:left;margin-left:48pt;margin-top:543.8pt;width:515.25pt;height:0;z-index:-4;mso-position-horizontal-relative:page;mso-position-vertical-relative:page" o:allowincell="f" strokeweight=".1mm">
            <w10:wrap anchorx="page" anchory="page"/>
          </v:shape>
        </w:pict>
      </w:r>
      <w:r>
        <w:rPr>
          <w:noProof/>
        </w:rPr>
        <w:pict>
          <v:shape id="_x0000_s1042" type="#_x0000_t32" style="position:absolute;left:0;text-align:left;margin-left:48pt;margin-top:545.25pt;width:518.95pt;height:0;z-index:-3;mso-position-horizontal-relative:page;mso-position-vertical-relative:page" o:allowincell="f" strokeweight=".4mm">
            <w10:wrap anchorx="page" anchory="page"/>
          </v:shape>
        </w:pict>
      </w:r>
      <w:r>
        <w:rPr>
          <w:noProof/>
        </w:rPr>
        <w:pict>
          <v:shape id="_x0000_s1043" type="#_x0000_t32" style="position:absolute;left:0;text-align:left;margin-left:132.85pt;margin-top:572.15pt;width:432.65pt;height:0;z-index:-2;mso-position-horizontal-relative:page;mso-position-vertical-relative:page" o:allowincell="f" strokeweight=".2mm">
            <w10:wrap anchorx="page" anchory="page"/>
          </v:shape>
        </w:pict>
      </w:r>
      <w:r>
        <w:rPr>
          <w:rFonts w:ascii="Verdana" w:hAnsi="Verdana" w:cs="Verdana"/>
          <w:b/>
          <w:bCs/>
          <w:color w:val="000000"/>
          <w:sz w:val="16"/>
          <w:szCs w:val="16"/>
        </w:rPr>
        <w:t>Daň %</w:t>
      </w:r>
    </w:p>
    <w:p w:rsidR="008F75C5" w:rsidRDefault="008F75C5">
      <w:pPr>
        <w:framePr w:w="1196" w:h="195" w:hRule="exact" w:wrap="auto" w:vAnchor="page" w:hAnchor="text" w:x="6093" w:y="11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Bez DPH</w:t>
      </w:r>
    </w:p>
    <w:p w:rsidR="008F75C5" w:rsidRDefault="008F75C5">
      <w:pPr>
        <w:framePr w:w="1220" w:h="195" w:hRule="exact" w:wrap="auto" w:vAnchor="page" w:hAnchor="text" w:x="7421" w:y="11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DPH</w:t>
      </w:r>
    </w:p>
    <w:p w:rsidR="008F75C5" w:rsidRDefault="008F75C5">
      <w:pPr>
        <w:framePr w:w="1261" w:h="195" w:hRule="exact" w:wrap="auto" w:vAnchor="page" w:hAnchor="text" w:x="8854" w:y="111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s DPH</w:t>
      </w:r>
    </w:p>
    <w:p w:rsidR="008F75C5" w:rsidRDefault="008F75C5">
      <w:pPr>
        <w:framePr w:w="533" w:h="180" w:hRule="exact" w:wrap="auto" w:vAnchor="page" w:hAnchor="text" w:x="5086" w:y="11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21</w:t>
      </w:r>
    </w:p>
    <w:p w:rsidR="008F75C5" w:rsidRDefault="008F75C5">
      <w:pPr>
        <w:framePr w:w="2418" w:h="195" w:hRule="exact" w:wrap="auto" w:vAnchor="page" w:hAnchor="text" w:x="2628" w:y="1145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Základní sazba DPH 21%</w:t>
      </w:r>
    </w:p>
    <w:p w:rsidR="008F75C5" w:rsidRDefault="008F75C5">
      <w:pPr>
        <w:framePr w:w="1551" w:h="180" w:hRule="exact" w:wrap="auto" w:vAnchor="page" w:hAnchor="text" w:x="5724" w:y="11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541 650,00</w:t>
      </w:r>
    </w:p>
    <w:p w:rsidR="008F75C5" w:rsidRDefault="008F75C5">
      <w:pPr>
        <w:framePr w:w="1190" w:h="180" w:hRule="exact" w:wrap="auto" w:vAnchor="page" w:hAnchor="text" w:x="7481" w:y="11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113 746,50</w:t>
      </w:r>
    </w:p>
    <w:p w:rsidR="008F75C5" w:rsidRDefault="008F75C5">
      <w:pPr>
        <w:framePr w:w="1246" w:h="180" w:hRule="exact" w:wrap="auto" w:vAnchor="page" w:hAnchor="text" w:x="8869" w:y="114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655 396,50</w:t>
      </w:r>
    </w:p>
    <w:p w:rsidR="008F75C5" w:rsidRDefault="008F75C5">
      <w:pPr>
        <w:framePr w:w="328" w:h="180" w:hRule="exact" w:wrap="auto" w:vAnchor="page" w:hAnchor="text" w:x="10191" w:y="1147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sz w:val="14"/>
          <w:szCs w:val="14"/>
        </w:rPr>
        <w:t>Kč</w:t>
      </w:r>
    </w:p>
    <w:p w:rsidR="008F75C5" w:rsidRDefault="008F75C5">
      <w:pPr>
        <w:framePr w:w="2838" w:h="195" w:hRule="exact" w:wrap="auto" w:vAnchor="page" w:hAnchor="text" w:x="2623" w:y="1165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Celkem</w:t>
      </w:r>
    </w:p>
    <w:p w:rsidR="008F75C5" w:rsidRDefault="008F75C5">
      <w:pPr>
        <w:framePr w:w="1356" w:h="180" w:hRule="exact" w:wrap="auto" w:vAnchor="page" w:hAnchor="text" w:x="5934" w:y="11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noProof/>
        </w:rPr>
        <w:pict>
          <v:shape id="_x0000_s1044" type="#_x0000_t32" style="position:absolute;left:0;text-align:left;margin-left:131.1pt;margin-top:593.7pt;width:435.85pt;height:0;z-index:-1;mso-position-horizontal-relative:page;mso-position-vertical-relative:page" o:allowincell="f" strokeweight=".4mm">
            <w10:wrap anchorx="page" anchory="page"/>
          </v:shape>
        </w:pict>
      </w:r>
      <w:r>
        <w:rPr>
          <w:rFonts w:ascii="Verdana" w:hAnsi="Verdana" w:cs="Verdana"/>
          <w:b/>
          <w:bCs/>
          <w:color w:val="000000"/>
          <w:sz w:val="14"/>
          <w:szCs w:val="14"/>
        </w:rPr>
        <w:t>541 650,00</w:t>
      </w:r>
    </w:p>
    <w:p w:rsidR="008F75C5" w:rsidRDefault="008F75C5">
      <w:pPr>
        <w:framePr w:w="1256" w:h="180" w:hRule="exact" w:wrap="auto" w:vAnchor="page" w:hAnchor="text" w:x="7421" w:y="11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>113 746,50</w:t>
      </w:r>
    </w:p>
    <w:p w:rsidR="008F75C5" w:rsidRDefault="008F75C5">
      <w:pPr>
        <w:framePr w:w="1261" w:h="180" w:hRule="exact" w:wrap="auto" w:vAnchor="page" w:hAnchor="text" w:x="8854" w:y="116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>655 396,50</w:t>
      </w:r>
    </w:p>
    <w:p w:rsidR="008F75C5" w:rsidRDefault="008F75C5">
      <w:pPr>
        <w:framePr w:w="328" w:h="180" w:hRule="exact" w:wrap="auto" w:vAnchor="page" w:hAnchor="text" w:x="10176" w:y="11651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z w:val="14"/>
          <w:szCs w:val="14"/>
        </w:rPr>
        <w:t>Kč</w:t>
      </w:r>
    </w:p>
    <w:p w:rsidR="008F75C5" w:rsidRDefault="008F75C5">
      <w:pPr>
        <w:framePr w:w="10348" w:h="2850" w:wrap="auto" w:vAnchor="page" w:hAnchor="text" w:x="961" w:y="1225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5C5" w:rsidRDefault="008F75C5">
      <w:pPr>
        <w:framePr w:w="11339" w:h="1425" w:hRule="exact" w:wrap="auto" w:vAnchor="page" w:hAnchor="text" w:x="1" w:y="1513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567pt;height:50.25pt">
            <v:imagedata r:id="rId5" o:title=""/>
          </v:shape>
        </w:pict>
      </w:r>
    </w:p>
    <w:p w:rsidR="008F75C5" w:rsidRDefault="008F75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F75C5">
          <w:pgSz w:w="11906" w:h="16838"/>
          <w:pgMar w:top="283" w:right="567" w:bottom="283" w:left="0" w:header="708" w:footer="708" w:gutter="0"/>
          <w:cols w:space="708"/>
          <w:noEndnote/>
        </w:sectPr>
      </w:pPr>
    </w:p>
    <w:p w:rsidR="008F75C5" w:rsidRDefault="008F75C5">
      <w:pPr>
        <w:framePr w:w="4845" w:h="270" w:hRule="exact" w:wrap="auto" w:vAnchor="page" w:hAnchor="text" w:x="6121" w:y="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</w:rPr>
      </w:pPr>
    </w:p>
    <w:p w:rsidR="008F75C5" w:rsidRDefault="008F75C5">
      <w:pPr>
        <w:framePr w:w="4830" w:h="375" w:hRule="exact" w:wrap="auto" w:vAnchor="page" w:hAnchor="text" w:x="6142" w:y="1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  <w:color w:val="000000"/>
          <w:sz w:val="30"/>
          <w:szCs w:val="30"/>
        </w:rPr>
      </w:pPr>
    </w:p>
    <w:p w:rsidR="008F75C5" w:rsidRDefault="008F75C5">
      <w:pPr>
        <w:framePr w:w="2395" w:h="195" w:hRule="exact" w:wrap="auto" w:vAnchor="page" w:hAnchor="text" w:x="2276" w:y="16105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sectPr w:rsidR="008F75C5">
      <w:pgSz w:w="11906" w:h="16838"/>
      <w:pgMar w:top="283" w:right="567" w:bottom="283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630"/>
    <w:rsid w:val="00251017"/>
    <w:rsid w:val="008A5630"/>
    <w:rsid w:val="008F75C5"/>
    <w:rsid w:val="0092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Kramperova</dc:creator>
  <cp:lastModifiedBy>PekarkovaH</cp:lastModifiedBy>
  <cp:revision>3</cp:revision>
  <dcterms:created xsi:type="dcterms:W3CDTF">2019-02-13T08:37:00Z</dcterms:created>
  <dcterms:modified xsi:type="dcterms:W3CDTF">2019-02-13T09:22:00Z</dcterms:modified>
</cp:coreProperties>
</file>