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>a</w:t>
      </w:r>
      <w:r w:rsidR="0031479F">
        <w:rPr>
          <w:rFonts w:cs="Arial"/>
          <w:b/>
          <w:sz w:val="28"/>
          <w:szCs w:val="28"/>
        </w:rPr>
        <w:t> potenciálních zaměstnanců a </w:t>
      </w:r>
      <w:r w:rsidR="002E2F9F" w:rsidRPr="00915663">
        <w:rPr>
          <w:rFonts w:cs="Arial"/>
          <w:b/>
          <w:sz w:val="28"/>
          <w:szCs w:val="28"/>
        </w:rPr>
        <w:t xml:space="preserve">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AC4172" w:rsidRPr="00AC4172">
        <w:rPr>
          <w:rFonts w:cs="Arial"/>
          <w:b/>
          <w:sz w:val="28"/>
          <w:szCs w:val="28"/>
        </w:rPr>
        <w:t>OLA-MN-131/2016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proofErr w:type="spellStart"/>
      <w:r w:rsidR="00E048F2">
        <w:rPr>
          <w:rFonts w:cs="Arial"/>
          <w:b/>
          <w:sz w:val="28"/>
          <w:szCs w:val="28"/>
        </w:rPr>
        <w:t>reg</w:t>
      </w:r>
      <w:proofErr w:type="spellEnd"/>
      <w:r w:rsidR="00E048F2">
        <w:rPr>
          <w:rFonts w:cs="Arial"/>
          <w:b/>
          <w:sz w:val="28"/>
          <w:szCs w:val="28"/>
        </w:rPr>
        <w:t>. 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AC4172" w:rsidRPr="00AC4172">
        <w:rPr>
          <w:rFonts w:cs="Arial"/>
          <w:b/>
          <w:bCs/>
          <w:sz w:val="28"/>
          <w:szCs w:val="28"/>
        </w:rPr>
        <w:t>CZ.03</w:t>
      </w:r>
      <w:r w:rsidR="00AC4172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AC4172" w:rsidRPr="00AC4172">
        <w:t xml:space="preserve">Ing. </w:t>
      </w:r>
      <w:r w:rsidR="00AC4172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AC4172" w:rsidRPr="00AC4172">
        <w:t>ředitel Odboru</w:t>
      </w:r>
      <w:r w:rsidR="00AC4172">
        <w:rPr>
          <w:szCs w:val="20"/>
        </w:rPr>
        <w:t xml:space="preserve"> zaměstnanosti krajské pobočky v 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AC4172" w:rsidRPr="00AC4172">
        <w:t>Dobrovského 1278</w:t>
      </w:r>
      <w:r w:rsidR="00AC4172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AC4172" w:rsidRPr="00AC4172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C4172" w:rsidRPr="00AC4172">
        <w:t>Úřad práce</w:t>
      </w:r>
      <w:r w:rsidR="00AC4172">
        <w:rPr>
          <w:szCs w:val="20"/>
        </w:rPr>
        <w:t xml:space="preserve"> ČR – Krajská pobočka v Olomouci, </w:t>
      </w:r>
      <w:proofErr w:type="spellStart"/>
      <w:r w:rsidR="00AC4172">
        <w:rPr>
          <w:szCs w:val="20"/>
        </w:rPr>
        <w:t>Vejdovského</w:t>
      </w:r>
      <w:proofErr w:type="spellEnd"/>
      <w:r w:rsidR="00AC4172">
        <w:rPr>
          <w:szCs w:val="20"/>
        </w:rPr>
        <w:t xml:space="preserve"> č.p. 988/4, Hodolany, 779 00 Olomouc 9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16679B">
        <w:t>xxxxxxxxxxxxx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C4172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AC4172" w:rsidRPr="00AC4172">
        <w:t>GEMO OLOMOUC</w:t>
      </w:r>
      <w:r w:rsidR="00AC4172">
        <w:rPr>
          <w:szCs w:val="20"/>
        </w:rPr>
        <w:t>, spol. s r.o.</w:t>
      </w:r>
    </w:p>
    <w:p w:rsidR="000E23BB" w:rsidRPr="004521C7" w:rsidRDefault="00AC4172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AC4172">
        <w:rPr>
          <w:noProof/>
        </w:rPr>
        <w:t>Ing. Jaromír</w:t>
      </w:r>
      <w:r>
        <w:rPr>
          <w:noProof/>
          <w:szCs w:val="20"/>
        </w:rPr>
        <w:t xml:space="preserve"> Uhýrek</w:t>
      </w:r>
    </w:p>
    <w:p w:rsidR="000E23BB" w:rsidRPr="004521C7" w:rsidRDefault="00AC4172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Pr="00AC4172">
        <w:t>Dlouhá č</w:t>
      </w:r>
      <w:r>
        <w:rPr>
          <w:szCs w:val="20"/>
        </w:rPr>
        <w:t xml:space="preserve">.p. 562/22, </w:t>
      </w:r>
      <w:proofErr w:type="spellStart"/>
      <w:r>
        <w:rPr>
          <w:szCs w:val="20"/>
        </w:rPr>
        <w:t>Lazce</w:t>
      </w:r>
      <w:proofErr w:type="spellEnd"/>
      <w:r>
        <w:rPr>
          <w:szCs w:val="20"/>
        </w:rPr>
        <w:t>, 779 00 Olomouc 9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AC4172" w:rsidRPr="00AC4172">
        <w:t>13642464</w:t>
      </w:r>
    </w:p>
    <w:p w:rsidR="00C2620A" w:rsidRPr="004521C7" w:rsidRDefault="00AC4172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AC4172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Pr="00AC4172">
        <w:t>Dlouhá č</w:t>
      </w:r>
      <w:r>
        <w:rPr>
          <w:szCs w:val="20"/>
        </w:rPr>
        <w:t xml:space="preserve">.p. 562/22, </w:t>
      </w:r>
      <w:proofErr w:type="spellStart"/>
      <w:r>
        <w:rPr>
          <w:szCs w:val="20"/>
        </w:rPr>
        <w:t>Lazce</w:t>
      </w:r>
      <w:proofErr w:type="spellEnd"/>
      <w:r>
        <w:rPr>
          <w:szCs w:val="20"/>
        </w:rPr>
        <w:t>, 779 00 Olomouc 9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16679B">
        <w:t>xxxxxxxxxxxxx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AC4172" w:rsidRPr="00AC4172">
        <w:rPr>
          <w:bCs/>
        </w:rPr>
        <w:t>Podpora odborného</w:t>
      </w:r>
      <w:r w:rsidR="00AC4172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r w:rsidRPr="00544217">
        <w:t>č.</w:t>
      </w:r>
      <w:r>
        <w:t> </w:t>
      </w:r>
      <w:r w:rsidR="00AC4172" w:rsidRPr="00AC4172">
        <w:rPr>
          <w:bCs/>
        </w:rPr>
        <w:t>CZ.03</w:t>
      </w:r>
      <w:r w:rsidR="00AC4172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AC4172" w:rsidRPr="00AC4172">
        <w:t>Analytické nástroje</w:t>
      </w:r>
      <w:r w:rsidR="00AC4172">
        <w:rPr>
          <w:szCs w:val="20"/>
        </w:rPr>
        <w:t xml:space="preserve"> a možnosti rozšíření MS Excel</w:t>
      </w:r>
    </w:p>
    <w:p w:rsidR="00426A3C" w:rsidRDefault="00426A3C" w:rsidP="00D3695D">
      <w:pPr>
        <w:pStyle w:val="BoddohodyIII"/>
        <w:tabs>
          <w:tab w:val="left" w:pos="1701"/>
          <w:tab w:val="right" w:pos="6804"/>
          <w:tab w:val="left" w:pos="7088"/>
        </w:tabs>
      </w:pPr>
      <w:r w:rsidRPr="009218DC">
        <w:t>Rozsah vzdělávací aktivity</w:t>
      </w:r>
      <w:r w:rsidR="00DC5D38" w:rsidRPr="00DC5D38">
        <w:t xml:space="preserve"> pro 1 účastníka</w:t>
      </w:r>
      <w:r w:rsidRPr="009218DC">
        <w:t>:</w:t>
      </w:r>
      <w:r w:rsidRPr="009218DC">
        <w:tab/>
      </w:r>
      <w:r w:rsidR="00AC4172" w:rsidRPr="00AC4172">
        <w:t>40,00</w:t>
      </w:r>
      <w:r w:rsidRPr="009218DC">
        <w:t xml:space="preserve"> </w:t>
      </w:r>
      <w:r w:rsidRPr="009218DC">
        <w:tab/>
      </w:r>
      <w:r w:rsidR="00E53B1B" w:rsidRPr="00E53B1B">
        <w:t>vyučovacích</w:t>
      </w:r>
      <w:r w:rsidR="00E53B1B">
        <w:t> </w:t>
      </w:r>
      <w:r w:rsidRPr="009218DC"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AC4172" w:rsidRPr="00AC4172">
        <w:t>39,00</w:t>
      </w:r>
      <w:r>
        <w:rPr>
          <w:lang w:val="en-US"/>
        </w:rPr>
        <w:tab/>
      </w:r>
      <w:r w:rsidR="00E53B1B" w:rsidRPr="00E53B1B">
        <w:t>vyučovacích</w:t>
      </w:r>
      <w:r w:rsidR="00E53B1B">
        <w:t> 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AC4172" w:rsidRPr="00AC4172">
        <w:t>0,00</w:t>
      </w:r>
      <w:r>
        <w:tab/>
      </w:r>
      <w:r w:rsidR="00E53B1B" w:rsidRPr="00E53B1B">
        <w:t>vyučovacích</w:t>
      </w:r>
      <w:r w:rsidR="00E53B1B">
        <w:t> </w:t>
      </w:r>
      <w:r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AC4172" w:rsidRPr="00AC4172">
        <w:t>1,00</w:t>
      </w:r>
      <w:r>
        <w:tab/>
      </w:r>
      <w:r w:rsidR="00E53B1B" w:rsidRPr="00E53B1B">
        <w:t>vyuč</w:t>
      </w:r>
      <w:r w:rsidR="00E53B1B">
        <w:t>. </w:t>
      </w:r>
      <w:r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16679B">
        <w:t>xxxxxxxxxxxxx</w:t>
      </w:r>
      <w:bookmarkStart w:id="0" w:name="_GoBack"/>
      <w:bookmarkEnd w:id="0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r w:rsidR="00AC4172" w:rsidRPr="00AC4172">
        <w:t>29.9</w:t>
      </w:r>
      <w:r w:rsidR="00AC4172">
        <w:rPr>
          <w:szCs w:val="20"/>
        </w:rPr>
        <w:t>.2016</w:t>
      </w:r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r w:rsidR="00AC4172" w:rsidRPr="00AC4172">
        <w:t>24.10</w:t>
      </w:r>
      <w:r w:rsidR="00AC4172">
        <w:rPr>
          <w:szCs w:val="20"/>
        </w:rPr>
        <w:t>.2016</w:t>
      </w:r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AC4172" w:rsidRPr="00AC4172">
        <w:t>Závěrečný pohovor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AC4172" w:rsidRPr="00AC4172">
        <w:t>4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AC4172" w:rsidRPr="00AC4172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>přílohou č. 2 této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AC4172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II.6 </w:t>
      </w:r>
      <w:r w:rsidRPr="002A4979">
        <w:rPr>
          <w:rFonts w:cs="Arial"/>
          <w:szCs w:val="20"/>
        </w:rPr>
        <w:t>této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>je přílohou č. 3</w:t>
      </w:r>
      <w:r w:rsidRPr="009A5A5C">
        <w:rPr>
          <w:rFonts w:cs="Arial"/>
          <w:szCs w:val="20"/>
        </w:rPr>
        <w:t xml:space="preserve"> této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>bodem IV.2</w:t>
      </w:r>
      <w:r w:rsidRPr="002A4979">
        <w:rPr>
          <w:rFonts w:cs="Arial"/>
          <w:szCs w:val="20"/>
        </w:rPr>
        <w:t xml:space="preserve"> dohody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 xml:space="preserve">za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r w:rsidRPr="00581E4C">
        <w:rPr>
          <w:rFonts w:cs="Arial"/>
          <w:szCs w:val="20"/>
        </w:rPr>
        <w:t>III.13</w:t>
      </w:r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AC4172" w:rsidRPr="00AC4172">
        <w:rPr>
          <w:b/>
          <w:szCs w:val="20"/>
        </w:rPr>
        <w:t>77 460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AC4172">
        <w:rPr>
          <w:szCs w:val="20"/>
        </w:rPr>
        <w:t>28 160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AC4172" w:rsidRPr="00AC4172">
        <w:rPr>
          <w:bCs/>
          <w:lang w:val="en-US"/>
        </w:rPr>
        <w:t>49 300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AC4172" w:rsidRPr="00AC4172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>Maximální výše všech mzdových příspěvků v jednom měsíci na jednoho zaměstnance v rámci všech aktivit projektu POVEZ II činí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>Příspěvek na vzdělávací aktivitu bude poskytnut</w:t>
      </w:r>
      <w:r w:rsidR="00100C8D">
        <w:t xml:space="preserve"> maximálně</w:t>
      </w:r>
      <w:r w:rsidRPr="001B0997">
        <w:t xml:space="preserve">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AC4172" w:rsidRPr="00AC4172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IV.1 této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</w:t>
      </w:r>
      <w:r w:rsidR="001A7CE4">
        <w:t> </w:t>
      </w:r>
      <w:r w:rsidR="001A7CE4" w:rsidRPr="00581E4C">
        <w:t xml:space="preserve">2 </w:t>
      </w:r>
      <w:r w:rsidR="001A7CE4">
        <w:t xml:space="preserve"> této dohody.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III.10,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>III.6,, III.14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r w:rsidRPr="000E6DC8">
        <w:rPr>
          <w:rFonts w:cs="Arial"/>
          <w:szCs w:val="20"/>
        </w:rPr>
        <w:t>III.11,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>bodu VII.7</w:t>
      </w:r>
      <w:r>
        <w:rPr>
          <w:rFonts w:cs="Arial"/>
        </w:rPr>
        <w:t xml:space="preserve"> této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III.9 se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>Výjimkou z tohoto ustanovení jsou změny v Plánovaném harmonogramu vzdělávací aktivity. Znamená-li však změna v harmonogramu posun za termín ukončení vzdělávací aktivity uvedený v bodě II.5 této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>příspěvek v rámci projektu POVEZ II</w:t>
      </w:r>
      <w:r w:rsidR="003C288B">
        <w:t>“</w:t>
      </w:r>
      <w:r>
        <w:t xml:space="preserve">, vztahujícímu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AC4172" w:rsidP="001C4C77">
      <w:pPr>
        <w:pStyle w:val="BoddohodyII"/>
        <w:keepNext/>
        <w:numPr>
          <w:ilvl w:val="0"/>
          <w:numId w:val="0"/>
        </w:numPr>
      </w:pPr>
      <w:r>
        <w:t>V</w:t>
      </w:r>
      <w:r>
        <w:rPr>
          <w:szCs w:val="20"/>
        </w:rPr>
        <w:t xml:space="preserve"> Olomouci</w:t>
      </w:r>
      <w:r w:rsidR="005D3993">
        <w:t xml:space="preserve"> dne </w:t>
      </w:r>
      <w:r w:rsidRPr="00AC4172">
        <w:rPr>
          <w:bCs/>
          <w:lang w:val="en-US"/>
        </w:rPr>
        <w:t>15.9</w:t>
      </w:r>
      <w:r>
        <w:rPr>
          <w:szCs w:val="20"/>
        </w:rPr>
        <w:t>.2016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AC4172" w:rsidP="001C4C77">
      <w:pPr>
        <w:keepNext/>
        <w:keepLines/>
        <w:jc w:val="center"/>
        <w:rPr>
          <w:rFonts w:cs="Arial"/>
          <w:szCs w:val="20"/>
        </w:rPr>
      </w:pPr>
      <w:r w:rsidRPr="00AC4172">
        <w:t>Ing. Jaromír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Uhýrek</w:t>
      </w:r>
      <w:proofErr w:type="spellEnd"/>
      <w:r>
        <w:rPr>
          <w:szCs w:val="20"/>
        </w:rPr>
        <w:tab/>
      </w:r>
      <w:r>
        <w:rPr>
          <w:szCs w:val="20"/>
        </w:rPr>
        <w:br/>
        <w:t>GEMO OLOMOUC, spol. s 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AC4172" w:rsidP="001C4C77">
      <w:pPr>
        <w:keepNext/>
        <w:tabs>
          <w:tab w:val="center" w:pos="1800"/>
          <w:tab w:val="center" w:pos="7200"/>
        </w:tabs>
        <w:jc w:val="center"/>
      </w:pPr>
      <w:r w:rsidRPr="00AC4172">
        <w:t xml:space="preserve">Ing. </w:t>
      </w:r>
      <w:r>
        <w:rPr>
          <w:szCs w:val="20"/>
        </w:rPr>
        <w:t>Bořivoj Novotný</w:t>
      </w:r>
    </w:p>
    <w:p w:rsidR="00580136" w:rsidRDefault="00AC4172" w:rsidP="00580136">
      <w:pPr>
        <w:tabs>
          <w:tab w:val="center" w:pos="1800"/>
          <w:tab w:val="center" w:pos="7200"/>
        </w:tabs>
        <w:jc w:val="center"/>
      </w:pPr>
      <w:r w:rsidRPr="00AC4172">
        <w:t>ředitel Odboru</w:t>
      </w:r>
      <w:r>
        <w:rPr>
          <w:szCs w:val="20"/>
        </w:rPr>
        <w:t xml:space="preserve"> zaměstnanosti krajské pobočky v Olomouci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AC4172" w:rsidRPr="00AC4172">
        <w:t xml:space="preserve">Bc. </w:t>
      </w:r>
      <w:r w:rsidR="00AC4172">
        <w:rPr>
          <w:szCs w:val="20"/>
        </w:rPr>
        <w:t>Jan Pařenica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AC4172" w:rsidRPr="00AC4172">
        <w:t>950 141</w:t>
      </w:r>
      <w:r w:rsidR="00AC4172">
        <w:rPr>
          <w:szCs w:val="20"/>
        </w:rPr>
        <w:t xml:space="preserve"> 460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72" w:rsidRDefault="00AC4172">
      <w:r>
        <w:separator/>
      </w:r>
    </w:p>
  </w:endnote>
  <w:endnote w:type="continuationSeparator" w:id="0">
    <w:p w:rsidR="00AC4172" w:rsidRDefault="00AC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72" w:rsidRDefault="00AC41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AC4172" w:rsidRPr="00AC4172">
      <w:rPr>
        <w:i/>
      </w:rPr>
      <w:t>OLA-MN-131/2016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6679B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16679B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AC4172" w:rsidRPr="00AC4172">
      <w:rPr>
        <w:i/>
      </w:rPr>
      <w:t>OLA-MN-131/2016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6679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16679B">
      <w:rPr>
        <w:rStyle w:val="slostrnky"/>
        <w:noProof/>
      </w:rPr>
      <w:t>7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72" w:rsidRDefault="00AC4172">
      <w:r>
        <w:separator/>
      </w:r>
    </w:p>
  </w:footnote>
  <w:footnote w:type="continuationSeparator" w:id="0">
    <w:p w:rsidR="00AC4172" w:rsidRDefault="00AC4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72" w:rsidRDefault="00AC41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AC4172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2C8F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3089"/>
    <w:rsid w:val="000C373F"/>
    <w:rsid w:val="000C7890"/>
    <w:rsid w:val="000E23BB"/>
    <w:rsid w:val="000F7E48"/>
    <w:rsid w:val="00100C8D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66756"/>
    <w:rsid w:val="0016679B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479F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288B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2958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3389E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D6F7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C4172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95D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C5D38"/>
    <w:rsid w:val="00DD0177"/>
    <w:rsid w:val="00DD381B"/>
    <w:rsid w:val="00DD71D7"/>
    <w:rsid w:val="00DD75EC"/>
    <w:rsid w:val="00DF060C"/>
    <w:rsid w:val="00DF14D6"/>
    <w:rsid w:val="00DF6576"/>
    <w:rsid w:val="00E048F2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53B1B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EC1C-56D7-439A-8C77-BF3B90CA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3584</Words>
  <Characters>21149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24684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Pařenica Jan Bc. (UPM-OLA)</dc:creator>
  <cp:lastModifiedBy>Skulová Vysloužilová Denisa Mgr. (UPM-OLA)</cp:lastModifiedBy>
  <cp:revision>2</cp:revision>
  <cp:lastPrinted>2011-08-12T08:22:00Z</cp:lastPrinted>
  <dcterms:created xsi:type="dcterms:W3CDTF">2016-12-05T14:24:00Z</dcterms:created>
  <dcterms:modified xsi:type="dcterms:W3CDTF">2016-12-05T14:24:00Z</dcterms:modified>
</cp:coreProperties>
</file>