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98" w:rsidRDefault="008454E1">
      <w:pPr>
        <w:pStyle w:val="Zkladntext20"/>
        <w:framePr w:w="1980" w:h="382" w:wrap="none" w:hAnchor="page" w:x="9242" w:y="1"/>
        <w:shd w:val="clear" w:color="auto" w:fill="auto"/>
        <w:jc w:val="right"/>
      </w:pPr>
      <w:r>
        <w:t>OBJEDNÁVKA</w:t>
      </w:r>
    </w:p>
    <w:p w:rsidR="00964998" w:rsidRDefault="00964998">
      <w:pPr>
        <w:spacing w:after="381" w:line="1" w:lineRule="exact"/>
      </w:pPr>
    </w:p>
    <w:p w:rsidR="00964998" w:rsidRDefault="00964998">
      <w:pPr>
        <w:spacing w:line="1" w:lineRule="exact"/>
        <w:sectPr w:rsidR="00964998">
          <w:footerReference w:type="default" r:id="rId6"/>
          <w:pgSz w:w="11900" w:h="16840"/>
          <w:pgMar w:top="326" w:right="664" w:bottom="452" w:left="248" w:header="0" w:footer="3" w:gutter="0"/>
          <w:pgNumType w:start="1"/>
          <w:cols w:space="720"/>
          <w:noEndnote/>
          <w:docGrid w:linePitch="360"/>
        </w:sectPr>
      </w:pPr>
    </w:p>
    <w:p w:rsidR="00964998" w:rsidRDefault="008454E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12700</wp:posOffset>
                </wp:positionV>
                <wp:extent cx="89598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4998" w:rsidRDefault="008454E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350000000000001pt;margin-top:1.pt;width:70.549999999999997pt;height:11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OJE-209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64998" w:rsidRDefault="000922A8" w:rsidP="000922A8">
      <w:pPr>
        <w:pStyle w:val="Zkladntext1"/>
        <w:shd w:val="clear" w:color="auto" w:fill="auto"/>
        <w:ind w:firstLine="680"/>
        <w:jc w:val="center"/>
        <w:rPr>
          <w:sz w:val="28"/>
          <w:szCs w:val="28"/>
        </w:rPr>
        <w:sectPr w:rsidR="00964998">
          <w:type w:val="continuous"/>
          <w:pgSz w:w="11900" w:h="16840"/>
          <w:pgMar w:top="326" w:right="664" w:bottom="5680" w:left="1778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           </w:t>
      </w:r>
      <w:r w:rsidR="008454E1">
        <w:rPr>
          <w:b/>
          <w:bCs/>
          <w:sz w:val="17"/>
          <w:szCs w:val="17"/>
        </w:rPr>
        <w:t xml:space="preserve">Číslo objednávky </w:t>
      </w:r>
      <w:r w:rsidR="008454E1">
        <w:rPr>
          <w:b/>
          <w:bCs/>
          <w:sz w:val="28"/>
          <w:szCs w:val="28"/>
        </w:rPr>
        <w:t>209/2019</w:t>
      </w:r>
    </w:p>
    <w:p w:rsidR="00964998" w:rsidRPr="000922A8" w:rsidRDefault="000922A8">
      <w:pPr>
        <w:pStyle w:val="Zkladntext30"/>
        <w:framePr w:w="3618" w:h="1055" w:wrap="none" w:vAnchor="text" w:hAnchor="page" w:x="357" w:y="21"/>
        <w:shd w:val="clear" w:color="auto" w:fill="auto"/>
        <w:rPr>
          <w:b/>
          <w:sz w:val="10"/>
          <w:szCs w:val="10"/>
        </w:rPr>
      </w:pPr>
      <w:r w:rsidRPr="000922A8">
        <w:rPr>
          <w:b/>
          <w:sz w:val="10"/>
          <w:szCs w:val="10"/>
        </w:rPr>
        <w:t xml:space="preserve">V        </w:t>
      </w:r>
    </w:p>
    <w:p w:rsidR="00964998" w:rsidRDefault="008454E1">
      <w:pPr>
        <w:pStyle w:val="Zkladntext1"/>
        <w:framePr w:w="3618" w:h="1055" w:wrap="none" w:vAnchor="text" w:hAnchor="page" w:x="357" w:y="21"/>
        <w:shd w:val="clear" w:color="auto" w:fill="auto"/>
        <w:spacing w:after="6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964998" w:rsidRDefault="008454E1">
      <w:pPr>
        <w:pStyle w:val="Zkladntext1"/>
        <w:framePr w:w="3618" w:h="1055" w:wrap="none" w:vAnchor="text" w:hAnchor="page" w:x="357" w:y="21"/>
        <w:shd w:val="clear" w:color="auto" w:fill="auto"/>
      </w:pPr>
      <w:r>
        <w:t>Národní galerie v Praze</w:t>
      </w:r>
    </w:p>
    <w:p w:rsidR="00964998" w:rsidRDefault="008454E1">
      <w:pPr>
        <w:pStyle w:val="Zkladntext1"/>
        <w:framePr w:w="3618" w:h="1055" w:wrap="none" w:vAnchor="text" w:hAnchor="page" w:x="357" w:y="21"/>
        <w:shd w:val="clear" w:color="auto" w:fill="auto"/>
      </w:pPr>
      <w:r>
        <w:t>Staroměstské náměstí 12</w:t>
      </w:r>
    </w:p>
    <w:p w:rsidR="00964998" w:rsidRDefault="008454E1">
      <w:pPr>
        <w:pStyle w:val="Zkladntext1"/>
        <w:framePr w:w="3618" w:h="1055" w:wrap="none" w:vAnchor="text" w:hAnchor="page" w:x="357" w:y="21"/>
        <w:shd w:val="clear" w:color="auto" w:fill="auto"/>
        <w:spacing w:after="40"/>
      </w:pPr>
      <w:r>
        <w:t>110 15 Praha 1</w:t>
      </w:r>
    </w:p>
    <w:p w:rsidR="00964998" w:rsidRDefault="008454E1">
      <w:pPr>
        <w:pStyle w:val="Zkladntext1"/>
        <w:framePr w:w="2423" w:h="439" w:wrap="none" w:vAnchor="text" w:hAnchor="page" w:x="350" w:y="1203"/>
        <w:shd w:val="clear" w:color="auto" w:fill="auto"/>
      </w:pPr>
      <w:r>
        <w:t>Zřízena zákonem č. 148/1949 Sb., o Národní galerii v Praze</w:t>
      </w:r>
    </w:p>
    <w:p w:rsidR="00964998" w:rsidRDefault="008454E1">
      <w:pPr>
        <w:pStyle w:val="Zkladntext1"/>
        <w:framePr w:w="2498" w:h="234" w:wrap="none" w:vAnchor="text" w:hAnchor="page" w:x="797" w:y="2172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64998" w:rsidRDefault="008454E1">
      <w:pPr>
        <w:pStyle w:val="Zkladntext20"/>
        <w:framePr w:w="1778" w:h="382" w:wrap="none" w:vAnchor="text" w:hAnchor="page" w:x="5678" w:y="37"/>
        <w:shd w:val="clear" w:color="auto" w:fill="auto"/>
      </w:pPr>
      <w:r>
        <w:t>DODAVATEL</w:t>
      </w:r>
    </w:p>
    <w:p w:rsidR="00964998" w:rsidRDefault="008454E1">
      <w:pPr>
        <w:pStyle w:val="Zkladntext1"/>
        <w:framePr w:w="1382" w:h="248" w:wrap="none" w:vAnchor="text" w:hAnchor="page" w:x="5653" w:y="45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VETAMBER s.r.o.</w:t>
      </w:r>
    </w:p>
    <w:p w:rsidR="00964998" w:rsidRDefault="008454E1">
      <w:pPr>
        <w:pStyle w:val="Zkladntext1"/>
        <w:framePr w:w="1508" w:h="695" w:wrap="none" w:vAnchor="text" w:hAnchor="page" w:x="5639" w:y="883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>Prosluněná 558/7 152 00 Praha 5</w:t>
      </w:r>
    </w:p>
    <w:p w:rsidR="00964998" w:rsidRDefault="008454E1">
      <w:pPr>
        <w:pStyle w:val="Zkladntext1"/>
        <w:framePr w:w="1508" w:h="695" w:wrap="none" w:vAnchor="text" w:hAnchor="page" w:x="5639" w:y="883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:rsidR="00964998" w:rsidRDefault="008454E1">
      <w:pPr>
        <w:pStyle w:val="Zkladntext1"/>
        <w:framePr w:w="2160" w:h="504" w:wrap="none" w:vAnchor="text" w:hAnchor="page" w:x="339" w:y="2172"/>
        <w:shd w:val="clear" w:color="auto" w:fill="auto"/>
        <w:spacing w:after="40"/>
      </w:pPr>
      <w:r>
        <w:rPr>
          <w:b/>
          <w:bCs/>
        </w:rPr>
        <w:t>IČ</w:t>
      </w:r>
    </w:p>
    <w:p w:rsidR="00964998" w:rsidRDefault="008454E1">
      <w:pPr>
        <w:pStyle w:val="Zkladntext1"/>
        <w:framePr w:w="2160" w:h="504" w:wrap="none" w:vAnchor="text" w:hAnchor="page" w:x="339" w:y="2172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964998" w:rsidRDefault="008454E1">
      <w:pPr>
        <w:pStyle w:val="Zkladntext1"/>
        <w:framePr w:w="1418" w:h="540" w:wrap="none" w:vAnchor="text" w:hAnchor="page" w:x="5642" w:y="2175"/>
        <w:shd w:val="clear" w:color="auto" w:fill="auto"/>
        <w:spacing w:after="100"/>
      </w:pPr>
      <w:r>
        <w:rPr>
          <w:b/>
          <w:bCs/>
        </w:rPr>
        <w:t xml:space="preserve">IČ </w:t>
      </w:r>
      <w:r>
        <w:t>26447541</w:t>
      </w:r>
    </w:p>
    <w:p w:rsidR="00964998" w:rsidRDefault="008454E1">
      <w:pPr>
        <w:pStyle w:val="Zkladntext1"/>
        <w:framePr w:w="1418" w:h="540" w:wrap="none" w:vAnchor="text" w:hAnchor="page" w:x="5642" w:y="2175"/>
        <w:shd w:val="clear" w:color="auto" w:fill="auto"/>
      </w:pPr>
      <w:r>
        <w:rPr>
          <w:b/>
          <w:bCs/>
        </w:rPr>
        <w:t>Datum vystavení</w:t>
      </w:r>
    </w:p>
    <w:p w:rsidR="00964998" w:rsidRDefault="008454E1">
      <w:pPr>
        <w:pStyle w:val="Zkladntext1"/>
        <w:framePr w:w="1447" w:h="518" w:wrap="none" w:vAnchor="text" w:hAnchor="page" w:x="7223" w:y="2179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CZ26447541</w:t>
      </w:r>
    </w:p>
    <w:p w:rsidR="00964998" w:rsidRDefault="008454E1">
      <w:pPr>
        <w:pStyle w:val="Zkladntext1"/>
        <w:framePr w:w="1447" w:h="518" w:wrap="none" w:vAnchor="text" w:hAnchor="page" w:x="7223" w:y="2179"/>
        <w:shd w:val="clear" w:color="auto" w:fill="auto"/>
      </w:pPr>
      <w:proofErr w:type="gramStart"/>
      <w:r>
        <w:t>15.01.2019</w:t>
      </w:r>
      <w:proofErr w:type="gramEnd"/>
    </w:p>
    <w:p w:rsidR="00964998" w:rsidRDefault="008454E1">
      <w:pPr>
        <w:pStyle w:val="Zkladntext1"/>
        <w:framePr w:w="1094" w:h="547" w:wrap="none" w:vAnchor="text" w:hAnchor="page" w:x="8249" w:y="2449"/>
        <w:shd w:val="clear" w:color="auto" w:fill="auto"/>
        <w:spacing w:after="100"/>
      </w:pPr>
      <w:r>
        <w:rPr>
          <w:b/>
          <w:bCs/>
        </w:rPr>
        <w:t>Číslo jednací</w:t>
      </w:r>
    </w:p>
    <w:p w:rsidR="00964998" w:rsidRDefault="008454E1">
      <w:pPr>
        <w:pStyle w:val="Zkladntext1"/>
        <w:framePr w:w="1094" w:h="547" w:wrap="none" w:vAnchor="text" w:hAnchor="page" w:x="8249" w:y="2449"/>
        <w:shd w:val="clear" w:color="auto" w:fill="auto"/>
      </w:pPr>
      <w:r>
        <w:rPr>
          <w:b/>
          <w:bCs/>
        </w:rPr>
        <w:t>Smlouva</w:t>
      </w:r>
    </w:p>
    <w:p w:rsidR="00964998" w:rsidRDefault="00964998">
      <w:pPr>
        <w:spacing w:line="360" w:lineRule="exact"/>
      </w:pPr>
    </w:p>
    <w:p w:rsidR="00964998" w:rsidRDefault="00964998">
      <w:pPr>
        <w:spacing w:line="360" w:lineRule="exact"/>
      </w:pPr>
    </w:p>
    <w:p w:rsidR="00964998" w:rsidRDefault="00964998">
      <w:pPr>
        <w:spacing w:line="360" w:lineRule="exact"/>
      </w:pPr>
    </w:p>
    <w:p w:rsidR="00964998" w:rsidRDefault="00964998">
      <w:pPr>
        <w:spacing w:line="360" w:lineRule="exact"/>
      </w:pPr>
    </w:p>
    <w:p w:rsidR="00964998" w:rsidRDefault="00964998">
      <w:pPr>
        <w:spacing w:line="360" w:lineRule="exact"/>
      </w:pPr>
    </w:p>
    <w:p w:rsidR="00964998" w:rsidRDefault="00964998">
      <w:pPr>
        <w:spacing w:line="360" w:lineRule="exact"/>
      </w:pPr>
    </w:p>
    <w:p w:rsidR="00964998" w:rsidRDefault="00964998">
      <w:pPr>
        <w:spacing w:line="360" w:lineRule="exact"/>
      </w:pPr>
    </w:p>
    <w:p w:rsidR="00964998" w:rsidRDefault="00964998">
      <w:pPr>
        <w:spacing w:after="474" w:line="1" w:lineRule="exact"/>
      </w:pPr>
    </w:p>
    <w:p w:rsidR="00964998" w:rsidRDefault="00964998">
      <w:pPr>
        <w:spacing w:line="1" w:lineRule="exact"/>
        <w:sectPr w:rsidR="00964998">
          <w:type w:val="continuous"/>
          <w:pgSz w:w="11900" w:h="16840"/>
          <w:pgMar w:top="326" w:right="664" w:bottom="452" w:left="248" w:header="0" w:footer="3" w:gutter="0"/>
          <w:cols w:space="720"/>
          <w:noEndnote/>
          <w:docGrid w:linePitch="360"/>
        </w:sectPr>
      </w:pPr>
    </w:p>
    <w:p w:rsidR="00964998" w:rsidRDefault="000922A8" w:rsidP="000922A8">
      <w:pPr>
        <w:pStyle w:val="Zkladntext1"/>
        <w:shd w:val="clear" w:color="auto" w:fill="auto"/>
        <w:spacing w:after="100"/>
        <w:ind w:firstLine="708"/>
        <w:jc w:val="center"/>
      </w:pPr>
      <w:r>
        <w:rPr>
          <w:b/>
          <w:bCs/>
        </w:rPr>
        <w:t xml:space="preserve">   </w:t>
      </w:r>
      <w:r w:rsidR="008454E1">
        <w:rPr>
          <w:b/>
          <w:bCs/>
        </w:rPr>
        <w:t>Požadujeme: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4"/>
        <w:gridCol w:w="1768"/>
        <w:gridCol w:w="922"/>
        <w:gridCol w:w="1858"/>
        <w:gridCol w:w="1418"/>
        <w:gridCol w:w="1678"/>
      </w:tblGrid>
      <w:tr w:rsidR="0096499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</w:pPr>
            <w:r>
              <w:t>Objednáváme u Vás demontáž a likvidaci a odvoz fundu se SCHWP</w:t>
            </w:r>
          </w:p>
        </w:tc>
      </w:tr>
      <w:tr w:rsidR="00964998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spacing w:after="120"/>
            </w:pPr>
            <w:r>
              <w:t>Položka</w:t>
            </w:r>
          </w:p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</w:pPr>
            <w:r>
              <w:t xml:space="preserve">demontáž a </w:t>
            </w:r>
            <w:proofErr w:type="spellStart"/>
            <w:r>
              <w:t>ekol</w:t>
            </w:r>
            <w:proofErr w:type="spellEnd"/>
            <w:r>
              <w:t xml:space="preserve">. </w:t>
            </w:r>
            <w:proofErr w:type="spellStart"/>
            <w:r>
              <w:t>likv.fundu</w:t>
            </w:r>
            <w:proofErr w:type="spellEnd"/>
            <w:r>
              <w:t xml:space="preserve"> z SCHWP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spacing w:after="120"/>
              <w:ind w:firstLine="560"/>
            </w:pPr>
            <w:r>
              <w:t>Množství MJ</w:t>
            </w:r>
          </w:p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jc w:val="center"/>
            </w:pPr>
            <w:r>
              <w:t>499 250.00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ind w:firstLine="400"/>
            </w:pPr>
            <w:r>
              <w:t>104 842.50</w:t>
            </w: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jc w:val="right"/>
            </w:pPr>
            <w:r>
              <w:t>604 092.50</w:t>
            </w:r>
          </w:p>
        </w:tc>
      </w:tr>
      <w:tr w:rsidR="00964998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</w:tcPr>
          <w:p w:rsidR="00964998" w:rsidRDefault="00964998">
            <w:pPr>
              <w:framePr w:w="10987" w:h="1408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4998" w:rsidRDefault="00964998">
            <w:pPr>
              <w:framePr w:w="10987" w:h="1408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998" w:rsidRDefault="008454E1">
            <w:pPr>
              <w:pStyle w:val="Jin0"/>
              <w:framePr w:w="10987" w:h="1408" w:vSpace="1156" w:wrap="notBeside" w:vAnchor="text" w:hAnchor="text" w:y="1157"/>
              <w:shd w:val="clear" w:color="auto" w:fill="auto"/>
              <w:ind w:firstLine="140"/>
            </w:pPr>
            <w:r>
              <w:rPr>
                <w:b/>
                <w:bCs/>
              </w:rPr>
              <w:t>604 092.50 Kč</w:t>
            </w:r>
          </w:p>
        </w:tc>
      </w:tr>
    </w:tbl>
    <w:p w:rsidR="00964998" w:rsidRDefault="00964998">
      <w:pPr>
        <w:pStyle w:val="Titulektabulky0"/>
        <w:framePr w:w="1616" w:h="731" w:hSpace="9371" w:wrap="notBeside" w:vAnchor="text" w:hAnchor="text" w:x="6859" w:y="397"/>
        <w:shd w:val="clear" w:color="auto" w:fill="auto"/>
        <w:tabs>
          <w:tab w:val="left" w:leader="dot" w:pos="1508"/>
        </w:tabs>
      </w:pPr>
    </w:p>
    <w:p w:rsidR="00964998" w:rsidRDefault="000922A8">
      <w:pPr>
        <w:pStyle w:val="Titulektabulky0"/>
        <w:framePr w:w="1616" w:h="731" w:hSpace="9371" w:wrap="notBeside" w:vAnchor="text" w:hAnchor="text" w:x="6859" w:y="397"/>
        <w:shd w:val="clear" w:color="auto" w:fill="auto"/>
        <w:spacing w:after="100"/>
      </w:pPr>
      <w:r>
        <w:rPr>
          <w:b w:val="0"/>
          <w:bCs w:val="0"/>
        </w:rPr>
        <w:t xml:space="preserve">  </w:t>
      </w:r>
      <w:r w:rsidR="008454E1">
        <w:rPr>
          <w:b w:val="0"/>
          <w:bCs w:val="0"/>
        </w:rPr>
        <w:t>Platebním příkazem</w:t>
      </w:r>
    </w:p>
    <w:p w:rsidR="00964998" w:rsidRDefault="000922A8">
      <w:pPr>
        <w:pStyle w:val="Titulektabulky0"/>
        <w:framePr w:w="1616" w:h="731" w:hSpace="9371" w:wrap="notBeside" w:vAnchor="text" w:hAnchor="text" w:x="6859" w:y="397"/>
        <w:shd w:val="clear" w:color="auto" w:fill="auto"/>
      </w:pPr>
      <w:r>
        <w:rPr>
          <w:b w:val="0"/>
          <w:bCs w:val="0"/>
        </w:rPr>
        <w:t xml:space="preserve">  </w:t>
      </w:r>
      <w:r w:rsidR="008454E1">
        <w:rPr>
          <w:b w:val="0"/>
          <w:bCs w:val="0"/>
        </w:rPr>
        <w:t>30 dnů</w:t>
      </w:r>
    </w:p>
    <w:p w:rsidR="00964998" w:rsidRDefault="008454E1">
      <w:pPr>
        <w:pStyle w:val="Titulektabulky0"/>
        <w:framePr w:w="1580" w:h="1152" w:hSpace="9407" w:wrap="notBeside" w:vAnchor="text" w:hAnchor="text" w:x="5372" w:y="1"/>
        <w:shd w:val="clear" w:color="auto" w:fill="auto"/>
      </w:pPr>
      <w:r>
        <w:t>Termín dodání</w:t>
      </w:r>
    </w:p>
    <w:p w:rsidR="00964998" w:rsidRDefault="00964998">
      <w:pPr>
        <w:pStyle w:val="Titulektabulky0"/>
        <w:framePr w:w="1580" w:h="1152" w:hSpace="9407" w:wrap="notBeside" w:vAnchor="text" w:hAnchor="text" w:x="5372" w:y="1"/>
        <w:shd w:val="clear" w:color="auto" w:fill="auto"/>
        <w:tabs>
          <w:tab w:val="left" w:leader="dot" w:pos="1480"/>
        </w:tabs>
        <w:spacing w:line="180" w:lineRule="auto"/>
      </w:pPr>
    </w:p>
    <w:p w:rsidR="00964998" w:rsidRDefault="008454E1">
      <w:pPr>
        <w:pStyle w:val="Titulektabulky0"/>
        <w:framePr w:w="1580" w:h="1152" w:hSpace="9407" w:wrap="notBeside" w:vAnchor="text" w:hAnchor="text" w:x="5372" w:y="1"/>
        <w:shd w:val="clear" w:color="auto" w:fill="auto"/>
        <w:spacing w:line="372" w:lineRule="auto"/>
      </w:pPr>
      <w:r>
        <w:t>Způsob dopravy Způsob platby Splatnost faktury</w:t>
      </w:r>
    </w:p>
    <w:p w:rsidR="00964998" w:rsidRDefault="00964998">
      <w:pPr>
        <w:spacing w:line="1" w:lineRule="exact"/>
      </w:pPr>
    </w:p>
    <w:p w:rsidR="00964998" w:rsidRDefault="008454E1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 xml:space="preserve">Razítko a </w:t>
      </w:r>
      <w:r>
        <w:rPr>
          <w:b/>
          <w:bCs/>
        </w:rPr>
        <w:t>podpis</w:t>
      </w:r>
    </w:p>
    <w:p w:rsidR="00964998" w:rsidRDefault="008454E1">
      <w:pPr>
        <w:pStyle w:val="Zkladntext1"/>
        <w:shd w:val="clear" w:color="auto" w:fill="auto"/>
        <w:spacing w:after="380" w:line="233" w:lineRule="auto"/>
      </w:pPr>
      <w:r>
        <w:t xml:space="preserve">Dle § 6 </w:t>
      </w:r>
      <w:proofErr w:type="gramStart"/>
      <w:r>
        <w:t>odst.</w:t>
      </w:r>
      <w:r w:rsidR="000922A8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64998" w:rsidRDefault="008454E1" w:rsidP="000922A8">
      <w:pPr>
        <w:pStyle w:val="Zkladntext1"/>
        <w:shd w:val="clear" w:color="auto" w:fill="auto"/>
      </w:pPr>
      <w:r>
        <w:t xml:space="preserve">Žádáme </w:t>
      </w:r>
      <w:r>
        <w:t>obratem o zaslání akceptace (</w:t>
      </w:r>
      <w:proofErr w:type="spellStart"/>
      <w:r>
        <w:t>potrvrzení</w:t>
      </w:r>
      <w:proofErr w:type="spellEnd"/>
      <w:r>
        <w:t>) objednávky.</w:t>
      </w:r>
    </w:p>
    <w:p w:rsidR="000922A8" w:rsidRPr="000922A8" w:rsidRDefault="000922A8" w:rsidP="000922A8">
      <w:pPr>
        <w:pStyle w:val="Zkladntext1"/>
        <w:shd w:val="clear" w:color="auto" w:fill="auto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18"/>
          <w:szCs w:val="18"/>
        </w:rPr>
        <w:t>VETAMBER s.r.o.</w:t>
      </w:r>
    </w:p>
    <w:p w:rsidR="00964998" w:rsidRDefault="008454E1" w:rsidP="000922A8">
      <w:pPr>
        <w:pStyle w:val="Zkladntext1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ragraph">
                  <wp:posOffset>12700</wp:posOffset>
                </wp:positionV>
                <wp:extent cx="351790" cy="1485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4998" w:rsidRDefault="008454E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449999999999999pt;margin-top:1.pt;width:27.699999999999999pt;height:11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0922A8">
        <w:tab/>
        <w:t xml:space="preserve">XXXXXXX           </w:t>
      </w:r>
      <w:r w:rsidR="000922A8">
        <w:tab/>
      </w:r>
      <w:r w:rsidR="000922A8">
        <w:tab/>
      </w:r>
      <w:r w:rsidR="000922A8">
        <w:tab/>
        <w:t xml:space="preserve">        Praha 5, Prosluněná 558/7</w:t>
      </w:r>
    </w:p>
    <w:p w:rsidR="000922A8" w:rsidRDefault="000922A8" w:rsidP="000922A8">
      <w:pPr>
        <w:pStyle w:val="Zkladntext1"/>
        <w:shd w:val="clear" w:color="auto" w:fill="auto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DIČ: CZ26447541</w:t>
      </w:r>
    </w:p>
    <w:p w:rsidR="00964998" w:rsidRDefault="008454E1" w:rsidP="000922A8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  <w:r w:rsidR="000922A8">
        <w:rPr>
          <w:b/>
          <w:bCs/>
        </w:rPr>
        <w:tab/>
      </w:r>
      <w:r w:rsidR="000922A8">
        <w:rPr>
          <w:b/>
          <w:bCs/>
        </w:rPr>
        <w:tab/>
      </w:r>
      <w:r w:rsidR="000922A8">
        <w:rPr>
          <w:b/>
          <w:bCs/>
        </w:rPr>
        <w:tab/>
      </w:r>
      <w:r w:rsidR="000922A8">
        <w:rPr>
          <w:b/>
          <w:bCs/>
        </w:rPr>
        <w:tab/>
      </w:r>
      <w:r w:rsidR="000922A8">
        <w:rPr>
          <w:b/>
          <w:bCs/>
        </w:rPr>
        <w:tab/>
      </w:r>
      <w:r w:rsidR="000922A8">
        <w:rPr>
          <w:b/>
          <w:bCs/>
        </w:rPr>
        <w:tab/>
      </w:r>
      <w:r w:rsidR="000922A8">
        <w:rPr>
          <w:b/>
          <w:bCs/>
        </w:rPr>
        <w:tab/>
      </w:r>
    </w:p>
    <w:p w:rsidR="00964998" w:rsidRDefault="008454E1">
      <w:pPr>
        <w:pStyle w:val="Zkladntext1"/>
        <w:shd w:val="clear" w:color="auto" w:fill="auto"/>
      </w:pPr>
      <w:r>
        <w:t xml:space="preserve">05.02.2019 08:42:09 - </w:t>
      </w:r>
      <w:r w:rsidR="000922A8">
        <w:t>XXXXXXXXXXXXXXXXX</w:t>
      </w:r>
      <w:r>
        <w:t xml:space="preserve"> - příkazce operace</w:t>
      </w:r>
    </w:p>
    <w:p w:rsidR="00964998" w:rsidRDefault="008454E1">
      <w:pPr>
        <w:pStyle w:val="Zkladntext1"/>
        <w:shd w:val="clear" w:color="auto" w:fill="auto"/>
        <w:spacing w:after="140"/>
      </w:pPr>
      <w:r>
        <w:t xml:space="preserve">08.02.2019 13:15:17 - </w:t>
      </w:r>
      <w:r w:rsidR="000922A8">
        <w:t>XXXXXXXXXXXXX</w:t>
      </w:r>
      <w:r>
        <w:t xml:space="preserve"> - správce rozpočtu</w:t>
      </w:r>
      <w:bookmarkStart w:id="0" w:name="_GoBack"/>
      <w:bookmarkEnd w:id="0"/>
    </w:p>
    <w:sectPr w:rsidR="00964998">
      <w:type w:val="continuous"/>
      <w:pgSz w:w="11900" w:h="16840"/>
      <w:pgMar w:top="326" w:right="664" w:bottom="552" w:left="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E1" w:rsidRDefault="008454E1">
      <w:r>
        <w:separator/>
      </w:r>
    </w:p>
  </w:endnote>
  <w:endnote w:type="continuationSeparator" w:id="0">
    <w:p w:rsidR="008454E1" w:rsidRDefault="0084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998" w:rsidRDefault="008454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173990</wp:posOffset>
              </wp:positionH>
              <wp:positionV relativeFrom="page">
                <wp:posOffset>10342880</wp:posOffset>
              </wp:positionV>
              <wp:extent cx="690626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626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4998" w:rsidRDefault="008454E1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699999999999999pt;margin-top:814.39999999999998pt;width:543.79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153035</wp:posOffset>
              </wp:positionH>
              <wp:positionV relativeFrom="page">
                <wp:posOffset>10281920</wp:posOffset>
              </wp:positionV>
              <wp:extent cx="69519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19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050000000000001pt;margin-top:809.60000000000002pt;width:54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E1" w:rsidRDefault="008454E1"/>
  </w:footnote>
  <w:footnote w:type="continuationSeparator" w:id="0">
    <w:p w:rsidR="008454E1" w:rsidRDefault="008454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98"/>
    <w:rsid w:val="000922A8"/>
    <w:rsid w:val="008454E1"/>
    <w:rsid w:val="009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6CEA"/>
  <w15:docId w15:val="{3A731E14-65EE-492E-84F2-4B317A1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68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kopirka1.PK-20190212145038</dc:title>
  <dc:subject/>
  <dc:creator/>
  <cp:keywords/>
  <cp:lastModifiedBy>Zdenka Šímová</cp:lastModifiedBy>
  <cp:revision>2</cp:revision>
  <dcterms:created xsi:type="dcterms:W3CDTF">2019-02-12T12:58:00Z</dcterms:created>
  <dcterms:modified xsi:type="dcterms:W3CDTF">2019-02-12T13:03:00Z</dcterms:modified>
</cp:coreProperties>
</file>