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00594A" w:rsidRPr="00D335A3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-306705</wp:posOffset>
            </wp:positionV>
            <wp:extent cx="3075940" cy="478790"/>
            <wp:effectExtent l="19050" t="0" r="0" b="0"/>
            <wp:wrapNone/>
            <wp:docPr id="8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81737" name="Picture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6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-360680</wp:posOffset>
                </wp:positionV>
                <wp:extent cx="90170" cy="48260"/>
                <wp:effectExtent l="4445" t="0" r="635" b="254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7.1pt;height:3.8pt;margin-top:-28.4pt;margin-left:47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00594A" w:rsidRPr="004B5C29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6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4pt,-24.6pt" to="-5.8pt,100.75pt" strokeweight="1.5pt"/>
            </w:pict>
          </mc:Fallback>
        </mc:AlternateContent>
      </w:r>
    </w:p>
    <w:p w:rsidR="0000594A" w:rsidRPr="00D335A3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/>
      </w:tblPr>
      <w:tblGrid>
        <w:gridCol w:w="1474"/>
        <w:gridCol w:w="4445"/>
        <w:gridCol w:w="3544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8E6098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8E6098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P="00321D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ATOS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Hřbitovní 35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00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Šárka Halodová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P="00321D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</w:t>
            </w:r>
            <w:r w:rsidR="00321D4A">
              <w:rPr>
                <w:rFonts w:ascii="Arial" w:hAnsi="Arial" w:cs="Arial"/>
                <w:bCs/>
                <w:sz w:val="16"/>
                <w:szCs w:val="22"/>
              </w:rPr>
              <w:t>31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P="0017437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08.02.2019</w:t>
            </w:r>
          </w:p>
        </w:tc>
      </w:tr>
    </w:tbl>
    <w:p w:rsidR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P="00174370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OBJEDNÁVKA č.</w:t>
            </w:r>
            <w:r w:rsidR="00D82561">
              <w:rPr>
                <w:rFonts w:ascii="Arial" w:hAnsi="Arial" w:cs="Arial"/>
                <w:b/>
                <w:sz w:val="20"/>
                <w:szCs w:val="22"/>
              </w:rPr>
              <w:t xml:space="preserve"> 2</w:t>
            </w:r>
            <w:r>
              <w:rPr>
                <w:rFonts w:ascii="Arial" w:hAnsi="Arial" w:cs="Arial"/>
                <w:b/>
                <w:sz w:val="20"/>
                <w:szCs w:val="22"/>
              </w:rPr>
              <w:t>/201</w:t>
            </w:r>
            <w:r w:rsidR="00174370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</w:tr>
    </w:tbl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321D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základě výběrového řízení u vás objednáváme ochranné pracovní oděvy a obuv dle přiloženého seznamu.</w:t>
            </w:r>
          </w:p>
          <w:p w:rsidR="00321D4A">
            <w:pPr>
              <w:jc w:val="both"/>
              <w:rPr>
                <w:rFonts w:ascii="Arial" w:hAnsi="Arial" w:cs="Arial"/>
                <w:sz w:val="20"/>
              </w:rPr>
            </w:pPr>
          </w:p>
          <w:p w:rsidR="008B56C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1F210B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pozdravem</w:t>
            </w:r>
          </w:p>
          <w:p w:rsidR="001F210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Tr="008E60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60" w:type="dxa"/>
          </w:tcPr>
          <w:p w:rsidR="003D3975" w:rsidP="008E6098">
            <w:pPr>
              <w:tabs>
                <w:tab w:val="left" w:pos="142"/>
                <w:tab w:val="clear" w:pos="28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633AF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3D3975" w:rsidRPr="00F633AF" w:rsidP="008E6098">
            <w:pPr>
              <w:tabs>
                <w:tab w:val="left" w:pos="142"/>
                <w:tab w:val="clear" w:pos="28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9412"/>
      </w:tblGrid>
      <w:tr w:rsidTr="008E6098">
        <w:tblPrEx>
          <w:tblW w:w="0" w:type="auto"/>
          <w:tblLook w:val="04A0"/>
        </w:tblPrEx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3D3975" w:rsidRPr="00321D4A" w:rsidP="008E6098">
            <w:pPr>
              <w:tabs>
                <w:tab w:val="clear" w:pos="284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321D4A">
              <w:rPr>
                <w:rFonts w:ascii="Arial" w:hAnsi="Arial" w:cs="Arial"/>
                <w:b/>
                <w:sz w:val="20"/>
              </w:rPr>
              <w:t>Příloha</w:t>
            </w:r>
          </w:p>
          <w:p w:rsidR="00321D4A" w:rsidP="00174370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Seznam zboží (</w:t>
            </w:r>
            <w:r w:rsidR="00174370">
              <w:rPr>
                <w:rFonts w:ascii="Arial" w:hAnsi="Arial" w:cs="Arial"/>
                <w:sz w:val="20"/>
              </w:rPr>
              <w:t>1 list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00594A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p w:rsidR="00E51DFC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p w:rsidR="00E51DFC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p w:rsidR="00E51DFC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p w:rsidR="00E51DFC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p w:rsidR="00174370" w:rsidP="00E51DFC">
      <w:pPr>
        <w:jc w:val="both"/>
        <w:rPr>
          <w:rFonts w:ascii="Arial" w:hAnsi="Arial" w:cs="Arial"/>
          <w:sz w:val="20"/>
        </w:rPr>
      </w:pPr>
      <w:r w:rsidRPr="00E51DFC">
        <w:rPr>
          <w:rFonts w:ascii="Arial" w:hAnsi="Arial" w:cs="Arial"/>
          <w:sz w:val="20"/>
        </w:rPr>
        <w:t xml:space="preserve">Potvrzeno dne </w:t>
      </w:r>
      <w:r>
        <w:rPr>
          <w:rFonts w:ascii="Arial" w:hAnsi="Arial" w:cs="Arial"/>
          <w:sz w:val="20"/>
        </w:rPr>
        <w:t>12. 2. 2019</w:t>
      </w:r>
    </w:p>
    <w:p w:rsidR="00E51DFC" w:rsidP="00E51DFC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ATOS Plzeň s.r.o.</w:t>
      </w:r>
    </w:p>
    <w:p w:rsidR="00E51DFC" w:rsidRPr="00E51DFC" w:rsidP="00E51DF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Hřbitovní 35, Plzeň</w:t>
      </w:r>
    </w:p>
    <w:sectPr w:rsidSect="00E335A0">
      <w:footerReference w:type="default" r:id="rId5"/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8C0" w:rsidRPr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r w:rsidRPr="006408C0">
      <w:rPr>
        <w:rFonts w:ascii="Arial" w:hAnsi="Arial" w:cs="Arial"/>
        <w:sz w:val="16"/>
      </w:rPr>
      <w:t xml:space="preserve"> 625860/0300</w:t>
    </w:r>
  </w:p>
  <w:p w:rsidR="006408C0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AD4285"/>
    <w:multiLevelType w:val="hybridMultilevel"/>
    <w:tmpl w:val="EC7E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1652F"/>
    <w:rsid w:val="000414C6"/>
    <w:rsid w:val="00164AFB"/>
    <w:rsid w:val="00174370"/>
    <w:rsid w:val="001A1528"/>
    <w:rsid w:val="001B28D0"/>
    <w:rsid w:val="001E2C50"/>
    <w:rsid w:val="001F210B"/>
    <w:rsid w:val="00321D4A"/>
    <w:rsid w:val="003D3975"/>
    <w:rsid w:val="0044660F"/>
    <w:rsid w:val="004668A0"/>
    <w:rsid w:val="004B5C29"/>
    <w:rsid w:val="006408C0"/>
    <w:rsid w:val="0070541F"/>
    <w:rsid w:val="0071703B"/>
    <w:rsid w:val="0074285E"/>
    <w:rsid w:val="00770D7A"/>
    <w:rsid w:val="00771DA4"/>
    <w:rsid w:val="00893C0B"/>
    <w:rsid w:val="008B56C9"/>
    <w:rsid w:val="008E6098"/>
    <w:rsid w:val="009A79F5"/>
    <w:rsid w:val="009D51D2"/>
    <w:rsid w:val="00A062CA"/>
    <w:rsid w:val="00B50039"/>
    <w:rsid w:val="00C33D2B"/>
    <w:rsid w:val="00D335A3"/>
    <w:rsid w:val="00D602C9"/>
    <w:rsid w:val="00D82561"/>
    <w:rsid w:val="00D94D16"/>
    <w:rsid w:val="00DB0056"/>
    <w:rsid w:val="00E335A0"/>
    <w:rsid w:val="00E51DFC"/>
    <w:rsid w:val="00EC7DE4"/>
    <w:rsid w:val="00EE6588"/>
    <w:rsid w:val="00F633AF"/>
    <w:rsid w:val="00F634AF"/>
    <w:rsid w:val="00FA116D"/>
    <w:rsid w:val="00FD380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C88C670-0899-4109-B811-B31025D2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Heading1">
    <w:name w:val="heading 1"/>
    <w:basedOn w:val="Normal"/>
    <w:next w:val="Normal"/>
    <w:qFormat/>
    <w:rsid w:val="00E335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35A0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">
    <w:name w:val="úzký"/>
    <w:basedOn w:val="Normal"/>
    <w:next w:val="Normal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al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BodyText">
    <w:name w:val="Body Text"/>
    <w:basedOn w:val="Normal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link">
    <w:name w:val="Hyperlink"/>
    <w:basedOn w:val="DefaultParagraphFont"/>
    <w:rsid w:val="00E335A0"/>
    <w:rPr>
      <w:color w:val="0000FF"/>
      <w:u w:val="single"/>
    </w:rPr>
  </w:style>
  <w:style w:type="paragraph" w:styleId="Header">
    <w:name w:val="head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paragraph" w:styleId="Footer">
    <w:name w:val="foot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table" w:styleId="TableGrid">
    <w:name w:val="Table Grid"/>
    <w:basedOn w:val="TableNormal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semiHidden/>
    <w:unhideWhenUsed/>
    <w:rsid w:val="008B56C9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8B56C9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SOU</cp:lastModifiedBy>
  <cp:revision>2</cp:revision>
  <cp:lastPrinted>2019-02-12T10:06:00Z</cp:lastPrinted>
  <dcterms:created xsi:type="dcterms:W3CDTF">2019-02-12T10:07:00Z</dcterms:created>
  <dcterms:modified xsi:type="dcterms:W3CDTF">2019-02-12T10:07:00Z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SOUSPL/183/19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6.2.2019</vt:lpwstr>
  </property>
  <property fmtid="{D5CDD505-2E9C-101B-9397-08002B2CF9AE}" pid="11" name="DisplayName_CJCol">
    <vt:lpwstr>SOUSPL/183/19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Plzeň, SOU Stavební</vt:lpwstr>
  </property>
  <property fmtid="{D5CDD505-2E9C-101B-9397-08002B2CF9AE}" pid="14" name="DisplayName_UserPoriz_Pisemnost">
    <vt:lpwstr>Ludmila Trčková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SOUSPL-203/19</vt:lpwstr>
  </property>
  <property fmtid="{D5CDD505-2E9C-101B-9397-08002B2CF9AE}" pid="17" name="Key_BarCode_Pisemnost">
    <vt:lpwstr>*B001350897*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0</vt:lpwstr>
  </property>
  <property fmtid="{D5CDD505-2E9C-101B-9397-08002B2CF9AE}" pid="24" name="PocetListu_Pisemnost">
    <vt:lpwstr>0/1</vt:lpwstr>
  </property>
  <property fmtid="{D5CDD505-2E9C-101B-9397-08002B2CF9AE}" pid="25" name="PocetPriloh_Pisemnost">
    <vt:lpwstr>1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ZN/315/SOUSPL/16</vt:lpwstr>
  </property>
  <property fmtid="{D5CDD505-2E9C-101B-9397-08002B2CF9AE}" pid="32" name="TEST">
    <vt:lpwstr>testovací pole</vt:lpwstr>
  </property>
  <property fmtid="{D5CDD505-2E9C-101B-9397-08002B2CF9AE}" pid="33" name="TypPrilohy_Pisemnost">
    <vt:lpwstr>1 el.s.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Zveřejnění smlouvy ATOS</vt:lpwstr>
  </property>
  <property fmtid="{D5CDD505-2E9C-101B-9397-08002B2CF9AE}" pid="36" name="Zkratka_SpisovyUzel_PoziceZodpo_Pisemnost">
    <vt:lpwstr>SOUSPL</vt:lpwstr>
  </property>
</Properties>
</file>