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Z6-0206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05.02.2019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porodnicky 2, bal.15ks   42000090,                PAN42000090            75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OPERACNI plášť STANDARD XL 21922B+, bal.30ks               PAN21922B+            120 KS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na LAHV gynekologický sál, karton 3 bal.          PAN44000819             3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pro císařský řez </w:t>
      </w:r>
      <w:proofErr w:type="spellStart"/>
      <w:r>
        <w:rPr>
          <w:rFonts w:ascii="Segoe UI" w:hAnsi="Segoe UI" w:cs="Segoe UI"/>
          <w:sz w:val="18"/>
          <w:szCs w:val="18"/>
        </w:rPr>
        <w:t>gynekol</w:t>
      </w:r>
      <w:proofErr w:type="spellEnd"/>
      <w:r>
        <w:rPr>
          <w:rFonts w:ascii="Segoe UI" w:hAnsi="Segoe UI" w:cs="Segoe UI"/>
          <w:sz w:val="18"/>
          <w:szCs w:val="18"/>
        </w:rPr>
        <w:t xml:space="preserve">. sál, 44000821, karton 4 PAN44000821            28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ROUSKA samol.op.ster.150x200cm /38803 bal.50ks,            PAN38803               50 KS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laparoskopický chirurgický sál, 44000817, karton  PAN44000817            30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malá chirurgie / </w:t>
      </w:r>
      <w:proofErr w:type="spellStart"/>
      <w:r>
        <w:rPr>
          <w:rFonts w:ascii="Segoe UI" w:hAnsi="Segoe UI" w:cs="Segoe UI"/>
          <w:sz w:val="18"/>
          <w:szCs w:val="18"/>
        </w:rPr>
        <w:t>chir.sál</w:t>
      </w:r>
      <w:proofErr w:type="spellEnd"/>
      <w:r>
        <w:rPr>
          <w:rFonts w:ascii="Segoe UI" w:hAnsi="Segoe UI" w:cs="Segoe UI"/>
          <w:sz w:val="18"/>
          <w:szCs w:val="18"/>
        </w:rPr>
        <w:t xml:space="preserve">, 42002397, karton 6 bal PAN42002397            18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na končetiny chirurgický sál, 42002400, karton 6  PAN42002400            36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Zákrokový Malý chirurgický sál, karton 45 bal.    42000075               90 KS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TAMPON ROUSKA STER.45X45 / 5KS  37702, karton 100bal       PAN37702              100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TAMPON ROUSKA STER.45X45/10 KS  37704 </w:t>
      </w:r>
      <w:proofErr w:type="gramStart"/>
      <w:r>
        <w:rPr>
          <w:rFonts w:ascii="Segoe UI" w:hAnsi="Segoe UI" w:cs="Segoe UI"/>
          <w:sz w:val="18"/>
          <w:szCs w:val="18"/>
        </w:rPr>
        <w:t>bal.35</w:t>
      </w:r>
      <w:proofErr w:type="gramEnd"/>
      <w:r>
        <w:rPr>
          <w:rFonts w:ascii="Segoe UI" w:hAnsi="Segoe UI" w:cs="Segoe UI"/>
          <w:sz w:val="18"/>
          <w:szCs w:val="18"/>
        </w:rPr>
        <w:t xml:space="preserve">, karton 35 ba PAN37704               35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NAVLEK NA </w:t>
      </w:r>
      <w:proofErr w:type="gramStart"/>
      <w:r>
        <w:rPr>
          <w:rFonts w:ascii="Segoe UI" w:hAnsi="Segoe UI" w:cs="Segoe UI"/>
          <w:sz w:val="18"/>
          <w:szCs w:val="18"/>
        </w:rPr>
        <w:t>OBUV    21400</w:t>
      </w:r>
      <w:proofErr w:type="gramEnd"/>
      <w:r>
        <w:rPr>
          <w:rFonts w:ascii="Segoe UI" w:hAnsi="Segoe UI" w:cs="Segoe UI"/>
          <w:sz w:val="18"/>
          <w:szCs w:val="18"/>
        </w:rPr>
        <w:t xml:space="preserve">,                                   21400                2000 KS 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KOMPRESY NESTER.10 X 20 GAZA - </w:t>
      </w:r>
      <w:proofErr w:type="gramStart"/>
      <w:r>
        <w:rPr>
          <w:rFonts w:ascii="Segoe UI" w:hAnsi="Segoe UI" w:cs="Segoe UI"/>
          <w:sz w:val="18"/>
          <w:szCs w:val="18"/>
        </w:rPr>
        <w:t>06004,                      06004                  25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79 248,- Kč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5.2.2019</w:t>
      </w:r>
      <w:proofErr w:type="gramEnd"/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((INT14415))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E0867" w:rsidRDefault="001E0867" w:rsidP="001E0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1E0867" w:rsidRDefault="006018F6" w:rsidP="001E0867">
      <w:bookmarkStart w:id="0" w:name="_GoBack"/>
      <w:bookmarkEnd w:id="0"/>
    </w:p>
    <w:sectPr w:rsidR="006018F6" w:rsidRPr="001E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E0867"/>
    <w:rsid w:val="006018F6"/>
    <w:rsid w:val="00B4729F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2019-02-12T09:42:00Z</cp:lastPrinted>
  <dcterms:created xsi:type="dcterms:W3CDTF">2019-02-12T09:43:00Z</dcterms:created>
  <dcterms:modified xsi:type="dcterms:W3CDTF">2019-02-12T09:43:00Z</dcterms:modified>
</cp:coreProperties>
</file>