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8A" w:rsidRPr="00A87DD1" w:rsidRDefault="0014608A" w:rsidP="0014608A">
      <w:pPr>
        <w:pStyle w:val="Nzev"/>
        <w:tabs>
          <w:tab w:val="left" w:pos="2694"/>
        </w:tabs>
        <w:jc w:val="left"/>
        <w:rPr>
          <w:rFonts w:ascii="Times New Roman" w:hAnsi="Times New Roman"/>
          <w:b w:val="0"/>
          <w:szCs w:val="24"/>
        </w:rPr>
      </w:pPr>
      <w:r w:rsidRPr="00F12442">
        <w:rPr>
          <w:rFonts w:ascii="Times New Roman" w:hAnsi="Times New Roman"/>
          <w:b w:val="0"/>
          <w:szCs w:val="24"/>
        </w:rPr>
        <w:t>Číslo smlouvy zhotovitele:</w:t>
      </w:r>
      <w:r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ab/>
      </w:r>
      <w:r w:rsidRPr="00A87DD1">
        <w:rPr>
          <w:rFonts w:ascii="Times New Roman" w:hAnsi="Times New Roman"/>
          <w:b w:val="0"/>
          <w:szCs w:val="24"/>
        </w:rPr>
        <w:t>GASCO spol. s r.o.: 8073</w:t>
      </w:r>
    </w:p>
    <w:p w:rsidR="0014608A" w:rsidRPr="00A87DD1" w:rsidRDefault="0014608A" w:rsidP="0014608A">
      <w:pPr>
        <w:pStyle w:val="Nzev"/>
        <w:tabs>
          <w:tab w:val="left" w:pos="2694"/>
        </w:tabs>
        <w:jc w:val="left"/>
        <w:rPr>
          <w:rFonts w:ascii="Times New Roman" w:hAnsi="Times New Roman"/>
          <w:b w:val="0"/>
          <w:color w:val="FF0000"/>
          <w:szCs w:val="24"/>
        </w:rPr>
      </w:pPr>
      <w:r w:rsidRPr="00A87DD1">
        <w:rPr>
          <w:rFonts w:ascii="Times New Roman" w:hAnsi="Times New Roman"/>
          <w:b w:val="0"/>
          <w:szCs w:val="24"/>
        </w:rPr>
        <w:tab/>
        <w:t>EVT Stavby s.r.o.: 075/2017</w:t>
      </w:r>
    </w:p>
    <w:p w:rsidR="0014608A" w:rsidRPr="00A87DD1" w:rsidRDefault="0014608A" w:rsidP="0014608A">
      <w:pPr>
        <w:pStyle w:val="Nzev"/>
        <w:tabs>
          <w:tab w:val="left" w:pos="2694"/>
        </w:tabs>
        <w:jc w:val="left"/>
        <w:rPr>
          <w:rFonts w:ascii="Times New Roman" w:hAnsi="Times New Roman"/>
          <w:b w:val="0"/>
          <w:sz w:val="18"/>
          <w:szCs w:val="18"/>
        </w:rPr>
      </w:pPr>
      <w:r w:rsidRPr="00A87DD1">
        <w:rPr>
          <w:rFonts w:ascii="Times New Roman" w:hAnsi="Times New Roman"/>
          <w:b w:val="0"/>
          <w:szCs w:val="24"/>
        </w:rPr>
        <w:tab/>
        <w:t>EUROVIA CS, a.s.: 1519.8070537MBE</w:t>
      </w:r>
      <w:r w:rsidRPr="00A87DD1">
        <w:rPr>
          <w:rFonts w:ascii="Times New Roman" w:hAnsi="Times New Roman"/>
          <w:b w:val="0"/>
          <w:szCs w:val="24"/>
        </w:rPr>
        <w:tab/>
      </w:r>
    </w:p>
    <w:p w:rsidR="0014608A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Číslo smlouvy objednatele: DSO 1/2018</w:t>
      </w:r>
    </w:p>
    <w:p w:rsidR="0014608A" w:rsidRPr="00F12442" w:rsidRDefault="0014608A" w:rsidP="0014608A">
      <w:pPr>
        <w:pStyle w:val="NormlnIMP2"/>
        <w:rPr>
          <w:szCs w:val="24"/>
        </w:rPr>
      </w:pPr>
    </w:p>
    <w:p w:rsidR="0014608A" w:rsidRPr="00F12442" w:rsidRDefault="0014608A" w:rsidP="0014608A">
      <w:pPr>
        <w:widowControl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3 ke SMLOUVĚ</w:t>
      </w:r>
      <w:r w:rsidRPr="00F12442">
        <w:rPr>
          <w:b/>
          <w:sz w:val="36"/>
          <w:szCs w:val="36"/>
        </w:rPr>
        <w:t xml:space="preserve"> O DÍLO</w:t>
      </w:r>
    </w:p>
    <w:p w:rsidR="0014608A" w:rsidRPr="00F12442" w:rsidRDefault="0014608A" w:rsidP="0014608A">
      <w:pPr>
        <w:widowControl/>
        <w:spacing w:line="276" w:lineRule="auto"/>
        <w:jc w:val="center"/>
        <w:rPr>
          <w:b/>
          <w:szCs w:val="24"/>
        </w:rPr>
      </w:pPr>
      <w:r w:rsidRPr="00F12442">
        <w:rPr>
          <w:b/>
          <w:szCs w:val="24"/>
        </w:rPr>
        <w:t>na realizaci veřejné zakázky s názvem:</w:t>
      </w:r>
    </w:p>
    <w:p w:rsidR="0014608A" w:rsidRPr="00F12442" w:rsidRDefault="0014608A" w:rsidP="0014608A">
      <w:pPr>
        <w:keepLines/>
        <w:spacing w:after="120" w:line="360" w:lineRule="auto"/>
        <w:jc w:val="center"/>
        <w:rPr>
          <w:b/>
          <w:sz w:val="28"/>
          <w:szCs w:val="28"/>
        </w:rPr>
      </w:pPr>
      <w:r w:rsidRPr="00F12442">
        <w:rPr>
          <w:b/>
          <w:sz w:val="28"/>
          <w:szCs w:val="28"/>
        </w:rPr>
        <w:t xml:space="preserve"> „</w:t>
      </w:r>
      <w:r w:rsidRPr="00F12442">
        <w:rPr>
          <w:rFonts w:cs="Arial"/>
          <w:b/>
          <w:sz w:val="28"/>
          <w:szCs w:val="28"/>
        </w:rPr>
        <w:t>Kanalizace a ČOV obcí Oldřiš a Borová</w:t>
      </w:r>
      <w:r w:rsidRPr="00F12442">
        <w:rPr>
          <w:b/>
          <w:sz w:val="28"/>
          <w:szCs w:val="28"/>
        </w:rPr>
        <w:t>“</w:t>
      </w:r>
    </w:p>
    <w:p w:rsidR="0014608A" w:rsidRPr="00F12442" w:rsidRDefault="0014608A" w:rsidP="0014608A">
      <w:pPr>
        <w:keepLines/>
        <w:widowControl/>
        <w:spacing w:after="120" w:line="276" w:lineRule="auto"/>
        <w:jc w:val="center"/>
        <w:rPr>
          <w:kern w:val="28"/>
          <w:sz w:val="22"/>
          <w:szCs w:val="22"/>
        </w:rPr>
      </w:pPr>
      <w:r w:rsidRPr="00F12442">
        <w:rPr>
          <w:kern w:val="28"/>
          <w:sz w:val="22"/>
          <w:szCs w:val="22"/>
        </w:rPr>
        <w:t>uzavřen</w:t>
      </w:r>
      <w:r>
        <w:rPr>
          <w:kern w:val="28"/>
          <w:sz w:val="22"/>
          <w:szCs w:val="22"/>
        </w:rPr>
        <w:t>ý</w:t>
      </w:r>
      <w:r w:rsidRPr="00F12442">
        <w:rPr>
          <w:kern w:val="28"/>
          <w:sz w:val="22"/>
          <w:szCs w:val="22"/>
        </w:rPr>
        <w:t xml:space="preserve"> níže uvedeného dne, měsíce a roku v souladu s § 2586 </w:t>
      </w:r>
      <w:r w:rsidRPr="00F12442">
        <w:rPr>
          <w:snapToGrid w:val="0"/>
          <w:sz w:val="22"/>
          <w:szCs w:val="22"/>
        </w:rPr>
        <w:t xml:space="preserve">a následujících ustanovení </w:t>
      </w:r>
      <w:r w:rsidRPr="00F12442">
        <w:rPr>
          <w:kern w:val="28"/>
          <w:sz w:val="22"/>
          <w:szCs w:val="22"/>
        </w:rPr>
        <w:t>zákona č. 89/2012 Sb., občanský zákoník, ve znění pozdějších předpisů (dále jen občanský zákoník) mezi:</w:t>
      </w:r>
    </w:p>
    <w:p w:rsidR="0014608A" w:rsidRPr="00F12442" w:rsidRDefault="0014608A" w:rsidP="0014608A">
      <w:pPr>
        <w:pStyle w:val="NormlnIMP2"/>
        <w:outlineLvl w:val="0"/>
        <w:rPr>
          <w:b/>
          <w:szCs w:val="24"/>
        </w:rPr>
      </w:pPr>
      <w:r w:rsidRPr="00F12442">
        <w:rPr>
          <w:b/>
          <w:szCs w:val="24"/>
        </w:rPr>
        <w:tab/>
      </w:r>
      <w:r w:rsidRPr="00F12442">
        <w:rPr>
          <w:b/>
          <w:szCs w:val="24"/>
        </w:rPr>
        <w:tab/>
      </w:r>
      <w:r w:rsidRPr="00F12442">
        <w:rPr>
          <w:b/>
          <w:szCs w:val="24"/>
        </w:rPr>
        <w:tab/>
      </w:r>
      <w:r w:rsidRPr="00F12442">
        <w:rPr>
          <w:b/>
          <w:szCs w:val="24"/>
        </w:rPr>
        <w:tab/>
      </w:r>
      <w:r w:rsidRPr="00F12442">
        <w:rPr>
          <w:b/>
          <w:szCs w:val="24"/>
        </w:rPr>
        <w:tab/>
      </w:r>
      <w:r w:rsidRPr="00F12442">
        <w:rPr>
          <w:b/>
          <w:szCs w:val="24"/>
        </w:rPr>
        <w:tab/>
        <w:t>I.</w:t>
      </w:r>
    </w:p>
    <w:p w:rsidR="0014608A" w:rsidRPr="00F12442" w:rsidRDefault="0014608A" w:rsidP="0014608A">
      <w:pPr>
        <w:pStyle w:val="Nadpis3IMP"/>
        <w:outlineLvl w:val="0"/>
        <w:rPr>
          <w:sz w:val="24"/>
          <w:szCs w:val="24"/>
        </w:rPr>
      </w:pPr>
      <w:r w:rsidRPr="00F12442">
        <w:rPr>
          <w:sz w:val="24"/>
          <w:szCs w:val="24"/>
        </w:rPr>
        <w:tab/>
      </w:r>
      <w:r w:rsidRPr="00F12442">
        <w:rPr>
          <w:sz w:val="24"/>
          <w:szCs w:val="24"/>
        </w:rPr>
        <w:tab/>
      </w:r>
      <w:r w:rsidRPr="00F12442">
        <w:rPr>
          <w:sz w:val="24"/>
          <w:szCs w:val="24"/>
        </w:rPr>
        <w:tab/>
      </w:r>
      <w:r w:rsidRPr="00F12442">
        <w:rPr>
          <w:sz w:val="24"/>
          <w:szCs w:val="24"/>
        </w:rPr>
        <w:tab/>
      </w:r>
      <w:r w:rsidRPr="00F12442">
        <w:rPr>
          <w:sz w:val="24"/>
          <w:szCs w:val="24"/>
        </w:rPr>
        <w:tab/>
        <w:t>Smluvní strany</w:t>
      </w:r>
    </w:p>
    <w:p w:rsidR="0014608A" w:rsidRPr="00F12442" w:rsidRDefault="0014608A" w:rsidP="0014608A">
      <w:pPr>
        <w:pStyle w:val="NormlnIMP2"/>
        <w:rPr>
          <w:b/>
          <w:szCs w:val="24"/>
        </w:rPr>
      </w:pPr>
      <w:r w:rsidRPr="00F12442">
        <w:rPr>
          <w:b/>
          <w:szCs w:val="24"/>
        </w:rPr>
        <w:t>DSO Oldřiš – Borová</w:t>
      </w:r>
    </w:p>
    <w:p w:rsidR="0014608A" w:rsidRDefault="0014608A" w:rsidP="0014608A">
      <w:pPr>
        <w:pStyle w:val="NormlnIMP2"/>
        <w:rPr>
          <w:szCs w:val="24"/>
        </w:rPr>
      </w:pPr>
      <w:r w:rsidRPr="00F12442">
        <w:rPr>
          <w:szCs w:val="24"/>
        </w:rPr>
        <w:t>se sídlem:</w:t>
      </w:r>
      <w:r w:rsidRPr="00F12442">
        <w:rPr>
          <w:szCs w:val="24"/>
        </w:rPr>
        <w:tab/>
      </w:r>
      <w:r w:rsidRPr="00F12442">
        <w:rPr>
          <w:szCs w:val="24"/>
        </w:rPr>
        <w:tab/>
        <w:t xml:space="preserve">          </w:t>
      </w:r>
      <w:r w:rsidRPr="00F12442">
        <w:rPr>
          <w:szCs w:val="24"/>
        </w:rPr>
        <w:tab/>
        <w:t>Oldřiš 132, 569 82 Borov</w:t>
      </w:r>
      <w:r>
        <w:rPr>
          <w:szCs w:val="24"/>
        </w:rPr>
        <w:t>á</w:t>
      </w:r>
    </w:p>
    <w:p w:rsidR="0014608A" w:rsidRPr="00F12442" w:rsidRDefault="0014608A" w:rsidP="0014608A">
      <w:pPr>
        <w:pStyle w:val="NormlnIMP2"/>
        <w:rPr>
          <w:b/>
          <w:bCs/>
          <w:szCs w:val="24"/>
        </w:rPr>
      </w:pPr>
    </w:p>
    <w:p w:rsidR="0014608A" w:rsidRPr="00F12442" w:rsidRDefault="0014608A" w:rsidP="0014608A">
      <w:pPr>
        <w:pStyle w:val="NormlnIMP2"/>
        <w:rPr>
          <w:szCs w:val="24"/>
        </w:rPr>
      </w:pPr>
      <w:r w:rsidRPr="00F12442">
        <w:rPr>
          <w:szCs w:val="24"/>
        </w:rPr>
        <w:t xml:space="preserve">Osoba oprávněná jednat:     </w:t>
      </w:r>
      <w:r w:rsidRPr="00F12442">
        <w:rPr>
          <w:szCs w:val="24"/>
        </w:rPr>
        <w:tab/>
      </w:r>
      <w:r w:rsidRPr="00F12442">
        <w:t>Michal Serafin, Mgr. Lenka Tlustá</w:t>
      </w:r>
      <w:r w:rsidRPr="00F12442" w:rsidDel="003567A5">
        <w:rPr>
          <w:szCs w:val="24"/>
        </w:rPr>
        <w:t xml:space="preserve"> </w:t>
      </w:r>
    </w:p>
    <w:p w:rsidR="0014608A" w:rsidRPr="00F12442" w:rsidRDefault="0014608A" w:rsidP="0014608A">
      <w:pPr>
        <w:pStyle w:val="NormlnIMP2"/>
        <w:rPr>
          <w:szCs w:val="24"/>
        </w:rPr>
      </w:pPr>
      <w:r w:rsidRPr="00F12442">
        <w:rPr>
          <w:szCs w:val="24"/>
        </w:rPr>
        <w:t>Oprávnění zástupci:</w:t>
      </w:r>
    </w:p>
    <w:p w:rsidR="0014608A" w:rsidRPr="00F12442" w:rsidRDefault="0014608A" w:rsidP="0014608A">
      <w:pPr>
        <w:pStyle w:val="NormlnIMP2"/>
        <w:rPr>
          <w:szCs w:val="24"/>
        </w:rPr>
      </w:pPr>
      <w:r w:rsidRPr="00F12442">
        <w:rPr>
          <w:szCs w:val="24"/>
        </w:rPr>
        <w:t>- ve věcech smluvních:</w:t>
      </w:r>
      <w:r w:rsidRPr="00F12442">
        <w:rPr>
          <w:szCs w:val="24"/>
        </w:rPr>
        <w:tab/>
      </w: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- ve věcech technických:</w:t>
      </w:r>
      <w:r w:rsidRPr="00A87DD1">
        <w:rPr>
          <w:szCs w:val="24"/>
        </w:rPr>
        <w:tab/>
      </w:r>
    </w:p>
    <w:p w:rsidR="0014608A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 xml:space="preserve">Bankovní spojení: </w:t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Číslo účtu: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Identifikační číslo: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t>720</w:t>
      </w:r>
      <w:r>
        <w:t xml:space="preserve"> </w:t>
      </w:r>
      <w:r w:rsidRPr="00A87DD1">
        <w:t>74</w:t>
      </w:r>
      <w:r>
        <w:t xml:space="preserve"> </w:t>
      </w:r>
      <w:r w:rsidRPr="00A87DD1">
        <w:t>248</w:t>
      </w:r>
      <w:r w:rsidRPr="00A87DD1">
        <w:rPr>
          <w:szCs w:val="24"/>
        </w:rPr>
        <w:tab/>
      </w: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DIČ: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CZ</w:t>
      </w:r>
      <w:r>
        <w:rPr>
          <w:szCs w:val="24"/>
        </w:rPr>
        <w:t xml:space="preserve"> </w:t>
      </w:r>
      <w:r w:rsidRPr="00A87DD1">
        <w:rPr>
          <w:szCs w:val="24"/>
        </w:rPr>
        <w:t>72074248</w:t>
      </w:r>
    </w:p>
    <w:p w:rsidR="0014608A" w:rsidRPr="00A87DD1" w:rsidRDefault="0014608A" w:rsidP="0014608A">
      <w:pPr>
        <w:pStyle w:val="NormlnIMP2"/>
        <w:rPr>
          <w:szCs w:val="24"/>
        </w:rPr>
      </w:pP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dále jen „</w:t>
      </w:r>
      <w:r w:rsidRPr="00A87DD1">
        <w:rPr>
          <w:b/>
          <w:szCs w:val="24"/>
        </w:rPr>
        <w:t>Objednatel</w:t>
      </w:r>
      <w:r w:rsidRPr="00A87DD1">
        <w:rPr>
          <w:szCs w:val="24"/>
        </w:rPr>
        <w:t>“</w:t>
      </w:r>
    </w:p>
    <w:p w:rsidR="0014608A" w:rsidRPr="00A87DD1" w:rsidRDefault="0014608A" w:rsidP="0014608A">
      <w:pPr>
        <w:pStyle w:val="NormlnIMP2"/>
        <w:rPr>
          <w:szCs w:val="24"/>
        </w:rPr>
      </w:pPr>
    </w:p>
    <w:p w:rsidR="0014608A" w:rsidRPr="00A87DD1" w:rsidRDefault="0014608A" w:rsidP="0014608A">
      <w:pPr>
        <w:pStyle w:val="NormlnIMP2"/>
        <w:rPr>
          <w:b/>
          <w:szCs w:val="24"/>
        </w:rPr>
      </w:pPr>
      <w:r w:rsidRPr="00A87DD1">
        <w:rPr>
          <w:noProof/>
          <w:szCs w:val="24"/>
        </w:rPr>
        <w:t>sdužení společností:</w:t>
      </w:r>
      <w:r w:rsidRPr="00A87DD1">
        <w:rPr>
          <w:b/>
          <w:noProof/>
          <w:szCs w:val="24"/>
        </w:rPr>
        <w:t xml:space="preserve"> „Zhotovitel kanalizace a ČOV Borová – Oldřiš“</w:t>
      </w:r>
      <w:r w:rsidRPr="00A87DD1">
        <w:rPr>
          <w:b/>
          <w:szCs w:val="24"/>
        </w:rPr>
        <w:t xml:space="preserve"> </w:t>
      </w:r>
    </w:p>
    <w:p w:rsidR="0014608A" w:rsidRPr="00A87DD1" w:rsidRDefault="0014608A" w:rsidP="0014608A">
      <w:pPr>
        <w:pStyle w:val="NormlnIMP2"/>
        <w:rPr>
          <w:b/>
          <w:szCs w:val="24"/>
        </w:rPr>
      </w:pPr>
    </w:p>
    <w:p w:rsidR="0014608A" w:rsidRPr="00A87DD1" w:rsidRDefault="0014608A" w:rsidP="0014608A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87DD1">
        <w:rPr>
          <w:rFonts w:ascii="Times New Roman" w:hAnsi="Times New Roman" w:cs="Times New Roman"/>
          <w:b/>
          <w:sz w:val="24"/>
          <w:szCs w:val="24"/>
        </w:rPr>
        <w:t>GASCO spol. s r.o.</w:t>
      </w:r>
      <w:r w:rsidRPr="00A87DD1">
        <w:rPr>
          <w:rFonts w:ascii="Times New Roman" w:hAnsi="Times New Roman" w:cs="Times New Roman"/>
          <w:sz w:val="24"/>
          <w:szCs w:val="24"/>
        </w:rPr>
        <w:t xml:space="preserve"> („Společník 1“ nebo „Správce“)</w:t>
      </w:r>
    </w:p>
    <w:p w:rsidR="0014608A" w:rsidRPr="00A87DD1" w:rsidRDefault="0014608A" w:rsidP="0014608A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87DD1">
        <w:rPr>
          <w:b/>
          <w:szCs w:val="24"/>
        </w:rPr>
        <w:tab/>
      </w: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se sídlem: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náměstí Republiky 56, 530 02 Pardubice</w:t>
      </w: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doručovací adresa:</w:t>
      </w:r>
      <w:r w:rsidRPr="00A87DD1">
        <w:rPr>
          <w:szCs w:val="24"/>
        </w:rPr>
        <w:tab/>
      </w:r>
      <w:r w:rsidRPr="00A87DD1">
        <w:rPr>
          <w:szCs w:val="24"/>
        </w:rPr>
        <w:tab/>
        <w:t>Vodárenská 22, 530 03 Pardubice - Nemošice</w:t>
      </w:r>
    </w:p>
    <w:p w:rsidR="0014608A" w:rsidRPr="00A87DD1" w:rsidRDefault="0014608A" w:rsidP="0014608A">
      <w:pPr>
        <w:pStyle w:val="NormlnIMP2"/>
        <w:ind w:right="-285"/>
        <w:rPr>
          <w:b/>
          <w:szCs w:val="24"/>
        </w:rPr>
      </w:pPr>
      <w:r w:rsidRPr="00A87DD1">
        <w:rPr>
          <w:szCs w:val="24"/>
        </w:rPr>
        <w:t>zapsán v </w:t>
      </w:r>
      <w:r>
        <w:rPr>
          <w:szCs w:val="24"/>
        </w:rPr>
        <w:t>OR</w:t>
      </w:r>
      <w:r w:rsidRPr="00A87DD1">
        <w:rPr>
          <w:szCs w:val="24"/>
        </w:rPr>
        <w:t xml:space="preserve"> veden</w:t>
      </w:r>
      <w:r>
        <w:rPr>
          <w:szCs w:val="24"/>
        </w:rPr>
        <w:t>ým</w:t>
      </w:r>
      <w:r w:rsidRPr="00A87DD1">
        <w:rPr>
          <w:szCs w:val="24"/>
        </w:rPr>
        <w:t xml:space="preserve"> u Krajského soudu v Hradci Králové, oddíl C, vložka 192</w:t>
      </w:r>
    </w:p>
    <w:p w:rsidR="0014608A" w:rsidRPr="00A87DD1" w:rsidRDefault="0014608A" w:rsidP="0014608A">
      <w:pPr>
        <w:pStyle w:val="NormlnIMP2"/>
      </w:pPr>
      <w:r w:rsidRPr="00A87DD1">
        <w:t>Oprávněný zástupce:</w:t>
      </w:r>
      <w:r w:rsidRPr="00A87DD1">
        <w:tab/>
      </w:r>
      <w:r w:rsidRPr="00A87DD1">
        <w:tab/>
      </w:r>
    </w:p>
    <w:p w:rsidR="0014608A" w:rsidRPr="00A87DD1" w:rsidRDefault="0014608A" w:rsidP="0014608A">
      <w:pPr>
        <w:pStyle w:val="NormlnIMP2"/>
      </w:pPr>
      <w:r w:rsidRPr="00A87DD1">
        <w:t>- ve věcech smluvních:</w:t>
      </w:r>
      <w:r w:rsidRPr="00A87DD1">
        <w:tab/>
        <w:t>Ing. Patrik Voženílek, prokurista společnosti</w:t>
      </w:r>
    </w:p>
    <w:p w:rsidR="0014608A" w:rsidRDefault="0014608A" w:rsidP="0014608A">
      <w:pPr>
        <w:pStyle w:val="NormlnIMP2"/>
      </w:pPr>
      <w:r w:rsidRPr="00A87DD1">
        <w:t>- ve věcech technických:</w:t>
      </w:r>
      <w:r w:rsidRPr="00A87DD1">
        <w:tab/>
      </w:r>
    </w:p>
    <w:p w:rsidR="0014608A" w:rsidRPr="00A87DD1" w:rsidRDefault="0014608A" w:rsidP="0014608A">
      <w:pPr>
        <w:pStyle w:val="NormlnIMP2"/>
      </w:pPr>
      <w:r>
        <w:tab/>
      </w:r>
      <w:r>
        <w:tab/>
      </w:r>
      <w:r>
        <w:tab/>
      </w:r>
      <w:r>
        <w:tab/>
      </w:r>
    </w:p>
    <w:p w:rsidR="0014608A" w:rsidRDefault="0014608A" w:rsidP="0014608A">
      <w:pPr>
        <w:pStyle w:val="NormlnIMP2"/>
      </w:pPr>
      <w:r w:rsidRPr="00A87DD1">
        <w:t>- ve věcech stavby:</w:t>
      </w:r>
      <w:r w:rsidRPr="00A87DD1">
        <w:tab/>
      </w:r>
      <w:r w:rsidRPr="00A87DD1">
        <w:tab/>
      </w:r>
    </w:p>
    <w:p w:rsidR="0014608A" w:rsidRPr="00A87DD1" w:rsidRDefault="0014608A" w:rsidP="0014608A">
      <w:pPr>
        <w:pStyle w:val="NormlnIMP2"/>
      </w:pPr>
      <w:r>
        <w:tab/>
      </w:r>
      <w:r>
        <w:tab/>
      </w:r>
      <w:r>
        <w:tab/>
      </w:r>
      <w:r>
        <w:tab/>
      </w: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Bankovní spojení:</w:t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Číslo účtu: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Identifikační číslo:</w:t>
      </w:r>
      <w:r w:rsidRPr="00A87DD1">
        <w:rPr>
          <w:szCs w:val="24"/>
        </w:rPr>
        <w:tab/>
      </w:r>
      <w:r w:rsidRPr="00A87DD1">
        <w:rPr>
          <w:szCs w:val="24"/>
        </w:rPr>
        <w:tab/>
        <w:t>150</w:t>
      </w:r>
      <w:r>
        <w:rPr>
          <w:szCs w:val="24"/>
        </w:rPr>
        <w:t xml:space="preserve"> </w:t>
      </w:r>
      <w:r w:rsidRPr="00A87DD1">
        <w:rPr>
          <w:szCs w:val="24"/>
        </w:rPr>
        <w:t>49</w:t>
      </w:r>
      <w:r>
        <w:rPr>
          <w:szCs w:val="24"/>
        </w:rPr>
        <w:t xml:space="preserve"> </w:t>
      </w:r>
      <w:r w:rsidRPr="00A87DD1">
        <w:rPr>
          <w:szCs w:val="24"/>
        </w:rPr>
        <w:t>035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DIČ: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CZ</w:t>
      </w:r>
      <w:r>
        <w:rPr>
          <w:szCs w:val="24"/>
        </w:rPr>
        <w:t xml:space="preserve"> </w:t>
      </w:r>
      <w:r w:rsidRPr="00A87DD1">
        <w:rPr>
          <w:szCs w:val="24"/>
        </w:rPr>
        <w:t>15049035</w:t>
      </w:r>
    </w:p>
    <w:p w:rsidR="0014608A" w:rsidRPr="00A87DD1" w:rsidRDefault="0014608A" w:rsidP="0014608A">
      <w:pPr>
        <w:pStyle w:val="NormlnIMP2"/>
        <w:rPr>
          <w:szCs w:val="24"/>
        </w:rPr>
      </w:pPr>
    </w:p>
    <w:p w:rsidR="0014608A" w:rsidRDefault="0014608A" w:rsidP="0014608A">
      <w:pPr>
        <w:pStyle w:val="NormlnIMP2"/>
        <w:rPr>
          <w:szCs w:val="24"/>
        </w:rPr>
      </w:pP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b/>
          <w:szCs w:val="24"/>
        </w:rPr>
        <w:t>EVT Stavby s.r.o.</w:t>
      </w:r>
      <w:r w:rsidRPr="00A87DD1">
        <w:rPr>
          <w:szCs w:val="24"/>
        </w:rPr>
        <w:t xml:space="preserve"> („Společník 2“)</w:t>
      </w:r>
    </w:p>
    <w:p w:rsidR="0014608A" w:rsidRPr="00A87DD1" w:rsidRDefault="0014608A" w:rsidP="0014608A">
      <w:pPr>
        <w:pStyle w:val="NormlnIMP2"/>
        <w:rPr>
          <w:szCs w:val="24"/>
        </w:rPr>
      </w:pP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se sídlem: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V Zahrádkách 2155/3, Předměstí, 568 02 Svitavy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:rsidR="0014608A" w:rsidRDefault="0014608A" w:rsidP="0014608A">
      <w:pPr>
        <w:pStyle w:val="NormlnIMP2"/>
        <w:rPr>
          <w:b/>
          <w:szCs w:val="24"/>
        </w:rPr>
      </w:pPr>
      <w:r w:rsidRPr="00A87DD1">
        <w:rPr>
          <w:szCs w:val="24"/>
        </w:rPr>
        <w:t>zapsán v </w:t>
      </w:r>
      <w:r>
        <w:rPr>
          <w:szCs w:val="24"/>
        </w:rPr>
        <w:t>OR</w:t>
      </w:r>
      <w:r w:rsidRPr="00A87DD1">
        <w:rPr>
          <w:szCs w:val="24"/>
        </w:rPr>
        <w:t xml:space="preserve"> veden</w:t>
      </w:r>
      <w:r>
        <w:rPr>
          <w:szCs w:val="24"/>
        </w:rPr>
        <w:t>ým</w:t>
      </w:r>
      <w:r w:rsidRPr="00A87DD1">
        <w:rPr>
          <w:szCs w:val="24"/>
        </w:rPr>
        <w:t xml:space="preserve"> u Krajského soudu v Hradci Králové, oddíl C, vložka 10842</w:t>
      </w:r>
    </w:p>
    <w:p w:rsidR="0014608A" w:rsidRPr="00A87DD1" w:rsidRDefault="0014608A" w:rsidP="0014608A">
      <w:pPr>
        <w:pStyle w:val="NormlnIMP2"/>
      </w:pPr>
      <w:r w:rsidRPr="00A87DD1">
        <w:t>Oprávněný zástupce:</w:t>
      </w:r>
      <w:r w:rsidRPr="00A87DD1">
        <w:tab/>
      </w:r>
      <w:r w:rsidRPr="00A87DD1">
        <w:tab/>
      </w:r>
    </w:p>
    <w:p w:rsidR="0014608A" w:rsidRPr="00A87DD1" w:rsidRDefault="0014608A" w:rsidP="0014608A">
      <w:pPr>
        <w:pStyle w:val="NormlnIMP2"/>
      </w:pPr>
      <w:r w:rsidRPr="00A87DD1">
        <w:t>- ve věcech smluvních:</w:t>
      </w:r>
      <w:r w:rsidRPr="00A87DD1">
        <w:tab/>
      </w:r>
      <w:r w:rsidRPr="00A87DD1">
        <w:rPr>
          <w:szCs w:val="24"/>
        </w:rPr>
        <w:t>p. Josef Kunc, jednatel společnosti</w:t>
      </w:r>
      <w:r w:rsidRPr="00A87DD1">
        <w:tab/>
      </w:r>
      <w:r w:rsidRPr="00A87DD1">
        <w:tab/>
      </w:r>
    </w:p>
    <w:p w:rsidR="0014608A" w:rsidRPr="00A87DD1" w:rsidRDefault="0014608A" w:rsidP="0014608A">
      <w:pPr>
        <w:pStyle w:val="NormlnIMP2"/>
      </w:pPr>
      <w:r w:rsidRPr="00A87DD1">
        <w:t>- ve věcech technických:</w:t>
      </w:r>
      <w:r w:rsidRPr="00A87DD1">
        <w:tab/>
      </w:r>
      <w:r w:rsidRPr="00A87DD1">
        <w:tab/>
      </w:r>
      <w:r w:rsidRPr="00A87DD1">
        <w:tab/>
      </w:r>
      <w:r w:rsidRPr="00A87DD1">
        <w:tab/>
      </w:r>
      <w:r w:rsidRPr="00A87DD1">
        <w:tab/>
      </w:r>
    </w:p>
    <w:p w:rsidR="0014608A" w:rsidRPr="00A87DD1" w:rsidRDefault="0014608A" w:rsidP="0014608A">
      <w:pPr>
        <w:pStyle w:val="NormlnIMP2"/>
      </w:pPr>
      <w:r w:rsidRPr="00A87DD1">
        <w:t>- ve věcech stavby:</w:t>
      </w:r>
      <w:r w:rsidRPr="00A87DD1">
        <w:tab/>
      </w:r>
      <w:r w:rsidRPr="00A87DD1">
        <w:tab/>
      </w:r>
      <w:r w:rsidRPr="00A87DD1"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Identifikační číslo:</w:t>
      </w:r>
      <w:r w:rsidRPr="00A87DD1">
        <w:rPr>
          <w:szCs w:val="24"/>
        </w:rPr>
        <w:tab/>
      </w:r>
      <w:r w:rsidRPr="00A87DD1">
        <w:rPr>
          <w:szCs w:val="24"/>
        </w:rPr>
        <w:tab/>
        <w:t>252</w:t>
      </w:r>
      <w:r>
        <w:rPr>
          <w:szCs w:val="24"/>
        </w:rPr>
        <w:t xml:space="preserve"> </w:t>
      </w:r>
      <w:r w:rsidRPr="00A87DD1">
        <w:rPr>
          <w:szCs w:val="24"/>
        </w:rPr>
        <w:t>60</w:t>
      </w:r>
      <w:r>
        <w:rPr>
          <w:szCs w:val="24"/>
        </w:rPr>
        <w:t xml:space="preserve"> </w:t>
      </w:r>
      <w:r w:rsidRPr="00A87DD1">
        <w:rPr>
          <w:szCs w:val="24"/>
        </w:rPr>
        <w:t>766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DIČ: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CZ</w:t>
      </w:r>
      <w:r>
        <w:rPr>
          <w:szCs w:val="24"/>
        </w:rPr>
        <w:t xml:space="preserve"> </w:t>
      </w:r>
      <w:r w:rsidRPr="00A87DD1">
        <w:rPr>
          <w:szCs w:val="24"/>
        </w:rPr>
        <w:t>25260766</w:t>
      </w:r>
    </w:p>
    <w:p w:rsidR="0014608A" w:rsidRPr="00A87DD1" w:rsidRDefault="0014608A" w:rsidP="0014608A">
      <w:pPr>
        <w:pStyle w:val="NormlnIMP2"/>
        <w:rPr>
          <w:szCs w:val="24"/>
        </w:rPr>
      </w:pP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b/>
          <w:szCs w:val="24"/>
        </w:rPr>
        <w:t>EUROVIA CS, a.s.</w:t>
      </w:r>
      <w:r w:rsidRPr="00A87DD1">
        <w:rPr>
          <w:szCs w:val="24"/>
        </w:rPr>
        <w:t xml:space="preserve"> („Společník 3“)</w:t>
      </w:r>
    </w:p>
    <w:p w:rsidR="0014608A" w:rsidRPr="00A87DD1" w:rsidRDefault="0014608A" w:rsidP="0014608A">
      <w:pPr>
        <w:pStyle w:val="NormlnIMP2"/>
        <w:rPr>
          <w:szCs w:val="24"/>
        </w:rPr>
      </w:pP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se sídlem: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Národní 138/10, Nové Město, 110 00 Praha 1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:rsidR="0014608A" w:rsidRPr="00A87DD1" w:rsidRDefault="0014608A" w:rsidP="0014608A">
      <w:pPr>
        <w:pStyle w:val="NormlnIMP2"/>
        <w:rPr>
          <w:b/>
          <w:szCs w:val="24"/>
        </w:rPr>
      </w:pPr>
      <w:r w:rsidRPr="00A87DD1">
        <w:rPr>
          <w:szCs w:val="24"/>
        </w:rPr>
        <w:t>zapsán v </w:t>
      </w:r>
      <w:r>
        <w:rPr>
          <w:szCs w:val="24"/>
        </w:rPr>
        <w:t>OR</w:t>
      </w:r>
      <w:r w:rsidRPr="00A87DD1">
        <w:rPr>
          <w:szCs w:val="24"/>
        </w:rPr>
        <w:t xml:space="preserve"> veden</w:t>
      </w:r>
      <w:r>
        <w:rPr>
          <w:szCs w:val="24"/>
        </w:rPr>
        <w:t>ým</w:t>
      </w:r>
      <w:r w:rsidRPr="00A87DD1">
        <w:rPr>
          <w:szCs w:val="24"/>
        </w:rPr>
        <w:t xml:space="preserve"> u Městského soudu v Praze, oddíl B, vložka 1561</w:t>
      </w:r>
      <w:r w:rsidRPr="00A87DD1">
        <w:rPr>
          <w:szCs w:val="24"/>
        </w:rPr>
        <w:tab/>
      </w:r>
    </w:p>
    <w:p w:rsidR="0014608A" w:rsidRDefault="0014608A" w:rsidP="0014608A">
      <w:pPr>
        <w:pStyle w:val="NormlnIMP2"/>
      </w:pPr>
      <w:r w:rsidRPr="00A87DD1">
        <w:t>Oprávněný zástupce:</w:t>
      </w:r>
      <w:r w:rsidRPr="00A87DD1">
        <w:tab/>
      </w:r>
    </w:p>
    <w:p w:rsidR="0014608A" w:rsidRPr="00A87DD1" w:rsidRDefault="0014608A" w:rsidP="0014608A">
      <w:pPr>
        <w:pStyle w:val="NormlnIMP2"/>
      </w:pPr>
      <w:r w:rsidRPr="00A87DD1">
        <w:tab/>
      </w:r>
    </w:p>
    <w:p w:rsidR="0014608A" w:rsidRDefault="0014608A" w:rsidP="0014608A">
      <w:pPr>
        <w:pStyle w:val="NormlnIMP2"/>
        <w:ind w:left="2832" w:hanging="2832"/>
      </w:pPr>
      <w:r w:rsidRPr="00A87DD1">
        <w:t>- ve věcech smluvních:</w:t>
      </w:r>
    </w:p>
    <w:p w:rsidR="0014608A" w:rsidRPr="00A87DD1" w:rsidRDefault="0014608A" w:rsidP="0014608A">
      <w:pPr>
        <w:pStyle w:val="NormlnIMP2"/>
        <w:ind w:left="2832" w:hanging="2832"/>
      </w:pPr>
      <w:r w:rsidRPr="00A87DD1">
        <w:tab/>
      </w:r>
      <w:r w:rsidRPr="00A87DD1">
        <w:tab/>
      </w:r>
    </w:p>
    <w:p w:rsidR="0014608A" w:rsidRPr="00A87DD1" w:rsidRDefault="0014608A" w:rsidP="0014608A">
      <w:pPr>
        <w:pStyle w:val="NormlnIMP2"/>
      </w:pPr>
      <w:r w:rsidRPr="00A87DD1">
        <w:t>- ve věcech technických:</w:t>
      </w:r>
      <w:r w:rsidRPr="00A87DD1">
        <w:tab/>
      </w:r>
    </w:p>
    <w:p w:rsidR="0014608A" w:rsidRPr="00A87DD1" w:rsidRDefault="0014608A" w:rsidP="0014608A">
      <w:pPr>
        <w:pStyle w:val="NormlnIMP2"/>
      </w:pPr>
      <w:r w:rsidRPr="00A87DD1">
        <w:tab/>
      </w:r>
      <w:r w:rsidRPr="00A87DD1">
        <w:tab/>
      </w:r>
      <w:r w:rsidRPr="00A87DD1">
        <w:tab/>
      </w:r>
      <w:r w:rsidRPr="00A87DD1">
        <w:tab/>
      </w:r>
    </w:p>
    <w:p w:rsidR="0014608A" w:rsidRPr="00A87DD1" w:rsidRDefault="0014608A" w:rsidP="0014608A">
      <w:pPr>
        <w:pStyle w:val="NormlnIMP2"/>
      </w:pPr>
      <w:r w:rsidRPr="00A87DD1">
        <w:t>- ve věcech stavby:</w:t>
      </w:r>
      <w:r w:rsidRPr="00A87DD1">
        <w:tab/>
      </w:r>
      <w:r w:rsidRPr="00A87DD1">
        <w:tab/>
      </w:r>
    </w:p>
    <w:p w:rsidR="0014608A" w:rsidRPr="00A87DD1" w:rsidRDefault="0014608A" w:rsidP="0014608A">
      <w:pPr>
        <w:pStyle w:val="NormlnIMP2"/>
      </w:pPr>
      <w:r w:rsidRPr="00A87DD1"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:rsidR="0014608A" w:rsidRPr="00A87DD1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Identifikační číslo:</w:t>
      </w:r>
      <w:r w:rsidRPr="00A87DD1">
        <w:rPr>
          <w:szCs w:val="24"/>
        </w:rPr>
        <w:tab/>
      </w:r>
      <w:r w:rsidRPr="00A87DD1">
        <w:rPr>
          <w:szCs w:val="24"/>
        </w:rPr>
        <w:tab/>
        <w:t>452</w:t>
      </w:r>
      <w:r>
        <w:rPr>
          <w:szCs w:val="24"/>
        </w:rPr>
        <w:t xml:space="preserve"> </w:t>
      </w:r>
      <w:r w:rsidRPr="00A87DD1">
        <w:rPr>
          <w:szCs w:val="24"/>
        </w:rPr>
        <w:t>74</w:t>
      </w:r>
      <w:r>
        <w:rPr>
          <w:szCs w:val="24"/>
        </w:rPr>
        <w:t xml:space="preserve"> </w:t>
      </w:r>
      <w:r w:rsidRPr="00A87DD1">
        <w:rPr>
          <w:szCs w:val="24"/>
        </w:rPr>
        <w:t>924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</w:p>
    <w:p w:rsidR="0014608A" w:rsidRPr="00F12442" w:rsidRDefault="0014608A" w:rsidP="0014608A">
      <w:pPr>
        <w:pStyle w:val="NormlnIMP2"/>
        <w:rPr>
          <w:szCs w:val="24"/>
        </w:rPr>
      </w:pPr>
      <w:r w:rsidRPr="00A87DD1">
        <w:rPr>
          <w:szCs w:val="24"/>
        </w:rPr>
        <w:t>DIČ:</w:t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</w:r>
      <w:r w:rsidRPr="00A87DD1">
        <w:rPr>
          <w:szCs w:val="24"/>
        </w:rPr>
        <w:tab/>
        <w:t>CZ 45274924</w:t>
      </w:r>
    </w:p>
    <w:p w:rsidR="0014608A" w:rsidRPr="00F12442" w:rsidRDefault="0014608A" w:rsidP="0014608A">
      <w:pPr>
        <w:pStyle w:val="NormlnIMP2"/>
        <w:rPr>
          <w:szCs w:val="24"/>
        </w:rPr>
      </w:pPr>
    </w:p>
    <w:p w:rsidR="0014608A" w:rsidRPr="00F12442" w:rsidRDefault="0014608A" w:rsidP="0014608A">
      <w:pPr>
        <w:pStyle w:val="NormlnIMP2"/>
        <w:rPr>
          <w:szCs w:val="24"/>
        </w:rPr>
      </w:pPr>
      <w:r w:rsidRPr="00F12442">
        <w:rPr>
          <w:szCs w:val="24"/>
        </w:rPr>
        <w:t>dále jen „</w:t>
      </w:r>
      <w:r w:rsidRPr="00F12442">
        <w:rPr>
          <w:b/>
          <w:szCs w:val="24"/>
        </w:rPr>
        <w:t>Zhotovitel</w:t>
      </w:r>
      <w:r w:rsidRPr="00F12442">
        <w:rPr>
          <w:szCs w:val="24"/>
        </w:rPr>
        <w:t>“</w:t>
      </w:r>
    </w:p>
    <w:p w:rsidR="0014608A" w:rsidRPr="00F12442" w:rsidRDefault="0014608A" w:rsidP="0014608A">
      <w:pPr>
        <w:pStyle w:val="NormlnIMP2"/>
        <w:rPr>
          <w:szCs w:val="24"/>
        </w:rPr>
      </w:pPr>
    </w:p>
    <w:p w:rsidR="0014608A" w:rsidRPr="00F12442" w:rsidRDefault="0014608A" w:rsidP="0014608A">
      <w:pPr>
        <w:pStyle w:val="NormlnIMP2"/>
      </w:pPr>
      <w:r w:rsidRPr="00F12442">
        <w:t>Dále také obecně jako „</w:t>
      </w:r>
      <w:r w:rsidRPr="00F12442">
        <w:rPr>
          <w:b/>
        </w:rPr>
        <w:t>smluvní strany</w:t>
      </w:r>
      <w:r w:rsidRPr="00F12442">
        <w:t>“</w:t>
      </w:r>
    </w:p>
    <w:p w:rsidR="0014608A" w:rsidRDefault="0014608A" w:rsidP="0014608A">
      <w:pPr>
        <w:pStyle w:val="NormlnIMP0"/>
        <w:spacing w:line="276" w:lineRule="auto"/>
        <w:jc w:val="center"/>
        <w:outlineLvl w:val="0"/>
        <w:rPr>
          <w:b/>
          <w:szCs w:val="24"/>
        </w:rPr>
      </w:pPr>
    </w:p>
    <w:p w:rsidR="0014608A" w:rsidRPr="00F12442" w:rsidRDefault="0014608A" w:rsidP="0014608A">
      <w:pPr>
        <w:pStyle w:val="NormlnIMP0"/>
        <w:spacing w:line="276" w:lineRule="auto"/>
        <w:jc w:val="center"/>
        <w:outlineLvl w:val="0"/>
        <w:rPr>
          <w:b/>
          <w:szCs w:val="24"/>
        </w:rPr>
      </w:pPr>
      <w:r w:rsidRPr="00F12442">
        <w:rPr>
          <w:b/>
          <w:szCs w:val="24"/>
        </w:rPr>
        <w:t>II.</w:t>
      </w:r>
    </w:p>
    <w:p w:rsidR="0014608A" w:rsidRPr="00F12442" w:rsidRDefault="0014608A" w:rsidP="0014608A">
      <w:pPr>
        <w:pStyle w:val="NormlnIMP0"/>
        <w:spacing w:line="276" w:lineRule="auto"/>
        <w:jc w:val="center"/>
        <w:rPr>
          <w:b/>
          <w:szCs w:val="24"/>
        </w:rPr>
      </w:pPr>
      <w:r w:rsidRPr="00F12442">
        <w:rPr>
          <w:b/>
          <w:szCs w:val="24"/>
        </w:rPr>
        <w:t>Z</w:t>
      </w:r>
      <w:r>
        <w:rPr>
          <w:b/>
          <w:szCs w:val="24"/>
        </w:rPr>
        <w:t>měny smlouvy</w:t>
      </w:r>
    </w:p>
    <w:p w:rsidR="0014608A" w:rsidRPr="00F12442" w:rsidRDefault="0014608A" w:rsidP="0014608A">
      <w:pPr>
        <w:pStyle w:val="NormlnIMP0"/>
        <w:spacing w:line="276" w:lineRule="auto"/>
        <w:jc w:val="center"/>
        <w:rPr>
          <w:b/>
          <w:szCs w:val="24"/>
        </w:rPr>
      </w:pPr>
    </w:p>
    <w:p w:rsidR="0014608A" w:rsidRDefault="0014608A" w:rsidP="0014608A">
      <w:pPr>
        <w:pStyle w:val="NormlnIMP0"/>
        <w:spacing w:line="276" w:lineRule="auto"/>
        <w:jc w:val="both"/>
        <w:rPr>
          <w:szCs w:val="24"/>
        </w:rPr>
      </w:pPr>
      <w:r w:rsidRPr="00A87DD1">
        <w:rPr>
          <w:szCs w:val="24"/>
        </w:rPr>
        <w:t>V článku XX</w:t>
      </w:r>
      <w:r>
        <w:rPr>
          <w:szCs w:val="24"/>
        </w:rPr>
        <w:t xml:space="preserve"> se na základě požadavku objednatele v plném znění nahrazuje odstavec 3:</w:t>
      </w:r>
    </w:p>
    <w:p w:rsidR="0014608A" w:rsidRDefault="0014608A" w:rsidP="0014608A">
      <w:pPr>
        <w:pStyle w:val="NormlnIMP0"/>
        <w:spacing w:line="276" w:lineRule="auto"/>
        <w:jc w:val="both"/>
        <w:rPr>
          <w:szCs w:val="24"/>
        </w:rPr>
      </w:pPr>
    </w:p>
    <w:p w:rsidR="0014608A" w:rsidRPr="00F12442" w:rsidRDefault="0014608A" w:rsidP="0014608A">
      <w:pPr>
        <w:pStyle w:val="NormlnIMP0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F12442">
        <w:rPr>
          <w:szCs w:val="24"/>
        </w:rPr>
        <w:t>Smluvní strany se dohodly, že tato smlouva zaniká (pozbývá platnosti) v případě, pokud odkládací podmínka účinnosti smlouvy nebude splněna v termínu d</w:t>
      </w:r>
      <w:r>
        <w:rPr>
          <w:szCs w:val="24"/>
        </w:rPr>
        <w:t>o 31. 03</w:t>
      </w:r>
      <w:r w:rsidRPr="00F12442">
        <w:rPr>
          <w:szCs w:val="24"/>
        </w:rPr>
        <w:t>. 201</w:t>
      </w:r>
      <w:r>
        <w:rPr>
          <w:szCs w:val="24"/>
        </w:rPr>
        <w:t>9</w:t>
      </w:r>
      <w:r w:rsidRPr="00F12442">
        <w:rPr>
          <w:szCs w:val="24"/>
        </w:rPr>
        <w:t>, nebude-li mezi stranami písemně sjednáno jinak.</w:t>
      </w:r>
    </w:p>
    <w:p w:rsidR="0014608A" w:rsidRPr="00A87DD1" w:rsidRDefault="0014608A" w:rsidP="0014608A">
      <w:pPr>
        <w:pStyle w:val="NormlnIMP0"/>
        <w:spacing w:line="276" w:lineRule="auto"/>
        <w:jc w:val="both"/>
        <w:rPr>
          <w:szCs w:val="24"/>
        </w:rPr>
      </w:pPr>
    </w:p>
    <w:p w:rsidR="0014608A" w:rsidRPr="00F12442" w:rsidRDefault="0014608A" w:rsidP="0014608A">
      <w:pPr>
        <w:pStyle w:val="NormlnIMP0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III</w:t>
      </w:r>
      <w:r w:rsidRPr="00F12442">
        <w:rPr>
          <w:b/>
          <w:szCs w:val="24"/>
        </w:rPr>
        <w:t>.</w:t>
      </w:r>
    </w:p>
    <w:p w:rsidR="0014608A" w:rsidRPr="00F12442" w:rsidRDefault="0014608A" w:rsidP="0014608A">
      <w:pPr>
        <w:pStyle w:val="NormlnIMP0"/>
        <w:spacing w:line="276" w:lineRule="auto"/>
        <w:jc w:val="center"/>
        <w:rPr>
          <w:b/>
          <w:szCs w:val="24"/>
        </w:rPr>
      </w:pPr>
      <w:r w:rsidRPr="00F12442">
        <w:rPr>
          <w:b/>
          <w:szCs w:val="24"/>
        </w:rPr>
        <w:t>Závěrečná ujednání</w:t>
      </w:r>
    </w:p>
    <w:p w:rsidR="0014608A" w:rsidRPr="00F12442" w:rsidRDefault="0014608A" w:rsidP="0014608A">
      <w:pPr>
        <w:pStyle w:val="NormlnIMP0"/>
        <w:tabs>
          <w:tab w:val="left" w:pos="426"/>
        </w:tabs>
        <w:spacing w:line="276" w:lineRule="auto"/>
        <w:rPr>
          <w:szCs w:val="24"/>
        </w:rPr>
      </w:pPr>
    </w:p>
    <w:p w:rsidR="0014608A" w:rsidRPr="00F12442" w:rsidRDefault="0014608A" w:rsidP="0014608A">
      <w:pPr>
        <w:pStyle w:val="NormlnIMP0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Dodatek </w:t>
      </w:r>
      <w:r w:rsidRPr="00F12442">
        <w:rPr>
          <w:szCs w:val="24"/>
        </w:rPr>
        <w:t>Smlouv</w:t>
      </w:r>
      <w:r>
        <w:rPr>
          <w:szCs w:val="24"/>
        </w:rPr>
        <w:t>y</w:t>
      </w:r>
      <w:r w:rsidRPr="00F12442">
        <w:rPr>
          <w:szCs w:val="24"/>
        </w:rPr>
        <w:t xml:space="preserve"> nabývá platnosti dnem podpisu obou smluvních stran.</w:t>
      </w:r>
    </w:p>
    <w:p w:rsidR="0014608A" w:rsidRPr="00F12442" w:rsidRDefault="0014608A" w:rsidP="0014608A">
      <w:pPr>
        <w:pStyle w:val="NormlnIMP0"/>
        <w:tabs>
          <w:tab w:val="left" w:pos="426"/>
        </w:tabs>
        <w:spacing w:line="276" w:lineRule="auto"/>
        <w:ind w:left="360"/>
        <w:jc w:val="both"/>
        <w:rPr>
          <w:szCs w:val="24"/>
        </w:rPr>
      </w:pPr>
    </w:p>
    <w:p w:rsidR="0014608A" w:rsidRPr="00F12442" w:rsidRDefault="0014608A" w:rsidP="0014608A">
      <w:pPr>
        <w:pStyle w:val="NormlnIMP0"/>
        <w:tabs>
          <w:tab w:val="left" w:pos="426"/>
        </w:tabs>
        <w:spacing w:line="276" w:lineRule="auto"/>
        <w:ind w:left="360"/>
        <w:jc w:val="both"/>
        <w:rPr>
          <w:szCs w:val="24"/>
        </w:rPr>
      </w:pPr>
    </w:p>
    <w:p w:rsidR="0014608A" w:rsidRPr="00F12442" w:rsidRDefault="0014608A" w:rsidP="0014608A">
      <w:pPr>
        <w:pStyle w:val="NormlnIMP0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Dodatek </w:t>
      </w:r>
      <w:r w:rsidRPr="00F12442">
        <w:rPr>
          <w:szCs w:val="24"/>
        </w:rPr>
        <w:t>Smlouv</w:t>
      </w:r>
      <w:r>
        <w:rPr>
          <w:szCs w:val="24"/>
        </w:rPr>
        <w:t>y</w:t>
      </w:r>
      <w:r w:rsidRPr="00F12442">
        <w:rPr>
          <w:szCs w:val="24"/>
        </w:rPr>
        <w:t xml:space="preserve"> je vyhotoven </w:t>
      </w:r>
      <w:r w:rsidRPr="00B1768A">
        <w:rPr>
          <w:szCs w:val="24"/>
        </w:rPr>
        <w:t>v sedmi stejnopisech podepsaných oprávněnými zástupci smluvních stran, přičemž Objednatel obdrží čtyři a Zhotovitel tři vyhotovení</w:t>
      </w:r>
      <w:r w:rsidRPr="00F12442">
        <w:rPr>
          <w:szCs w:val="24"/>
        </w:rPr>
        <w:t>.</w:t>
      </w:r>
    </w:p>
    <w:p w:rsidR="0014608A" w:rsidRPr="00F12442" w:rsidRDefault="0014608A" w:rsidP="0014608A">
      <w:pPr>
        <w:pStyle w:val="NormlnIMP0"/>
        <w:tabs>
          <w:tab w:val="left" w:pos="426"/>
        </w:tabs>
        <w:spacing w:line="276" w:lineRule="auto"/>
        <w:ind w:left="426" w:hanging="426"/>
        <w:jc w:val="both"/>
        <w:rPr>
          <w:szCs w:val="24"/>
        </w:rPr>
      </w:pPr>
    </w:p>
    <w:p w:rsidR="0014608A" w:rsidRPr="00F12442" w:rsidRDefault="0014608A" w:rsidP="0014608A">
      <w:pPr>
        <w:pStyle w:val="NormlnIMP0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F12442">
        <w:rPr>
          <w:szCs w:val="24"/>
        </w:rPr>
        <w:t>Smluvní strany shodně prohlašují, že si t</w:t>
      </w:r>
      <w:r>
        <w:rPr>
          <w:szCs w:val="24"/>
        </w:rPr>
        <w:t>en</w:t>
      </w:r>
      <w:r w:rsidRPr="00F12442">
        <w:rPr>
          <w:szCs w:val="24"/>
        </w:rPr>
        <w:t xml:space="preserve">to </w:t>
      </w:r>
      <w:r>
        <w:rPr>
          <w:szCs w:val="24"/>
        </w:rPr>
        <w:t>Dodatek č. 3 S</w:t>
      </w:r>
      <w:r w:rsidRPr="00F12442">
        <w:rPr>
          <w:szCs w:val="24"/>
        </w:rPr>
        <w:t>mlouv</w:t>
      </w:r>
      <w:r>
        <w:rPr>
          <w:szCs w:val="24"/>
        </w:rPr>
        <w:t>y</w:t>
      </w:r>
      <w:r w:rsidRPr="00F12442">
        <w:rPr>
          <w:szCs w:val="24"/>
        </w:rPr>
        <w:t xml:space="preserve"> před je</w:t>
      </w:r>
      <w:r>
        <w:rPr>
          <w:szCs w:val="24"/>
        </w:rPr>
        <w:t xml:space="preserve">ho </w:t>
      </w:r>
      <w:r w:rsidRPr="00F12442">
        <w:rPr>
          <w:szCs w:val="24"/>
        </w:rPr>
        <w:t>podpisem přečetly, a že byl uzavřen po vzájemném projednání dle jejich pravé a svobodné vůle ur</w:t>
      </w:r>
      <w:r>
        <w:rPr>
          <w:szCs w:val="24"/>
        </w:rPr>
        <w:t>čitě, vážně a srozumitelně a jeho</w:t>
      </w:r>
      <w:r w:rsidRPr="00F12442">
        <w:rPr>
          <w:szCs w:val="24"/>
        </w:rPr>
        <w:t xml:space="preserve"> autentičnost stvrzují svými podpisy.</w:t>
      </w:r>
    </w:p>
    <w:p w:rsidR="0014608A" w:rsidRPr="00F12442" w:rsidRDefault="0014608A" w:rsidP="0014608A">
      <w:pPr>
        <w:pStyle w:val="NormlnIMP0"/>
        <w:tabs>
          <w:tab w:val="left" w:pos="426"/>
        </w:tabs>
        <w:spacing w:line="276" w:lineRule="auto"/>
        <w:ind w:left="360"/>
        <w:jc w:val="both"/>
        <w:rPr>
          <w:szCs w:val="24"/>
        </w:rPr>
      </w:pPr>
    </w:p>
    <w:p w:rsidR="0014608A" w:rsidRPr="00F12442" w:rsidRDefault="0014608A" w:rsidP="0014608A">
      <w:pPr>
        <w:pStyle w:val="NormlnIMP0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F12442">
        <w:rPr>
          <w:szCs w:val="24"/>
        </w:rPr>
        <w:t>Osoby podepisující tuto smlouvu svým podpisem stvrzují platnost svých jednatelských oprávnění.</w:t>
      </w:r>
    </w:p>
    <w:p w:rsidR="0014608A" w:rsidRDefault="0014608A" w:rsidP="0014608A">
      <w:pPr>
        <w:pStyle w:val="NormlnIMP2"/>
        <w:ind w:left="24" w:hanging="24"/>
        <w:rPr>
          <w:szCs w:val="24"/>
        </w:rPr>
      </w:pPr>
    </w:p>
    <w:p w:rsidR="0014608A" w:rsidRDefault="0014608A" w:rsidP="0014608A">
      <w:pPr>
        <w:pStyle w:val="NormlnIMP2"/>
        <w:ind w:left="24" w:hanging="24"/>
        <w:rPr>
          <w:szCs w:val="24"/>
        </w:rPr>
      </w:pPr>
    </w:p>
    <w:p w:rsidR="0014608A" w:rsidRPr="00B1768A" w:rsidRDefault="0014608A" w:rsidP="0014608A">
      <w:pPr>
        <w:pStyle w:val="NormlnIMP2"/>
        <w:ind w:left="24" w:hanging="24"/>
        <w:rPr>
          <w:szCs w:val="24"/>
        </w:rPr>
      </w:pPr>
      <w:r w:rsidRPr="00B1768A">
        <w:rPr>
          <w:szCs w:val="24"/>
        </w:rPr>
        <w:t>V ………………., dne: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21.1.2019</w:t>
      </w:r>
      <w:proofErr w:type="gramEnd"/>
      <w:r w:rsidRPr="00B1768A">
        <w:rPr>
          <w:szCs w:val="24"/>
        </w:rPr>
        <w:tab/>
      </w:r>
      <w:r w:rsidRPr="00B1768A">
        <w:rPr>
          <w:szCs w:val="24"/>
        </w:rPr>
        <w:tab/>
      </w:r>
      <w:r>
        <w:rPr>
          <w:szCs w:val="24"/>
        </w:rPr>
        <w:t xml:space="preserve">                    </w:t>
      </w:r>
      <w:r w:rsidRPr="00B1768A">
        <w:rPr>
          <w:szCs w:val="24"/>
        </w:rPr>
        <w:t>V</w:t>
      </w:r>
      <w:r>
        <w:rPr>
          <w:szCs w:val="24"/>
        </w:rPr>
        <w:t xml:space="preserve"> Pardubicích</w:t>
      </w:r>
      <w:r w:rsidRPr="00B1768A">
        <w:rPr>
          <w:szCs w:val="24"/>
        </w:rPr>
        <w:t>, dne:</w:t>
      </w:r>
      <w:r>
        <w:rPr>
          <w:szCs w:val="24"/>
        </w:rPr>
        <w:t xml:space="preserve">  </w:t>
      </w:r>
      <w:proofErr w:type="gramStart"/>
      <w:r>
        <w:rPr>
          <w:szCs w:val="24"/>
        </w:rPr>
        <w:t>16.1.2019</w:t>
      </w:r>
      <w:bookmarkStart w:id="0" w:name="_GoBack"/>
      <w:bookmarkEnd w:id="0"/>
      <w:proofErr w:type="gramEnd"/>
    </w:p>
    <w:p w:rsidR="0014608A" w:rsidRPr="00B1768A" w:rsidRDefault="0014608A" w:rsidP="0014608A">
      <w:pPr>
        <w:pStyle w:val="NormlnIMP2"/>
        <w:rPr>
          <w:szCs w:val="24"/>
        </w:rPr>
      </w:pPr>
    </w:p>
    <w:p w:rsidR="0014608A" w:rsidRPr="00B1768A" w:rsidRDefault="0014608A" w:rsidP="0014608A">
      <w:pPr>
        <w:pStyle w:val="NormlnIMP2"/>
        <w:ind w:left="312" w:hanging="312"/>
        <w:rPr>
          <w:szCs w:val="24"/>
        </w:rPr>
      </w:pPr>
    </w:p>
    <w:p w:rsidR="0014608A" w:rsidRPr="00B1768A" w:rsidRDefault="0014608A" w:rsidP="0014608A">
      <w:pPr>
        <w:pStyle w:val="NormlnIMP2"/>
        <w:ind w:left="312" w:hanging="312"/>
        <w:rPr>
          <w:szCs w:val="24"/>
        </w:rPr>
      </w:pPr>
      <w:r w:rsidRPr="00B1768A">
        <w:rPr>
          <w:szCs w:val="24"/>
        </w:rPr>
        <w:t>za Objednatele: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za Zhotovitele:</w:t>
      </w:r>
    </w:p>
    <w:p w:rsidR="0014608A" w:rsidRPr="00B1768A" w:rsidRDefault="0014608A" w:rsidP="0014608A">
      <w:pPr>
        <w:pStyle w:val="NormlnIMP2"/>
        <w:ind w:left="312" w:hanging="312"/>
        <w:rPr>
          <w:b/>
          <w:szCs w:val="24"/>
        </w:rPr>
      </w:pPr>
    </w:p>
    <w:p w:rsidR="0014608A" w:rsidRPr="00B1768A" w:rsidRDefault="0014608A" w:rsidP="0014608A">
      <w:pPr>
        <w:pStyle w:val="NormlnIMP2"/>
        <w:ind w:left="312" w:hanging="312"/>
        <w:rPr>
          <w:b/>
          <w:szCs w:val="24"/>
        </w:rPr>
      </w:pPr>
    </w:p>
    <w:p w:rsidR="0014608A" w:rsidRPr="00B1768A" w:rsidRDefault="0014608A" w:rsidP="0014608A">
      <w:pPr>
        <w:pStyle w:val="NormlnIMP2"/>
        <w:ind w:left="312" w:hanging="312"/>
        <w:rPr>
          <w:b/>
          <w:szCs w:val="24"/>
        </w:rPr>
      </w:pPr>
    </w:p>
    <w:p w:rsidR="0014608A" w:rsidRPr="00B1768A" w:rsidRDefault="0014608A" w:rsidP="0014608A">
      <w:pPr>
        <w:pStyle w:val="NormlnIMP2"/>
        <w:ind w:left="312" w:hanging="312"/>
        <w:rPr>
          <w:b/>
          <w:szCs w:val="24"/>
        </w:rPr>
      </w:pPr>
    </w:p>
    <w:p w:rsidR="0014608A" w:rsidRPr="00B1768A" w:rsidRDefault="0014608A" w:rsidP="0014608A">
      <w:pPr>
        <w:pStyle w:val="NormlnIMP2"/>
        <w:ind w:left="312" w:hanging="312"/>
        <w:rPr>
          <w:szCs w:val="24"/>
        </w:rPr>
      </w:pPr>
      <w:r w:rsidRPr="00B1768A">
        <w:rPr>
          <w:szCs w:val="24"/>
        </w:rPr>
        <w:t>……………………….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……………………….</w:t>
      </w:r>
    </w:p>
    <w:p w:rsidR="0014608A" w:rsidRPr="00B1768A" w:rsidRDefault="0014608A" w:rsidP="0014608A">
      <w:pPr>
        <w:pStyle w:val="NormlnIMP2"/>
        <w:ind w:left="312" w:hanging="312"/>
        <w:rPr>
          <w:szCs w:val="24"/>
        </w:rPr>
      </w:pPr>
      <w:r w:rsidRPr="00B1768A">
        <w:rPr>
          <w:szCs w:val="24"/>
        </w:rPr>
        <w:t>Michal Serafin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Ing. Patrik Voženílek</w:t>
      </w:r>
    </w:p>
    <w:p w:rsidR="0014608A" w:rsidRPr="00B1768A" w:rsidRDefault="0014608A" w:rsidP="0014608A">
      <w:pPr>
        <w:spacing w:line="276" w:lineRule="auto"/>
        <w:rPr>
          <w:szCs w:val="24"/>
        </w:rPr>
      </w:pPr>
      <w:r w:rsidRPr="00B1768A">
        <w:rPr>
          <w:szCs w:val="24"/>
        </w:rPr>
        <w:t>starosta obce Oldřiš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prokurista společnosti</w:t>
      </w:r>
    </w:p>
    <w:p w:rsidR="0014608A" w:rsidRPr="00B1768A" w:rsidRDefault="0014608A" w:rsidP="0014608A">
      <w:pPr>
        <w:spacing w:line="276" w:lineRule="auto"/>
        <w:rPr>
          <w:szCs w:val="24"/>
          <w:u w:val="single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GASCO spol. s r.o.</w:t>
      </w:r>
    </w:p>
    <w:p w:rsidR="0014608A" w:rsidRPr="00B1768A" w:rsidRDefault="0014608A" w:rsidP="0014608A">
      <w:pPr>
        <w:spacing w:line="276" w:lineRule="auto"/>
        <w:jc w:val="right"/>
        <w:rPr>
          <w:szCs w:val="24"/>
          <w:u w:val="single"/>
        </w:rPr>
      </w:pPr>
    </w:p>
    <w:p w:rsidR="0014608A" w:rsidRPr="00B1768A" w:rsidRDefault="0014608A" w:rsidP="0014608A">
      <w:pPr>
        <w:spacing w:line="276" w:lineRule="auto"/>
        <w:jc w:val="right"/>
        <w:rPr>
          <w:szCs w:val="24"/>
          <w:u w:val="single"/>
        </w:rPr>
      </w:pPr>
    </w:p>
    <w:p w:rsidR="0014608A" w:rsidRPr="00B1768A" w:rsidRDefault="0014608A" w:rsidP="0014608A">
      <w:pPr>
        <w:spacing w:line="276" w:lineRule="auto"/>
        <w:jc w:val="right"/>
        <w:rPr>
          <w:szCs w:val="24"/>
          <w:u w:val="single"/>
        </w:rPr>
      </w:pPr>
    </w:p>
    <w:p w:rsidR="0014608A" w:rsidRPr="00B1768A" w:rsidRDefault="0014608A" w:rsidP="0014608A">
      <w:pPr>
        <w:spacing w:line="276" w:lineRule="auto"/>
        <w:rPr>
          <w:szCs w:val="24"/>
        </w:rPr>
      </w:pPr>
    </w:p>
    <w:p w:rsidR="0014608A" w:rsidRPr="00B1768A" w:rsidRDefault="0014608A" w:rsidP="0014608A">
      <w:pPr>
        <w:spacing w:line="276" w:lineRule="auto"/>
        <w:rPr>
          <w:szCs w:val="24"/>
          <w:u w:val="single"/>
        </w:rPr>
      </w:pPr>
      <w:r w:rsidRPr="00B1768A">
        <w:rPr>
          <w:szCs w:val="24"/>
        </w:rPr>
        <w:t>……………………….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……………………….</w:t>
      </w:r>
    </w:p>
    <w:p w:rsidR="0014608A" w:rsidRPr="00B1768A" w:rsidRDefault="0014608A" w:rsidP="0014608A">
      <w:pPr>
        <w:spacing w:line="276" w:lineRule="auto"/>
        <w:rPr>
          <w:szCs w:val="24"/>
        </w:rPr>
      </w:pPr>
      <w:r w:rsidRPr="00B1768A">
        <w:rPr>
          <w:szCs w:val="24"/>
        </w:rPr>
        <w:t>Mgr. Lenka Tlustá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p.</w:t>
      </w:r>
      <w:r>
        <w:rPr>
          <w:szCs w:val="24"/>
        </w:rPr>
        <w:t xml:space="preserve"> </w:t>
      </w:r>
      <w:r w:rsidRPr="00B1768A">
        <w:rPr>
          <w:szCs w:val="24"/>
        </w:rPr>
        <w:t xml:space="preserve">Josef Kunc </w:t>
      </w:r>
    </w:p>
    <w:p w:rsidR="0014608A" w:rsidRPr="00B1768A" w:rsidRDefault="0014608A" w:rsidP="0014608A">
      <w:pPr>
        <w:spacing w:line="276" w:lineRule="auto"/>
        <w:rPr>
          <w:szCs w:val="24"/>
        </w:rPr>
      </w:pPr>
      <w:r w:rsidRPr="00B1768A">
        <w:rPr>
          <w:szCs w:val="24"/>
        </w:rPr>
        <w:t>Starostka obce Borová</w:t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>jednatel společnosti</w:t>
      </w:r>
    </w:p>
    <w:p w:rsidR="0014608A" w:rsidRPr="00B1768A" w:rsidRDefault="0014608A" w:rsidP="0014608A">
      <w:pPr>
        <w:spacing w:line="276" w:lineRule="auto"/>
        <w:rPr>
          <w:szCs w:val="24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  <w:t xml:space="preserve">EVT Stavby s.r.o. </w:t>
      </w:r>
    </w:p>
    <w:p w:rsidR="0014608A" w:rsidRPr="00B1768A" w:rsidRDefault="0014608A" w:rsidP="0014608A">
      <w:pPr>
        <w:spacing w:line="276" w:lineRule="auto"/>
        <w:rPr>
          <w:szCs w:val="24"/>
        </w:rPr>
      </w:pPr>
    </w:p>
    <w:p w:rsidR="0014608A" w:rsidRPr="00B1768A" w:rsidRDefault="0014608A" w:rsidP="0014608A">
      <w:pPr>
        <w:spacing w:line="276" w:lineRule="auto"/>
        <w:rPr>
          <w:szCs w:val="24"/>
        </w:rPr>
      </w:pPr>
    </w:p>
    <w:p w:rsidR="0014608A" w:rsidRPr="00B1768A" w:rsidRDefault="0014608A" w:rsidP="0014608A">
      <w:pPr>
        <w:spacing w:line="276" w:lineRule="auto"/>
        <w:rPr>
          <w:szCs w:val="24"/>
        </w:rPr>
      </w:pPr>
    </w:p>
    <w:p w:rsidR="0014608A" w:rsidRPr="00B1768A" w:rsidRDefault="0014608A" w:rsidP="0014608A">
      <w:pPr>
        <w:spacing w:line="276" w:lineRule="auto"/>
        <w:rPr>
          <w:szCs w:val="24"/>
        </w:rPr>
      </w:pPr>
    </w:p>
    <w:p w:rsidR="0014608A" w:rsidRDefault="0014608A" w:rsidP="0014608A">
      <w:pPr>
        <w:spacing w:line="276" w:lineRule="auto"/>
        <w:rPr>
          <w:szCs w:val="24"/>
        </w:rPr>
      </w:pP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  <w:r w:rsidRPr="00B1768A">
        <w:rPr>
          <w:szCs w:val="24"/>
        </w:rPr>
        <w:tab/>
      </w:r>
    </w:p>
    <w:p w:rsidR="00302493" w:rsidRDefault="00302493"/>
    <w:sectPr w:rsidR="00302493" w:rsidSect="00F532A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endnotePr>
        <w:numFmt w:val="decimal"/>
        <w:numStart w:val="0"/>
      </w:endnotePr>
      <w:pgSz w:w="11906" w:h="16838"/>
      <w:pgMar w:top="851" w:right="1133" w:bottom="709" w:left="1560" w:header="285" w:footer="64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C9F" w:rsidRDefault="0014608A" w:rsidP="00FD58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BD5C9F" w:rsidRDefault="001460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75" w:rsidRDefault="0014608A" w:rsidP="00FD58F4">
    <w:pPr>
      <w:pStyle w:val="Zpat"/>
      <w:framePr w:wrap="around" w:vAnchor="text" w:hAnchor="margin" w:xAlign="center" w:y="1"/>
      <w:rPr>
        <w:rStyle w:val="slostrnky"/>
      </w:rPr>
    </w:pPr>
  </w:p>
  <w:p w:rsidR="00BD5C9F" w:rsidRDefault="0014608A" w:rsidP="00854975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56E" w:rsidRDefault="0014608A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56E" w:rsidRDefault="001460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EC" w:rsidRDefault="0014608A" w:rsidP="00DE26EC">
    <w:pPr>
      <w:pStyle w:val="Zhlav"/>
      <w:jc w:val="center"/>
    </w:pPr>
    <w:r w:rsidRPr="002956CD">
      <w:rPr>
        <w:noProof/>
      </w:rPr>
      <w:drawing>
        <wp:inline distT="0" distB="0" distL="0" distR="0">
          <wp:extent cx="2362200" cy="733425"/>
          <wp:effectExtent l="0" t="0" r="0" b="9525"/>
          <wp:docPr id="2" name="Obrázek 2" descr="CZ_RO_C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Z_RO_C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EC" w:rsidRDefault="0014608A" w:rsidP="00DE26EC">
    <w:pPr>
      <w:pStyle w:val="Zhlav"/>
      <w:jc w:val="center"/>
    </w:pPr>
    <w:r w:rsidRPr="002956CD">
      <w:rPr>
        <w:noProof/>
      </w:rPr>
      <w:drawing>
        <wp:inline distT="0" distB="0" distL="0" distR="0">
          <wp:extent cx="2362200" cy="733425"/>
          <wp:effectExtent l="0" t="0" r="0" b="9525"/>
          <wp:docPr id="1" name="Obrázek 1" descr="CZ_RO_C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_RO_C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32AF" w:rsidRDefault="0014608A" w:rsidP="00F532A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9625B"/>
    <w:multiLevelType w:val="hybridMultilevel"/>
    <w:tmpl w:val="C28A9968"/>
    <w:lvl w:ilvl="0" w:tplc="534A9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330463"/>
    <w:multiLevelType w:val="hybridMultilevel"/>
    <w:tmpl w:val="FEE42D4A"/>
    <w:lvl w:ilvl="0" w:tplc="F0E2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8A"/>
    <w:rsid w:val="0014608A"/>
    <w:rsid w:val="0018352D"/>
    <w:rsid w:val="00302493"/>
    <w:rsid w:val="0032635B"/>
    <w:rsid w:val="0042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EF3AD-E966-4666-ADA5-95FCAF85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0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2">
    <w:name w:val="Normální_IMP~2"/>
    <w:basedOn w:val="Normln"/>
    <w:rsid w:val="0014608A"/>
    <w:pPr>
      <w:spacing w:line="276" w:lineRule="auto"/>
    </w:pPr>
  </w:style>
  <w:style w:type="paragraph" w:styleId="Nzev">
    <w:name w:val="Title"/>
    <w:basedOn w:val="Normln"/>
    <w:link w:val="NzevChar"/>
    <w:qFormat/>
    <w:rsid w:val="0014608A"/>
    <w:pPr>
      <w:jc w:val="center"/>
    </w:pPr>
    <w:rPr>
      <w:rFonts w:ascii="Arial" w:hAnsi="Arial"/>
      <w:b/>
    </w:rPr>
  </w:style>
  <w:style w:type="character" w:customStyle="1" w:styleId="NzevChar">
    <w:name w:val="Název Char"/>
    <w:basedOn w:val="Standardnpsmoodstavce"/>
    <w:link w:val="Nzev"/>
    <w:rsid w:val="0014608A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14608A"/>
    <w:pPr>
      <w:tabs>
        <w:tab w:val="center" w:pos="4536"/>
        <w:tab w:val="right" w:pos="9071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1460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4608A"/>
    <w:pPr>
      <w:tabs>
        <w:tab w:val="center" w:pos="4536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60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3IMP">
    <w:name w:val="Nadpis 3_IMP"/>
    <w:basedOn w:val="NormlnIMP2"/>
    <w:next w:val="NormlnIMP2"/>
    <w:rsid w:val="0014608A"/>
    <w:rPr>
      <w:b/>
      <w:sz w:val="28"/>
    </w:rPr>
  </w:style>
  <w:style w:type="paragraph" w:customStyle="1" w:styleId="NormlnIMP0">
    <w:name w:val="Normální_IMP~0"/>
    <w:basedOn w:val="Normln"/>
    <w:rsid w:val="0014608A"/>
    <w:pPr>
      <w:widowControl/>
      <w:suppressAutoHyphens/>
      <w:overflowPunct w:val="0"/>
      <w:autoSpaceDE w:val="0"/>
      <w:autoSpaceDN w:val="0"/>
      <w:adjustRightInd w:val="0"/>
      <w:spacing w:line="189" w:lineRule="auto"/>
    </w:pPr>
  </w:style>
  <w:style w:type="character" w:styleId="slostrnky">
    <w:name w:val="page number"/>
    <w:basedOn w:val="Standardnpsmoodstavce"/>
    <w:rsid w:val="0014608A"/>
  </w:style>
  <w:style w:type="paragraph" w:styleId="Prosttext">
    <w:name w:val="Plain Text"/>
    <w:basedOn w:val="Normln"/>
    <w:link w:val="ProsttextChar"/>
    <w:rsid w:val="0014608A"/>
    <w:pPr>
      <w:widowControl/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14608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2019-02-11T10:11:00Z</dcterms:created>
  <dcterms:modified xsi:type="dcterms:W3CDTF">2019-02-11T10:15:00Z</dcterms:modified>
</cp:coreProperties>
</file>