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92" w:rsidRDefault="007D4192" w:rsidP="007D4192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>S</w:t>
      </w:r>
      <w:r w:rsidRPr="00A26F81">
        <w:rPr>
          <w:rFonts w:ascii="Verdana" w:hAnsi="Verdana"/>
          <w:b/>
          <w:bCs/>
          <w:color w:val="000000"/>
          <w:sz w:val="24"/>
          <w:szCs w:val="24"/>
        </w:rPr>
        <w:t>mlouva o dílo</w:t>
      </w:r>
      <w:r w:rsidRPr="00A26F81">
        <w:rPr>
          <w:rFonts w:ascii="Verdana" w:hAnsi="Verdana"/>
          <w:color w:val="000000"/>
          <w:sz w:val="24"/>
          <w:szCs w:val="24"/>
        </w:rPr>
        <w:br/>
      </w:r>
      <w:r w:rsidRPr="00A26F81">
        <w:rPr>
          <w:rFonts w:ascii="Verdana" w:hAnsi="Verdana"/>
          <w:color w:val="000000"/>
        </w:rPr>
        <w:t>(</w:t>
      </w:r>
      <w:r w:rsidRPr="00A26F81">
        <w:rPr>
          <w:color w:val="000000"/>
          <w:sz w:val="24"/>
          <w:szCs w:val="24"/>
        </w:rPr>
        <w:t>podle občanského zákoníku)</w:t>
      </w:r>
      <w:r w:rsidRPr="00A26F81">
        <w:rPr>
          <w:color w:val="000000"/>
          <w:sz w:val="24"/>
          <w:szCs w:val="24"/>
        </w:rPr>
        <w:br/>
      </w:r>
    </w:p>
    <w:p w:rsidR="00C01F50" w:rsidRDefault="00C01F50" w:rsidP="00C01F50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Číslo smlouvy: 1/2016</w:t>
      </w:r>
    </w:p>
    <w:p w:rsidR="00C01F50" w:rsidRDefault="00C01F50" w:rsidP="007D4192">
      <w:pPr>
        <w:shd w:val="clear" w:color="auto" w:fill="FFFFFF"/>
        <w:rPr>
          <w:color w:val="000000"/>
          <w:sz w:val="24"/>
          <w:szCs w:val="24"/>
        </w:rPr>
      </w:pPr>
    </w:p>
    <w:p w:rsidR="007D4192" w:rsidRDefault="007D4192" w:rsidP="007D4192">
      <w:pPr>
        <w:shd w:val="clear" w:color="auto" w:fill="FFFFFF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Objednavatel:</w:t>
      </w:r>
    </w:p>
    <w:p w:rsidR="007D4192" w:rsidRDefault="007D4192" w:rsidP="007D419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Název: Základní škola a mateřská škola, Třinec, Kaštanová 412, příspěvková organizace</w:t>
      </w:r>
    </w:p>
    <w:p w:rsidR="007D4192" w:rsidRDefault="007D4192" w:rsidP="007D419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Sídlo: ul. Kaštanová 412, 739 61 Třinec</w:t>
      </w:r>
    </w:p>
    <w:p w:rsidR="007D4192" w:rsidRDefault="007D4192" w:rsidP="007D419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Zastoupení: Mgr. Iveta Hudzietzová</w:t>
      </w:r>
    </w:p>
    <w:p w:rsidR="007D4192" w:rsidRDefault="007D4192" w:rsidP="007D419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IČ: 00847135</w:t>
      </w:r>
    </w:p>
    <w:p w:rsidR="007D4192" w:rsidRDefault="007D4192" w:rsidP="007D419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Bankovní spojení: 154029594/0300 ČSOB, a. s., expozitura Třinec</w:t>
      </w:r>
    </w:p>
    <w:p w:rsidR="007D4192" w:rsidRDefault="007D4192" w:rsidP="007D419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objednavatel)</w:t>
      </w:r>
    </w:p>
    <w:p w:rsidR="007D4192" w:rsidRPr="00A26F81" w:rsidRDefault="007D4192" w:rsidP="007D4192">
      <w:pPr>
        <w:shd w:val="clear" w:color="auto" w:fill="FFFFFF"/>
        <w:rPr>
          <w:color w:val="000000"/>
          <w:sz w:val="24"/>
          <w:szCs w:val="24"/>
        </w:rPr>
      </w:pPr>
    </w:p>
    <w:p w:rsidR="007D4192" w:rsidRDefault="007D4192" w:rsidP="007D4192">
      <w:pPr>
        <w:shd w:val="clear" w:color="auto" w:fill="FFFFFF"/>
        <w:rPr>
          <w:color w:val="000000"/>
          <w:sz w:val="24"/>
          <w:szCs w:val="24"/>
          <w:shd w:val="clear" w:color="auto" w:fill="FFFFFF"/>
        </w:rPr>
      </w:pPr>
      <w:r w:rsidRPr="00A26F81">
        <w:rPr>
          <w:color w:val="000000"/>
          <w:sz w:val="24"/>
          <w:szCs w:val="24"/>
          <w:shd w:val="clear" w:color="auto" w:fill="FFFFFF"/>
        </w:rPr>
        <w:t>a</w:t>
      </w:r>
    </w:p>
    <w:p w:rsidR="00D23D13" w:rsidRDefault="007D4192" w:rsidP="007D4192">
      <w:pPr>
        <w:shd w:val="clear" w:color="auto" w:fill="FFFFFF"/>
        <w:rPr>
          <w:color w:val="000000"/>
          <w:sz w:val="24"/>
          <w:szCs w:val="24"/>
        </w:rPr>
      </w:pPr>
      <w:r w:rsidRPr="00A26F81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Zhotovitel:</w:t>
      </w:r>
      <w:r w:rsidR="00D23D13">
        <w:rPr>
          <w:color w:val="000000"/>
          <w:sz w:val="24"/>
          <w:szCs w:val="24"/>
        </w:rPr>
        <w:t xml:space="preserve"> Tadeáš Tacina</w:t>
      </w:r>
    </w:p>
    <w:p w:rsidR="007D4192" w:rsidRDefault="007D4192" w:rsidP="007D419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Název: </w:t>
      </w:r>
      <w:r w:rsidR="00D23D13">
        <w:rPr>
          <w:color w:val="000000"/>
          <w:sz w:val="24"/>
          <w:szCs w:val="24"/>
        </w:rPr>
        <w:t>Tadeáš Tacina -</w:t>
      </w:r>
      <w:proofErr w:type="spellStart"/>
      <w:r w:rsidR="00D23D13">
        <w:rPr>
          <w:color w:val="000000"/>
          <w:sz w:val="24"/>
          <w:szCs w:val="24"/>
        </w:rPr>
        <w:t>Tasar</w:t>
      </w:r>
      <w:proofErr w:type="spellEnd"/>
    </w:p>
    <w:p w:rsidR="007D4192" w:rsidRDefault="007D4192" w:rsidP="007D419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Sídlo: </w:t>
      </w:r>
      <w:r w:rsidR="00D23D13">
        <w:rPr>
          <w:color w:val="000000"/>
          <w:sz w:val="24"/>
          <w:szCs w:val="24"/>
        </w:rPr>
        <w:t>Oldřichovice 642, 739 61 Třinec</w:t>
      </w:r>
    </w:p>
    <w:p w:rsidR="007D4192" w:rsidRDefault="007D4192" w:rsidP="007D419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Zastoupení:</w:t>
      </w:r>
      <w:r w:rsidR="00D23D13">
        <w:rPr>
          <w:color w:val="000000"/>
          <w:sz w:val="24"/>
          <w:szCs w:val="24"/>
        </w:rPr>
        <w:t xml:space="preserve"> Tadeáš Tacina</w:t>
      </w:r>
    </w:p>
    <w:p w:rsidR="007D4192" w:rsidRDefault="00325785" w:rsidP="007D419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IČ:12662607</w:t>
      </w:r>
    </w:p>
    <w:p w:rsidR="007D4192" w:rsidRDefault="007D4192" w:rsidP="007D419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</w:t>
      </w:r>
    </w:p>
    <w:p w:rsidR="007D4192" w:rsidRDefault="007D4192" w:rsidP="007D419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zhotovitel)</w:t>
      </w:r>
    </w:p>
    <w:p w:rsidR="007D4192" w:rsidRPr="00A26F81" w:rsidRDefault="007D4192" w:rsidP="007D4192">
      <w:pPr>
        <w:shd w:val="clear" w:color="auto" w:fill="FFFFFF"/>
        <w:rPr>
          <w:color w:val="000000"/>
          <w:sz w:val="24"/>
          <w:szCs w:val="24"/>
        </w:rPr>
      </w:pPr>
    </w:p>
    <w:p w:rsidR="007D4192" w:rsidRPr="00A26F81" w:rsidRDefault="007D4192" w:rsidP="007D4192">
      <w:pPr>
        <w:shd w:val="clear" w:color="auto" w:fill="FFFFFF"/>
        <w:jc w:val="center"/>
        <w:rPr>
          <w:color w:val="000000"/>
          <w:sz w:val="24"/>
          <w:szCs w:val="24"/>
        </w:rPr>
      </w:pPr>
      <w:r w:rsidRPr="00A26F81">
        <w:rPr>
          <w:color w:val="000000"/>
          <w:sz w:val="24"/>
          <w:szCs w:val="24"/>
        </w:rPr>
        <w:t>uzavírají tuto smlouvu o dílo:</w:t>
      </w:r>
      <w:r w:rsidRPr="00A26F81">
        <w:rPr>
          <w:color w:val="000000"/>
          <w:sz w:val="24"/>
          <w:szCs w:val="24"/>
        </w:rPr>
        <w:br/>
      </w:r>
      <w:r w:rsidRPr="00A26F81">
        <w:rPr>
          <w:color w:val="000000"/>
          <w:sz w:val="24"/>
          <w:szCs w:val="24"/>
        </w:rPr>
        <w:br/>
      </w:r>
      <w:r w:rsidRPr="00A26F81">
        <w:rPr>
          <w:b/>
          <w:bCs/>
          <w:color w:val="000000"/>
          <w:sz w:val="24"/>
          <w:szCs w:val="24"/>
        </w:rPr>
        <w:t>I. Předmět smlouvy</w:t>
      </w:r>
    </w:p>
    <w:p w:rsidR="007D4192" w:rsidRDefault="007D4192" w:rsidP="007D4192">
      <w:pPr>
        <w:pStyle w:val="Nzev"/>
        <w:rPr>
          <w:b w:val="0"/>
          <w:color w:val="000000"/>
          <w:u w:val="none"/>
        </w:rPr>
      </w:pPr>
      <w:r w:rsidRPr="007D4192">
        <w:rPr>
          <w:b w:val="0"/>
          <w:color w:val="000000"/>
          <w:u w:val="none"/>
          <w:shd w:val="clear" w:color="auto" w:fill="FFFFFF"/>
        </w:rPr>
        <w:t xml:space="preserve">Předmětem smlouvy je </w:t>
      </w:r>
      <w:r w:rsidRPr="007D4192">
        <w:rPr>
          <w:b w:val="0"/>
          <w:u w:val="none"/>
        </w:rPr>
        <w:t>„</w:t>
      </w:r>
      <w:r w:rsidR="00B74967" w:rsidRPr="00B74967">
        <w:rPr>
          <w:b w:val="0"/>
        </w:rPr>
        <w:t>Revitalizace WC u jídelny ul. Kaštanová, 739 61 Třinec</w:t>
      </w:r>
      <w:r w:rsidRPr="007D4192">
        <w:rPr>
          <w:b w:val="0"/>
          <w:u w:val="none"/>
        </w:rPr>
        <w:t>“</w:t>
      </w:r>
      <w:r w:rsidRPr="007D4192">
        <w:rPr>
          <w:b w:val="0"/>
          <w:color w:val="000000"/>
          <w:u w:val="none"/>
          <w:shd w:val="clear" w:color="auto" w:fill="FFFFFF"/>
        </w:rPr>
        <w:t>.</w:t>
      </w:r>
      <w:r w:rsidRPr="007D4192">
        <w:rPr>
          <w:b w:val="0"/>
          <w:color w:val="000000"/>
          <w:u w:val="none"/>
        </w:rPr>
        <w:br/>
      </w:r>
    </w:p>
    <w:p w:rsidR="007D4192" w:rsidRPr="00381DDE" w:rsidRDefault="007D4192" w:rsidP="007D4192">
      <w:pPr>
        <w:pStyle w:val="Nzev"/>
        <w:rPr>
          <w:color w:val="000000"/>
          <w:u w:val="none"/>
        </w:rPr>
      </w:pPr>
      <w:r w:rsidRPr="00381DDE">
        <w:rPr>
          <w:b w:val="0"/>
          <w:color w:val="000000"/>
          <w:u w:val="none"/>
        </w:rPr>
        <w:br/>
      </w:r>
      <w:r w:rsidRPr="00381DDE">
        <w:rPr>
          <w:bCs/>
          <w:color w:val="000000"/>
          <w:u w:val="none"/>
        </w:rPr>
        <w:t>II. Cena a způsob placení</w:t>
      </w:r>
    </w:p>
    <w:p w:rsidR="007D4192" w:rsidRPr="005F7D70" w:rsidRDefault="007D4192" w:rsidP="007D4192">
      <w:pPr>
        <w:pStyle w:val="Odstavecseseznamem"/>
        <w:numPr>
          <w:ilvl w:val="0"/>
          <w:numId w:val="36"/>
        </w:numPr>
        <w:rPr>
          <w:color w:val="000000"/>
          <w:sz w:val="24"/>
          <w:szCs w:val="24"/>
          <w:shd w:val="clear" w:color="auto" w:fill="FFFFFF"/>
        </w:rPr>
      </w:pPr>
      <w:r w:rsidRPr="005F7D70">
        <w:rPr>
          <w:color w:val="000000"/>
          <w:sz w:val="24"/>
          <w:szCs w:val="24"/>
          <w:shd w:val="clear" w:color="auto" w:fill="FFFFFF"/>
        </w:rPr>
        <w:t>Celková cena díla je stanovena na základě cenové nabídky zhotovitele. Jednotkové ceny uvedené v nabídce jsou pevné a obsahují veškeré náklady a zisk zhotovitele nezbytné k realizaci díla v cenové úrovni k datu předání díla. Jednotkové ceny jsou uvedeny a sjednány bez daně z přidané hodnoty.</w:t>
      </w:r>
    </w:p>
    <w:p w:rsidR="007D4192" w:rsidRDefault="00325785" w:rsidP="007D4192">
      <w:pPr>
        <w:pStyle w:val="Odstavecseseznamem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Cena díla bez DPH: 172 313</w:t>
      </w:r>
      <w:r w:rsidR="007D4192" w:rsidRPr="005F7D70">
        <w:rPr>
          <w:color w:val="000000"/>
          <w:sz w:val="24"/>
          <w:szCs w:val="24"/>
          <w:shd w:val="clear" w:color="auto" w:fill="FFFFFF"/>
        </w:rPr>
        <w:t xml:space="preserve">Kč, </w:t>
      </w:r>
      <w:r w:rsidR="00B74967">
        <w:rPr>
          <w:color w:val="000000"/>
          <w:sz w:val="24"/>
          <w:szCs w:val="24"/>
          <w:shd w:val="clear" w:color="auto" w:fill="FFFFFF"/>
        </w:rPr>
        <w:tab/>
      </w:r>
      <w:r w:rsidR="00B74967">
        <w:rPr>
          <w:color w:val="000000"/>
          <w:sz w:val="24"/>
          <w:szCs w:val="24"/>
          <w:shd w:val="clear" w:color="auto" w:fill="FFFFFF"/>
        </w:rPr>
        <w:tab/>
      </w:r>
      <w:r w:rsidR="007D4192" w:rsidRPr="005F7D70">
        <w:rPr>
          <w:color w:val="000000"/>
          <w:sz w:val="24"/>
          <w:szCs w:val="24"/>
          <w:shd w:val="clear" w:color="auto" w:fill="FFFFFF"/>
        </w:rPr>
        <w:t>cena s DPH:</w:t>
      </w:r>
      <w:r>
        <w:rPr>
          <w:color w:val="000000"/>
          <w:sz w:val="24"/>
          <w:szCs w:val="24"/>
          <w:shd w:val="clear" w:color="auto" w:fill="FFFFFF"/>
        </w:rPr>
        <w:t xml:space="preserve"> 208 499 </w:t>
      </w:r>
      <w:r w:rsidR="007D4192" w:rsidRPr="005F7D70">
        <w:rPr>
          <w:color w:val="000000"/>
          <w:sz w:val="24"/>
          <w:szCs w:val="24"/>
          <w:shd w:val="clear" w:color="auto" w:fill="FFFFFF"/>
        </w:rPr>
        <w:t>Kč</w:t>
      </w:r>
    </w:p>
    <w:p w:rsidR="007D4192" w:rsidRPr="005F7D70" w:rsidRDefault="007D4192" w:rsidP="007D4192">
      <w:pPr>
        <w:pStyle w:val="Odstavecseseznamem"/>
        <w:rPr>
          <w:color w:val="000000"/>
          <w:sz w:val="24"/>
          <w:szCs w:val="24"/>
          <w:shd w:val="clear" w:color="auto" w:fill="FFFFFF"/>
        </w:rPr>
      </w:pPr>
    </w:p>
    <w:p w:rsidR="007D4192" w:rsidRDefault="007D4192" w:rsidP="007D4192">
      <w:pPr>
        <w:pStyle w:val="Odstavecseseznamem"/>
        <w:numPr>
          <w:ilvl w:val="0"/>
          <w:numId w:val="36"/>
        </w:numPr>
        <w:rPr>
          <w:color w:val="000000"/>
          <w:sz w:val="24"/>
          <w:szCs w:val="24"/>
          <w:shd w:val="clear" w:color="auto" w:fill="FFFFFF"/>
        </w:rPr>
      </w:pPr>
      <w:r w:rsidRPr="005F7D70">
        <w:rPr>
          <w:color w:val="000000"/>
          <w:sz w:val="24"/>
          <w:szCs w:val="24"/>
          <w:shd w:val="clear" w:color="auto" w:fill="FFFFFF"/>
        </w:rPr>
        <w:t>Veškeré vícepráce, změny, doplňky nebo rozšíření či redukce, které nebyly uvedené ve výkazu výměr, musí být vždy před jejich realizací písemně odsouhlaseny objednavatelem včetně jejich ocenění. Pokud zhotovitel provede některé z těchto prací bez písemného souhlasu objednatele, má objednatel právo odmítnout jejich úhradu.</w:t>
      </w:r>
    </w:p>
    <w:p w:rsidR="007D4192" w:rsidRDefault="007D4192" w:rsidP="007D4192">
      <w:pPr>
        <w:pStyle w:val="Odstavecseseznamem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Zástupcem pro věci technické objednavatele pověřený řešením technických problémů kontrolou provedených prací a předběžným projednáním změn a doplňků díla: Mgr. Iveta Hudzietzová</w:t>
      </w:r>
      <w:r w:rsidRPr="00C447F9">
        <w:rPr>
          <w:color w:val="000000"/>
          <w:sz w:val="24"/>
          <w:szCs w:val="24"/>
        </w:rPr>
        <w:br/>
      </w:r>
    </w:p>
    <w:p w:rsidR="007D4192" w:rsidRDefault="007D4192" w:rsidP="007D4192">
      <w:pPr>
        <w:pStyle w:val="Odstavecseseznamem"/>
        <w:numPr>
          <w:ilvl w:val="0"/>
          <w:numId w:val="36"/>
        </w:numPr>
        <w:rPr>
          <w:sz w:val="24"/>
          <w:szCs w:val="24"/>
        </w:rPr>
      </w:pPr>
      <w:r w:rsidRPr="005F7D70">
        <w:rPr>
          <w:color w:val="000000"/>
          <w:sz w:val="24"/>
          <w:szCs w:val="24"/>
          <w:shd w:val="clear" w:color="auto" w:fill="FFFFFF"/>
        </w:rPr>
        <w:t>Fakturace bude provedena po dokončení zakázky konečnou fakturou.</w:t>
      </w:r>
      <w:r w:rsidRPr="005F7D70">
        <w:rPr>
          <w:color w:val="000000"/>
          <w:sz w:val="24"/>
          <w:szCs w:val="24"/>
        </w:rPr>
        <w:br/>
      </w:r>
    </w:p>
    <w:p w:rsidR="007D4192" w:rsidRPr="005F7D70" w:rsidRDefault="007D4192" w:rsidP="007D4192">
      <w:pPr>
        <w:pStyle w:val="Odstavecseseznamem"/>
        <w:rPr>
          <w:sz w:val="24"/>
          <w:szCs w:val="24"/>
        </w:rPr>
      </w:pPr>
    </w:p>
    <w:p w:rsidR="007D4192" w:rsidRPr="00A26F81" w:rsidRDefault="007D4192" w:rsidP="007D4192">
      <w:pPr>
        <w:shd w:val="clear" w:color="auto" w:fill="FFFFFF"/>
        <w:jc w:val="center"/>
        <w:rPr>
          <w:color w:val="000000"/>
          <w:sz w:val="24"/>
          <w:szCs w:val="24"/>
        </w:rPr>
      </w:pPr>
      <w:r w:rsidRPr="00A26F81">
        <w:rPr>
          <w:b/>
          <w:bCs/>
          <w:color w:val="000000"/>
          <w:sz w:val="24"/>
          <w:szCs w:val="24"/>
        </w:rPr>
        <w:t>III. Termín provedení a předání</w:t>
      </w:r>
    </w:p>
    <w:p w:rsidR="007D4192" w:rsidRPr="0050697B" w:rsidRDefault="007D4192" w:rsidP="007D4192">
      <w:pPr>
        <w:pStyle w:val="Odstavecseseznamem"/>
        <w:numPr>
          <w:ilvl w:val="0"/>
          <w:numId w:val="37"/>
        </w:numPr>
        <w:rPr>
          <w:color w:val="000000"/>
          <w:sz w:val="24"/>
          <w:szCs w:val="24"/>
          <w:shd w:val="clear" w:color="auto" w:fill="FFFFFF"/>
        </w:rPr>
      </w:pPr>
      <w:r w:rsidRPr="00C447F9">
        <w:rPr>
          <w:color w:val="000000"/>
          <w:sz w:val="24"/>
          <w:szCs w:val="24"/>
          <w:shd w:val="clear" w:color="auto" w:fill="FFFFFF"/>
        </w:rPr>
        <w:t xml:space="preserve">Dílo bude zhotoveno </w:t>
      </w:r>
      <w:proofErr w:type="gramStart"/>
      <w:r w:rsidRPr="00C447F9">
        <w:rPr>
          <w:color w:val="000000"/>
          <w:sz w:val="24"/>
          <w:szCs w:val="24"/>
          <w:shd w:val="clear" w:color="auto" w:fill="FFFFFF"/>
        </w:rPr>
        <w:t>do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: </w:t>
      </w:r>
      <w:r w:rsidR="00B74967">
        <w:rPr>
          <w:sz w:val="24"/>
          <w:szCs w:val="24"/>
        </w:rPr>
        <w:t>30. 12. 2016</w:t>
      </w:r>
      <w:r w:rsidRPr="0050697B">
        <w:rPr>
          <w:sz w:val="24"/>
          <w:szCs w:val="24"/>
        </w:rPr>
        <w:t>.</w:t>
      </w:r>
    </w:p>
    <w:p w:rsidR="007D4192" w:rsidRPr="00C447F9" w:rsidRDefault="007D4192" w:rsidP="007D4192">
      <w:pPr>
        <w:pStyle w:val="Odstavecseseznamem"/>
        <w:rPr>
          <w:color w:val="000000"/>
          <w:sz w:val="24"/>
          <w:szCs w:val="24"/>
          <w:shd w:val="clear" w:color="auto" w:fill="FFFFFF"/>
        </w:rPr>
      </w:pPr>
    </w:p>
    <w:p w:rsidR="007D4192" w:rsidRDefault="007D4192" w:rsidP="007D4192">
      <w:pPr>
        <w:pStyle w:val="Odstavecseseznamem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Prostor určený projektovou dokumentací nebo jiným dokumentem pro dílo objednavatel předá zhotoviteli nejpozději 5 dnů před zahájením prací, pokud se strany nedohodly jinak. </w:t>
      </w:r>
      <w:r>
        <w:rPr>
          <w:sz w:val="24"/>
          <w:szCs w:val="24"/>
        </w:rPr>
        <w:lastRenderedPageBreak/>
        <w:t>Zhotovitel je povinen udržovat prostor určený pro plnění smlouvy o díle v čistotě a pořádku a je povinen odstraňovat odpady a nečistoty vzniklé jeho pracemi.</w:t>
      </w:r>
    </w:p>
    <w:p w:rsidR="007D4192" w:rsidRPr="00C447F9" w:rsidRDefault="007D4192" w:rsidP="007D4192">
      <w:pPr>
        <w:pStyle w:val="Odstavecseseznamem"/>
        <w:rPr>
          <w:sz w:val="24"/>
          <w:szCs w:val="24"/>
        </w:rPr>
      </w:pPr>
    </w:p>
    <w:p w:rsidR="007D4192" w:rsidRPr="001F4128" w:rsidRDefault="007D4192" w:rsidP="007D4192">
      <w:pPr>
        <w:pStyle w:val="Odstavecseseznamem"/>
        <w:numPr>
          <w:ilvl w:val="0"/>
          <w:numId w:val="37"/>
        </w:numPr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Zhotovitel je povinen oznámit objednateli nejpozději 5 dnů předem, kdy bude dílo připraveno k odevzdání. Objednatel je pak povinen nejpozději do 3 dnů od termínu stanoveného zhotovitelem zahájit přijímací řízení a řádně v něm pokračovat.</w:t>
      </w:r>
    </w:p>
    <w:p w:rsidR="007D4192" w:rsidRPr="001F4128" w:rsidRDefault="007D4192" w:rsidP="007D4192">
      <w:pPr>
        <w:pStyle w:val="Odstavecseseznamem"/>
        <w:rPr>
          <w:sz w:val="24"/>
          <w:szCs w:val="24"/>
        </w:rPr>
      </w:pPr>
    </w:p>
    <w:p w:rsidR="007D4192" w:rsidRPr="001F4128" w:rsidRDefault="007D4192" w:rsidP="007D4192">
      <w:pPr>
        <w:pStyle w:val="Odstavecseseznamem"/>
        <w:numPr>
          <w:ilvl w:val="0"/>
          <w:numId w:val="37"/>
        </w:numPr>
        <w:rPr>
          <w:sz w:val="24"/>
          <w:szCs w:val="24"/>
        </w:rPr>
      </w:pPr>
      <w:r w:rsidRPr="00C447F9">
        <w:rPr>
          <w:color w:val="000000"/>
          <w:sz w:val="24"/>
          <w:szCs w:val="24"/>
          <w:shd w:val="clear" w:color="auto" w:fill="FFFFFF"/>
        </w:rPr>
        <w:t xml:space="preserve">Převzetí díla bude potvrzeno písemně. </w:t>
      </w:r>
      <w:r>
        <w:rPr>
          <w:color w:val="000000"/>
          <w:sz w:val="24"/>
          <w:szCs w:val="24"/>
          <w:shd w:val="clear" w:color="auto" w:fill="FFFFFF"/>
        </w:rPr>
        <w:t>V zápise bude i uveden soupis vad a nedodělků, pokud je dílo obsahuje, s termínem jejich odstranění.</w:t>
      </w:r>
    </w:p>
    <w:p w:rsidR="007D4192" w:rsidRPr="001F4128" w:rsidRDefault="007D4192" w:rsidP="007D4192">
      <w:pPr>
        <w:pStyle w:val="Odstavecseseznamem"/>
        <w:rPr>
          <w:sz w:val="24"/>
          <w:szCs w:val="24"/>
        </w:rPr>
      </w:pPr>
    </w:p>
    <w:p w:rsidR="007D4192" w:rsidRDefault="007D4192" w:rsidP="007D4192">
      <w:pPr>
        <w:pStyle w:val="Odstavecseseznamem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Objednatel má právo převzít i dílo, které vykazuje drobné vady a nedodělky, které nebrání užívání díla. V tom případě je zhotovitel povinen odstranit tyto vady a nedodělky v termínu uvedeném v zápise o předání a převzetí.</w:t>
      </w:r>
    </w:p>
    <w:p w:rsidR="007D4192" w:rsidRPr="001F4128" w:rsidRDefault="007D4192" w:rsidP="007D4192">
      <w:pPr>
        <w:pStyle w:val="Odstavecseseznamem"/>
        <w:rPr>
          <w:sz w:val="24"/>
          <w:szCs w:val="24"/>
        </w:rPr>
      </w:pPr>
    </w:p>
    <w:p w:rsidR="007D4192" w:rsidRPr="00381DDE" w:rsidRDefault="007D4192" w:rsidP="007D4192">
      <w:pPr>
        <w:pStyle w:val="Odstavecseseznamem"/>
        <w:numPr>
          <w:ilvl w:val="0"/>
          <w:numId w:val="37"/>
        </w:numPr>
        <w:rPr>
          <w:sz w:val="24"/>
          <w:szCs w:val="24"/>
        </w:rPr>
      </w:pPr>
      <w:r w:rsidRPr="00C447F9">
        <w:rPr>
          <w:color w:val="000000"/>
          <w:sz w:val="24"/>
          <w:szCs w:val="24"/>
          <w:shd w:val="clear" w:color="auto" w:fill="FFFFFF"/>
        </w:rPr>
        <w:t>V případě nedodržení termínu zhotovení a předání díla zaplatí zhotovitel smluvní pokutu ve výši 200 Kč za každý den prodlení.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447F9">
        <w:rPr>
          <w:color w:val="000000"/>
          <w:sz w:val="24"/>
          <w:szCs w:val="24"/>
          <w:shd w:val="clear" w:color="auto" w:fill="FFFFFF"/>
        </w:rPr>
        <w:t>Pokud budou v době předání na díle viditelné vady, k předání a převzetí díla dojde až po jejich odstranění. Náklady na odstranění vad nese zhotovitel, smluvní pokuta ve výši 200 Kč za každý den prodlení se účtuje jako by dílo nebylo zhotoveno.</w:t>
      </w:r>
    </w:p>
    <w:p w:rsidR="007D4192" w:rsidRPr="00381DDE" w:rsidRDefault="007D4192" w:rsidP="007D4192">
      <w:pPr>
        <w:pStyle w:val="Odstavecseseznamem"/>
        <w:rPr>
          <w:color w:val="000000"/>
          <w:sz w:val="24"/>
          <w:szCs w:val="24"/>
        </w:rPr>
      </w:pPr>
    </w:p>
    <w:p w:rsidR="007D4192" w:rsidRPr="00C447F9" w:rsidRDefault="007D4192" w:rsidP="007D4192">
      <w:pPr>
        <w:pStyle w:val="Odstavecseseznamem"/>
        <w:rPr>
          <w:sz w:val="24"/>
          <w:szCs w:val="24"/>
        </w:rPr>
      </w:pPr>
    </w:p>
    <w:p w:rsidR="007D4192" w:rsidRPr="00A26F81" w:rsidRDefault="007D4192" w:rsidP="007D4192">
      <w:pPr>
        <w:shd w:val="clear" w:color="auto" w:fill="FFFFFF"/>
        <w:jc w:val="center"/>
        <w:rPr>
          <w:color w:val="000000"/>
          <w:sz w:val="24"/>
          <w:szCs w:val="24"/>
        </w:rPr>
      </w:pPr>
      <w:r w:rsidRPr="00A26F81">
        <w:rPr>
          <w:b/>
          <w:bCs/>
          <w:color w:val="000000"/>
          <w:sz w:val="24"/>
          <w:szCs w:val="24"/>
        </w:rPr>
        <w:t>IV. Záruka, odstranění vad</w:t>
      </w:r>
    </w:p>
    <w:p w:rsidR="007D4192" w:rsidRPr="00A26F81" w:rsidRDefault="007D4192" w:rsidP="007D4192">
      <w:pPr>
        <w:ind w:left="709"/>
        <w:rPr>
          <w:sz w:val="24"/>
          <w:szCs w:val="24"/>
        </w:rPr>
      </w:pPr>
      <w:r w:rsidRPr="00A26F81">
        <w:rPr>
          <w:color w:val="000000"/>
          <w:sz w:val="24"/>
          <w:szCs w:val="24"/>
          <w:shd w:val="clear" w:color="auto" w:fill="FFFFFF"/>
        </w:rPr>
        <w:t xml:space="preserve">Zhotovitel poskytuje objednateli záruku na dobu </w:t>
      </w:r>
      <w:r>
        <w:rPr>
          <w:color w:val="000000"/>
          <w:sz w:val="24"/>
          <w:szCs w:val="24"/>
          <w:shd w:val="clear" w:color="auto" w:fill="FFFFFF"/>
        </w:rPr>
        <w:t xml:space="preserve">nejméně 24 </w:t>
      </w:r>
      <w:r w:rsidRPr="00A26F81">
        <w:rPr>
          <w:color w:val="000000"/>
          <w:sz w:val="24"/>
          <w:szCs w:val="24"/>
          <w:shd w:val="clear" w:color="auto" w:fill="FFFFFF"/>
        </w:rPr>
        <w:t>měsíců od předání díla. Pakliže objednatel v průběhu záruční doby objeví na díle závažné vady narušující vzhled i technický stav díla a oznámení o těchto vadách písemně (včetně jejich fotografické dokumentace) zašle zhotoviteli, zavazuje se zhotovitel vady do 15 dnů od doručení oznámení na vlastní náklady odstranit.</w:t>
      </w:r>
      <w:r w:rsidRPr="00A26F81">
        <w:rPr>
          <w:color w:val="000000"/>
          <w:sz w:val="24"/>
          <w:szCs w:val="24"/>
        </w:rPr>
        <w:br/>
      </w:r>
      <w:r w:rsidRPr="00A26F81">
        <w:rPr>
          <w:color w:val="000000"/>
          <w:sz w:val="24"/>
          <w:szCs w:val="24"/>
        </w:rPr>
        <w:br/>
      </w:r>
    </w:p>
    <w:p w:rsidR="007D4192" w:rsidRPr="00A26F81" w:rsidRDefault="007D4192" w:rsidP="007D4192">
      <w:pPr>
        <w:shd w:val="clear" w:color="auto" w:fill="FFFFFF"/>
        <w:jc w:val="center"/>
        <w:rPr>
          <w:color w:val="000000"/>
          <w:sz w:val="24"/>
          <w:szCs w:val="24"/>
        </w:rPr>
      </w:pPr>
      <w:r w:rsidRPr="00A26F81">
        <w:rPr>
          <w:b/>
          <w:bCs/>
          <w:color w:val="000000"/>
          <w:sz w:val="24"/>
          <w:szCs w:val="24"/>
        </w:rPr>
        <w:t>V. Možnost odstoupení od smlouvy</w:t>
      </w:r>
    </w:p>
    <w:p w:rsidR="007D4192" w:rsidRPr="001F4128" w:rsidRDefault="007D4192" w:rsidP="007D4192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Tuto smlouvu lze měnit pouze písemným oboustranně potvrzeným ujednáním výslovně nazvaným Dodatkem ke smlouvě. Jiné zápisy, protokoly apod. se za změny nepovažují.</w:t>
      </w:r>
    </w:p>
    <w:p w:rsidR="007D4192" w:rsidRPr="001F4128" w:rsidRDefault="007D4192" w:rsidP="007D4192">
      <w:pPr>
        <w:pStyle w:val="Odstavecseseznamem"/>
        <w:rPr>
          <w:sz w:val="24"/>
          <w:szCs w:val="24"/>
        </w:rPr>
      </w:pPr>
    </w:p>
    <w:p w:rsidR="007D4192" w:rsidRPr="001F4128" w:rsidRDefault="007D4192" w:rsidP="007D4192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>
        <w:rPr>
          <w:color w:val="000000"/>
          <w:sz w:val="24"/>
          <w:szCs w:val="24"/>
        </w:rPr>
        <w:t>Nastanou-li u některé ze stran skutečnosti bránící řádnému plnění smlouvy, je povinna to ihned bez zbytečného odkladu oznámit druhé straně a vyvolat jednání zástupců oprávněných k podpisu smlouvy.</w:t>
      </w:r>
      <w:r w:rsidRPr="001F4128">
        <w:rPr>
          <w:color w:val="000000"/>
          <w:sz w:val="24"/>
          <w:szCs w:val="24"/>
        </w:rPr>
        <w:br/>
      </w:r>
      <w:r w:rsidRPr="001F4128">
        <w:rPr>
          <w:color w:val="000000"/>
          <w:sz w:val="24"/>
          <w:szCs w:val="24"/>
        </w:rPr>
        <w:br/>
      </w:r>
    </w:p>
    <w:p w:rsidR="007D4192" w:rsidRPr="00A26F81" w:rsidRDefault="007D4192" w:rsidP="007D4192">
      <w:pPr>
        <w:shd w:val="clear" w:color="auto" w:fill="FFFFFF"/>
        <w:jc w:val="center"/>
        <w:rPr>
          <w:color w:val="000000"/>
          <w:sz w:val="24"/>
          <w:szCs w:val="24"/>
        </w:rPr>
      </w:pPr>
      <w:r w:rsidRPr="00A26F81">
        <w:rPr>
          <w:b/>
          <w:bCs/>
          <w:color w:val="000000"/>
          <w:sz w:val="24"/>
          <w:szCs w:val="24"/>
        </w:rPr>
        <w:t>VI. Prohlášení stran</w:t>
      </w:r>
    </w:p>
    <w:p w:rsidR="007D4192" w:rsidRPr="00381DDE" w:rsidRDefault="007D4192" w:rsidP="007D4192">
      <w:pPr>
        <w:pStyle w:val="Odstavecseseznamem"/>
        <w:numPr>
          <w:ilvl w:val="0"/>
          <w:numId w:val="39"/>
        </w:numPr>
        <w:shd w:val="clear" w:color="auto" w:fill="FFFFFF"/>
        <w:spacing w:after="240"/>
        <w:jc w:val="both"/>
        <w:rPr>
          <w:color w:val="000000"/>
          <w:sz w:val="24"/>
          <w:szCs w:val="24"/>
        </w:rPr>
      </w:pPr>
      <w:r w:rsidRPr="00381DDE">
        <w:rPr>
          <w:color w:val="000000"/>
          <w:sz w:val="24"/>
          <w:szCs w:val="24"/>
        </w:rPr>
        <w:t>Uvedení zástupci obou stran prohlašují, že podle stanov, společenské smlouvy nebo jiného obdobného organizačního předpisu jsou oprávněni tuto smlouvu podepsat a k platnosti smlouvy není potřeba podpisu jiné osoby.</w:t>
      </w:r>
    </w:p>
    <w:p w:rsidR="007D4192" w:rsidRPr="000B387D" w:rsidRDefault="007D4192" w:rsidP="007D4192">
      <w:pPr>
        <w:pStyle w:val="Odstavecseseznamem"/>
        <w:numPr>
          <w:ilvl w:val="0"/>
          <w:numId w:val="39"/>
        </w:numPr>
        <w:jc w:val="both"/>
        <w:rPr>
          <w:sz w:val="24"/>
          <w:szCs w:val="24"/>
        </w:rPr>
      </w:pPr>
      <w:r w:rsidRPr="000B387D">
        <w:rPr>
          <w:color w:val="000000"/>
          <w:sz w:val="24"/>
          <w:szCs w:val="24"/>
          <w:shd w:val="clear" w:color="auto" w:fill="FFFFFF"/>
        </w:rPr>
        <w:t xml:space="preserve">Obě strany prohlašují, že došlo k dohodě v celém rozsahu smlouvy, smlouvu o dílo sepsanou </w:t>
      </w:r>
      <w:r w:rsidRPr="00A26F81">
        <w:rPr>
          <w:color w:val="000000"/>
          <w:sz w:val="24"/>
          <w:szCs w:val="24"/>
          <w:shd w:val="clear" w:color="auto" w:fill="FFFFFF"/>
        </w:rPr>
        <w:t>na základě svobodné vůle přečetly a s jejím obsahem souhlasí. Na důkaz toho připojují své podpisy.</w:t>
      </w:r>
    </w:p>
    <w:p w:rsidR="007D4192" w:rsidRPr="000B387D" w:rsidRDefault="007D4192" w:rsidP="007D4192">
      <w:pPr>
        <w:pStyle w:val="Odstavecseseznamem"/>
        <w:numPr>
          <w:ilvl w:val="0"/>
          <w:numId w:val="39"/>
        </w:numPr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Smlouva byla vyhotovena ve 2. výtiscích, z nichž každá strana obdrží jedno vyhotovení.</w:t>
      </w:r>
    </w:p>
    <w:p w:rsidR="007D4192" w:rsidRDefault="007D4192" w:rsidP="007D4192">
      <w:pPr>
        <w:ind w:left="360"/>
        <w:rPr>
          <w:color w:val="000000"/>
          <w:sz w:val="24"/>
          <w:szCs w:val="24"/>
          <w:shd w:val="clear" w:color="auto" w:fill="FFFFFF"/>
        </w:rPr>
      </w:pPr>
    </w:p>
    <w:p w:rsidR="007D4192" w:rsidRDefault="007D4192" w:rsidP="007D4192">
      <w:pPr>
        <w:ind w:left="360"/>
        <w:rPr>
          <w:color w:val="000000"/>
          <w:sz w:val="24"/>
          <w:szCs w:val="24"/>
          <w:shd w:val="clear" w:color="auto" w:fill="FFFFFF"/>
        </w:rPr>
      </w:pPr>
    </w:p>
    <w:p w:rsidR="007D4192" w:rsidRPr="00A26F81" w:rsidRDefault="007D4192" w:rsidP="007D4192">
      <w:pPr>
        <w:ind w:left="36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V Třinci dne:</w:t>
      </w:r>
      <w:r w:rsidR="00325785">
        <w:rPr>
          <w:color w:val="000000"/>
          <w:sz w:val="24"/>
          <w:szCs w:val="24"/>
          <w:shd w:val="clear" w:color="auto" w:fill="FFFFFF"/>
        </w:rPr>
        <w:t xml:space="preserve"> 6. 12. 2016</w:t>
      </w:r>
      <w:r w:rsidRPr="000B387D">
        <w:rPr>
          <w:color w:val="000000"/>
          <w:sz w:val="24"/>
          <w:szCs w:val="24"/>
        </w:rPr>
        <w:br/>
      </w:r>
      <w:r w:rsidRPr="000B387D">
        <w:rPr>
          <w:color w:val="000000"/>
          <w:sz w:val="24"/>
          <w:szCs w:val="24"/>
        </w:rPr>
        <w:br/>
      </w:r>
      <w:r>
        <w:rPr>
          <w:sz w:val="24"/>
          <w:szCs w:val="24"/>
        </w:rPr>
        <w:t xml:space="preserve">Za objednavatele:    </w:t>
      </w:r>
      <w:r w:rsidR="00325785">
        <w:rPr>
          <w:sz w:val="24"/>
          <w:szCs w:val="24"/>
        </w:rPr>
        <w:t>Mgr. Iveta Hudzietzová</w:t>
      </w:r>
      <w:r>
        <w:rPr>
          <w:sz w:val="24"/>
          <w:szCs w:val="24"/>
        </w:rPr>
        <w:t xml:space="preserve">           Za zhotovitele:</w:t>
      </w:r>
      <w:r w:rsidR="00325785">
        <w:rPr>
          <w:sz w:val="24"/>
          <w:szCs w:val="24"/>
        </w:rPr>
        <w:t xml:space="preserve"> Tadeáš Tacina, </w:t>
      </w:r>
      <w:proofErr w:type="spellStart"/>
      <w:r w:rsidR="00325785">
        <w:rPr>
          <w:sz w:val="24"/>
          <w:szCs w:val="24"/>
        </w:rPr>
        <w:t>Tasar</w:t>
      </w:r>
      <w:proofErr w:type="spellEnd"/>
    </w:p>
    <w:p w:rsidR="007D4192" w:rsidRPr="00523532" w:rsidRDefault="007D4192" w:rsidP="00291E30">
      <w:pPr>
        <w:ind w:left="3540" w:firstLine="708"/>
        <w:jc w:val="both"/>
        <w:rPr>
          <w:sz w:val="24"/>
          <w:szCs w:val="24"/>
        </w:rPr>
      </w:pPr>
    </w:p>
    <w:sectPr w:rsidR="007D4192" w:rsidRPr="00523532" w:rsidSect="00FE2BCF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1134" w:bottom="1134" w:left="1134" w:header="567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D25" w:rsidRDefault="009C7D25" w:rsidP="00862234">
      <w:r>
        <w:separator/>
      </w:r>
    </w:p>
  </w:endnote>
  <w:endnote w:type="continuationSeparator" w:id="0">
    <w:p w:rsidR="009C7D25" w:rsidRDefault="009C7D25" w:rsidP="0086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47" w:rsidRDefault="00A1551A" w:rsidP="00034928">
    <w:pPr>
      <w:pStyle w:val="Zpat"/>
      <w:jc w:val="center"/>
    </w:pPr>
    <w:r>
      <w:rPr>
        <w:rStyle w:val="slostrnky"/>
      </w:rPr>
      <w:t xml:space="preserve">Strana </w:t>
    </w:r>
    <w:r w:rsidR="00D16E95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D16E95">
      <w:rPr>
        <w:rStyle w:val="slostrnky"/>
      </w:rPr>
      <w:fldChar w:fldCharType="separate"/>
    </w:r>
    <w:r w:rsidR="00C01F50">
      <w:rPr>
        <w:rStyle w:val="slostrnky"/>
        <w:noProof/>
      </w:rPr>
      <w:t>2</w:t>
    </w:r>
    <w:r w:rsidR="00D16E95">
      <w:rPr>
        <w:rStyle w:val="slostrnky"/>
      </w:rPr>
      <w:fldChar w:fldCharType="end"/>
    </w:r>
    <w:r>
      <w:rPr>
        <w:rStyle w:val="slostrnky"/>
      </w:rPr>
      <w:t xml:space="preserve"> (celkem </w:t>
    </w:r>
    <w:r w:rsidR="00D16E95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D16E95">
      <w:rPr>
        <w:rStyle w:val="slostrnky"/>
      </w:rPr>
      <w:fldChar w:fldCharType="separate"/>
    </w:r>
    <w:r w:rsidR="00C01F50">
      <w:rPr>
        <w:rStyle w:val="slostrnky"/>
        <w:noProof/>
      </w:rPr>
      <w:t>2</w:t>
    </w:r>
    <w:r w:rsidR="00D16E95">
      <w:rPr>
        <w:rStyle w:val="slostrnky"/>
      </w:rPr>
      <w:fldChar w:fldCharType="end"/>
    </w:r>
    <w:r>
      <w:rPr>
        <w:rStyle w:val="slostrnky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47" w:rsidRDefault="009C7D25">
    <w:pPr>
      <w:pStyle w:val="Zpat"/>
      <w:jc w:val="center"/>
    </w:pPr>
  </w:p>
  <w:p w:rsidR="00C57047" w:rsidRDefault="009C7D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D25" w:rsidRDefault="009C7D25" w:rsidP="00862234">
      <w:r>
        <w:separator/>
      </w:r>
    </w:p>
  </w:footnote>
  <w:footnote w:type="continuationSeparator" w:id="0">
    <w:p w:rsidR="009C7D25" w:rsidRDefault="009C7D25" w:rsidP="00862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47" w:rsidRDefault="00D16E9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1551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57047" w:rsidRDefault="009C7D25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47" w:rsidRPr="00057886" w:rsidRDefault="009C7D25" w:rsidP="000225B9">
    <w:pPr>
      <w:pStyle w:val="Zhlav"/>
      <w:framePr w:wrap="around" w:vAnchor="text" w:hAnchor="page" w:x="7039" w:y="-40"/>
      <w:rPr>
        <w:rStyle w:val="slostrnky"/>
        <w:rFonts w:ascii="Arial" w:hAnsi="Arial" w:cs="Arial"/>
      </w:rPr>
    </w:pPr>
  </w:p>
  <w:p w:rsidR="00C57047" w:rsidRDefault="009C7D25" w:rsidP="000225B9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7A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B33E8E"/>
    <w:multiLevelType w:val="multilevel"/>
    <w:tmpl w:val="9B326668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0C1E041C"/>
    <w:multiLevelType w:val="multilevel"/>
    <w:tmpl w:val="A2A4FF36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">
    <w:nsid w:val="12877F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3102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5F1692"/>
    <w:multiLevelType w:val="hybridMultilevel"/>
    <w:tmpl w:val="3ECA2E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D2250"/>
    <w:multiLevelType w:val="hybridMultilevel"/>
    <w:tmpl w:val="D93C5D6C"/>
    <w:lvl w:ilvl="0" w:tplc="742084CE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A3E71B1"/>
    <w:multiLevelType w:val="hybridMultilevel"/>
    <w:tmpl w:val="359AA2CE"/>
    <w:lvl w:ilvl="0" w:tplc="2F1E0FF4">
      <w:start w:val="1"/>
      <w:numFmt w:val="decimal"/>
      <w:lvlText w:val="%1."/>
      <w:lvlJc w:val="right"/>
      <w:pPr>
        <w:tabs>
          <w:tab w:val="num" w:pos="-4"/>
        </w:tabs>
        <w:ind w:left="356" w:hanging="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8">
    <w:nsid w:val="22C81A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342E32"/>
    <w:multiLevelType w:val="hybridMultilevel"/>
    <w:tmpl w:val="E2125762"/>
    <w:lvl w:ilvl="0" w:tplc="0405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10">
    <w:nsid w:val="2DE977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E6E7AC3"/>
    <w:multiLevelType w:val="multilevel"/>
    <w:tmpl w:val="976C70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31FD728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2692CFA"/>
    <w:multiLevelType w:val="hybridMultilevel"/>
    <w:tmpl w:val="8F76146A"/>
    <w:lvl w:ilvl="0" w:tplc="0C5EDA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5ED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463F1"/>
    <w:multiLevelType w:val="multilevel"/>
    <w:tmpl w:val="A2A4FF36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5">
    <w:nsid w:val="3789409C"/>
    <w:multiLevelType w:val="multilevel"/>
    <w:tmpl w:val="2CBA3092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>
    <w:nsid w:val="38CA5790"/>
    <w:multiLevelType w:val="multilevel"/>
    <w:tmpl w:val="9F143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47530A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CE3ABC"/>
    <w:multiLevelType w:val="multilevel"/>
    <w:tmpl w:val="976C70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9">
    <w:nsid w:val="4E4328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F930DC4"/>
    <w:multiLevelType w:val="multilevel"/>
    <w:tmpl w:val="4CFCBDF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21">
    <w:nsid w:val="5113128F"/>
    <w:multiLevelType w:val="hybridMultilevel"/>
    <w:tmpl w:val="557249BE"/>
    <w:lvl w:ilvl="0" w:tplc="DF541C4A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>
    <w:nsid w:val="523616CC"/>
    <w:multiLevelType w:val="hybridMultilevel"/>
    <w:tmpl w:val="208045E6"/>
    <w:lvl w:ilvl="0" w:tplc="742084CE">
      <w:start w:val="1"/>
      <w:numFmt w:val="bullet"/>
      <w:lvlText w:val="-"/>
      <w:lvlJc w:val="left"/>
      <w:pPr>
        <w:tabs>
          <w:tab w:val="num" w:pos="781"/>
        </w:tabs>
        <w:ind w:left="781" w:hanging="421"/>
      </w:pPr>
      <w:rPr>
        <w:rFonts w:ascii="Courier New" w:hAnsi="Courier New" w:hint="default"/>
      </w:rPr>
    </w:lvl>
    <w:lvl w:ilvl="1" w:tplc="0C5EDA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1542A0"/>
    <w:multiLevelType w:val="hybridMultilevel"/>
    <w:tmpl w:val="4D841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A770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6680D06"/>
    <w:multiLevelType w:val="hybridMultilevel"/>
    <w:tmpl w:val="82521694"/>
    <w:lvl w:ilvl="0" w:tplc="A298491A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57441961"/>
    <w:multiLevelType w:val="hybridMultilevel"/>
    <w:tmpl w:val="B0949C44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8F0E19"/>
    <w:multiLevelType w:val="multilevel"/>
    <w:tmpl w:val="976C70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>
    <w:nsid w:val="5F0B74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F8E188E"/>
    <w:multiLevelType w:val="multilevel"/>
    <w:tmpl w:val="A2A4FF36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0">
    <w:nsid w:val="63697ADD"/>
    <w:multiLevelType w:val="hybridMultilevel"/>
    <w:tmpl w:val="7A08F440"/>
    <w:lvl w:ilvl="0" w:tplc="0405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31">
    <w:nsid w:val="64DB015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7AA39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A8E2A61"/>
    <w:multiLevelType w:val="hybridMultilevel"/>
    <w:tmpl w:val="A17EE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0C6537"/>
    <w:multiLevelType w:val="hybridMultilevel"/>
    <w:tmpl w:val="8766D8EC"/>
    <w:lvl w:ilvl="0" w:tplc="0405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35">
    <w:nsid w:val="6C3157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49664B3"/>
    <w:multiLevelType w:val="hybridMultilevel"/>
    <w:tmpl w:val="325A3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40704"/>
    <w:multiLevelType w:val="multilevel"/>
    <w:tmpl w:val="976C70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>
    <w:nsid w:val="790F1549"/>
    <w:multiLevelType w:val="hybridMultilevel"/>
    <w:tmpl w:val="793697E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7"/>
  </w:num>
  <w:num w:numId="4">
    <w:abstractNumId w:val="1"/>
  </w:num>
  <w:num w:numId="5">
    <w:abstractNumId w:val="13"/>
  </w:num>
  <w:num w:numId="6">
    <w:abstractNumId w:val="21"/>
  </w:num>
  <w:num w:numId="7">
    <w:abstractNumId w:val="15"/>
  </w:num>
  <w:num w:numId="8">
    <w:abstractNumId w:val="16"/>
  </w:num>
  <w:num w:numId="9">
    <w:abstractNumId w:val="25"/>
  </w:num>
  <w:num w:numId="10">
    <w:abstractNumId w:val="6"/>
  </w:num>
  <w:num w:numId="11">
    <w:abstractNumId w:val="14"/>
  </w:num>
  <w:num w:numId="12">
    <w:abstractNumId w:val="37"/>
  </w:num>
  <w:num w:numId="13">
    <w:abstractNumId w:val="27"/>
  </w:num>
  <w:num w:numId="14">
    <w:abstractNumId w:val="38"/>
  </w:num>
  <w:num w:numId="15">
    <w:abstractNumId w:val="2"/>
  </w:num>
  <w:num w:numId="16">
    <w:abstractNumId w:val="29"/>
  </w:num>
  <w:num w:numId="17">
    <w:abstractNumId w:val="18"/>
  </w:num>
  <w:num w:numId="18">
    <w:abstractNumId w:val="11"/>
  </w:num>
  <w:num w:numId="19">
    <w:abstractNumId w:val="17"/>
  </w:num>
  <w:num w:numId="20">
    <w:abstractNumId w:val="35"/>
  </w:num>
  <w:num w:numId="21">
    <w:abstractNumId w:val="24"/>
  </w:num>
  <w:num w:numId="22">
    <w:abstractNumId w:val="32"/>
  </w:num>
  <w:num w:numId="23">
    <w:abstractNumId w:val="4"/>
  </w:num>
  <w:num w:numId="24">
    <w:abstractNumId w:val="34"/>
  </w:num>
  <w:num w:numId="25">
    <w:abstractNumId w:val="9"/>
  </w:num>
  <w:num w:numId="26">
    <w:abstractNumId w:val="30"/>
  </w:num>
  <w:num w:numId="27">
    <w:abstractNumId w:val="31"/>
  </w:num>
  <w:num w:numId="28">
    <w:abstractNumId w:val="3"/>
  </w:num>
  <w:num w:numId="29">
    <w:abstractNumId w:val="28"/>
  </w:num>
  <w:num w:numId="30">
    <w:abstractNumId w:val="26"/>
  </w:num>
  <w:num w:numId="31">
    <w:abstractNumId w:val="10"/>
  </w:num>
  <w:num w:numId="32">
    <w:abstractNumId w:val="12"/>
  </w:num>
  <w:num w:numId="33">
    <w:abstractNumId w:val="8"/>
  </w:num>
  <w:num w:numId="34">
    <w:abstractNumId w:val="19"/>
  </w:num>
  <w:num w:numId="35">
    <w:abstractNumId w:val="0"/>
  </w:num>
  <w:num w:numId="36">
    <w:abstractNumId w:val="33"/>
  </w:num>
  <w:num w:numId="37">
    <w:abstractNumId w:val="36"/>
  </w:num>
  <w:num w:numId="38">
    <w:abstractNumId w:val="5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A0"/>
    <w:rsid w:val="000B4FF1"/>
    <w:rsid w:val="000D1C9B"/>
    <w:rsid w:val="0012047A"/>
    <w:rsid w:val="00136113"/>
    <w:rsid w:val="00150C7B"/>
    <w:rsid w:val="002003E5"/>
    <w:rsid w:val="00235C66"/>
    <w:rsid w:val="00253A2A"/>
    <w:rsid w:val="00291E30"/>
    <w:rsid w:val="002C1DAC"/>
    <w:rsid w:val="00306FA0"/>
    <w:rsid w:val="0031572E"/>
    <w:rsid w:val="00325785"/>
    <w:rsid w:val="00355B74"/>
    <w:rsid w:val="00361CB4"/>
    <w:rsid w:val="00493B2B"/>
    <w:rsid w:val="00523532"/>
    <w:rsid w:val="005265D4"/>
    <w:rsid w:val="00576C77"/>
    <w:rsid w:val="005D51C9"/>
    <w:rsid w:val="00617BD8"/>
    <w:rsid w:val="0062683B"/>
    <w:rsid w:val="00633CCB"/>
    <w:rsid w:val="00670473"/>
    <w:rsid w:val="006B36C2"/>
    <w:rsid w:val="00796212"/>
    <w:rsid w:val="007D4192"/>
    <w:rsid w:val="007F5DD3"/>
    <w:rsid w:val="00860BF6"/>
    <w:rsid w:val="00862234"/>
    <w:rsid w:val="008D6474"/>
    <w:rsid w:val="00963443"/>
    <w:rsid w:val="00980F66"/>
    <w:rsid w:val="00994647"/>
    <w:rsid w:val="009957ED"/>
    <w:rsid w:val="009A2B0E"/>
    <w:rsid w:val="009B5F70"/>
    <w:rsid w:val="009C0CBD"/>
    <w:rsid w:val="009C7D25"/>
    <w:rsid w:val="009E5C72"/>
    <w:rsid w:val="00A1551A"/>
    <w:rsid w:val="00A277CB"/>
    <w:rsid w:val="00A521C2"/>
    <w:rsid w:val="00A91DE1"/>
    <w:rsid w:val="00A97FA7"/>
    <w:rsid w:val="00B6629B"/>
    <w:rsid w:val="00B74967"/>
    <w:rsid w:val="00BD28BD"/>
    <w:rsid w:val="00C0039D"/>
    <w:rsid w:val="00C01F50"/>
    <w:rsid w:val="00C47E31"/>
    <w:rsid w:val="00C87D5B"/>
    <w:rsid w:val="00CB51EC"/>
    <w:rsid w:val="00D16E95"/>
    <w:rsid w:val="00D23D13"/>
    <w:rsid w:val="00D468D5"/>
    <w:rsid w:val="00D646A3"/>
    <w:rsid w:val="00E363EB"/>
    <w:rsid w:val="00E74DA0"/>
    <w:rsid w:val="00E7523E"/>
    <w:rsid w:val="00EB384C"/>
    <w:rsid w:val="00EE18DC"/>
    <w:rsid w:val="00EF1BF0"/>
    <w:rsid w:val="00F822AE"/>
    <w:rsid w:val="00F8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6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FA0"/>
    <w:pPr>
      <w:keepNext/>
      <w:jc w:val="center"/>
      <w:outlineLvl w:val="0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306FA0"/>
    <w:pPr>
      <w:keepNext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5D51C9"/>
    <w:pPr>
      <w:widowControl w:val="0"/>
      <w:adjustRightInd w:val="0"/>
      <w:spacing w:before="240" w:after="60" w:line="360" w:lineRule="atLeast"/>
      <w:jc w:val="both"/>
      <w:textAlignment w:val="baseline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06FA0"/>
    <w:pPr>
      <w:keepNext/>
      <w:jc w:val="center"/>
      <w:outlineLvl w:val="6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06FA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06FA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06FA0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306FA0"/>
    <w:pPr>
      <w:ind w:left="705"/>
    </w:pPr>
  </w:style>
  <w:style w:type="character" w:customStyle="1" w:styleId="ZkladntextodsazenChar">
    <w:name w:val="Základní text odsazený Char"/>
    <w:basedOn w:val="Standardnpsmoodstavce"/>
    <w:link w:val="Zkladntextodsazen"/>
    <w:rsid w:val="00306F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306FA0"/>
    <w:pPr>
      <w:ind w:left="705"/>
    </w:pPr>
    <w:rPr>
      <w:b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306FA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306F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06F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306F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06F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306FA0"/>
    <w:pPr>
      <w:ind w:left="709"/>
    </w:pPr>
  </w:style>
  <w:style w:type="character" w:customStyle="1" w:styleId="Zkladntextodsazen3Char">
    <w:name w:val="Základní text odsazený 3 Char"/>
    <w:basedOn w:val="Standardnpsmoodstavce"/>
    <w:link w:val="Zkladntextodsazen3"/>
    <w:rsid w:val="00306F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06FA0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306FA0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306FA0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306F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306FA0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306FA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ostrnky">
    <w:name w:val="page number"/>
    <w:basedOn w:val="Standardnpsmoodstavce"/>
    <w:rsid w:val="00306FA0"/>
  </w:style>
  <w:style w:type="character" w:styleId="Hypertextovodkaz">
    <w:name w:val="Hyperlink"/>
    <w:rsid w:val="00306FA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06FA0"/>
    <w:pPr>
      <w:ind w:left="720"/>
      <w:contextualSpacing/>
    </w:pPr>
  </w:style>
  <w:style w:type="paragraph" w:styleId="Nzev">
    <w:name w:val="Title"/>
    <w:basedOn w:val="Normln"/>
    <w:link w:val="NzevChar"/>
    <w:qFormat/>
    <w:rsid w:val="00306FA0"/>
    <w:pPr>
      <w:jc w:val="center"/>
    </w:pPr>
    <w:rPr>
      <w:b/>
      <w:sz w:val="24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306FA0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5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5D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6Char">
    <w:name w:val="Nadpis 6 Char"/>
    <w:basedOn w:val="Standardnpsmoodstavce"/>
    <w:link w:val="Nadpis6"/>
    <w:rsid w:val="005D51C9"/>
    <w:rPr>
      <w:rFonts w:ascii="Times New Roman" w:eastAsia="Times New Roman" w:hAnsi="Times New Roman" w:cs="Times New Roman"/>
      <w:b/>
      <w:bCs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6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FA0"/>
    <w:pPr>
      <w:keepNext/>
      <w:jc w:val="center"/>
      <w:outlineLvl w:val="0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306FA0"/>
    <w:pPr>
      <w:keepNext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5D51C9"/>
    <w:pPr>
      <w:widowControl w:val="0"/>
      <w:adjustRightInd w:val="0"/>
      <w:spacing w:before="240" w:after="60" w:line="360" w:lineRule="atLeast"/>
      <w:jc w:val="both"/>
      <w:textAlignment w:val="baseline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06FA0"/>
    <w:pPr>
      <w:keepNext/>
      <w:jc w:val="center"/>
      <w:outlineLvl w:val="6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06FA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06FA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06FA0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306FA0"/>
    <w:pPr>
      <w:ind w:left="705"/>
    </w:pPr>
  </w:style>
  <w:style w:type="character" w:customStyle="1" w:styleId="ZkladntextodsazenChar">
    <w:name w:val="Základní text odsazený Char"/>
    <w:basedOn w:val="Standardnpsmoodstavce"/>
    <w:link w:val="Zkladntextodsazen"/>
    <w:rsid w:val="00306F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306FA0"/>
    <w:pPr>
      <w:ind w:left="705"/>
    </w:pPr>
    <w:rPr>
      <w:b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306FA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306F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06F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306F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06F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306FA0"/>
    <w:pPr>
      <w:ind w:left="709"/>
    </w:pPr>
  </w:style>
  <w:style w:type="character" w:customStyle="1" w:styleId="Zkladntextodsazen3Char">
    <w:name w:val="Základní text odsazený 3 Char"/>
    <w:basedOn w:val="Standardnpsmoodstavce"/>
    <w:link w:val="Zkladntextodsazen3"/>
    <w:rsid w:val="00306F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06FA0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306FA0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306FA0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306F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306FA0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306FA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ostrnky">
    <w:name w:val="page number"/>
    <w:basedOn w:val="Standardnpsmoodstavce"/>
    <w:rsid w:val="00306FA0"/>
  </w:style>
  <w:style w:type="character" w:styleId="Hypertextovodkaz">
    <w:name w:val="Hyperlink"/>
    <w:rsid w:val="00306FA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06FA0"/>
    <w:pPr>
      <w:ind w:left="720"/>
      <w:contextualSpacing/>
    </w:pPr>
  </w:style>
  <w:style w:type="paragraph" w:styleId="Nzev">
    <w:name w:val="Title"/>
    <w:basedOn w:val="Normln"/>
    <w:link w:val="NzevChar"/>
    <w:qFormat/>
    <w:rsid w:val="00306FA0"/>
    <w:pPr>
      <w:jc w:val="center"/>
    </w:pPr>
    <w:rPr>
      <w:b/>
      <w:sz w:val="24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306FA0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5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5D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6Char">
    <w:name w:val="Nadpis 6 Char"/>
    <w:basedOn w:val="Standardnpsmoodstavce"/>
    <w:link w:val="Nadpis6"/>
    <w:rsid w:val="005D51C9"/>
    <w:rPr>
      <w:rFonts w:ascii="Times New Roman" w:eastAsia="Times New Roman" w:hAnsi="Times New Roman" w:cs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95D00-A76F-4606-B564-91C303E1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SOSNOVÁ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4</cp:revision>
  <cp:lastPrinted>2016-11-24T11:10:00Z</cp:lastPrinted>
  <dcterms:created xsi:type="dcterms:W3CDTF">2016-12-05T12:31:00Z</dcterms:created>
  <dcterms:modified xsi:type="dcterms:W3CDTF">2016-12-05T13:06:00Z</dcterms:modified>
</cp:coreProperties>
</file>