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A7FDC" w14:textId="77777777" w:rsidR="0096505A" w:rsidRPr="00344B4A" w:rsidRDefault="0096505A" w:rsidP="0096505A">
      <w:pPr>
        <w:jc w:val="right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98"/>
        <w:gridCol w:w="1417"/>
        <w:gridCol w:w="851"/>
      </w:tblGrid>
      <w:tr w:rsidR="005B7D58" w:rsidRPr="00DD2778" w14:paraId="2773354A" w14:textId="77777777" w:rsidTr="00956B0B">
        <w:tc>
          <w:tcPr>
            <w:tcW w:w="2263" w:type="dxa"/>
            <w:shd w:val="clear" w:color="auto" w:fill="auto"/>
            <w:vAlign w:val="center"/>
          </w:tcPr>
          <w:p w14:paraId="5267C647" w14:textId="77777777" w:rsidR="005B7D58" w:rsidRPr="00DD2778" w:rsidRDefault="005B7D58" w:rsidP="00956B0B">
            <w:pPr>
              <w:rPr>
                <w:sz w:val="16"/>
              </w:rPr>
            </w:pPr>
            <w:r w:rsidRPr="00DD2778">
              <w:rPr>
                <w:sz w:val="16"/>
              </w:rPr>
              <w:t>Rozdělovník: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2E7D2A" w14:textId="77777777" w:rsidR="005B7D58" w:rsidRPr="00DD2778" w:rsidRDefault="005B7D58" w:rsidP="00956B0B">
            <w:pPr>
              <w:rPr>
                <w:sz w:val="16"/>
              </w:rPr>
            </w:pPr>
            <w:r w:rsidRPr="00DD2778">
              <w:rPr>
                <w:sz w:val="16"/>
              </w:rPr>
              <w:t>Jméno: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49942" w14:textId="77777777" w:rsidR="005B7D58" w:rsidRPr="00DD2778" w:rsidRDefault="005B7D58" w:rsidP="00956B0B">
            <w:pPr>
              <w:rPr>
                <w:sz w:val="16"/>
              </w:rPr>
            </w:pPr>
            <w:r w:rsidRPr="00DD2778">
              <w:rPr>
                <w:sz w:val="16"/>
              </w:rPr>
              <w:t>Originál/kopie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8737D" w14:textId="77777777" w:rsidR="005B7D58" w:rsidRPr="00DD2778" w:rsidRDefault="005B7D58" w:rsidP="00956B0B">
            <w:pPr>
              <w:rPr>
                <w:sz w:val="16"/>
              </w:rPr>
            </w:pPr>
            <w:r w:rsidRPr="00DD2778">
              <w:rPr>
                <w:sz w:val="16"/>
              </w:rPr>
              <w:t>Obdržel*</w:t>
            </w:r>
          </w:p>
        </w:tc>
      </w:tr>
      <w:tr w:rsidR="005B7D58" w:rsidRPr="00DD2778" w14:paraId="7EAF74E7" w14:textId="77777777" w:rsidTr="00956B0B">
        <w:tc>
          <w:tcPr>
            <w:tcW w:w="2263" w:type="dxa"/>
            <w:shd w:val="clear" w:color="auto" w:fill="auto"/>
            <w:vAlign w:val="center"/>
          </w:tcPr>
          <w:p w14:paraId="09D0182D" w14:textId="77777777" w:rsidR="005B7D58" w:rsidRPr="00DD2778" w:rsidRDefault="005B7D58" w:rsidP="00956B0B">
            <w:pPr>
              <w:tabs>
                <w:tab w:val="left" w:pos="1588"/>
              </w:tabs>
              <w:rPr>
                <w:sz w:val="16"/>
              </w:rPr>
            </w:pPr>
            <w:r>
              <w:rPr>
                <w:sz w:val="16"/>
              </w:rPr>
              <w:t>Zhotovitel</w:t>
            </w:r>
            <w:r>
              <w:rPr>
                <w:sz w:val="16"/>
              </w:rPr>
              <w:tab/>
              <w:t>1</w:t>
            </w:r>
            <w:r w:rsidRPr="00DD2778">
              <w:rPr>
                <w:sz w:val="16"/>
              </w:rPr>
              <w:t xml:space="preserve"> ks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3C23FB" w14:textId="77777777" w:rsidR="005B7D58" w:rsidRPr="00DD2778" w:rsidRDefault="005B7D58" w:rsidP="00956B0B">
            <w:pPr>
              <w:rPr>
                <w:sz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D1F6A" w14:textId="77777777" w:rsidR="005B7D58" w:rsidRPr="00DD2778" w:rsidRDefault="005B7D58" w:rsidP="00956B0B">
            <w:pPr>
              <w:rPr>
                <w:sz w:val="16"/>
              </w:rPr>
            </w:pPr>
            <w:r w:rsidRPr="00DD2778">
              <w:rPr>
                <w:sz w:val="16"/>
              </w:rPr>
              <w:t>Originál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AE711" w14:textId="77777777" w:rsidR="005B7D58" w:rsidRPr="00DD2778" w:rsidRDefault="005B7D58" w:rsidP="00956B0B">
            <w:pPr>
              <w:rPr>
                <w:sz w:val="16"/>
              </w:rPr>
            </w:pPr>
          </w:p>
        </w:tc>
      </w:tr>
      <w:tr w:rsidR="005B7D58" w:rsidRPr="00DD2778" w14:paraId="01C614D6" w14:textId="77777777" w:rsidTr="00956B0B">
        <w:tc>
          <w:tcPr>
            <w:tcW w:w="2263" w:type="dxa"/>
            <w:shd w:val="clear" w:color="auto" w:fill="auto"/>
            <w:vAlign w:val="center"/>
          </w:tcPr>
          <w:p w14:paraId="2C24BA54" w14:textId="647C6E31" w:rsidR="005B7D58" w:rsidRPr="00DD2778" w:rsidRDefault="008B2103" w:rsidP="00956B0B">
            <w:pPr>
              <w:tabs>
                <w:tab w:val="left" w:pos="1588"/>
              </w:tabs>
              <w:rPr>
                <w:sz w:val="16"/>
              </w:rPr>
            </w:pPr>
            <w:r>
              <w:rPr>
                <w:sz w:val="16"/>
              </w:rPr>
              <w:t>Objednatel</w:t>
            </w:r>
            <w:r w:rsidR="005B7D58" w:rsidRPr="00DD2778">
              <w:rPr>
                <w:sz w:val="16"/>
              </w:rPr>
              <w:t xml:space="preserve"> </w:t>
            </w:r>
            <w:r w:rsidR="005B7D58">
              <w:rPr>
                <w:sz w:val="16"/>
              </w:rPr>
              <w:tab/>
            </w:r>
            <w:r w:rsidR="005B7D58" w:rsidRPr="00DD2778">
              <w:rPr>
                <w:sz w:val="16"/>
              </w:rPr>
              <w:t>1 ks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80CFE76" w14:textId="381B17D2" w:rsidR="005B7D58" w:rsidRPr="00DD2778" w:rsidRDefault="008B2103" w:rsidP="00956B0B">
            <w:pPr>
              <w:rPr>
                <w:sz w:val="16"/>
              </w:rPr>
            </w:pPr>
            <w:r>
              <w:rPr>
                <w:sz w:val="16"/>
              </w:rPr>
              <w:t>Ing. Josef Hrubý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AB575" w14:textId="77777777" w:rsidR="005B7D58" w:rsidRPr="00DD2778" w:rsidRDefault="005B7D58" w:rsidP="00956B0B">
            <w:pPr>
              <w:rPr>
                <w:sz w:val="16"/>
              </w:rPr>
            </w:pPr>
            <w:r w:rsidRPr="00DD2778">
              <w:rPr>
                <w:sz w:val="16"/>
              </w:rPr>
              <w:t>Originál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01301" w14:textId="77777777" w:rsidR="005B7D58" w:rsidRPr="00DD2778" w:rsidRDefault="005B7D58" w:rsidP="00956B0B">
            <w:pPr>
              <w:rPr>
                <w:sz w:val="16"/>
              </w:rPr>
            </w:pPr>
          </w:p>
        </w:tc>
      </w:tr>
      <w:tr w:rsidR="005B7D58" w:rsidRPr="00DD2778" w14:paraId="2A6B569A" w14:textId="77777777" w:rsidTr="00956B0B">
        <w:tc>
          <w:tcPr>
            <w:tcW w:w="2263" w:type="dxa"/>
            <w:shd w:val="clear" w:color="auto" w:fill="auto"/>
            <w:vAlign w:val="center"/>
          </w:tcPr>
          <w:p w14:paraId="271A18CE" w14:textId="6B95F122" w:rsidR="005B7D58" w:rsidRPr="0075738C" w:rsidRDefault="008B2103" w:rsidP="00956B0B">
            <w:pPr>
              <w:tabs>
                <w:tab w:val="left" w:pos="1588"/>
              </w:tabs>
              <w:ind w:right="-108"/>
              <w:rPr>
                <w:sz w:val="15"/>
                <w:szCs w:val="15"/>
              </w:rPr>
            </w:pPr>
            <w:r>
              <w:rPr>
                <w:sz w:val="16"/>
                <w:szCs w:val="15"/>
              </w:rPr>
              <w:t>Objednatel</w:t>
            </w:r>
            <w:r w:rsidR="005B7D58">
              <w:rPr>
                <w:sz w:val="16"/>
                <w:szCs w:val="15"/>
              </w:rPr>
              <w:tab/>
            </w:r>
            <w:r w:rsidR="005B7D58" w:rsidRPr="004433BD">
              <w:rPr>
                <w:sz w:val="16"/>
                <w:szCs w:val="15"/>
              </w:rPr>
              <w:t>1</w:t>
            </w:r>
            <w:r w:rsidR="005B7D58">
              <w:rPr>
                <w:sz w:val="16"/>
                <w:szCs w:val="15"/>
              </w:rPr>
              <w:t xml:space="preserve"> </w:t>
            </w:r>
            <w:r w:rsidR="005B7D58" w:rsidRPr="004433BD">
              <w:rPr>
                <w:sz w:val="16"/>
                <w:szCs w:val="15"/>
              </w:rPr>
              <w:t>ks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F36601F" w14:textId="0EAD8103" w:rsidR="005B7D58" w:rsidRPr="00DD2778" w:rsidRDefault="008B2103" w:rsidP="00956B0B">
            <w:pPr>
              <w:rPr>
                <w:sz w:val="16"/>
              </w:rPr>
            </w:pPr>
            <w:r>
              <w:rPr>
                <w:sz w:val="16"/>
              </w:rPr>
              <w:t>Ing. Zdeněk Zajaček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2421A" w14:textId="77777777" w:rsidR="005B7D58" w:rsidRPr="00DD2778" w:rsidRDefault="005B7D58" w:rsidP="00956B0B">
            <w:pPr>
              <w:rPr>
                <w:sz w:val="16"/>
              </w:rPr>
            </w:pPr>
            <w:r>
              <w:rPr>
                <w:sz w:val="16"/>
              </w:rPr>
              <w:t>Originál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ECC2A" w14:textId="77777777" w:rsidR="005B7D58" w:rsidRPr="00DD2778" w:rsidRDefault="005B7D58" w:rsidP="00956B0B">
            <w:pPr>
              <w:rPr>
                <w:sz w:val="16"/>
              </w:rPr>
            </w:pPr>
          </w:p>
        </w:tc>
      </w:tr>
    </w:tbl>
    <w:p w14:paraId="72E628A2" w14:textId="77777777" w:rsidR="005B7D58" w:rsidRPr="00571C53" w:rsidRDefault="005B7D58" w:rsidP="005B7D58">
      <w:pPr>
        <w:rPr>
          <w:sz w:val="16"/>
        </w:rPr>
      </w:pPr>
      <w:r>
        <w:rPr>
          <w:sz w:val="16"/>
        </w:rPr>
        <w:t>* vyznačte zatržením</w:t>
      </w:r>
    </w:p>
    <w:p w14:paraId="006DF276" w14:textId="6A71C56F" w:rsidR="00E74D99" w:rsidRPr="00C972EB" w:rsidRDefault="00E74D99" w:rsidP="00E74D99">
      <w:pPr>
        <w:ind w:left="4248" w:firstLine="708"/>
        <w:rPr>
          <w:sz w:val="18"/>
          <w:szCs w:val="18"/>
        </w:rPr>
      </w:pPr>
      <w:r w:rsidRPr="00E74D99">
        <w:rPr>
          <w:sz w:val="18"/>
          <w:szCs w:val="18"/>
        </w:rPr>
        <w:t xml:space="preserve">Evidenční číslo smlouvy objednatele: </w:t>
      </w:r>
      <w:r w:rsidRPr="00C972EB">
        <w:rPr>
          <w:sz w:val="18"/>
          <w:szCs w:val="18"/>
        </w:rPr>
        <w:t>SML</w:t>
      </w:r>
      <w:r w:rsidR="00817202">
        <w:rPr>
          <w:sz w:val="18"/>
          <w:szCs w:val="18"/>
        </w:rPr>
        <w:t>007</w:t>
      </w:r>
      <w:r w:rsidR="001B2FB1">
        <w:rPr>
          <w:sz w:val="18"/>
          <w:szCs w:val="18"/>
        </w:rPr>
        <w:t>/1</w:t>
      </w:r>
      <w:r w:rsidR="00762D0E">
        <w:rPr>
          <w:sz w:val="18"/>
          <w:szCs w:val="18"/>
        </w:rPr>
        <w:t>9</w:t>
      </w:r>
    </w:p>
    <w:p w14:paraId="074AF90A" w14:textId="0295282B" w:rsidR="00E74D99" w:rsidRPr="00C972EB" w:rsidRDefault="00E74D99" w:rsidP="00E74D99">
      <w:pPr>
        <w:ind w:left="4248" w:firstLine="708"/>
        <w:rPr>
          <w:sz w:val="18"/>
          <w:szCs w:val="18"/>
        </w:rPr>
      </w:pPr>
      <w:r w:rsidRPr="00C972EB">
        <w:rPr>
          <w:sz w:val="18"/>
          <w:szCs w:val="18"/>
        </w:rPr>
        <w:t>Evidenční číslo VZ objednatele: VZ</w:t>
      </w:r>
      <w:r w:rsidR="00762D0E">
        <w:rPr>
          <w:sz w:val="18"/>
          <w:szCs w:val="18"/>
        </w:rPr>
        <w:t>003</w:t>
      </w:r>
      <w:r w:rsidR="005B7D58">
        <w:rPr>
          <w:sz w:val="18"/>
          <w:szCs w:val="18"/>
        </w:rPr>
        <w:t>/1</w:t>
      </w:r>
      <w:r w:rsidR="00762D0E">
        <w:rPr>
          <w:sz w:val="18"/>
          <w:szCs w:val="18"/>
        </w:rPr>
        <w:t>9</w:t>
      </w:r>
    </w:p>
    <w:p w14:paraId="6240A47E" w14:textId="3B0451CB" w:rsidR="00E74D99" w:rsidRPr="00E74D99" w:rsidRDefault="00E74D99" w:rsidP="00E74D99">
      <w:pPr>
        <w:ind w:left="4248" w:firstLine="708"/>
        <w:rPr>
          <w:sz w:val="18"/>
          <w:szCs w:val="18"/>
        </w:rPr>
      </w:pPr>
      <w:r w:rsidRPr="00C972EB">
        <w:rPr>
          <w:sz w:val="18"/>
          <w:szCs w:val="18"/>
        </w:rPr>
        <w:t>Č.</w:t>
      </w:r>
      <w:r w:rsidR="00E22AC3">
        <w:rPr>
          <w:sz w:val="18"/>
          <w:szCs w:val="18"/>
        </w:rPr>
        <w:t xml:space="preserve"> </w:t>
      </w:r>
      <w:r w:rsidRPr="00C972EB">
        <w:rPr>
          <w:sz w:val="18"/>
          <w:szCs w:val="18"/>
        </w:rPr>
        <w:t>j.</w:t>
      </w:r>
      <w:r w:rsidR="00E22AC3">
        <w:rPr>
          <w:sz w:val="18"/>
          <w:szCs w:val="18"/>
        </w:rPr>
        <w:t>:</w:t>
      </w:r>
      <w:r w:rsidRPr="00C972EB">
        <w:rPr>
          <w:sz w:val="18"/>
          <w:szCs w:val="18"/>
        </w:rPr>
        <w:t xml:space="preserve"> ČOI </w:t>
      </w:r>
      <w:r w:rsidR="00EB2C43">
        <w:rPr>
          <w:sz w:val="18"/>
          <w:szCs w:val="18"/>
        </w:rPr>
        <w:t>9758</w:t>
      </w:r>
      <w:r w:rsidR="00C972EB">
        <w:rPr>
          <w:sz w:val="18"/>
          <w:szCs w:val="18"/>
        </w:rPr>
        <w:t>/</w:t>
      </w:r>
      <w:r w:rsidR="00166365">
        <w:rPr>
          <w:sz w:val="18"/>
          <w:szCs w:val="18"/>
        </w:rPr>
        <w:t>19</w:t>
      </w:r>
      <w:r w:rsidRPr="00C972EB">
        <w:rPr>
          <w:sz w:val="18"/>
          <w:szCs w:val="18"/>
        </w:rPr>
        <w:t>/0100</w:t>
      </w:r>
    </w:p>
    <w:p w14:paraId="64F35A15" w14:textId="77777777" w:rsidR="00E74D99" w:rsidRDefault="00E74D99" w:rsidP="00E74D99">
      <w:pPr>
        <w:jc w:val="left"/>
      </w:pPr>
    </w:p>
    <w:p w14:paraId="66D3C1A7" w14:textId="7EC148E5" w:rsidR="00333571" w:rsidRPr="00CD5FBC" w:rsidRDefault="00333571" w:rsidP="00CD5FBC">
      <w:pPr>
        <w:pStyle w:val="Nzevsmlouvy"/>
      </w:pPr>
      <w:r w:rsidRPr="00CD5FBC">
        <w:t>SMLOUVA</w:t>
      </w:r>
      <w:r w:rsidR="006718F0">
        <w:t xml:space="preserve"> </w:t>
      </w:r>
    </w:p>
    <w:p w14:paraId="64B8FE54" w14:textId="5589DE91" w:rsidR="00333571" w:rsidRDefault="00F4756B" w:rsidP="00804CD4">
      <w:pPr>
        <w:jc w:val="center"/>
      </w:pPr>
      <w:r w:rsidRPr="0096505A">
        <w:t xml:space="preserve">o </w:t>
      </w:r>
      <w:r w:rsidR="006718F0">
        <w:t>technické podpoře</w:t>
      </w:r>
      <w:r w:rsidR="00804CD4" w:rsidRPr="00804CD4">
        <w:t xml:space="preserve"> </w:t>
      </w:r>
      <w:r w:rsidR="001359CF">
        <w:t>„</w:t>
      </w:r>
      <w:r w:rsidR="006718F0">
        <w:t>Podpora firewa</w:t>
      </w:r>
      <w:r w:rsidR="00110D61">
        <w:t>l</w:t>
      </w:r>
      <w:r w:rsidR="006718F0">
        <w:t>l</w:t>
      </w:r>
      <w:r w:rsidR="00110D61">
        <w:t>u</w:t>
      </w:r>
      <w:r w:rsidR="006718F0">
        <w:t xml:space="preserve"> </w:t>
      </w:r>
      <w:proofErr w:type="spellStart"/>
      <w:r w:rsidR="006718F0">
        <w:t>Fortinet</w:t>
      </w:r>
      <w:proofErr w:type="spellEnd"/>
      <w:r w:rsidR="006718F0">
        <w:t xml:space="preserve"> a dalšího HW</w:t>
      </w:r>
      <w:r w:rsidR="00762D0E">
        <w:t xml:space="preserve"> - II</w:t>
      </w:r>
      <w:r w:rsidR="006718F0">
        <w:t>“</w:t>
      </w:r>
    </w:p>
    <w:p w14:paraId="2801D47A" w14:textId="6173DDF5" w:rsidR="00C2135E" w:rsidRPr="0096505A" w:rsidRDefault="00C2135E" w:rsidP="00F4756B">
      <w:pPr>
        <w:jc w:val="center"/>
      </w:pPr>
      <w:r>
        <w:t>(dále jen „</w:t>
      </w:r>
      <w:r w:rsidR="0023244C" w:rsidRPr="00C972EB">
        <w:t>tato</w:t>
      </w:r>
      <w:r w:rsidR="0023244C">
        <w:rPr>
          <w:color w:val="FF0000"/>
        </w:rPr>
        <w:t xml:space="preserve"> </w:t>
      </w:r>
      <w:r>
        <w:t>Smlouva“)</w:t>
      </w:r>
    </w:p>
    <w:p w14:paraId="69411EBD" w14:textId="77777777" w:rsidR="00F14D2A" w:rsidRPr="00CD5FBC" w:rsidRDefault="00F14D2A" w:rsidP="0096505A"/>
    <w:p w14:paraId="02453160" w14:textId="56F78B09" w:rsidR="00333571" w:rsidRPr="0023244C" w:rsidRDefault="00333571" w:rsidP="0033357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color w:val="FF0000"/>
          <w:szCs w:val="22"/>
        </w:rPr>
      </w:pPr>
      <w:r w:rsidRPr="00C14DFC">
        <w:rPr>
          <w:rFonts w:cs="Arial"/>
        </w:rPr>
        <w:t xml:space="preserve">uzavřená </w:t>
      </w:r>
      <w:r w:rsidR="00B965FA" w:rsidRPr="00B965FA">
        <w:rPr>
          <w:rFonts w:cs="Arial"/>
        </w:rPr>
        <w:t>v souladu se zák</w:t>
      </w:r>
      <w:r w:rsidR="00780F25">
        <w:rPr>
          <w:rFonts w:cs="Arial"/>
        </w:rPr>
        <w:t>on</w:t>
      </w:r>
      <w:r w:rsidR="00744A78">
        <w:rPr>
          <w:rFonts w:cs="Arial"/>
        </w:rPr>
        <w:t>em</w:t>
      </w:r>
      <w:r w:rsidR="00780F25">
        <w:rPr>
          <w:rFonts w:cs="Arial"/>
        </w:rPr>
        <w:t xml:space="preserve"> </w:t>
      </w:r>
      <w:r w:rsidR="00B965FA" w:rsidRPr="00B965FA">
        <w:rPr>
          <w:rFonts w:cs="Arial"/>
        </w:rPr>
        <w:t>č. 89/2012</w:t>
      </w:r>
      <w:r w:rsidR="005A2B38">
        <w:rPr>
          <w:rFonts w:cs="Arial"/>
        </w:rPr>
        <w:t xml:space="preserve"> Sb.</w:t>
      </w:r>
      <w:r w:rsidR="00B965FA" w:rsidRPr="00B965FA">
        <w:rPr>
          <w:rFonts w:cs="Arial"/>
        </w:rPr>
        <w:t>, občanský zákoník</w:t>
      </w:r>
      <w:r w:rsidR="0023244C" w:rsidRPr="00C972EB">
        <w:rPr>
          <w:rFonts w:cs="Arial"/>
        </w:rPr>
        <w:t>, ve znění pozdějších předpisů</w:t>
      </w:r>
      <w:r w:rsidR="00B965FA" w:rsidRPr="00C972EB">
        <w:rPr>
          <w:rFonts w:cs="Arial"/>
        </w:rPr>
        <w:t xml:space="preserve"> (dále jen </w:t>
      </w:r>
      <w:r w:rsidR="0023244C" w:rsidRPr="00C972EB">
        <w:rPr>
          <w:rFonts w:cs="Arial"/>
        </w:rPr>
        <w:t>„občanský zákoník“</w:t>
      </w:r>
      <w:r w:rsidR="00B965FA" w:rsidRPr="00C972EB">
        <w:rPr>
          <w:rFonts w:cs="Arial"/>
        </w:rPr>
        <w:t>)</w:t>
      </w:r>
      <w:r w:rsidR="0023244C" w:rsidRPr="00C972EB">
        <w:rPr>
          <w:rFonts w:cs="Arial"/>
        </w:rPr>
        <w:t>,</w:t>
      </w:r>
      <w:r w:rsidR="00A51822" w:rsidRPr="00C972EB">
        <w:rPr>
          <w:rFonts w:cs="Arial"/>
        </w:rPr>
        <w:t xml:space="preserve"> </w:t>
      </w:r>
    </w:p>
    <w:p w14:paraId="3383D4E4" w14:textId="77777777" w:rsidR="00333571" w:rsidRPr="00C14DFC" w:rsidRDefault="00333571" w:rsidP="00333571">
      <w:pPr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76"/>
        <w:gridCol w:w="6888"/>
      </w:tblGrid>
      <w:tr w:rsidR="00333571" w:rsidRPr="00C14DFC" w14:paraId="664BC2A4" w14:textId="77777777" w:rsidTr="007243F4">
        <w:trPr>
          <w:trHeight w:val="435"/>
        </w:trPr>
        <w:tc>
          <w:tcPr>
            <w:tcW w:w="9406" w:type="dxa"/>
            <w:gridSpan w:val="2"/>
            <w:vAlign w:val="center"/>
          </w:tcPr>
          <w:p w14:paraId="638AFE54" w14:textId="77777777" w:rsidR="00333571" w:rsidRPr="00804CD4" w:rsidRDefault="008C726B" w:rsidP="007243F4">
            <w:pPr>
              <w:rPr>
                <w:rFonts w:cs="Arial"/>
              </w:rPr>
            </w:pPr>
            <w:r>
              <w:rPr>
                <w:rFonts w:cs="Arial"/>
                <w:b/>
              </w:rPr>
              <w:t>Česká republika</w:t>
            </w:r>
            <w:r w:rsidR="00333571" w:rsidRPr="00C14DFC">
              <w:rPr>
                <w:rFonts w:cs="Arial"/>
                <w:b/>
              </w:rPr>
              <w:t xml:space="preserve"> – Česká obchodní inspekce</w:t>
            </w:r>
            <w:r w:rsidR="00804CD4">
              <w:rPr>
                <w:rFonts w:cs="Arial"/>
              </w:rPr>
              <w:t xml:space="preserve"> (dále jen „ČOI“)</w:t>
            </w:r>
          </w:p>
        </w:tc>
      </w:tr>
      <w:tr w:rsidR="00333571" w:rsidRPr="00C14DFC" w14:paraId="2A0344A2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0376FD86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se sídlem:</w:t>
            </w:r>
          </w:p>
        </w:tc>
        <w:tc>
          <w:tcPr>
            <w:tcW w:w="7279" w:type="dxa"/>
            <w:vAlign w:val="center"/>
          </w:tcPr>
          <w:p w14:paraId="06E8BF65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Štěpánská 15, 120 00 Praha 2</w:t>
            </w:r>
          </w:p>
        </w:tc>
      </w:tr>
      <w:tr w:rsidR="00333571" w:rsidRPr="00C14DFC" w14:paraId="47F3E077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5A6CC481" w14:textId="4762C8AB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IČ</w:t>
            </w:r>
            <w:r w:rsidR="00083A6D">
              <w:rPr>
                <w:rFonts w:cs="Arial"/>
              </w:rPr>
              <w:t>O</w:t>
            </w:r>
            <w:r w:rsidRPr="00C14DFC">
              <w:rPr>
                <w:rFonts w:cs="Arial"/>
              </w:rPr>
              <w:t>:</w:t>
            </w:r>
          </w:p>
        </w:tc>
        <w:tc>
          <w:tcPr>
            <w:tcW w:w="7279" w:type="dxa"/>
            <w:vAlign w:val="center"/>
          </w:tcPr>
          <w:p w14:paraId="19BB77E9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00020869</w:t>
            </w:r>
          </w:p>
        </w:tc>
      </w:tr>
      <w:tr w:rsidR="00333571" w:rsidRPr="00C14DFC" w14:paraId="6B546526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71F6FF42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DIČ:</w:t>
            </w:r>
          </w:p>
        </w:tc>
        <w:tc>
          <w:tcPr>
            <w:tcW w:w="7279" w:type="dxa"/>
            <w:vAlign w:val="center"/>
          </w:tcPr>
          <w:p w14:paraId="2BAB7280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CZ 00020869</w:t>
            </w:r>
          </w:p>
        </w:tc>
      </w:tr>
      <w:tr w:rsidR="00333571" w:rsidRPr="00C14DFC" w14:paraId="756B0B5A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FB95C0A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 xml:space="preserve">bankovní spojení: </w:t>
            </w:r>
          </w:p>
        </w:tc>
        <w:tc>
          <w:tcPr>
            <w:tcW w:w="7279" w:type="dxa"/>
            <w:vAlign w:val="center"/>
          </w:tcPr>
          <w:p w14:paraId="250CC194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ČNB Praha 1</w:t>
            </w:r>
          </w:p>
        </w:tc>
      </w:tr>
      <w:tr w:rsidR="00333571" w:rsidRPr="00C14DFC" w14:paraId="6E2C562A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269F6B91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číslo účtu:</w:t>
            </w:r>
          </w:p>
        </w:tc>
        <w:tc>
          <w:tcPr>
            <w:tcW w:w="7279" w:type="dxa"/>
            <w:vAlign w:val="center"/>
          </w:tcPr>
          <w:p w14:paraId="4CEE547E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829011/0710</w:t>
            </w:r>
          </w:p>
        </w:tc>
      </w:tr>
      <w:tr w:rsidR="00333571" w:rsidRPr="00C14DFC" w14:paraId="39E14E92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5F274C8" w14:textId="77777777" w:rsidR="00333571" w:rsidRPr="00C14DFC" w:rsidRDefault="00B965FA" w:rsidP="007243F4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5A2B38">
              <w:rPr>
                <w:rFonts w:cs="Arial"/>
              </w:rPr>
              <w:t>astoupená</w:t>
            </w:r>
            <w:r w:rsidR="00333571" w:rsidRPr="00C14DFC">
              <w:rPr>
                <w:rFonts w:cs="Arial"/>
              </w:rPr>
              <w:t>:</w:t>
            </w:r>
          </w:p>
        </w:tc>
        <w:tc>
          <w:tcPr>
            <w:tcW w:w="7279" w:type="dxa"/>
            <w:vAlign w:val="center"/>
          </w:tcPr>
          <w:p w14:paraId="3176E94F" w14:textId="77777777" w:rsidR="00333571" w:rsidRPr="00C14DFC" w:rsidRDefault="008C726B" w:rsidP="008C726B">
            <w:pPr>
              <w:rPr>
                <w:rFonts w:cs="Arial"/>
              </w:rPr>
            </w:pPr>
            <w:r>
              <w:rPr>
                <w:rFonts w:cs="Arial"/>
              </w:rPr>
              <w:t xml:space="preserve">Ing. Mojmírem </w:t>
            </w:r>
            <w:proofErr w:type="spellStart"/>
            <w:r>
              <w:rPr>
                <w:rFonts w:cs="Arial"/>
              </w:rPr>
              <w:t>Bezecným</w:t>
            </w:r>
            <w:proofErr w:type="spellEnd"/>
            <w:r w:rsidR="00333571" w:rsidRPr="00C14DF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ústředním ředitelem ČOI</w:t>
            </w:r>
          </w:p>
        </w:tc>
      </w:tr>
      <w:tr w:rsidR="00333571" w:rsidRPr="00C14DFC" w14:paraId="18492065" w14:textId="77777777" w:rsidTr="007243F4">
        <w:trPr>
          <w:trHeight w:val="284"/>
        </w:trPr>
        <w:tc>
          <w:tcPr>
            <w:tcW w:w="9406" w:type="dxa"/>
            <w:gridSpan w:val="2"/>
            <w:vAlign w:val="center"/>
          </w:tcPr>
          <w:p w14:paraId="13900CD6" w14:textId="77777777" w:rsidR="00333571" w:rsidRPr="00C14DFC" w:rsidRDefault="00333571" w:rsidP="00780F25">
            <w:pPr>
              <w:rPr>
                <w:rFonts w:cs="Arial"/>
              </w:rPr>
            </w:pPr>
            <w:r w:rsidRPr="00C14DFC">
              <w:rPr>
                <w:rFonts w:cs="Arial"/>
              </w:rPr>
              <w:t>(dále jen „</w:t>
            </w:r>
            <w:r w:rsidR="002D203E">
              <w:rPr>
                <w:rFonts w:cs="Arial"/>
              </w:rPr>
              <w:t>Objednat</w:t>
            </w:r>
            <w:r w:rsidRPr="00C14DFC">
              <w:rPr>
                <w:rFonts w:cs="Arial"/>
              </w:rPr>
              <w:t>el“)</w:t>
            </w:r>
          </w:p>
        </w:tc>
      </w:tr>
      <w:tr w:rsidR="00333571" w:rsidRPr="00C14DFC" w14:paraId="08876D0D" w14:textId="77777777" w:rsidTr="00A51822">
        <w:trPr>
          <w:trHeight w:val="428"/>
        </w:trPr>
        <w:tc>
          <w:tcPr>
            <w:tcW w:w="9406" w:type="dxa"/>
            <w:gridSpan w:val="2"/>
            <w:vAlign w:val="center"/>
          </w:tcPr>
          <w:p w14:paraId="486C9470" w14:textId="77777777" w:rsidR="00333571" w:rsidRPr="00C14DFC" w:rsidRDefault="00B47D08" w:rsidP="00B47D0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333571" w:rsidRPr="00C14DFC" w14:paraId="1A7CB45C" w14:textId="77777777" w:rsidTr="00C809A1">
        <w:trPr>
          <w:trHeight w:val="459"/>
        </w:trPr>
        <w:tc>
          <w:tcPr>
            <w:tcW w:w="9406" w:type="dxa"/>
            <w:gridSpan w:val="2"/>
            <w:vAlign w:val="bottom"/>
          </w:tcPr>
          <w:p w14:paraId="4E6F2F77" w14:textId="22604E3C" w:rsidR="00333571" w:rsidRPr="00F14D2A" w:rsidRDefault="008B2103" w:rsidP="007243F4">
            <w:pPr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Netlancers</w:t>
            </w:r>
            <w:proofErr w:type="spellEnd"/>
            <w:r>
              <w:rPr>
                <w:b/>
              </w:rPr>
              <w:t>, s. r. o.</w:t>
            </w:r>
          </w:p>
        </w:tc>
      </w:tr>
      <w:tr w:rsidR="00333571" w:rsidRPr="00C14DFC" w14:paraId="4383C0D8" w14:textId="77777777" w:rsidTr="00C809A1">
        <w:trPr>
          <w:trHeight w:val="284"/>
        </w:trPr>
        <w:tc>
          <w:tcPr>
            <w:tcW w:w="2127" w:type="dxa"/>
            <w:vAlign w:val="center"/>
          </w:tcPr>
          <w:p w14:paraId="3D1FF5E1" w14:textId="77777777" w:rsidR="00333571" w:rsidRPr="007F72CC" w:rsidRDefault="00B267AF" w:rsidP="007243F4">
            <w:r w:rsidRPr="007F72CC">
              <w:t>Z</w:t>
            </w:r>
            <w:r w:rsidR="00333571" w:rsidRPr="007F72CC">
              <w:t>apsaná:</w:t>
            </w:r>
          </w:p>
        </w:tc>
        <w:tc>
          <w:tcPr>
            <w:tcW w:w="7279" w:type="dxa"/>
            <w:vAlign w:val="center"/>
          </w:tcPr>
          <w:p w14:paraId="0E288505" w14:textId="60F422D3" w:rsidR="00333571" w:rsidRPr="008B2103" w:rsidRDefault="008B2103" w:rsidP="00B71122">
            <w:r w:rsidRPr="008B2103">
              <w:t>C 27938 vedená u Krajského soudu v Ústí nad Labem</w:t>
            </w:r>
          </w:p>
        </w:tc>
      </w:tr>
      <w:tr w:rsidR="00333571" w:rsidRPr="00C14DFC" w14:paraId="4F353FBD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08A08DE" w14:textId="77777777" w:rsidR="00333571" w:rsidRPr="007F72CC" w:rsidRDefault="00333571" w:rsidP="007243F4">
            <w:r w:rsidRPr="007F72CC">
              <w:t>se sídlem:</w:t>
            </w:r>
          </w:p>
        </w:tc>
        <w:tc>
          <w:tcPr>
            <w:tcW w:w="7279" w:type="dxa"/>
            <w:vAlign w:val="center"/>
          </w:tcPr>
          <w:p w14:paraId="3A8303CA" w14:textId="2654F5C5" w:rsidR="00333571" w:rsidRPr="008B2103" w:rsidRDefault="008B2103" w:rsidP="007243F4">
            <w:r>
              <w:t>Revoluční 1836/18, 412 01 Litoměřice</w:t>
            </w:r>
          </w:p>
        </w:tc>
      </w:tr>
      <w:tr w:rsidR="00333571" w:rsidRPr="00C14DFC" w14:paraId="746A9C76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48DB09F4" w14:textId="70AF78E3" w:rsidR="00333571" w:rsidRPr="007F72CC" w:rsidRDefault="00333571" w:rsidP="007243F4">
            <w:r w:rsidRPr="007F72CC">
              <w:t>IČ</w:t>
            </w:r>
            <w:r w:rsidR="00083A6D">
              <w:t>O</w:t>
            </w:r>
            <w:r w:rsidRPr="007F72CC">
              <w:t>:</w:t>
            </w:r>
          </w:p>
        </w:tc>
        <w:tc>
          <w:tcPr>
            <w:tcW w:w="7279" w:type="dxa"/>
            <w:vAlign w:val="center"/>
          </w:tcPr>
          <w:p w14:paraId="1619BCBF" w14:textId="0C83CBFE" w:rsidR="00333571" w:rsidRPr="008B2103" w:rsidRDefault="008B2103" w:rsidP="007243F4">
            <w:r>
              <w:t>28926269</w:t>
            </w:r>
          </w:p>
        </w:tc>
      </w:tr>
      <w:tr w:rsidR="00333571" w:rsidRPr="00C14DFC" w14:paraId="4B01B72B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9015A19" w14:textId="77777777" w:rsidR="00333571" w:rsidRPr="007F72CC" w:rsidRDefault="00333571" w:rsidP="007243F4">
            <w:r w:rsidRPr="007F72CC">
              <w:t>DIČ:</w:t>
            </w:r>
          </w:p>
        </w:tc>
        <w:tc>
          <w:tcPr>
            <w:tcW w:w="7279" w:type="dxa"/>
            <w:vAlign w:val="center"/>
          </w:tcPr>
          <w:p w14:paraId="03EA350C" w14:textId="418257D2" w:rsidR="00333571" w:rsidRPr="008B2103" w:rsidRDefault="008B2103" w:rsidP="008B2103">
            <w:r>
              <w:t>CZ28926269</w:t>
            </w:r>
          </w:p>
        </w:tc>
      </w:tr>
      <w:tr w:rsidR="00333571" w:rsidRPr="00C14DFC" w14:paraId="7ACAC59F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BDCD419" w14:textId="77777777" w:rsidR="00333571" w:rsidRPr="007F72CC" w:rsidRDefault="00333571" w:rsidP="007243F4">
            <w:r w:rsidRPr="007F72CC">
              <w:t xml:space="preserve">bankovní spojení: </w:t>
            </w:r>
          </w:p>
        </w:tc>
        <w:tc>
          <w:tcPr>
            <w:tcW w:w="7279" w:type="dxa"/>
            <w:vAlign w:val="center"/>
          </w:tcPr>
          <w:p w14:paraId="01C19701" w14:textId="600C5F89" w:rsidR="00333571" w:rsidRPr="008B2103" w:rsidRDefault="00320843" w:rsidP="007243F4">
            <w:proofErr w:type="spellStart"/>
            <w:r w:rsidRPr="00320843">
              <w:rPr>
                <w:highlight w:val="black"/>
              </w:rPr>
              <w:t>xxxxxxxxxxxxx</w:t>
            </w:r>
            <w:proofErr w:type="spellEnd"/>
          </w:p>
        </w:tc>
      </w:tr>
      <w:tr w:rsidR="00333571" w:rsidRPr="00C14DFC" w14:paraId="20DB4164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500C50CF" w14:textId="77777777" w:rsidR="00333571" w:rsidRPr="007F72CC" w:rsidRDefault="00333571" w:rsidP="007243F4">
            <w:r w:rsidRPr="007F72CC">
              <w:t>číslo účtu:</w:t>
            </w:r>
          </w:p>
        </w:tc>
        <w:tc>
          <w:tcPr>
            <w:tcW w:w="7279" w:type="dxa"/>
            <w:vAlign w:val="center"/>
          </w:tcPr>
          <w:p w14:paraId="03850346" w14:textId="0C89F1F0" w:rsidR="00333571" w:rsidRPr="008B2103" w:rsidRDefault="00320843" w:rsidP="007243F4">
            <w:proofErr w:type="spellStart"/>
            <w:r w:rsidRPr="00320843">
              <w:rPr>
                <w:highlight w:val="black"/>
              </w:rPr>
              <w:t>xxxxxxxxxxxxx</w:t>
            </w:r>
            <w:proofErr w:type="spellEnd"/>
          </w:p>
        </w:tc>
      </w:tr>
      <w:tr w:rsidR="00333571" w:rsidRPr="00C14DFC" w14:paraId="4FEBA17D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6684C35" w14:textId="77777777" w:rsidR="00333571" w:rsidRPr="007F72CC" w:rsidRDefault="00B965FA" w:rsidP="00637D37">
            <w:r>
              <w:t>zastoupen</w:t>
            </w:r>
            <w:r w:rsidR="00637D37">
              <w:t>á</w:t>
            </w:r>
            <w:r w:rsidR="00333571" w:rsidRPr="007F72CC">
              <w:t>:</w:t>
            </w:r>
          </w:p>
        </w:tc>
        <w:tc>
          <w:tcPr>
            <w:tcW w:w="7279" w:type="dxa"/>
            <w:vAlign w:val="center"/>
          </w:tcPr>
          <w:p w14:paraId="3A404D8B" w14:textId="6E566EEE" w:rsidR="00333571" w:rsidRPr="008B2103" w:rsidRDefault="008B2103" w:rsidP="00B71122">
            <w:r>
              <w:t>Ing. Martinem Mackem, jednatelem společnosti</w:t>
            </w:r>
          </w:p>
        </w:tc>
      </w:tr>
      <w:tr w:rsidR="00F14D2A" w:rsidRPr="00C14DFC" w14:paraId="73244076" w14:textId="77777777" w:rsidTr="00F14D2A">
        <w:trPr>
          <w:trHeight w:val="284"/>
        </w:trPr>
        <w:tc>
          <w:tcPr>
            <w:tcW w:w="2127" w:type="dxa"/>
            <w:vMerge w:val="restart"/>
          </w:tcPr>
          <w:p w14:paraId="1D9F2A01" w14:textId="77777777" w:rsidR="00F14D2A" w:rsidRPr="007F72CC" w:rsidRDefault="00F14D2A" w:rsidP="00F14D2A">
            <w:pPr>
              <w:jc w:val="left"/>
            </w:pPr>
            <w:r w:rsidRPr="007F72CC">
              <w:t>osoba oprávněná jednat ve věcech technických</w:t>
            </w:r>
            <w:r w:rsidR="00157EDA">
              <w:t xml:space="preserve"> </w:t>
            </w:r>
          </w:p>
        </w:tc>
        <w:tc>
          <w:tcPr>
            <w:tcW w:w="7279" w:type="dxa"/>
            <w:vAlign w:val="center"/>
          </w:tcPr>
          <w:p w14:paraId="7E1B29EC" w14:textId="77777777" w:rsidR="00F14D2A" w:rsidRPr="00C14DFC" w:rsidRDefault="00F14D2A" w:rsidP="007243F4"/>
        </w:tc>
      </w:tr>
      <w:tr w:rsidR="00F14D2A" w:rsidRPr="00C14DFC" w14:paraId="45B76740" w14:textId="77777777" w:rsidTr="007243F4">
        <w:trPr>
          <w:trHeight w:val="284"/>
        </w:trPr>
        <w:tc>
          <w:tcPr>
            <w:tcW w:w="2127" w:type="dxa"/>
            <w:vMerge/>
            <w:vAlign w:val="center"/>
          </w:tcPr>
          <w:p w14:paraId="50C9E747" w14:textId="77777777" w:rsidR="00F14D2A" w:rsidRDefault="00F14D2A" w:rsidP="007243F4">
            <w:pPr>
              <w:rPr>
                <w:highlight w:val="yellow"/>
              </w:rPr>
            </w:pPr>
          </w:p>
        </w:tc>
        <w:tc>
          <w:tcPr>
            <w:tcW w:w="7279" w:type="dxa"/>
            <w:vAlign w:val="center"/>
          </w:tcPr>
          <w:p w14:paraId="6CBA64BC" w14:textId="77777777" w:rsidR="00F14D2A" w:rsidRPr="00C14DFC" w:rsidRDefault="00F14D2A" w:rsidP="00C809A1"/>
        </w:tc>
      </w:tr>
      <w:tr w:rsidR="00F14D2A" w:rsidRPr="00C14DFC" w14:paraId="7CB4D440" w14:textId="77777777" w:rsidTr="007243F4">
        <w:trPr>
          <w:trHeight w:val="284"/>
        </w:trPr>
        <w:tc>
          <w:tcPr>
            <w:tcW w:w="2127" w:type="dxa"/>
            <w:vMerge/>
            <w:vAlign w:val="center"/>
          </w:tcPr>
          <w:p w14:paraId="2800CBE8" w14:textId="77777777" w:rsidR="00F14D2A" w:rsidRPr="008B2103" w:rsidRDefault="00F14D2A" w:rsidP="007243F4"/>
        </w:tc>
        <w:tc>
          <w:tcPr>
            <w:tcW w:w="7279" w:type="dxa"/>
            <w:vAlign w:val="center"/>
          </w:tcPr>
          <w:p w14:paraId="419B4BF6" w14:textId="4EE2CD9F" w:rsidR="00A144FF" w:rsidRPr="008B2103" w:rsidRDefault="00320843" w:rsidP="00C809A1">
            <w:proofErr w:type="spellStart"/>
            <w:r w:rsidRPr="00320843">
              <w:rPr>
                <w:highlight w:val="black"/>
              </w:rPr>
              <w:t>xxxxxxxx</w:t>
            </w:r>
            <w:proofErr w:type="spellEnd"/>
          </w:p>
          <w:p w14:paraId="7DBDFD8C" w14:textId="1C44535D" w:rsidR="00F14D2A" w:rsidRPr="008B2103" w:rsidRDefault="00157EDA" w:rsidP="00320843">
            <w:r w:rsidRPr="008B2103">
              <w:t>tel:</w:t>
            </w:r>
            <w:r w:rsidR="008B2103" w:rsidRPr="008B2103">
              <w:t xml:space="preserve"> </w:t>
            </w:r>
            <w:proofErr w:type="spellStart"/>
            <w:r w:rsidR="00320843" w:rsidRPr="00320843">
              <w:rPr>
                <w:highlight w:val="black"/>
              </w:rPr>
              <w:t>xxxxxxxxx</w:t>
            </w:r>
            <w:proofErr w:type="spellEnd"/>
            <w:r w:rsidR="008B2103">
              <w:t>,</w:t>
            </w:r>
            <w:r w:rsidRPr="008B2103">
              <w:t xml:space="preserve"> </w:t>
            </w:r>
            <w:r w:rsidR="00F14D2A" w:rsidRPr="008B2103">
              <w:t>e</w:t>
            </w:r>
            <w:r w:rsidR="008B2103">
              <w:t>-</w:t>
            </w:r>
            <w:r w:rsidR="00F14D2A" w:rsidRPr="008B2103">
              <w:t>mail:</w:t>
            </w:r>
            <w:r w:rsidR="00C809A1" w:rsidRPr="008B2103">
              <w:t xml:space="preserve"> </w:t>
            </w:r>
            <w:proofErr w:type="spellStart"/>
            <w:r w:rsidR="00320843" w:rsidRPr="00320843">
              <w:rPr>
                <w:highlight w:val="black"/>
              </w:rPr>
              <w:t>xxxxxxxxxxxxxxx</w:t>
            </w:r>
            <w:bookmarkStart w:id="0" w:name="_GoBack"/>
            <w:bookmarkEnd w:id="0"/>
            <w:proofErr w:type="spellEnd"/>
          </w:p>
        </w:tc>
      </w:tr>
      <w:tr w:rsidR="00333571" w:rsidRPr="00C14DFC" w14:paraId="60222694" w14:textId="77777777" w:rsidTr="007243F4">
        <w:trPr>
          <w:trHeight w:val="284"/>
        </w:trPr>
        <w:tc>
          <w:tcPr>
            <w:tcW w:w="9406" w:type="dxa"/>
            <w:gridSpan w:val="2"/>
            <w:vAlign w:val="center"/>
          </w:tcPr>
          <w:p w14:paraId="403F86C6" w14:textId="59909B9A" w:rsidR="00333571" w:rsidRPr="008B2103" w:rsidRDefault="00333571" w:rsidP="000F25B1">
            <w:pPr>
              <w:rPr>
                <w:rFonts w:cs="Arial"/>
              </w:rPr>
            </w:pPr>
            <w:r w:rsidRPr="008B2103">
              <w:rPr>
                <w:rFonts w:cs="Arial"/>
              </w:rPr>
              <w:t>(dále jen „</w:t>
            </w:r>
            <w:r w:rsidR="006718F0" w:rsidRPr="008B2103">
              <w:rPr>
                <w:rFonts w:cs="Arial"/>
              </w:rPr>
              <w:t>Poskytovate</w:t>
            </w:r>
            <w:r w:rsidRPr="008B2103">
              <w:rPr>
                <w:rFonts w:cs="Arial"/>
              </w:rPr>
              <w:t>l“)</w:t>
            </w:r>
          </w:p>
        </w:tc>
      </w:tr>
    </w:tbl>
    <w:p w14:paraId="192EF501" w14:textId="77777777" w:rsidR="00333571" w:rsidRPr="00C14DFC" w:rsidRDefault="00333571" w:rsidP="00333571">
      <w:pPr>
        <w:rPr>
          <w:rFonts w:cs="Arial"/>
        </w:rPr>
      </w:pPr>
    </w:p>
    <w:p w14:paraId="3979D6CB" w14:textId="4C9B9F91" w:rsidR="00333571" w:rsidRDefault="004804B5" w:rsidP="00333571">
      <w:r>
        <w:t xml:space="preserve">    </w:t>
      </w:r>
      <w:r w:rsidR="00333571" w:rsidRPr="00C14DFC">
        <w:t>oba společně dále jen „</w:t>
      </w:r>
      <w:r w:rsidR="00C2135E">
        <w:t>S</w:t>
      </w:r>
      <w:r w:rsidR="00333571" w:rsidRPr="00C14DFC">
        <w:t>mluvní strany“</w:t>
      </w:r>
    </w:p>
    <w:p w14:paraId="123202C4" w14:textId="77777777" w:rsidR="00536175" w:rsidRPr="00514CDE" w:rsidRDefault="00536175" w:rsidP="00B25D64">
      <w:pPr>
        <w:pStyle w:val="Nadpis2"/>
      </w:pPr>
      <w:r w:rsidRPr="00514CDE">
        <w:t>Preambule</w:t>
      </w:r>
    </w:p>
    <w:p w14:paraId="23A0C497" w14:textId="76F3E6AB" w:rsidR="00536175" w:rsidRPr="00CD20E1" w:rsidRDefault="00536175" w:rsidP="006B122E">
      <w:pPr>
        <w:pStyle w:val="lnek00"/>
        <w:ind w:left="284"/>
      </w:pPr>
      <w:r w:rsidRPr="00CD20E1">
        <w:t xml:space="preserve">Objednatel vyhlásil jako zadavatel veřejné zakázky </w:t>
      </w:r>
      <w:r w:rsidR="00E9741D">
        <w:t>výběrové</w:t>
      </w:r>
      <w:r w:rsidRPr="00CD20E1">
        <w:t xml:space="preserve"> řízení, v němž byla nabídka podaná </w:t>
      </w:r>
      <w:r w:rsidR="006718F0">
        <w:t>Poskytovatelem</w:t>
      </w:r>
      <w:r w:rsidRPr="00CD20E1">
        <w:t xml:space="preserve"> vyhodnoce</w:t>
      </w:r>
      <w:r w:rsidR="00FE135B" w:rsidRPr="00CD20E1">
        <w:t>na jako nejvýhodnější</w:t>
      </w:r>
      <w:r w:rsidR="00637D37" w:rsidRPr="00CD20E1">
        <w:t>,</w:t>
      </w:r>
      <w:r w:rsidR="00FE135B" w:rsidRPr="00CD20E1">
        <w:t xml:space="preserve"> a proto </w:t>
      </w:r>
      <w:r w:rsidR="002D203E">
        <w:t>Objednat</w:t>
      </w:r>
      <w:r w:rsidR="00EE1AF1" w:rsidRPr="00CD20E1">
        <w:t>el s</w:t>
      </w:r>
      <w:r w:rsidR="006718F0">
        <w:t xml:space="preserve"> Poskytovatelem</w:t>
      </w:r>
      <w:r w:rsidR="002D203E" w:rsidRPr="00CD20E1">
        <w:t xml:space="preserve"> </w:t>
      </w:r>
      <w:r w:rsidRPr="00CD20E1">
        <w:t xml:space="preserve">uzavřel </w:t>
      </w:r>
      <w:r w:rsidRPr="00C972EB">
        <w:t xml:space="preserve">tuto </w:t>
      </w:r>
      <w:r w:rsidR="006C7C06" w:rsidRPr="00C972EB">
        <w:t>S</w:t>
      </w:r>
      <w:r w:rsidRPr="00CD20E1">
        <w:t>mlouvu.</w:t>
      </w:r>
    </w:p>
    <w:p w14:paraId="69A28ED9" w14:textId="7810EE08" w:rsidR="0089778F" w:rsidRPr="00B81D29" w:rsidRDefault="00536175" w:rsidP="006B122E">
      <w:pPr>
        <w:pStyle w:val="lnek00"/>
        <w:ind w:left="284"/>
      </w:pPr>
      <w:r w:rsidRPr="00B81D29">
        <w:t xml:space="preserve">Cílem zadávacího řízení bylo vybrat </w:t>
      </w:r>
      <w:r w:rsidR="006718F0">
        <w:t>Poskytovatele</w:t>
      </w:r>
      <w:r w:rsidRPr="00B81D29">
        <w:t xml:space="preserve">, který poskytne plnění v rozsahu stanoveném touto </w:t>
      </w:r>
      <w:r w:rsidR="0023244C" w:rsidRPr="00C972EB">
        <w:t>S</w:t>
      </w:r>
      <w:r w:rsidRPr="00C972EB">
        <w:t>mlo</w:t>
      </w:r>
      <w:r w:rsidRPr="00B81D29">
        <w:t>uvou.</w:t>
      </w:r>
    </w:p>
    <w:p w14:paraId="1C4F0B4D" w14:textId="423B5779" w:rsidR="00333571" w:rsidRPr="00C972EB" w:rsidRDefault="002501C8" w:rsidP="00B25D64">
      <w:pPr>
        <w:pStyle w:val="Nadpis2"/>
      </w:pPr>
      <w:r w:rsidRPr="00B81D29">
        <w:lastRenderedPageBreak/>
        <w:t>čl. I</w:t>
      </w:r>
      <w:r w:rsidRPr="00B81D29">
        <w:br/>
      </w:r>
      <w:r w:rsidR="00333571" w:rsidRPr="00B81D29">
        <w:t xml:space="preserve">Úvodní </w:t>
      </w:r>
      <w:r w:rsidR="00333571" w:rsidRPr="00C972EB">
        <w:t>ustanovení</w:t>
      </w:r>
    </w:p>
    <w:p w14:paraId="1F71551A" w14:textId="3D9BBC2B" w:rsidR="00333571" w:rsidRPr="00CD20E1" w:rsidRDefault="00333571" w:rsidP="00CF4C87">
      <w:pPr>
        <w:pStyle w:val="lnek01"/>
      </w:pPr>
      <w:r w:rsidRPr="00C972EB">
        <w:t>Smluvní strany prohlašují, že údaje uvedené</w:t>
      </w:r>
      <w:r w:rsidR="009C793D" w:rsidRPr="00C972EB">
        <w:t xml:space="preserve"> v </w:t>
      </w:r>
      <w:r w:rsidRPr="00C972EB">
        <w:t xml:space="preserve">záhlaví </w:t>
      </w:r>
      <w:r w:rsidR="006C7C06" w:rsidRPr="00C972EB">
        <w:t>této S</w:t>
      </w:r>
      <w:r w:rsidRPr="00C972EB">
        <w:t xml:space="preserve">mlouvy jsou ke dni uzavření této </w:t>
      </w:r>
      <w:r w:rsidR="006C7C06" w:rsidRPr="00C972EB">
        <w:t>S</w:t>
      </w:r>
      <w:r w:rsidRPr="00C972EB">
        <w:t>mlouvy pravdivé. Smluvní strany se zavazují, že jakékoliv změny údajů uvedených</w:t>
      </w:r>
      <w:r w:rsidR="009C793D" w:rsidRPr="00C972EB">
        <w:t xml:space="preserve"> v </w:t>
      </w:r>
      <w:r w:rsidRPr="00C972EB">
        <w:t xml:space="preserve">záhlaví této </w:t>
      </w:r>
      <w:r w:rsidR="006C7C06" w:rsidRPr="00C972EB">
        <w:t>S</w:t>
      </w:r>
      <w:r w:rsidRPr="00C972EB">
        <w:t xml:space="preserve">mlouvy oznámí bez prodlení druhé </w:t>
      </w:r>
      <w:r w:rsidR="00C2135E" w:rsidRPr="00C972EB">
        <w:t>Smluvní</w:t>
      </w:r>
      <w:r w:rsidRPr="00C972EB">
        <w:t xml:space="preserve"> straně. Smluvní strany prohlašují, že osoby podepisující tuto </w:t>
      </w:r>
      <w:r w:rsidR="007049DA" w:rsidRPr="00C972EB">
        <w:t>S</w:t>
      </w:r>
      <w:r w:rsidRPr="00C972EB">
        <w:t>mlouvu jsou</w:t>
      </w:r>
      <w:r w:rsidR="009C793D" w:rsidRPr="00C972EB">
        <w:t xml:space="preserve"> k </w:t>
      </w:r>
      <w:r w:rsidRPr="00C972EB">
        <w:t xml:space="preserve">tomuto </w:t>
      </w:r>
      <w:r w:rsidR="00350737" w:rsidRPr="00CD20E1">
        <w:t>jednání</w:t>
      </w:r>
      <w:r w:rsidRPr="00CD20E1">
        <w:t xml:space="preserve"> oprávněny.</w:t>
      </w:r>
    </w:p>
    <w:p w14:paraId="59DA8EE6" w14:textId="64D4F8DC" w:rsidR="00A144FF" w:rsidRPr="00B613E4" w:rsidRDefault="006718F0" w:rsidP="00CF4C87">
      <w:pPr>
        <w:pStyle w:val="lnek01"/>
      </w:pPr>
      <w:r>
        <w:t>Poskytovatel</w:t>
      </w:r>
      <w:r w:rsidR="00333571" w:rsidRPr="00C14DFC">
        <w:t xml:space="preserve"> prohlašuje, že je odborně způsobilý</w:t>
      </w:r>
      <w:r w:rsidR="009C793D">
        <w:t xml:space="preserve"> k </w:t>
      </w:r>
      <w:r w:rsidR="00333571" w:rsidRPr="00C972EB">
        <w:t xml:space="preserve">zajištění předmětu této </w:t>
      </w:r>
      <w:r w:rsidR="007049DA" w:rsidRPr="00C972EB">
        <w:t>S</w:t>
      </w:r>
      <w:r w:rsidR="00333571" w:rsidRPr="00C972EB">
        <w:t xml:space="preserve">mlouvy. </w:t>
      </w:r>
      <w:r>
        <w:t>Poskytovatel</w:t>
      </w:r>
      <w:r w:rsidR="00333571" w:rsidRPr="00C972EB">
        <w:t xml:space="preserve"> se zavazuje, že po celou dobu účinnosti této </w:t>
      </w:r>
      <w:r w:rsidR="007049DA" w:rsidRPr="00C972EB">
        <w:t>S</w:t>
      </w:r>
      <w:r w:rsidR="00333571" w:rsidRPr="00C972EB">
        <w:t xml:space="preserve">mlouvy bude mít sjednanou pojistnou smlouvu, jejímž předmětem je pojištění odpovědnosti </w:t>
      </w:r>
      <w:r w:rsidR="00333571" w:rsidRPr="00A16A81">
        <w:t xml:space="preserve">za </w:t>
      </w:r>
      <w:r w:rsidR="00EF7B4E">
        <w:t>újmu</w:t>
      </w:r>
      <w:r w:rsidR="00333571" w:rsidRPr="00A16A81">
        <w:t xml:space="preserve"> způsobenou </w:t>
      </w:r>
      <w:r>
        <w:t xml:space="preserve">Poskytovatelem </w:t>
      </w:r>
      <w:r w:rsidR="00083A6D">
        <w:t>objednateli nebo třetí o</w:t>
      </w:r>
      <w:r w:rsidR="00333571" w:rsidRPr="00A16A81">
        <w:t>sobě ve výši min</w:t>
      </w:r>
      <w:r w:rsidR="00804CD4">
        <w:t>imálně</w:t>
      </w:r>
      <w:r w:rsidR="00333571" w:rsidRPr="00A16A81">
        <w:t xml:space="preserve"> </w:t>
      </w:r>
      <w:r w:rsidR="00E74D99">
        <w:t>500.000,-</w:t>
      </w:r>
      <w:r w:rsidR="00804CD4">
        <w:t> </w:t>
      </w:r>
      <w:r w:rsidR="00333571" w:rsidRPr="00804CD4">
        <w:t>Kč</w:t>
      </w:r>
      <w:r w:rsidR="00C102F2" w:rsidRPr="00804CD4">
        <w:t xml:space="preserve"> (slovy</w:t>
      </w:r>
      <w:r w:rsidR="00E74D99">
        <w:t>:</w:t>
      </w:r>
      <w:r w:rsidR="00C102F2" w:rsidRPr="00804CD4">
        <w:t xml:space="preserve"> </w:t>
      </w:r>
      <w:proofErr w:type="spellStart"/>
      <w:r w:rsidR="005B7C79">
        <w:t>pětsettisíc</w:t>
      </w:r>
      <w:r w:rsidR="00C102F2" w:rsidRPr="00804CD4">
        <w:t>korunčeských</w:t>
      </w:r>
      <w:proofErr w:type="spellEnd"/>
      <w:r w:rsidR="00C102F2" w:rsidRPr="00804CD4">
        <w:t>)</w:t>
      </w:r>
      <w:r w:rsidR="00EB2C57" w:rsidRPr="00804CD4">
        <w:t>.</w:t>
      </w:r>
      <w:r w:rsidR="005C56AF">
        <w:t xml:space="preserve"> </w:t>
      </w:r>
      <w:r w:rsidR="005C56AF" w:rsidRPr="00B613E4">
        <w:t>Pojistná smlouva nebo pojistný certifikát je uveden v</w:t>
      </w:r>
      <w:r w:rsidR="00EE16F5">
        <w:t> příloze č. 3</w:t>
      </w:r>
      <w:r w:rsidR="00B64126" w:rsidRPr="00B613E4">
        <w:t xml:space="preserve"> </w:t>
      </w:r>
      <w:proofErr w:type="gramStart"/>
      <w:r w:rsidR="00B64126" w:rsidRPr="00B613E4">
        <w:t>této</w:t>
      </w:r>
      <w:proofErr w:type="gramEnd"/>
      <w:r w:rsidR="00B64126" w:rsidRPr="00B613E4">
        <w:t xml:space="preserve"> Smlouvy</w:t>
      </w:r>
      <w:r w:rsidR="005C56AF" w:rsidRPr="00B613E4">
        <w:t>.</w:t>
      </w:r>
    </w:p>
    <w:p w14:paraId="5E79548E" w14:textId="4689ACE7" w:rsidR="00333571" w:rsidRPr="00C972EB" w:rsidRDefault="002501C8" w:rsidP="00B25D64">
      <w:pPr>
        <w:pStyle w:val="Nadpis2"/>
      </w:pPr>
      <w:r>
        <w:t>čl. II</w:t>
      </w:r>
      <w:r>
        <w:br/>
      </w:r>
      <w:r w:rsidR="00333571">
        <w:t>Předmět</w:t>
      </w:r>
      <w:r w:rsidR="00530CD3">
        <w:t xml:space="preserve"> </w:t>
      </w:r>
      <w:r w:rsidR="002C7C2C" w:rsidRPr="00C972EB">
        <w:t>Sm</w:t>
      </w:r>
      <w:r w:rsidR="00530CD3" w:rsidRPr="00C972EB">
        <w:t>louvy</w:t>
      </w:r>
    </w:p>
    <w:p w14:paraId="6FADB5FB" w14:textId="2906E1E0" w:rsidR="00804CD4" w:rsidRPr="00C972EB" w:rsidRDefault="006B122E" w:rsidP="006B122E">
      <w:pPr>
        <w:pStyle w:val="lnek00"/>
        <w:numPr>
          <w:ilvl w:val="0"/>
          <w:numId w:val="45"/>
        </w:numPr>
        <w:ind w:left="284" w:hanging="284"/>
      </w:pPr>
      <w:r>
        <w:t xml:space="preserve"> </w:t>
      </w:r>
      <w:r w:rsidR="00657604">
        <w:t xml:space="preserve"> </w:t>
      </w:r>
      <w:r w:rsidR="00A12038">
        <w:t>Obsahem</w:t>
      </w:r>
      <w:r w:rsidR="00804CD4" w:rsidRPr="00C972EB">
        <w:t xml:space="preserve"> této </w:t>
      </w:r>
      <w:r w:rsidR="002C7C2C" w:rsidRPr="00C972EB">
        <w:t>S</w:t>
      </w:r>
      <w:r w:rsidR="00804CD4" w:rsidRPr="00C972EB">
        <w:t xml:space="preserve">mlouvy je </w:t>
      </w:r>
      <w:r w:rsidR="00425D99">
        <w:t>dodávka</w:t>
      </w:r>
      <w:r w:rsidR="00A12038">
        <w:t xml:space="preserve"> služeb technické podpory </w:t>
      </w:r>
      <w:r w:rsidR="00057DA9">
        <w:t>dle specifikace</w:t>
      </w:r>
      <w:r w:rsidR="00660ADE">
        <w:t xml:space="preserve"> díla (viz </w:t>
      </w:r>
      <w:r w:rsidR="00657604">
        <w:t xml:space="preserve"> </w:t>
      </w:r>
      <w:r w:rsidR="00657604">
        <w:br/>
        <w:t xml:space="preserve">  </w:t>
      </w:r>
      <w:r w:rsidR="00F413A6">
        <w:t>p</w:t>
      </w:r>
      <w:r w:rsidR="00660ADE">
        <w:t>říloha č.</w:t>
      </w:r>
      <w:r w:rsidR="00F413A6">
        <w:t xml:space="preserve"> </w:t>
      </w:r>
      <w:r w:rsidR="00660ADE">
        <w:t>1</w:t>
      </w:r>
      <w:r w:rsidR="00057DA9">
        <w:t xml:space="preserve"> této </w:t>
      </w:r>
      <w:r w:rsidR="00083A6D">
        <w:t>S</w:t>
      </w:r>
      <w:r w:rsidR="00057DA9">
        <w:t>mlouvy</w:t>
      </w:r>
      <w:r w:rsidR="00660ADE">
        <w:t>)</w:t>
      </w:r>
      <w:r w:rsidR="00804CD4" w:rsidRPr="00C972EB">
        <w:t>.</w:t>
      </w:r>
    </w:p>
    <w:p w14:paraId="762B5BAF" w14:textId="67AA8878" w:rsidR="00804CD4" w:rsidRDefault="00804CD4" w:rsidP="006B122E">
      <w:pPr>
        <w:pStyle w:val="lnek00"/>
        <w:ind w:left="426" w:hanging="426"/>
      </w:pPr>
      <w:r w:rsidRPr="00C972EB">
        <w:t xml:space="preserve">Předmětem této </w:t>
      </w:r>
      <w:r w:rsidR="002C7C2C" w:rsidRPr="00C972EB">
        <w:t>S</w:t>
      </w:r>
      <w:r w:rsidR="006B122E">
        <w:t>mlouvy je závazek Poskytovatele</w:t>
      </w:r>
      <w:r w:rsidRPr="00C972EB">
        <w:t xml:space="preserve"> </w:t>
      </w:r>
      <w:r w:rsidRPr="00804CD4">
        <w:t xml:space="preserve">provést pro </w:t>
      </w:r>
      <w:r w:rsidR="00C30C7C">
        <w:t>Objednat</w:t>
      </w:r>
      <w:r w:rsidRPr="00804CD4">
        <w:t>ele na vlastní riziko a n</w:t>
      </w:r>
      <w:r w:rsidR="006B122E">
        <w:t>ebezpečí dodávku požadovaných služeb</w:t>
      </w:r>
      <w:r w:rsidR="00021D8A">
        <w:t>.</w:t>
      </w:r>
    </w:p>
    <w:p w14:paraId="7869525D" w14:textId="7213817C" w:rsidR="00021D8A" w:rsidRDefault="00021D8A" w:rsidP="006B122E">
      <w:pPr>
        <w:pStyle w:val="lnek00"/>
        <w:ind w:left="426" w:hanging="426"/>
      </w:pPr>
      <w:r w:rsidRPr="00021D8A">
        <w:t xml:space="preserve">Objednatel se zavazuje řádně a včas </w:t>
      </w:r>
      <w:r w:rsidR="006B122E">
        <w:t xml:space="preserve">za dodané služby </w:t>
      </w:r>
      <w:r w:rsidRPr="00021D8A">
        <w:t>uhr</w:t>
      </w:r>
      <w:r w:rsidR="006B122E">
        <w:t>adit Poskytovateli</w:t>
      </w:r>
      <w:r w:rsidRPr="00021D8A">
        <w:t xml:space="preserve"> sjednanou cenu</w:t>
      </w:r>
      <w:r>
        <w:t>.</w:t>
      </w:r>
    </w:p>
    <w:p w14:paraId="7B89BB7C" w14:textId="61D3A2EF" w:rsidR="00333571" w:rsidRDefault="002501C8" w:rsidP="00B25D64">
      <w:pPr>
        <w:pStyle w:val="Nadpis2"/>
      </w:pPr>
      <w:r>
        <w:t>čl. III</w:t>
      </w:r>
      <w:r>
        <w:br/>
      </w:r>
      <w:r w:rsidR="00001E8C">
        <w:t>Specifikace služeb</w:t>
      </w:r>
    </w:p>
    <w:p w14:paraId="0F1EA1D0" w14:textId="4D7C82FF" w:rsidR="00083A6D" w:rsidRPr="00083A6D" w:rsidRDefault="00083A6D" w:rsidP="00083A6D">
      <w:r>
        <w:t>Předmětem  plnění jsou služby technické podpory</w:t>
      </w:r>
      <w:r w:rsidR="00EC5E3A">
        <w:t xml:space="preserve"> </w:t>
      </w:r>
      <w:proofErr w:type="spellStart"/>
      <w:r w:rsidR="00EC5E3A">
        <w:t>firewalu</w:t>
      </w:r>
      <w:proofErr w:type="spellEnd"/>
      <w:r w:rsidR="00EC5E3A">
        <w:t xml:space="preserve"> </w:t>
      </w:r>
      <w:proofErr w:type="spellStart"/>
      <w:r w:rsidR="00EC5E3A">
        <w:t>Fortinet</w:t>
      </w:r>
      <w:proofErr w:type="spellEnd"/>
      <w:r w:rsidR="00EC5E3A">
        <w:t xml:space="preserve"> a dalšího HW </w:t>
      </w:r>
      <w:r>
        <w:t>podle specifikací (viz příloha č.</w:t>
      </w:r>
      <w:r w:rsidR="00E22AC3">
        <w:t xml:space="preserve"> </w:t>
      </w:r>
      <w:r>
        <w:t>1)</w:t>
      </w:r>
    </w:p>
    <w:p w14:paraId="76C0F06B" w14:textId="75A468C0" w:rsidR="005E229B" w:rsidRPr="00C972EB" w:rsidRDefault="005E229B" w:rsidP="00B25D64">
      <w:pPr>
        <w:pStyle w:val="Nadpis2"/>
      </w:pPr>
      <w:r w:rsidRPr="00B613E4">
        <w:t>čl. IV</w:t>
      </w:r>
      <w:r w:rsidRPr="00B613E4">
        <w:br/>
        <w:t>Doba, způsob a místo plnění</w:t>
      </w:r>
    </w:p>
    <w:p w14:paraId="1B77258B" w14:textId="14EA088F" w:rsidR="00436196" w:rsidRDefault="00A8595B" w:rsidP="005E229B">
      <w:pPr>
        <w:pStyle w:val="lnek04"/>
      </w:pPr>
      <w:r>
        <w:t>Smlouva se uzavírá na dobu určitou od nabytí účinnosti do 31.</w:t>
      </w:r>
      <w:r w:rsidR="00E22AC3">
        <w:t xml:space="preserve"> </w:t>
      </w:r>
      <w:r>
        <w:t>12.</w:t>
      </w:r>
      <w:r w:rsidR="00E22AC3">
        <w:t xml:space="preserve"> </w:t>
      </w:r>
      <w:r>
        <w:t>2020</w:t>
      </w:r>
      <w:r w:rsidR="00762D0E">
        <w:t>.</w:t>
      </w:r>
    </w:p>
    <w:p w14:paraId="62D42CA2" w14:textId="48311DC7" w:rsidR="005E229B" w:rsidRPr="00B613E4" w:rsidRDefault="00A8595B" w:rsidP="005E229B">
      <w:pPr>
        <w:pStyle w:val="lnek04"/>
      </w:pPr>
      <w:r>
        <w:t xml:space="preserve">Smlouva je účinná od doby </w:t>
      </w:r>
      <w:r w:rsidR="004A6812" w:rsidRPr="00C972EB">
        <w:t xml:space="preserve">zveřejnění </w:t>
      </w:r>
      <w:r w:rsidR="004A6812">
        <w:t>v registru smluv.</w:t>
      </w:r>
    </w:p>
    <w:p w14:paraId="0F1F99D1" w14:textId="7D8674B7" w:rsidR="000B5301" w:rsidRDefault="000B5301" w:rsidP="000B5301">
      <w:pPr>
        <w:pStyle w:val="lnek04"/>
      </w:pPr>
      <w:r w:rsidRPr="00CD20E1">
        <w:t xml:space="preserve">Předání a převzetí </w:t>
      </w:r>
      <w:r w:rsidR="00001E8C">
        <w:t xml:space="preserve">HW </w:t>
      </w:r>
      <w:r w:rsidR="005720BB">
        <w:t xml:space="preserve">(pro zahájení poskytování služeb) </w:t>
      </w:r>
      <w:r w:rsidR="00001E8C">
        <w:t>v rozsahu dle specifikací</w:t>
      </w:r>
      <w:r w:rsidR="00E86864">
        <w:t xml:space="preserve"> </w:t>
      </w:r>
      <w:r>
        <w:t xml:space="preserve">bude provedeno na základě </w:t>
      </w:r>
      <w:r w:rsidR="00D0488C">
        <w:t>A</w:t>
      </w:r>
      <w:r>
        <w:t>kceptační</w:t>
      </w:r>
      <w:r w:rsidR="00CD31AD">
        <w:t>ho</w:t>
      </w:r>
      <w:r>
        <w:t xml:space="preserve"> protokol</w:t>
      </w:r>
      <w:r w:rsidR="00CD31AD">
        <w:t>u</w:t>
      </w:r>
      <w:r>
        <w:t xml:space="preserve"> </w:t>
      </w:r>
      <w:r w:rsidR="00CD31AD">
        <w:t xml:space="preserve">vystaveného </w:t>
      </w:r>
      <w:r w:rsidR="0034302C">
        <w:t xml:space="preserve">a </w:t>
      </w:r>
      <w:r>
        <w:t>potvrzen</w:t>
      </w:r>
      <w:r w:rsidR="00CD31AD">
        <w:t>ého</w:t>
      </w:r>
      <w:r>
        <w:t xml:space="preserve"> oprávněnými osobami obou Smluvních stran.</w:t>
      </w:r>
    </w:p>
    <w:p w14:paraId="23F3C2A7" w14:textId="57536685" w:rsidR="00D0488C" w:rsidRPr="00D0488C" w:rsidRDefault="00D0488C" w:rsidP="00D0488C">
      <w:pPr>
        <w:pStyle w:val="lnek04"/>
      </w:pPr>
      <w:r>
        <w:t>Akceptační</w:t>
      </w:r>
      <w:r w:rsidR="007525E3">
        <w:t xml:space="preserve"> protokol</w:t>
      </w:r>
      <w:r w:rsidRPr="00D0488C">
        <w:t xml:space="preserve"> musí obsahovat minimálně tyto náležitosti:</w:t>
      </w:r>
    </w:p>
    <w:p w14:paraId="00E356E7" w14:textId="3FEF00F9" w:rsid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 xml:space="preserve">číslo </w:t>
      </w:r>
      <w:r w:rsidR="00BE322C">
        <w:t>této S</w:t>
      </w:r>
      <w:r w:rsidRPr="00D0488C">
        <w:t>mlouvy a datum jejího uzavření,</w:t>
      </w:r>
    </w:p>
    <w:p w14:paraId="4F051CBC" w14:textId="51C003BB" w:rsidR="00413A6C" w:rsidRDefault="00413A6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název, sídlo, IČ</w:t>
      </w:r>
      <w:r>
        <w:t>O</w:t>
      </w:r>
      <w:r w:rsidRPr="00D0488C">
        <w:t xml:space="preserve"> a DIČ </w:t>
      </w:r>
      <w:r>
        <w:t>O</w:t>
      </w:r>
      <w:r w:rsidRPr="00D0488C">
        <w:t xml:space="preserve">bjednatele a </w:t>
      </w:r>
      <w:r>
        <w:t>Poskytovatele,</w:t>
      </w:r>
    </w:p>
    <w:p w14:paraId="4E5BFCFE" w14:textId="7F338CE9" w:rsidR="00EC5E3A" w:rsidRDefault="00EC5E3A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>
        <w:t>seznam HW</w:t>
      </w:r>
      <w:r w:rsidR="00A8595B">
        <w:t xml:space="preserve"> (název, sériové číslo, lokalita)</w:t>
      </w:r>
      <w:r>
        <w:t>, který je předmětem plnění požadované služby,</w:t>
      </w:r>
    </w:p>
    <w:p w14:paraId="3CCDC736" w14:textId="1CDC2920" w:rsidR="00EC5E3A" w:rsidRDefault="00EC5E3A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>
        <w:t>datum, jméno</w:t>
      </w:r>
      <w:r w:rsidR="00A8595B">
        <w:t>,</w:t>
      </w:r>
      <w:r>
        <w:t xml:space="preserve"> vlastnoruční podpis oprávněné osoby Poskytovatele,</w:t>
      </w:r>
    </w:p>
    <w:p w14:paraId="0CF16DCB" w14:textId="4A47C30B" w:rsidR="00EC5E3A" w:rsidRDefault="00EC5E3A" w:rsidP="00EC5E3A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>
        <w:t>datum, jméno</w:t>
      </w:r>
      <w:r w:rsidR="00A8595B">
        <w:t>,</w:t>
      </w:r>
      <w:r>
        <w:t xml:space="preserve"> vlastnoruční podpis oprávněné osoby Objednatele,</w:t>
      </w:r>
    </w:p>
    <w:p w14:paraId="258B1A10" w14:textId="77777777" w:rsidR="00EC5E3A" w:rsidRDefault="00EC5E3A" w:rsidP="00EC5E3A">
      <w:pPr>
        <w:spacing w:before="60" w:after="60"/>
        <w:ind w:left="425"/>
      </w:pPr>
    </w:p>
    <w:p w14:paraId="4A6C73D9" w14:textId="3DD245CD" w:rsidR="000D7901" w:rsidRDefault="00413A6C" w:rsidP="000D7901">
      <w:pPr>
        <w:pStyle w:val="lnek04"/>
      </w:pPr>
      <w:r>
        <w:lastRenderedPageBreak/>
        <w:t>Objednatel se zavazuje službu</w:t>
      </w:r>
      <w:r w:rsidR="000D7901" w:rsidRPr="000D7901">
        <w:t xml:space="preserve"> převzít,</w:t>
      </w:r>
      <w:r>
        <w:t xml:space="preserve"> pokud je řádně a včas provedena</w:t>
      </w:r>
      <w:r w:rsidR="000D7901" w:rsidRPr="000D7901">
        <w:t>. Tuto povinnost Obj</w:t>
      </w:r>
      <w:r>
        <w:t>ednatel nemá, jestliže není služba provedena</w:t>
      </w:r>
      <w:r w:rsidR="000D7901" w:rsidRPr="000D7901">
        <w:t xml:space="preserve"> ve smyslu touto Smlouvou uvedených podmínek, například i v případě </w:t>
      </w:r>
      <w:r>
        <w:t>nekvalitně provedené služby, jestliže ta</w:t>
      </w:r>
      <w:r w:rsidR="000D7901" w:rsidRPr="000D7901">
        <w:t xml:space="preserve">to brání </w:t>
      </w:r>
      <w:r w:rsidR="004A6812">
        <w:t xml:space="preserve">v řádném </w:t>
      </w:r>
      <w:r w:rsidR="000D7901" w:rsidRPr="000D7901">
        <w:t>užívání</w:t>
      </w:r>
      <w:r>
        <w:t xml:space="preserve"> HW</w:t>
      </w:r>
      <w:r w:rsidR="000D7901" w:rsidRPr="000D7901">
        <w:t>.</w:t>
      </w:r>
    </w:p>
    <w:p w14:paraId="3DA5327C" w14:textId="1147F731" w:rsidR="00D0488C" w:rsidRDefault="00D0488C" w:rsidP="00D0488C">
      <w:pPr>
        <w:pStyle w:val="lnek04"/>
      </w:pPr>
      <w:r w:rsidRPr="00D0488C">
        <w:t xml:space="preserve">Pokud </w:t>
      </w:r>
      <w:r>
        <w:t>O</w:t>
      </w:r>
      <w:r w:rsidR="00413A6C">
        <w:t>bjednatel službu nebo její</w:t>
      </w:r>
      <w:r w:rsidRPr="00D0488C">
        <w:t xml:space="preserve"> část nepřevezme, protože obsahuje vady, je povinen </w:t>
      </w:r>
      <w:r w:rsidR="000D7901">
        <w:t xml:space="preserve">je </w:t>
      </w:r>
      <w:r w:rsidRPr="00D0488C">
        <w:t>specifikovat v</w:t>
      </w:r>
      <w:r w:rsidR="00413A6C">
        <w:t> </w:t>
      </w:r>
      <w:r w:rsidRPr="00D0488C">
        <w:t>protokolu</w:t>
      </w:r>
      <w:r w:rsidR="000D7901" w:rsidRPr="000D7901">
        <w:t xml:space="preserve"> </w:t>
      </w:r>
      <w:r w:rsidR="000D7901" w:rsidRPr="00D0488C">
        <w:t>o poskytnutí Zákaznické podpory</w:t>
      </w:r>
      <w:r>
        <w:t>.</w:t>
      </w:r>
    </w:p>
    <w:p w14:paraId="48FF8B9E" w14:textId="20AC125F" w:rsidR="00413A6C" w:rsidRPr="00413A6C" w:rsidRDefault="00E27138" w:rsidP="00413A6C">
      <w:pPr>
        <w:pStyle w:val="lnek04"/>
      </w:pPr>
      <w:r w:rsidRPr="00CD20E1">
        <w:t xml:space="preserve">Místem plnění předmětu této </w:t>
      </w:r>
      <w:r w:rsidR="00AF50B0" w:rsidRPr="00C972EB">
        <w:t>S</w:t>
      </w:r>
      <w:r w:rsidRPr="00C972EB">
        <w:t>mlouvy je sídlo Objednatele Št</w:t>
      </w:r>
      <w:r w:rsidR="00413A6C">
        <w:t xml:space="preserve">ěpánská 15, Praha 2, PSČ 120 00 a dále </w:t>
      </w:r>
      <w:r w:rsidR="00413A6C" w:rsidRPr="00413A6C">
        <w:t>sídlo inspektorátu pro Královéhradecký a Pardubický kraj: Jižní 870/2, Hradec Králové</w:t>
      </w:r>
      <w:r w:rsidR="00413A6C">
        <w:t>.</w:t>
      </w:r>
    </w:p>
    <w:p w14:paraId="0089CFF2" w14:textId="51D6C1DA" w:rsidR="00425D99" w:rsidRDefault="00425D99" w:rsidP="00425D99">
      <w:pPr>
        <w:pStyle w:val="Nadpis2"/>
      </w:pPr>
      <w:r>
        <w:t>čl. V</w:t>
      </w:r>
      <w:r>
        <w:br/>
      </w:r>
      <w:r w:rsidRPr="00C14DFC">
        <w:t>Cena</w:t>
      </w:r>
      <w:r>
        <w:t xml:space="preserve"> a platební podmínky</w:t>
      </w:r>
    </w:p>
    <w:p w14:paraId="41FB2E23" w14:textId="52B45688" w:rsidR="00425D99" w:rsidRDefault="00425D99" w:rsidP="00425D99">
      <w:pPr>
        <w:pStyle w:val="lnek05"/>
      </w:pPr>
      <w:r w:rsidRPr="00465100">
        <w:t>Cena za</w:t>
      </w:r>
      <w:r w:rsidR="00413A6C">
        <w:t xml:space="preserve"> dodávku služeb poskytnutých</w:t>
      </w:r>
      <w:r w:rsidRPr="00465100">
        <w:t xml:space="preserve"> </w:t>
      </w:r>
      <w:r w:rsidR="00436196">
        <w:t xml:space="preserve">dle </w:t>
      </w:r>
      <w:r w:rsidRPr="00465100">
        <w:t xml:space="preserve"> této </w:t>
      </w:r>
      <w:r w:rsidR="003A4103">
        <w:t>S</w:t>
      </w:r>
      <w:r w:rsidRPr="00465100">
        <w:t xml:space="preserve">mlouvy je stanovena dohodou </w:t>
      </w:r>
      <w:r w:rsidR="003A4103">
        <w:t>S</w:t>
      </w:r>
      <w:r w:rsidRPr="00465100">
        <w:t>mluvních stran takto:</w:t>
      </w:r>
    </w:p>
    <w:p w14:paraId="30B16363" w14:textId="420798FE" w:rsidR="00425D99" w:rsidRPr="00436196" w:rsidRDefault="00425D99" w:rsidP="00436196">
      <w:pPr>
        <w:pStyle w:val="Odstavecseseznamem"/>
        <w:numPr>
          <w:ilvl w:val="0"/>
          <w:numId w:val="0"/>
        </w:numPr>
        <w:ind w:left="720"/>
        <w:rPr>
          <w:sz w:val="6"/>
        </w:rPr>
      </w:pPr>
    </w:p>
    <w:tbl>
      <w:tblPr>
        <w:tblW w:w="87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318"/>
        <w:gridCol w:w="1318"/>
        <w:gridCol w:w="1501"/>
        <w:gridCol w:w="1341"/>
      </w:tblGrid>
      <w:tr w:rsidR="00425D99" w:rsidRPr="00A16977" w14:paraId="69CD4673" w14:textId="77777777" w:rsidTr="00DC1999">
        <w:trPr>
          <w:trHeight w:val="340"/>
        </w:trPr>
        <w:tc>
          <w:tcPr>
            <w:tcW w:w="3827" w:type="dxa"/>
            <w:vMerge w:val="restart"/>
            <w:shd w:val="clear" w:color="auto" w:fill="808080"/>
            <w:vAlign w:val="center"/>
          </w:tcPr>
          <w:p w14:paraId="203EA5E8" w14:textId="77777777" w:rsidR="00425D99" w:rsidRPr="00B613E4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Předmět plnění</w:t>
            </w:r>
          </w:p>
        </w:tc>
        <w:tc>
          <w:tcPr>
            <w:tcW w:w="3544" w:type="dxa"/>
            <w:gridSpan w:val="3"/>
            <w:shd w:val="clear" w:color="auto" w:fill="808080"/>
            <w:vAlign w:val="center"/>
          </w:tcPr>
          <w:p w14:paraId="1E6F8010" w14:textId="77777777" w:rsidR="00425D99" w:rsidRPr="00B613E4" w:rsidRDefault="00425D99" w:rsidP="00425D99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Cena v Kč</w:t>
            </w:r>
          </w:p>
        </w:tc>
        <w:tc>
          <w:tcPr>
            <w:tcW w:w="1414" w:type="dxa"/>
            <w:vMerge w:val="restart"/>
            <w:shd w:val="clear" w:color="auto" w:fill="808080"/>
            <w:vAlign w:val="center"/>
          </w:tcPr>
          <w:p w14:paraId="3690A3EE" w14:textId="77777777" w:rsidR="00425D99" w:rsidRPr="00B613E4" w:rsidRDefault="00425D99" w:rsidP="00425D99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Zatřídění</w:t>
            </w:r>
          </w:p>
          <w:p w14:paraId="65EDAB30" w14:textId="77777777" w:rsidR="00425D99" w:rsidRPr="00B613E4" w:rsidRDefault="00425D99" w:rsidP="00425D99">
            <w:pPr>
              <w:ind w:left="-108" w:right="-111"/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dle číselníku CZ-CPA</w:t>
            </w:r>
          </w:p>
        </w:tc>
      </w:tr>
      <w:tr w:rsidR="00425D99" w:rsidRPr="00A16977" w14:paraId="43040FB0" w14:textId="77777777" w:rsidTr="00DC1999">
        <w:trPr>
          <w:trHeight w:val="340"/>
        </w:trPr>
        <w:tc>
          <w:tcPr>
            <w:tcW w:w="3827" w:type="dxa"/>
            <w:vMerge/>
            <w:shd w:val="clear" w:color="auto" w:fill="auto"/>
          </w:tcPr>
          <w:p w14:paraId="031486D8" w14:textId="77777777" w:rsidR="00425D99" w:rsidRPr="00A16977" w:rsidRDefault="00425D99" w:rsidP="00425D9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14:paraId="4585B082" w14:textId="77777777" w:rsidR="00425D99" w:rsidRPr="00B613E4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808080"/>
            <w:vAlign w:val="center"/>
          </w:tcPr>
          <w:p w14:paraId="34D1533B" w14:textId="77777777" w:rsidR="00425D99" w:rsidRPr="00B613E4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DPH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5D72CD68" w14:textId="77777777" w:rsidR="00425D99" w:rsidRPr="00B613E4" w:rsidRDefault="00425D99" w:rsidP="00425D99">
            <w:pPr>
              <w:jc w:val="center"/>
              <w:rPr>
                <w:rFonts w:cs="Arial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s DPH</w:t>
            </w:r>
          </w:p>
        </w:tc>
        <w:tc>
          <w:tcPr>
            <w:tcW w:w="1414" w:type="dxa"/>
            <w:vMerge/>
            <w:shd w:val="clear" w:color="auto" w:fill="auto"/>
          </w:tcPr>
          <w:p w14:paraId="183EF9DB" w14:textId="77777777" w:rsidR="00425D99" w:rsidRPr="00A16977" w:rsidRDefault="00425D99" w:rsidP="00425D99">
            <w:pPr>
              <w:rPr>
                <w:rFonts w:cs="Arial"/>
                <w:sz w:val="20"/>
              </w:rPr>
            </w:pPr>
          </w:p>
        </w:tc>
      </w:tr>
      <w:tr w:rsidR="00DC1999" w:rsidRPr="008B2103" w14:paraId="542B8413" w14:textId="77777777" w:rsidTr="00CB78AF">
        <w:trPr>
          <w:trHeight w:hRule="exact" w:val="841"/>
        </w:trPr>
        <w:tc>
          <w:tcPr>
            <w:tcW w:w="3827" w:type="dxa"/>
            <w:shd w:val="clear" w:color="auto" w:fill="auto"/>
            <w:vAlign w:val="center"/>
          </w:tcPr>
          <w:p w14:paraId="45A11F8E" w14:textId="5CC87140" w:rsidR="00DC1999" w:rsidRPr="008B2103" w:rsidRDefault="00436196" w:rsidP="00DC1999">
            <w:pPr>
              <w:jc w:val="left"/>
              <w:rPr>
                <w:rFonts w:cs="Arial"/>
                <w:i/>
              </w:rPr>
            </w:pPr>
            <w:r w:rsidRPr="008B2103">
              <w:rPr>
                <w:rFonts w:cs="Arial"/>
                <w:i/>
              </w:rPr>
              <w:t xml:space="preserve">Poskytování služby </w:t>
            </w:r>
            <w:r w:rsidR="00A8595B" w:rsidRPr="008B2103">
              <w:rPr>
                <w:rFonts w:cs="Arial"/>
                <w:i/>
              </w:rPr>
              <w:t xml:space="preserve">technické podpory </w:t>
            </w:r>
            <w:r w:rsidRPr="008B2103">
              <w:rPr>
                <w:rFonts w:cs="Arial"/>
                <w:i/>
              </w:rPr>
              <w:t xml:space="preserve">do </w:t>
            </w:r>
            <w:r w:rsidR="000D6D87" w:rsidRPr="008B2103">
              <w:rPr>
                <w:rFonts w:cs="Arial"/>
                <w:i/>
              </w:rPr>
              <w:t xml:space="preserve"> 31.</w:t>
            </w:r>
            <w:r w:rsidR="00762D0E" w:rsidRPr="008B2103">
              <w:rPr>
                <w:rFonts w:cs="Arial"/>
                <w:i/>
              </w:rPr>
              <w:t xml:space="preserve"> </w:t>
            </w:r>
            <w:r w:rsidR="000D6D87" w:rsidRPr="008B2103">
              <w:rPr>
                <w:rFonts w:cs="Arial"/>
                <w:i/>
              </w:rPr>
              <w:t>12.</w:t>
            </w:r>
            <w:r w:rsidR="00762D0E" w:rsidRPr="008B2103">
              <w:rPr>
                <w:rFonts w:cs="Arial"/>
                <w:i/>
              </w:rPr>
              <w:t xml:space="preserve"> </w:t>
            </w:r>
            <w:r w:rsidR="000D6D87" w:rsidRPr="008B2103">
              <w:rPr>
                <w:rFonts w:cs="Arial"/>
                <w:i/>
              </w:rPr>
              <w:t>2020</w:t>
            </w:r>
            <w:r w:rsidR="000F25B1" w:rsidRPr="008B2103">
              <w:rPr>
                <w:rFonts w:cs="Arial"/>
                <w:i/>
              </w:rPr>
              <w:t xml:space="preserve"> </w:t>
            </w:r>
            <w:r w:rsidR="000F25B1" w:rsidRPr="008B2103">
              <w:rPr>
                <w:rFonts w:cs="Arial"/>
                <w:i/>
              </w:rPr>
              <w:br/>
              <w:t xml:space="preserve">   </w:t>
            </w:r>
          </w:p>
          <w:p w14:paraId="51445F8E" w14:textId="77777777" w:rsidR="00DC1999" w:rsidRPr="008B2103" w:rsidRDefault="00DC1999" w:rsidP="00DC1999">
            <w:pPr>
              <w:jc w:val="left"/>
              <w:rPr>
                <w:rFonts w:cs="Arial"/>
                <w:i/>
              </w:rPr>
            </w:pPr>
          </w:p>
          <w:p w14:paraId="4712A3AD" w14:textId="77777777" w:rsidR="00DC1999" w:rsidRPr="008B2103" w:rsidRDefault="00DC1999" w:rsidP="00DC1999">
            <w:pPr>
              <w:jc w:val="left"/>
              <w:rPr>
                <w:rFonts w:cs="Arial"/>
                <w:i/>
              </w:rPr>
            </w:pPr>
          </w:p>
          <w:p w14:paraId="311DFC90" w14:textId="77777777" w:rsidR="00DC1999" w:rsidRPr="008B2103" w:rsidRDefault="00DC1999" w:rsidP="00DC1999">
            <w:pPr>
              <w:jc w:val="left"/>
              <w:rPr>
                <w:rFonts w:cs="Arial"/>
                <w:i/>
              </w:rPr>
            </w:pPr>
          </w:p>
          <w:p w14:paraId="666EFC8C" w14:textId="77777777" w:rsidR="00DC1999" w:rsidRPr="008B2103" w:rsidRDefault="00DC1999" w:rsidP="00DC1999">
            <w:pPr>
              <w:jc w:val="left"/>
              <w:rPr>
                <w:rFonts w:cs="Arial"/>
                <w:i/>
              </w:rPr>
            </w:pPr>
          </w:p>
          <w:p w14:paraId="4ADB77B3" w14:textId="77777777" w:rsidR="00DC1999" w:rsidRPr="008B2103" w:rsidRDefault="00DC1999" w:rsidP="00DC1999">
            <w:pPr>
              <w:jc w:val="left"/>
              <w:rPr>
                <w:rFonts w:cs="Arial"/>
                <w:i/>
              </w:rPr>
            </w:pPr>
          </w:p>
          <w:p w14:paraId="608BFCFF" w14:textId="77777777" w:rsidR="00DC1999" w:rsidRPr="008B2103" w:rsidRDefault="00DC1999" w:rsidP="00DC1999">
            <w:pPr>
              <w:jc w:val="left"/>
              <w:rPr>
                <w:rFonts w:cs="Arial"/>
                <w:i/>
              </w:rPr>
            </w:pPr>
          </w:p>
          <w:p w14:paraId="75759CD9" w14:textId="77777777" w:rsidR="00DC1999" w:rsidRPr="008B2103" w:rsidRDefault="00DC1999" w:rsidP="00DC1999">
            <w:pPr>
              <w:jc w:val="left"/>
              <w:rPr>
                <w:rFonts w:cs="Arial"/>
                <w:i/>
              </w:rPr>
            </w:pPr>
          </w:p>
          <w:p w14:paraId="4437B44B" w14:textId="147C1CE4" w:rsidR="00DC1999" w:rsidRPr="008B2103" w:rsidRDefault="00DC1999" w:rsidP="00DC1999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C80DB" w14:textId="656DC401" w:rsidR="00DC1999" w:rsidRPr="008B2103" w:rsidRDefault="008B2103" w:rsidP="00DC1999">
            <w:pPr>
              <w:jc w:val="right"/>
              <w:rPr>
                <w:rFonts w:cs="Arial"/>
              </w:rPr>
            </w:pPr>
            <w:r w:rsidRPr="008B2103">
              <w:rPr>
                <w:rFonts w:cs="Arial"/>
              </w:rPr>
              <w:t>984.000,00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822B6" w14:textId="714E4736" w:rsidR="00DC1999" w:rsidRPr="008B2103" w:rsidRDefault="008B2103" w:rsidP="00DC1999">
            <w:pPr>
              <w:jc w:val="right"/>
              <w:rPr>
                <w:rFonts w:cs="Arial"/>
              </w:rPr>
            </w:pPr>
            <w:r w:rsidRPr="008B2103">
              <w:rPr>
                <w:rFonts w:cs="Arial"/>
              </w:rPr>
              <w:t>206.640,00</w:t>
            </w:r>
          </w:p>
        </w:tc>
        <w:tc>
          <w:tcPr>
            <w:tcW w:w="1276" w:type="dxa"/>
            <w:vAlign w:val="center"/>
          </w:tcPr>
          <w:p w14:paraId="6D1848BA" w14:textId="1CAD6DAF" w:rsidR="00DC1999" w:rsidRPr="008B2103" w:rsidRDefault="008B2103" w:rsidP="00DC1999">
            <w:pPr>
              <w:jc w:val="right"/>
              <w:rPr>
                <w:rFonts w:cs="Arial"/>
              </w:rPr>
            </w:pPr>
            <w:r w:rsidRPr="008B2103">
              <w:rPr>
                <w:rFonts w:cs="Arial"/>
              </w:rPr>
              <w:t>1.190.640,00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AAF2A5" w14:textId="4293602B" w:rsidR="00DC1999" w:rsidRPr="008B2103" w:rsidRDefault="008B2103" w:rsidP="00DC1999">
            <w:pPr>
              <w:jc w:val="center"/>
              <w:rPr>
                <w:rFonts w:cs="Arial"/>
              </w:rPr>
            </w:pPr>
            <w:r w:rsidRPr="008B2103">
              <w:rPr>
                <w:rFonts w:cs="Arial"/>
              </w:rPr>
              <w:t>62.02.30</w:t>
            </w:r>
          </w:p>
        </w:tc>
      </w:tr>
    </w:tbl>
    <w:p w14:paraId="67BB5BB0" w14:textId="77777777" w:rsidR="00425D99" w:rsidRPr="008B2103" w:rsidRDefault="00425D99" w:rsidP="00425D99">
      <w:pPr>
        <w:rPr>
          <w:sz w:val="12"/>
        </w:rPr>
      </w:pPr>
    </w:p>
    <w:p w14:paraId="19B95A03" w14:textId="2A41965B" w:rsidR="00425D99" w:rsidRDefault="00425D99" w:rsidP="00425D99">
      <w:pPr>
        <w:pStyle w:val="lnek05"/>
        <w:numPr>
          <w:ilvl w:val="0"/>
          <w:numId w:val="0"/>
        </w:numPr>
        <w:ind w:left="426"/>
      </w:pPr>
      <w:r w:rsidRPr="008B2103">
        <w:t xml:space="preserve">Celková cena v korunách českých (CZK) činí </w:t>
      </w:r>
      <w:r w:rsidR="008B2103" w:rsidRPr="008B2103">
        <w:rPr>
          <w:b/>
        </w:rPr>
        <w:t>984.000,00</w:t>
      </w:r>
      <w:r w:rsidRPr="008B2103">
        <w:rPr>
          <w:b/>
        </w:rPr>
        <w:t xml:space="preserve"> Kč bez DPH</w:t>
      </w:r>
      <w:r w:rsidRPr="008B2103">
        <w:t xml:space="preserve"> (slovy: </w:t>
      </w:r>
      <w:proofErr w:type="spellStart"/>
      <w:r w:rsidR="008B2103">
        <w:t>devětset</w:t>
      </w:r>
      <w:proofErr w:type="spellEnd"/>
      <w:r w:rsidR="004804B5">
        <w:t xml:space="preserve"> </w:t>
      </w:r>
      <w:proofErr w:type="spellStart"/>
      <w:r w:rsidR="008B2103">
        <w:t>osmdesátčtyřitisíc</w:t>
      </w:r>
      <w:r w:rsidRPr="008B2103">
        <w:t>korunčeských</w:t>
      </w:r>
      <w:proofErr w:type="spellEnd"/>
      <w:r w:rsidRPr="008B2103">
        <w:t>)</w:t>
      </w:r>
      <w:r w:rsidR="005446E4" w:rsidRPr="008B2103">
        <w:t>,</w:t>
      </w:r>
      <w:r w:rsidRPr="008B2103">
        <w:t xml:space="preserve"> </w:t>
      </w:r>
      <w:r w:rsidR="005446E4" w:rsidRPr="008B2103">
        <w:t xml:space="preserve">DPH ve výší 21 % činí </w:t>
      </w:r>
      <w:r w:rsidR="008B2103" w:rsidRPr="008B2103">
        <w:rPr>
          <w:b/>
        </w:rPr>
        <w:t>206.640,00</w:t>
      </w:r>
      <w:r w:rsidRPr="008B2103">
        <w:rPr>
          <w:b/>
        </w:rPr>
        <w:t xml:space="preserve"> Kč</w:t>
      </w:r>
      <w:r w:rsidRPr="008B2103">
        <w:t xml:space="preserve"> (slovy: </w:t>
      </w:r>
      <w:proofErr w:type="spellStart"/>
      <w:r w:rsidR="008B2103">
        <w:t>dvěstěšest</w:t>
      </w:r>
      <w:proofErr w:type="spellEnd"/>
      <w:r w:rsidR="004804B5">
        <w:t xml:space="preserve"> </w:t>
      </w:r>
      <w:proofErr w:type="spellStart"/>
      <w:r w:rsidR="008B2103">
        <w:t>tisícšestsetčtyřicetk</w:t>
      </w:r>
      <w:r w:rsidRPr="008B2103">
        <w:t>orunčeských</w:t>
      </w:r>
      <w:proofErr w:type="spellEnd"/>
      <w:r w:rsidRPr="008B2103">
        <w:t xml:space="preserve">) a celková cena s DPH </w:t>
      </w:r>
      <w:r w:rsidR="005446E4" w:rsidRPr="008B2103">
        <w:t xml:space="preserve">tak </w:t>
      </w:r>
      <w:r w:rsidRPr="008B2103">
        <w:t xml:space="preserve">činí </w:t>
      </w:r>
      <w:r w:rsidR="008B2103" w:rsidRPr="008B2103">
        <w:rPr>
          <w:b/>
        </w:rPr>
        <w:t>1.190.640,00</w:t>
      </w:r>
      <w:r w:rsidRPr="008B2103">
        <w:rPr>
          <w:b/>
        </w:rPr>
        <w:t xml:space="preserve"> Kč</w:t>
      </w:r>
      <w:r w:rsidRPr="008B2103">
        <w:t xml:space="preserve"> (slovy: </w:t>
      </w:r>
      <w:proofErr w:type="spellStart"/>
      <w:r w:rsidR="008B2103">
        <w:t>jedenmilionstodevadesáttisícšestsetčtyřicet</w:t>
      </w:r>
      <w:r w:rsidRPr="008B2103">
        <w:t>korunčeských</w:t>
      </w:r>
      <w:proofErr w:type="spellEnd"/>
      <w:r w:rsidRPr="008B2103">
        <w:t>).</w:t>
      </w:r>
    </w:p>
    <w:p w14:paraId="76BEEE38" w14:textId="77777777" w:rsidR="00425D99" w:rsidRPr="004536EF" w:rsidRDefault="00425D99" w:rsidP="00425D99"/>
    <w:p w14:paraId="3BF5979A" w14:textId="2A1C5B59" w:rsidR="00425D99" w:rsidRPr="00EC5233" w:rsidRDefault="00425D99" w:rsidP="00425D99">
      <w:pPr>
        <w:pStyle w:val="lnek05"/>
      </w:pPr>
      <w:r w:rsidRPr="00C14DFC">
        <w:t>Cen</w:t>
      </w:r>
      <w:r w:rsidR="005446E4">
        <w:t>a</w:t>
      </w:r>
      <w:r w:rsidRPr="00C14DFC">
        <w:t xml:space="preserve"> uveden</w:t>
      </w:r>
      <w:r w:rsidR="00A8595B">
        <w:t>á</w:t>
      </w:r>
      <w:r>
        <w:t xml:space="preserve"> v </w:t>
      </w:r>
      <w:r w:rsidRPr="00C14DFC">
        <w:t>odstavci 1</w:t>
      </w:r>
      <w:r>
        <w:t xml:space="preserve"> </w:t>
      </w:r>
      <w:r w:rsidRPr="00C14DFC">
        <w:t xml:space="preserve">tohoto článku </w:t>
      </w:r>
      <w:r>
        <w:t>j</w:t>
      </w:r>
      <w:r w:rsidR="000D4FBF">
        <w:t>e</w:t>
      </w:r>
      <w:r w:rsidRPr="00C14DFC">
        <w:t xml:space="preserve"> dohodnut</w:t>
      </w:r>
      <w:r w:rsidR="000D4FBF">
        <w:t>a</w:t>
      </w:r>
      <w:r w:rsidRPr="00C14DFC">
        <w:t xml:space="preserve"> jako cen</w:t>
      </w:r>
      <w:r w:rsidR="000D4FBF">
        <w:t>a</w:t>
      </w:r>
      <w:r w:rsidRPr="00C14DFC">
        <w:t xml:space="preserve"> nejvýše přípustn</w:t>
      </w:r>
      <w:r w:rsidR="000D4FBF">
        <w:t>á</w:t>
      </w:r>
      <w:r w:rsidRPr="00C14DFC">
        <w:t xml:space="preserve"> a</w:t>
      </w:r>
      <w:r>
        <w:t xml:space="preserve"> platí po celou dobu účinnosti </w:t>
      </w:r>
      <w:r w:rsidR="00BE322C">
        <w:t xml:space="preserve">této </w:t>
      </w:r>
      <w:r>
        <w:t>S</w:t>
      </w:r>
      <w:r w:rsidRPr="00C14DFC">
        <w:t>mlouvy</w:t>
      </w:r>
      <w:r>
        <w:t>.</w:t>
      </w:r>
    </w:p>
    <w:p w14:paraId="57C5B108" w14:textId="6A059A1B" w:rsidR="00425D99" w:rsidRPr="00EC5233" w:rsidRDefault="00425D99" w:rsidP="00425D99">
      <w:pPr>
        <w:pStyle w:val="lnek05"/>
      </w:pPr>
      <w:r w:rsidRPr="00C14DFC">
        <w:t>Součástí sjednan</w:t>
      </w:r>
      <w:r>
        <w:t>ých</w:t>
      </w:r>
      <w:r w:rsidRPr="00C14DFC">
        <w:t xml:space="preserve"> cen jsou veškeré práce, dodávky, služby, poplatky a jiné náklady nezbytné pro řádné a úplné splnění předmětu této </w:t>
      </w:r>
      <w:r w:rsidR="00BE322C">
        <w:t>S</w:t>
      </w:r>
      <w:r w:rsidRPr="00C14DFC">
        <w:t>mlouvy, včetně veškerých nákladů spojených</w:t>
      </w:r>
      <w:r>
        <w:t xml:space="preserve"> s </w:t>
      </w:r>
      <w:r w:rsidRPr="00C14DFC">
        <w:t xml:space="preserve">účastí </w:t>
      </w:r>
      <w:r w:rsidR="000D6D87">
        <w:t>Poskytovatele</w:t>
      </w:r>
      <w:r w:rsidRPr="00C14DFC">
        <w:t xml:space="preserve"> na všech jedná</w:t>
      </w:r>
      <w:r>
        <w:t>ních týkajících se plnění této S</w:t>
      </w:r>
      <w:r w:rsidRPr="00C14DFC">
        <w:t>mlouvy</w:t>
      </w:r>
      <w:r>
        <w:t>.</w:t>
      </w:r>
    </w:p>
    <w:p w14:paraId="562561B0" w14:textId="347A79E3" w:rsidR="00425D99" w:rsidRPr="00EC5233" w:rsidRDefault="00425D99" w:rsidP="00425D99">
      <w:pPr>
        <w:pStyle w:val="lnek05"/>
      </w:pPr>
      <w:r w:rsidRPr="00C14DFC">
        <w:t>Cen</w:t>
      </w:r>
      <w:r w:rsidR="000D4FBF">
        <w:t>a</w:t>
      </w:r>
      <w:r w:rsidRPr="00C14DFC">
        <w:t xml:space="preserve"> obsahuj</w:t>
      </w:r>
      <w:r w:rsidR="000D4FBF">
        <w:t>e</w:t>
      </w:r>
      <w:r w:rsidRPr="00C14DFC">
        <w:t xml:space="preserve"> i případné zvýšené náklady spojené</w:t>
      </w:r>
      <w:r>
        <w:t xml:space="preserve"> s </w:t>
      </w:r>
      <w:r w:rsidRPr="00C14DFC">
        <w:t>vývojem cen vstupních nákladů</w:t>
      </w:r>
      <w:r>
        <w:t>, a to až do doby splnění této S</w:t>
      </w:r>
      <w:r w:rsidRPr="00C14DFC">
        <w:t>mlouvy</w:t>
      </w:r>
      <w:r>
        <w:t>.</w:t>
      </w:r>
    </w:p>
    <w:p w14:paraId="73217859" w14:textId="07E3238E" w:rsidR="00425D99" w:rsidRDefault="00CB78AF" w:rsidP="00425D99">
      <w:pPr>
        <w:pStyle w:val="lnek05"/>
      </w:pPr>
      <w:r>
        <w:t>Poskytovatel</w:t>
      </w:r>
      <w:r w:rsidR="00425D99" w:rsidRPr="00C14DFC">
        <w:t xml:space="preserve"> odpovídá za to, že sazba daně</w:t>
      </w:r>
      <w:r w:rsidR="00425D99">
        <w:t xml:space="preserve"> z </w:t>
      </w:r>
      <w:r w:rsidR="00425D99" w:rsidRPr="00C14DFC">
        <w:t>přidané hodnoty bude stanovena</w:t>
      </w:r>
      <w:r w:rsidR="00425D99">
        <w:t xml:space="preserve"> v </w:t>
      </w:r>
      <w:r w:rsidR="00425D99" w:rsidRPr="00C14DFC">
        <w:t>souladu</w:t>
      </w:r>
      <w:r w:rsidR="00425D99">
        <w:t xml:space="preserve"> s </w:t>
      </w:r>
      <w:r w:rsidR="00425D99" w:rsidRPr="00C14DFC">
        <w:t>platnými právními předpisy</w:t>
      </w:r>
      <w:r w:rsidR="00425D99">
        <w:t>.</w:t>
      </w:r>
    </w:p>
    <w:p w14:paraId="7D0B69E5" w14:textId="404CFDFB" w:rsidR="00425D99" w:rsidRDefault="000455A0" w:rsidP="00425D99">
      <w:pPr>
        <w:pStyle w:val="lnek05"/>
      </w:pPr>
      <w:r>
        <w:t xml:space="preserve">Částka za </w:t>
      </w:r>
      <w:r w:rsidR="000D6D87">
        <w:t xml:space="preserve">technickou </w:t>
      </w:r>
      <w:r w:rsidR="00425D99">
        <w:t xml:space="preserve">podporu bude vždy fakturována samostatně po uplynutí </w:t>
      </w:r>
      <w:r w:rsidR="00587CAC">
        <w:t>3 měsíců (čtvrtletí)</w:t>
      </w:r>
      <w:r w:rsidR="00BE322C">
        <w:t>,</w:t>
      </w:r>
      <w:r w:rsidR="00425D99">
        <w:t xml:space="preserve"> a to vždy nejpozději do 15 dnů po pos</w:t>
      </w:r>
      <w:r>
        <w:t>ledním dni čtvrtletí. Částka za čtvrtletí bude odpovídat 1/8 ceny za podporu uvedené v odstavci 1 tohoto článku.</w:t>
      </w:r>
      <w:r w:rsidR="000D6D87">
        <w:t xml:space="preserve"> První čtvrtletí </w:t>
      </w:r>
      <w:r w:rsidR="005C3F3E">
        <w:t>bu</w:t>
      </w:r>
      <w:r w:rsidR="0053281D">
        <w:t>de fakturováno po</w:t>
      </w:r>
      <w:r w:rsidR="00CB78AF">
        <w:t>měrně dle data</w:t>
      </w:r>
      <w:r w:rsidR="005C3F3E">
        <w:t xml:space="preserve"> </w:t>
      </w:r>
      <w:r w:rsidR="005720BB">
        <w:t>nabytí účinnosti</w:t>
      </w:r>
      <w:r w:rsidR="005C3F3E">
        <w:t xml:space="preserve"> </w:t>
      </w:r>
      <w:r w:rsidR="00912933">
        <w:t>této S</w:t>
      </w:r>
      <w:r w:rsidR="005C3F3E">
        <w:t>mlouvy.</w:t>
      </w:r>
    </w:p>
    <w:p w14:paraId="39EA799E" w14:textId="77777777" w:rsidR="00425D99" w:rsidRDefault="00425D99" w:rsidP="00425D99">
      <w:pPr>
        <w:pStyle w:val="lnek05"/>
      </w:pPr>
      <w:r>
        <w:t>F</w:t>
      </w:r>
      <w:r w:rsidRPr="00C14DFC">
        <w:t>ak</w:t>
      </w:r>
      <w:r>
        <w:t xml:space="preserve">tury, kromě zákonem </w:t>
      </w:r>
      <w:r w:rsidRPr="00C14DFC">
        <w:t>stanovených náležitostí pr</w:t>
      </w:r>
      <w:r>
        <w:t>o daňový doklad, musí obsahovat také:</w:t>
      </w:r>
    </w:p>
    <w:p w14:paraId="73486CF3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číslo a datum vystavení faktury,</w:t>
      </w:r>
    </w:p>
    <w:p w14:paraId="3C889C37" w14:textId="18BC19A1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 xml:space="preserve">číslo </w:t>
      </w:r>
      <w:r w:rsidR="00BE322C">
        <w:t>této S</w:t>
      </w:r>
      <w:r w:rsidRPr="00C54F37">
        <w:t>mlouvy a datum je</w:t>
      </w:r>
      <w:r>
        <w:t>jího uzavření</w:t>
      </w:r>
      <w:r w:rsidRPr="00C54F37">
        <w:t>,</w:t>
      </w:r>
    </w:p>
    <w:p w14:paraId="5FDDC039" w14:textId="613F8F6F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>
        <w:t xml:space="preserve">konkrétní </w:t>
      </w:r>
      <w:r w:rsidRPr="00C54F37">
        <w:t>předmět plnění a jeho přesnou specifikaci ve slovním vyjádření (</w:t>
      </w:r>
      <w:r>
        <w:t xml:space="preserve">tj. ke které části díla se vztahuje; </w:t>
      </w:r>
      <w:r w:rsidRPr="00C54F37">
        <w:t xml:space="preserve">nestačí pouze odkaz na číslo </w:t>
      </w:r>
      <w:r w:rsidR="00BE322C">
        <w:t>této</w:t>
      </w:r>
      <w:r w:rsidRPr="00C54F37">
        <w:t xml:space="preserve"> </w:t>
      </w:r>
      <w:r w:rsidR="00BE322C">
        <w:t>S</w:t>
      </w:r>
      <w:r w:rsidRPr="00C54F37">
        <w:t>mlouvy),</w:t>
      </w:r>
    </w:p>
    <w:p w14:paraId="5924272B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označení banky a číslo účt</w:t>
      </w:r>
      <w:r>
        <w:t>u, na který musí být zaplaceno,</w:t>
      </w:r>
    </w:p>
    <w:p w14:paraId="5AFF7C01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lhůtu splatnosti faktury,</w:t>
      </w:r>
    </w:p>
    <w:p w14:paraId="164514F9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lastRenderedPageBreak/>
        <w:t>označení osoby, která fakturu vyhotovila, včetně jejího podpisu a kontaktního telefonu,</w:t>
      </w:r>
    </w:p>
    <w:p w14:paraId="7342496E" w14:textId="4B1FB093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IČ</w:t>
      </w:r>
      <w:r w:rsidR="00BE322C">
        <w:t>O</w:t>
      </w:r>
      <w:r w:rsidRPr="00C54F37">
        <w:t xml:space="preserve"> a DIČ </w:t>
      </w:r>
      <w:r>
        <w:t>Objednat</w:t>
      </w:r>
      <w:r w:rsidRPr="00C54F37">
        <w:t xml:space="preserve">ele a </w:t>
      </w:r>
      <w:r w:rsidR="00912933">
        <w:t>Poskytovatele</w:t>
      </w:r>
      <w:r>
        <w:t>, jejich přesné názvy a sídlo.</w:t>
      </w:r>
    </w:p>
    <w:p w14:paraId="5107EAE9" w14:textId="77777777" w:rsidR="00425D99" w:rsidRPr="00352D17" w:rsidRDefault="00425D99" w:rsidP="00425D99">
      <w:pPr>
        <w:rPr>
          <w:sz w:val="12"/>
        </w:rPr>
      </w:pPr>
    </w:p>
    <w:p w14:paraId="37CBC07D" w14:textId="74958F06" w:rsidR="00425D99" w:rsidRPr="00352D17" w:rsidRDefault="00425D99" w:rsidP="00425D99">
      <w:pPr>
        <w:pStyle w:val="lnek05"/>
      </w:pPr>
      <w:r>
        <w:t>Nebude-li faktura</w:t>
      </w:r>
      <w:r w:rsidRPr="00352D17">
        <w:t xml:space="preserve"> obsahovat některou náležitost nebo bude chybně vyúčtována cena, je Objednatel oprávněn fakturu před uplynutí</w:t>
      </w:r>
      <w:r w:rsidR="00CB78AF">
        <w:t>m lhůty splatnosti vrátit Poskytova</w:t>
      </w:r>
      <w:r w:rsidRPr="00352D17">
        <w:t xml:space="preserve">teli k provedení opravy. Ve vrácené faktuře vyznačí důvod vrácení. </w:t>
      </w:r>
      <w:r w:rsidR="00CB78AF">
        <w:t>Poskytovatel</w:t>
      </w:r>
      <w:r w:rsidRPr="00352D17">
        <w:t xml:space="preserve"> provede opravu vystavením nové faktury. Od doby odeslání vadné faktury přestává běžet původní lhůta splatnosti. Celá lhůta splatnosti běží opět ode dne doručení nově vyhotovené faktury Objednateli.</w:t>
      </w:r>
    </w:p>
    <w:p w14:paraId="1EA45F11" w14:textId="3EDA9AF5" w:rsidR="00425D99" w:rsidRDefault="00425D99" w:rsidP="00425D99">
      <w:pPr>
        <w:pStyle w:val="lnek05"/>
      </w:pPr>
      <w:r w:rsidRPr="00D427EB">
        <w:t xml:space="preserve">Splatnost faktur je 21 dní ode dne </w:t>
      </w:r>
      <w:r>
        <w:t xml:space="preserve">jejich </w:t>
      </w:r>
      <w:r w:rsidRPr="00D427EB">
        <w:t xml:space="preserve">doručení </w:t>
      </w:r>
      <w:r>
        <w:t>Objednat</w:t>
      </w:r>
      <w:r w:rsidRPr="00D427EB">
        <w:t xml:space="preserve">eli. Dnem zdanitelného plnění se rozumí datum </w:t>
      </w:r>
      <w:r>
        <w:t>akceptace díla nebo v případě podpory posled</w:t>
      </w:r>
      <w:r w:rsidR="009260EB">
        <w:t xml:space="preserve">ní den příslušného </w:t>
      </w:r>
      <w:r>
        <w:t xml:space="preserve">čtvrtletí. </w:t>
      </w:r>
      <w:r w:rsidRPr="00C14DFC">
        <w:t>Stejná lhůta splatnosti platí i při placení jiných plateb (např. úroků</w:t>
      </w:r>
      <w:r>
        <w:t xml:space="preserve"> z </w:t>
      </w:r>
      <w:r w:rsidRPr="00C14DFC">
        <w:t xml:space="preserve">prodlení, smluvních pokut, náhrady </w:t>
      </w:r>
      <w:r>
        <w:t>újmy</w:t>
      </w:r>
      <w:r w:rsidRPr="00C14DFC">
        <w:t xml:space="preserve"> aj.).</w:t>
      </w:r>
    </w:p>
    <w:p w14:paraId="22DFD8FB" w14:textId="77777777" w:rsidR="00425D99" w:rsidRDefault="00425D99" w:rsidP="00425D99">
      <w:pPr>
        <w:pStyle w:val="lnek05"/>
      </w:pPr>
      <w:r w:rsidRPr="00C14DFC">
        <w:t>Povinnost zaplatit je splněna dnem odepsání příslušné částky</w:t>
      </w:r>
      <w:r>
        <w:t xml:space="preserve"> z </w:t>
      </w:r>
      <w:r w:rsidRPr="00C14DFC">
        <w:t xml:space="preserve">účtu </w:t>
      </w:r>
      <w:r>
        <w:t>O</w:t>
      </w:r>
      <w:r w:rsidRPr="00C14DFC">
        <w:t>bjednatele</w:t>
      </w:r>
      <w:r>
        <w:t>.</w:t>
      </w:r>
    </w:p>
    <w:p w14:paraId="0093EBCE" w14:textId="02F73855" w:rsidR="00425D99" w:rsidRDefault="00425D99" w:rsidP="00425D99">
      <w:pPr>
        <w:pStyle w:val="lnek05"/>
      </w:pPr>
      <w:r w:rsidRPr="009E09FC">
        <w:t xml:space="preserve">Veškeré úhrady </w:t>
      </w:r>
      <w:r>
        <w:t>Objednatele na základě této S</w:t>
      </w:r>
      <w:r w:rsidRPr="009E09FC">
        <w:t xml:space="preserve">mlouvy budou prováděny bezhotovostním převodem na bankovní účet </w:t>
      </w:r>
      <w:r w:rsidR="00293B7F">
        <w:t>Poskytovatele</w:t>
      </w:r>
      <w:r w:rsidRPr="009E09FC">
        <w:t xml:space="preserve"> uvedený ve faktuře</w:t>
      </w:r>
      <w:r>
        <w:t>.</w:t>
      </w:r>
    </w:p>
    <w:p w14:paraId="45C9F06A" w14:textId="13252C13" w:rsidR="00425D99" w:rsidRDefault="00425D99" w:rsidP="00425D99">
      <w:pPr>
        <w:pStyle w:val="lnek05"/>
      </w:pPr>
      <w:r w:rsidRPr="00C14DFC">
        <w:t xml:space="preserve">Smluvní strany se dohodly, že platba bude provedena na číslo účtu uvedené </w:t>
      </w:r>
      <w:r w:rsidR="00CB78AF">
        <w:t xml:space="preserve">Poskytovatelem </w:t>
      </w:r>
      <w:r w:rsidRPr="00C14DFC">
        <w:t>ve faktuře bez ohledu na číslo účtu uvedené</w:t>
      </w:r>
      <w:r>
        <w:t xml:space="preserve"> v </w:t>
      </w:r>
      <w:r w:rsidRPr="00C14DFC">
        <w:t xml:space="preserve">záhlaví této </w:t>
      </w:r>
      <w:r w:rsidR="00801BB1">
        <w:t>S</w:t>
      </w:r>
      <w:r w:rsidRPr="00C14DFC">
        <w:t>mlouvy, přičemž plnění bude vždy bez výjimky pov</w:t>
      </w:r>
      <w:r w:rsidR="000D4FBF">
        <w:t xml:space="preserve">ažováno za plnění předmětu Smlouvy </w:t>
      </w:r>
      <w:r w:rsidR="00293B7F">
        <w:t>Poskytovatelem</w:t>
      </w:r>
      <w:r>
        <w:t xml:space="preserve"> v </w:t>
      </w:r>
      <w:r w:rsidRPr="00C14DFC">
        <w:t>souladu</w:t>
      </w:r>
      <w:r>
        <w:t xml:space="preserve"> s touto S</w:t>
      </w:r>
      <w:r w:rsidRPr="00C14DFC">
        <w:t>mlouvou</w:t>
      </w:r>
      <w:r>
        <w:t>.</w:t>
      </w:r>
    </w:p>
    <w:p w14:paraId="2F88A5DA" w14:textId="76E1C32A" w:rsidR="00425D99" w:rsidRPr="00EC5233" w:rsidRDefault="00346074" w:rsidP="00425D99">
      <w:pPr>
        <w:pStyle w:val="Nadpis2"/>
      </w:pPr>
      <w:r>
        <w:t>čl. VI</w:t>
      </w:r>
      <w:r w:rsidR="00425D99">
        <w:br/>
      </w:r>
      <w:r w:rsidR="00425D99" w:rsidRPr="00C14DFC">
        <w:t xml:space="preserve">Odpovědnost za </w:t>
      </w:r>
      <w:r w:rsidR="00425D99">
        <w:t>újmu</w:t>
      </w:r>
    </w:p>
    <w:p w14:paraId="284F6361" w14:textId="56C068EF" w:rsidR="00425D99" w:rsidRPr="009F3C4D" w:rsidRDefault="00346074" w:rsidP="00425D99">
      <w:pPr>
        <w:pStyle w:val="lnek07"/>
      </w:pPr>
      <w:r>
        <w:t>Poskytovatel</w:t>
      </w:r>
      <w:r w:rsidR="00425D99" w:rsidRPr="009F3C4D">
        <w:t xml:space="preserve"> je povinen učinit veškerá opatření potřebná k odvrácení a zmírnění </w:t>
      </w:r>
      <w:r w:rsidR="006F4F7B">
        <w:t xml:space="preserve">případné </w:t>
      </w:r>
      <w:r w:rsidR="00425D99" w:rsidRPr="009F3C4D">
        <w:t xml:space="preserve">újmy vzniklé plněním předmětu této </w:t>
      </w:r>
      <w:r w:rsidR="009F50DC">
        <w:t>S</w:t>
      </w:r>
      <w:r w:rsidR="00425D99" w:rsidRPr="009F3C4D">
        <w:t>mlouvy.</w:t>
      </w:r>
    </w:p>
    <w:p w14:paraId="08A44926" w14:textId="4BA14484" w:rsidR="00425D99" w:rsidRDefault="00346074" w:rsidP="00425D99">
      <w:pPr>
        <w:pStyle w:val="lnek07"/>
      </w:pPr>
      <w:r>
        <w:t>Poskytovatel</w:t>
      </w:r>
      <w:r w:rsidR="00425D99">
        <w:t xml:space="preserve"> </w:t>
      </w:r>
      <w:r w:rsidR="009F50DC">
        <w:t>je</w:t>
      </w:r>
      <w:r w:rsidR="00425D99">
        <w:t xml:space="preserve"> povinen nahradit O</w:t>
      </w:r>
      <w:r w:rsidR="00425D99" w:rsidRPr="008C5ECC">
        <w:t xml:space="preserve">bjednateli v plné výši </w:t>
      </w:r>
      <w:r w:rsidR="00425D99">
        <w:t>újmu</w:t>
      </w:r>
      <w:r w:rsidR="00425D99" w:rsidRPr="008C5ECC">
        <w:t>, která vznik</w:t>
      </w:r>
      <w:r>
        <w:t xml:space="preserve">la při realizaci služby </w:t>
      </w:r>
      <w:r w:rsidR="00425D99" w:rsidRPr="008C5ECC">
        <w:t xml:space="preserve">v souvislosti nebo jako důsledek porušení povinností a závazků </w:t>
      </w:r>
      <w:r>
        <w:t>Poskytovatele</w:t>
      </w:r>
      <w:r w:rsidR="00425D99" w:rsidRPr="008C5ECC">
        <w:t xml:space="preserve"> </w:t>
      </w:r>
      <w:r w:rsidR="00425D99">
        <w:t>stanovených touto Smlouvou.</w:t>
      </w:r>
    </w:p>
    <w:p w14:paraId="34228F4A" w14:textId="55CF781E" w:rsidR="00425D99" w:rsidRDefault="00346074" w:rsidP="00425D99">
      <w:pPr>
        <w:pStyle w:val="lnek07"/>
      </w:pPr>
      <w:r>
        <w:t>Poskytovate</w:t>
      </w:r>
      <w:r w:rsidR="00425D99" w:rsidRPr="0077457A">
        <w:t xml:space="preserve">l plně odpovídá za veškeré škody, k nimž by došlo v souvislosti s porušením jeho smluvně převzaté povinnosti zabezpečit Objednateli </w:t>
      </w:r>
      <w:r>
        <w:t>poskytnutí služby spojené se zabezpečením provozu HW</w:t>
      </w:r>
      <w:r w:rsidR="00425D99" w:rsidRPr="0077457A">
        <w:t>.</w:t>
      </w:r>
    </w:p>
    <w:p w14:paraId="2141C3A3" w14:textId="217FBBEE" w:rsidR="00425D99" w:rsidRPr="0077457A" w:rsidRDefault="00E0788B" w:rsidP="00425D99">
      <w:pPr>
        <w:pStyle w:val="lnek07"/>
      </w:pPr>
      <w:r>
        <w:t>Poskytovatel prohlašuje, že na požadovaném</w:t>
      </w:r>
      <w:r w:rsidR="00425D99">
        <w:t xml:space="preserve"> plnění z této S</w:t>
      </w:r>
      <w:r w:rsidR="00425D99" w:rsidRPr="00FB2CF0">
        <w:t>mlouvy nevá</w:t>
      </w:r>
      <w:r w:rsidR="000D4FBF">
        <w:t>znou</w:t>
      </w:r>
      <w:r>
        <w:t xml:space="preserve"> žádné právní vady, tedy požadovaná služba není zatížena</w:t>
      </w:r>
      <w:r w:rsidR="00425D99" w:rsidRPr="00FB2CF0">
        <w:t xml:space="preserve"> právem třetí osoby</w:t>
      </w:r>
      <w:r w:rsidR="00425D99">
        <w:t>.</w:t>
      </w:r>
    </w:p>
    <w:p w14:paraId="72FAF8A9" w14:textId="7C85399B" w:rsidR="00425D99" w:rsidRPr="00C14DFC" w:rsidRDefault="00A244AB" w:rsidP="00425D99">
      <w:pPr>
        <w:pStyle w:val="Nadpis2"/>
      </w:pPr>
      <w:r>
        <w:t>čl. VII</w:t>
      </w:r>
      <w:r w:rsidR="00425D99">
        <w:br/>
      </w:r>
      <w:r w:rsidR="00425D99" w:rsidRPr="00C14DFC">
        <w:t>Záruční doba a odpovědnost za vady</w:t>
      </w:r>
    </w:p>
    <w:p w14:paraId="2122714B" w14:textId="18EEF570" w:rsidR="00425D99" w:rsidRPr="005720BB" w:rsidRDefault="00E0788B" w:rsidP="00425D99">
      <w:pPr>
        <w:pStyle w:val="lnek08"/>
      </w:pPr>
      <w:r>
        <w:t>Poskytovatel</w:t>
      </w:r>
      <w:r w:rsidR="00425D99" w:rsidRPr="009F3C4D">
        <w:t xml:space="preserve"> se zavazuje k to</w:t>
      </w:r>
      <w:r>
        <w:t>mu, že požadované služby budou</w:t>
      </w:r>
      <w:r w:rsidR="00425D99" w:rsidRPr="009F3C4D">
        <w:t xml:space="preserve"> dávat schopnost uspokojit </w:t>
      </w:r>
      <w:r w:rsidR="00425D99" w:rsidRPr="005720BB">
        <w:t xml:space="preserve">potřeby </w:t>
      </w:r>
      <w:r w:rsidRPr="005720BB">
        <w:t xml:space="preserve">Objednatele </w:t>
      </w:r>
      <w:r w:rsidR="00425D99" w:rsidRPr="005720BB">
        <w:t xml:space="preserve">stanovené touto Smlouvou, </w:t>
      </w:r>
      <w:r w:rsidRPr="005720BB">
        <w:t xml:space="preserve">vyjádřené </w:t>
      </w:r>
      <w:r w:rsidR="00425D99" w:rsidRPr="005720BB">
        <w:t xml:space="preserve">nabídkou </w:t>
      </w:r>
      <w:r w:rsidRPr="005720BB">
        <w:t>Poskytovatele</w:t>
      </w:r>
      <w:r w:rsidR="00425D99" w:rsidRPr="005720BB">
        <w:t xml:space="preserve"> a požadavky Objednatele</w:t>
      </w:r>
      <w:r w:rsidRPr="005720BB">
        <w:t>.</w:t>
      </w:r>
    </w:p>
    <w:p w14:paraId="445C4C90" w14:textId="47FD0685" w:rsidR="00425D99" w:rsidRPr="00CD49C0" w:rsidRDefault="00E0788B" w:rsidP="00425D99">
      <w:pPr>
        <w:pStyle w:val="lnek08"/>
      </w:pPr>
      <w:r w:rsidRPr="005720BB">
        <w:t>Poskytovatel</w:t>
      </w:r>
      <w:r w:rsidR="00425D99" w:rsidRPr="005720BB">
        <w:t xml:space="preserve"> poskytuje po uvedenou záruční dobu záruku za </w:t>
      </w:r>
      <w:r w:rsidRPr="005720BB">
        <w:t>požadovanou úroveň služby</w:t>
      </w:r>
      <w:r w:rsidR="00425D99" w:rsidRPr="005720BB">
        <w:t xml:space="preserve">, </w:t>
      </w:r>
      <w:r w:rsidR="000D4FBF" w:rsidRPr="005720BB">
        <w:t>tj. záruku za všechny parametry</w:t>
      </w:r>
      <w:r w:rsidRPr="005720BB">
        <w:t xml:space="preserve"> této služby</w:t>
      </w:r>
      <w:r w:rsidR="00425D99" w:rsidRPr="005720BB">
        <w:t xml:space="preserve"> </w:t>
      </w:r>
      <w:r w:rsidRPr="005720BB">
        <w:t>odpovídají</w:t>
      </w:r>
      <w:r w:rsidR="000D4FBF" w:rsidRPr="005720BB">
        <w:t>cí</w:t>
      </w:r>
      <w:r w:rsidRPr="005720BB">
        <w:t xml:space="preserve"> požadavkům</w:t>
      </w:r>
      <w:r w:rsidR="00425D99" w:rsidRPr="005720BB">
        <w:t xml:space="preserve"> </w:t>
      </w:r>
      <w:r w:rsidRPr="005720BB">
        <w:t xml:space="preserve">dle </w:t>
      </w:r>
      <w:r w:rsidR="00425D99" w:rsidRPr="005720BB">
        <w:t xml:space="preserve">Smlouvy, </w:t>
      </w:r>
      <w:r w:rsidRPr="005720BB">
        <w:t xml:space="preserve">dále </w:t>
      </w:r>
      <w:r w:rsidR="00425D99" w:rsidRPr="005720BB">
        <w:t xml:space="preserve">dle dokumentace, norem a ostatních předpisů, pokud se na </w:t>
      </w:r>
      <w:r w:rsidRPr="005720BB">
        <w:t>poskytovanou službu vztahují.</w:t>
      </w:r>
      <w:r w:rsidR="00425D99" w:rsidRPr="005720BB">
        <w:t xml:space="preserve"> Po dobu záruční doby </w:t>
      </w:r>
      <w:r w:rsidRPr="005720BB">
        <w:t>je tedy rozsah záruky neomezený</w:t>
      </w:r>
      <w:r w:rsidR="00425D99" w:rsidRPr="005720BB">
        <w:t xml:space="preserve">. Za vady, které se projevily po záruční době, odpovídá </w:t>
      </w:r>
      <w:r w:rsidRPr="005720BB">
        <w:t>Poskytovatel</w:t>
      </w:r>
      <w:r w:rsidR="00425D99" w:rsidRPr="005720BB">
        <w:t xml:space="preserve"> jen tehdy, pokud jejich příčinou bylo zaviněné </w:t>
      </w:r>
      <w:r w:rsidR="00425D99" w:rsidRPr="00CD49C0">
        <w:t>porušení jeho povinností.</w:t>
      </w:r>
    </w:p>
    <w:p w14:paraId="23F216E4" w14:textId="3E5DA01D" w:rsidR="00425D99" w:rsidRPr="00CD49C0" w:rsidRDefault="00425D99" w:rsidP="00425D99">
      <w:pPr>
        <w:pStyle w:val="lnek08"/>
      </w:pPr>
      <w:r w:rsidRPr="00CD49C0">
        <w:lastRenderedPageBreak/>
        <w:t xml:space="preserve">Smluvní strany se dohodly na záruční době </w:t>
      </w:r>
      <w:r w:rsidRPr="00CD49C0">
        <w:rPr>
          <w:b/>
        </w:rPr>
        <w:t>24 měsíců</w:t>
      </w:r>
      <w:r w:rsidRPr="00CD49C0">
        <w:t xml:space="preserve">. </w:t>
      </w:r>
      <w:r w:rsidR="00CD49C0" w:rsidRPr="00CD49C0">
        <w:t>Záruka se vztahuje na zařízení nebo jeho komponenty, kde prostřednictvím poskytované služby doš</w:t>
      </w:r>
      <w:r w:rsidR="00CD49C0">
        <w:t xml:space="preserve">lo buď k výměně celého </w:t>
      </w:r>
      <w:proofErr w:type="gramStart"/>
      <w:r w:rsidR="00CD49C0">
        <w:t xml:space="preserve">zařízení </w:t>
      </w:r>
      <w:r w:rsidR="00CD49C0" w:rsidRPr="00CD49C0">
        <w:t>nebo</w:t>
      </w:r>
      <w:proofErr w:type="gramEnd"/>
      <w:r w:rsidR="00CD49C0" w:rsidRPr="00CD49C0">
        <w:t xml:space="preserve"> jeho části.</w:t>
      </w:r>
    </w:p>
    <w:p w14:paraId="1964F5DB" w14:textId="5F7865E3" w:rsidR="00425D99" w:rsidRDefault="00425D99" w:rsidP="00425D99">
      <w:pPr>
        <w:pStyle w:val="lnek08"/>
      </w:pPr>
      <w:r w:rsidRPr="00657A12">
        <w:t xml:space="preserve">Reklamaci lze uplatnit do posledního dne záruční doby, přičemž i reklamace odeslaná </w:t>
      </w:r>
      <w:r w:rsidR="000E2E0E">
        <w:t>O</w:t>
      </w:r>
      <w:r w:rsidRPr="00657A12">
        <w:t>bjednatelem v poslední den záruční doby se považuje za včas uplatněnou</w:t>
      </w:r>
      <w:r>
        <w:t>.</w:t>
      </w:r>
    </w:p>
    <w:p w14:paraId="5138A1E8" w14:textId="2D6DE9A8" w:rsidR="00425D99" w:rsidRDefault="00425D99" w:rsidP="00425D99">
      <w:pPr>
        <w:pStyle w:val="lnek08"/>
      </w:pPr>
      <w:r w:rsidRPr="00162A26">
        <w:t xml:space="preserve">Záruční doba se staví po dobu, po kterou nemůže </w:t>
      </w:r>
      <w:r>
        <w:t>O</w:t>
      </w:r>
      <w:r w:rsidRPr="00162A26">
        <w:t xml:space="preserve">bjednatel </w:t>
      </w:r>
      <w:r w:rsidR="00A244AB">
        <w:t>HW</w:t>
      </w:r>
      <w:r w:rsidRPr="00162A26">
        <w:t xml:space="preserve"> řádně užívat pro vady, za které nese odpovědnost </w:t>
      </w:r>
      <w:r w:rsidR="00A244AB">
        <w:t>Poskytovatel</w:t>
      </w:r>
      <w:r>
        <w:t>.</w:t>
      </w:r>
    </w:p>
    <w:p w14:paraId="04A828D6" w14:textId="6F6F69B3" w:rsidR="00425D99" w:rsidRPr="00B613E4" w:rsidRDefault="00425D99" w:rsidP="00425D99">
      <w:pPr>
        <w:pStyle w:val="lnek08"/>
      </w:pPr>
      <w:r w:rsidRPr="00162A26">
        <w:t xml:space="preserve">Veškeré vady (reklamace) je </w:t>
      </w:r>
      <w:r>
        <w:t>O</w:t>
      </w:r>
      <w:r w:rsidRPr="00162A26">
        <w:t xml:space="preserve">bjednatel povinen uplatnit u </w:t>
      </w:r>
      <w:r w:rsidR="00A244AB">
        <w:t>Poskytovatele</w:t>
      </w:r>
      <w:r w:rsidRPr="00162A26">
        <w:t xml:space="preserve"> bez zbytečného </w:t>
      </w:r>
      <w:r w:rsidRPr="00B613E4">
        <w:t xml:space="preserve">odkladu prostřednictvím </w:t>
      </w:r>
      <w:proofErr w:type="spellStart"/>
      <w:r w:rsidRPr="00B613E4">
        <w:t>Helpdesku</w:t>
      </w:r>
      <w:proofErr w:type="spellEnd"/>
      <w:r w:rsidRPr="00B613E4">
        <w:t xml:space="preserve"> nebo kontaktní</w:t>
      </w:r>
      <w:r w:rsidR="00293B7F">
        <w:t>ch osob uvedených v příloze č. 2</w:t>
      </w:r>
      <w:r w:rsidRPr="00B613E4">
        <w:t xml:space="preserve"> </w:t>
      </w:r>
      <w:proofErr w:type="gramStart"/>
      <w:r w:rsidRPr="00B613E4">
        <w:t>této</w:t>
      </w:r>
      <w:proofErr w:type="gramEnd"/>
      <w:r w:rsidRPr="00B613E4">
        <w:t xml:space="preserve"> Smlouvy poté, kdy vadu zjistil, a to hlášení</w:t>
      </w:r>
      <w:r w:rsidR="00A244AB">
        <w:t>m v souladu s ustanoveními čl. VIII.</w:t>
      </w:r>
      <w:r>
        <w:t xml:space="preserve"> této S</w:t>
      </w:r>
      <w:r w:rsidRPr="00B613E4">
        <w:t>mlouvy, obsahujícím specifikaci zjištěné vady.</w:t>
      </w:r>
    </w:p>
    <w:p w14:paraId="42334E44" w14:textId="2D105B7A" w:rsidR="00425D99" w:rsidRPr="00B613E4" w:rsidRDefault="00A244AB" w:rsidP="00425D99">
      <w:pPr>
        <w:pStyle w:val="lnek08"/>
      </w:pPr>
      <w:r>
        <w:t>Poskytovatel</w:t>
      </w:r>
      <w:r w:rsidR="00425D99" w:rsidRPr="00B613E4">
        <w:t xml:space="preserve"> se zavazuje, že vyvine nejvyšší možné úsilí k odstraňování všech ohlášených vad a že svoji práci na odstraňování vad nepřeruší, dokud vady neodstraní nebo neprovede náhradní řešení.</w:t>
      </w:r>
    </w:p>
    <w:p w14:paraId="454E6D34" w14:textId="47F21637" w:rsidR="00425D99" w:rsidRPr="00B613E4" w:rsidRDefault="00425D99" w:rsidP="00425D99">
      <w:pPr>
        <w:pStyle w:val="lnek08"/>
      </w:pPr>
      <w:r w:rsidRPr="00B613E4">
        <w:t>Režim odstraňování reklamačních vad se děje stejným způsobem, jako odstraňování vad v rámc</w:t>
      </w:r>
      <w:r w:rsidR="00A244AB">
        <w:t>i servisní podpory dle článku VIII.</w:t>
      </w:r>
      <w:r w:rsidRPr="00B613E4">
        <w:t xml:space="preserve"> této Smlouvy.</w:t>
      </w:r>
    </w:p>
    <w:p w14:paraId="6CC0504F" w14:textId="494D8D7D" w:rsidR="00425D99" w:rsidRPr="00B613E4" w:rsidRDefault="00A244AB" w:rsidP="00425D99">
      <w:pPr>
        <w:pStyle w:val="Nadpis2"/>
      </w:pPr>
      <w:r>
        <w:t>čl. VIII</w:t>
      </w:r>
      <w:r w:rsidR="00425D99" w:rsidRPr="00B613E4">
        <w:br/>
        <w:t>Servisní podpora</w:t>
      </w:r>
    </w:p>
    <w:p w14:paraId="28D5E089" w14:textId="711216A1" w:rsidR="00425D99" w:rsidRPr="00B613E4" w:rsidRDefault="00A244AB" w:rsidP="00425D99">
      <w:pPr>
        <w:pStyle w:val="lnek09"/>
      </w:pPr>
      <w:r>
        <w:t>Poskytovatel</w:t>
      </w:r>
      <w:r w:rsidR="00425D99" w:rsidRPr="00B613E4">
        <w:t xml:space="preserve"> se v rámci Zákaznické podpory zavazuje pos</w:t>
      </w:r>
      <w:r w:rsidR="00D95733">
        <w:t>kytovat technickou</w:t>
      </w:r>
      <w:r>
        <w:t xml:space="preserve"> podporu HW  v rozsahu </w:t>
      </w:r>
      <w:r w:rsidR="00D95733">
        <w:t xml:space="preserve">dle </w:t>
      </w:r>
      <w:r w:rsidR="007D142A">
        <w:t xml:space="preserve">specifikace podle </w:t>
      </w:r>
      <w:r w:rsidR="000D4FBF">
        <w:t>čl. III</w:t>
      </w:r>
      <w:r w:rsidR="00425D99" w:rsidRPr="00B613E4">
        <w:t xml:space="preserve"> </w:t>
      </w:r>
      <w:proofErr w:type="gramStart"/>
      <w:r w:rsidR="00425D99" w:rsidRPr="00B613E4">
        <w:t>této</w:t>
      </w:r>
      <w:proofErr w:type="gramEnd"/>
      <w:r w:rsidR="00425D99" w:rsidRPr="00B613E4">
        <w:t xml:space="preserve"> Smlouvy počínaj</w:t>
      </w:r>
      <w:r>
        <w:t xml:space="preserve">e dnem </w:t>
      </w:r>
      <w:r w:rsidR="00293B7F">
        <w:t>podpisu Akceptačního protokolu (viz čl.</w:t>
      </w:r>
      <w:r w:rsidR="005720BB">
        <w:t xml:space="preserve"> </w:t>
      </w:r>
      <w:r w:rsidR="00293B7F">
        <w:t>IV odst.</w:t>
      </w:r>
      <w:r w:rsidR="005720BB">
        <w:t xml:space="preserve"> </w:t>
      </w:r>
      <w:r w:rsidR="00293B7F">
        <w:t>4)</w:t>
      </w:r>
    </w:p>
    <w:p w14:paraId="7D3CFA47" w14:textId="79CF572A" w:rsidR="00425D99" w:rsidRPr="00B613E4" w:rsidRDefault="00A244AB" w:rsidP="00425D99">
      <w:pPr>
        <w:pStyle w:val="lnek09"/>
      </w:pPr>
      <w:r>
        <w:t>Oznámení Poskytovateli</w:t>
      </w:r>
      <w:r w:rsidR="00293B7F">
        <w:t xml:space="preserve"> s výzvou k provedení</w:t>
      </w:r>
      <w:r w:rsidR="00D95733">
        <w:t xml:space="preserve"> technické</w:t>
      </w:r>
      <w:r w:rsidR="00425D99" w:rsidRPr="00B613E4">
        <w:t xml:space="preserve"> podpory lze učinit telefonicky</w:t>
      </w:r>
      <w:r w:rsidR="000D4FBF">
        <w:t xml:space="preserve"> (</w:t>
      </w:r>
      <w:proofErr w:type="spellStart"/>
      <w:r w:rsidR="000D4FBF">
        <w:t>h</w:t>
      </w:r>
      <w:r w:rsidR="00521A20">
        <w:t>otline</w:t>
      </w:r>
      <w:proofErr w:type="spellEnd"/>
      <w:r w:rsidR="00521A20">
        <w:t xml:space="preserve">) </w:t>
      </w:r>
      <w:r w:rsidR="00E87317">
        <w:t xml:space="preserve">nebo zápisem do </w:t>
      </w:r>
      <w:proofErr w:type="spellStart"/>
      <w:r w:rsidR="000D4FBF">
        <w:t>h</w:t>
      </w:r>
      <w:r w:rsidR="00521A20">
        <w:t>elpdeskové</w:t>
      </w:r>
      <w:proofErr w:type="spellEnd"/>
      <w:r w:rsidR="00521A20">
        <w:t xml:space="preserve"> aplikace Poskytovatele</w:t>
      </w:r>
      <w:r w:rsidR="00E87317">
        <w:t>.</w:t>
      </w:r>
      <w:r w:rsidR="00425D99" w:rsidRPr="00B613E4">
        <w:t xml:space="preserve"> </w:t>
      </w:r>
      <w:r w:rsidR="00521A20">
        <w:t xml:space="preserve">Tímto se považuje požadavek na servisní zásah za nahlášený. </w:t>
      </w:r>
    </w:p>
    <w:p w14:paraId="275A68A9" w14:textId="3C4E6702" w:rsidR="00425D99" w:rsidRPr="00B613E4" w:rsidRDefault="00240F17" w:rsidP="00425D99">
      <w:pPr>
        <w:pStyle w:val="lnek09"/>
      </w:pPr>
      <w:r>
        <w:t>Poskytovate</w:t>
      </w:r>
      <w:r w:rsidR="00425D99" w:rsidRPr="00B613E4">
        <w:t>l zajistí nepřetržitý přístup do systému servisní podpory (</w:t>
      </w:r>
      <w:proofErr w:type="spellStart"/>
      <w:r w:rsidR="000D4FBF">
        <w:t>hotline</w:t>
      </w:r>
      <w:proofErr w:type="spellEnd"/>
      <w:r w:rsidR="000D4FBF">
        <w:t xml:space="preserve">, </w:t>
      </w:r>
      <w:proofErr w:type="spellStart"/>
      <w:r w:rsidR="000D4FBF">
        <w:t>h</w:t>
      </w:r>
      <w:r w:rsidR="00425D99" w:rsidRPr="00B613E4">
        <w:t>elpdesk</w:t>
      </w:r>
      <w:proofErr w:type="spellEnd"/>
      <w:r w:rsidR="00425D99" w:rsidRPr="00B613E4">
        <w:t>)</w:t>
      </w:r>
      <w:r w:rsidR="000E2E0E">
        <w:t>,</w:t>
      </w:r>
      <w:r w:rsidR="00425D99" w:rsidRPr="00B613E4">
        <w:t xml:space="preserve"> tj. v režimu 7x24x365, umožňující Objednateli nahlásit, upřesnit nebo doplnit požadavek.</w:t>
      </w:r>
    </w:p>
    <w:p w14:paraId="526DE067" w14:textId="6EA00773" w:rsidR="00425D99" w:rsidRPr="00B613E4" w:rsidRDefault="00425D99" w:rsidP="00425D99">
      <w:pPr>
        <w:pStyle w:val="lnek09"/>
      </w:pPr>
      <w:r w:rsidRPr="00B613E4">
        <w:t>Příjem požadavků na servisní podporu je v českém jazyce.</w:t>
      </w:r>
    </w:p>
    <w:p w14:paraId="1F846762" w14:textId="5DA017A0" w:rsidR="00425D99" w:rsidRPr="00B613E4" w:rsidRDefault="00425D99" w:rsidP="00425D99">
      <w:pPr>
        <w:pStyle w:val="lnek09"/>
      </w:pPr>
      <w:r w:rsidRPr="00B613E4">
        <w:t>Seznam kontaktních osob včet</w:t>
      </w:r>
      <w:r w:rsidR="00240F17">
        <w:t>ně telefonních čísel</w:t>
      </w:r>
      <w:r w:rsidR="00521A20">
        <w:t xml:space="preserve">, </w:t>
      </w:r>
      <w:r w:rsidR="005720BB">
        <w:t>e-</w:t>
      </w:r>
      <w:r w:rsidR="00521A20">
        <w:t>mailů</w:t>
      </w:r>
      <w:r w:rsidR="00240F17">
        <w:t xml:space="preserve"> Poskytovatele</w:t>
      </w:r>
      <w:r w:rsidRPr="00B613E4">
        <w:t xml:space="preserve"> a odkaz na </w:t>
      </w:r>
      <w:proofErr w:type="spellStart"/>
      <w:r w:rsidRPr="00B613E4">
        <w:t>helpdeskovou</w:t>
      </w:r>
      <w:proofErr w:type="spellEnd"/>
      <w:r w:rsidRPr="00B613E4">
        <w:t xml:space="preserve"> aplikaci je uveden v Příloze </w:t>
      </w:r>
      <w:r w:rsidR="00D95733">
        <w:t>č. 2</w:t>
      </w:r>
      <w:r w:rsidRPr="00B613E4">
        <w:t xml:space="preserve"> </w:t>
      </w:r>
      <w:proofErr w:type="gramStart"/>
      <w:r w:rsidRPr="00B613E4">
        <w:t>této</w:t>
      </w:r>
      <w:proofErr w:type="gramEnd"/>
      <w:r w:rsidRPr="00B613E4">
        <w:t xml:space="preserve"> Smlouvy.</w:t>
      </w:r>
    </w:p>
    <w:p w14:paraId="4D7C87A2" w14:textId="334D64A3" w:rsidR="00425D99" w:rsidRDefault="00AC26D4" w:rsidP="00240F17">
      <w:pPr>
        <w:pStyle w:val="lnek09"/>
      </w:pPr>
      <w:r>
        <w:t>Reak</w:t>
      </w:r>
      <w:r w:rsidR="003A4502">
        <w:t>ční doby a doby odstranění závady jsou uvedeny v</w:t>
      </w:r>
      <w:r w:rsidR="000D4FBF">
        <w:t xml:space="preserve">e </w:t>
      </w:r>
      <w:r w:rsidR="00240F17">
        <w:t xml:space="preserve">specifikaci </w:t>
      </w:r>
      <w:r w:rsidR="003E6756">
        <w:t xml:space="preserve">předmětu této Smlouvy </w:t>
      </w:r>
      <w:r w:rsidR="00240F17">
        <w:t>(viz Příloha č.</w:t>
      </w:r>
      <w:r w:rsidR="005720BB">
        <w:t xml:space="preserve"> 1</w:t>
      </w:r>
      <w:r w:rsidR="00240F17">
        <w:t>).</w:t>
      </w:r>
      <w:r w:rsidR="009A1F77">
        <w:t xml:space="preserve"> </w:t>
      </w:r>
    </w:p>
    <w:p w14:paraId="78EC2172" w14:textId="5DBDB1C8" w:rsidR="00425D99" w:rsidRDefault="00425D99" w:rsidP="00425D99">
      <w:pPr>
        <w:pStyle w:val="lnek09"/>
      </w:pPr>
      <w:r w:rsidRPr="0040233B">
        <w:t xml:space="preserve">Objednatel je </w:t>
      </w:r>
      <w:r w:rsidR="00240F17">
        <w:t>povinen umožnit Poskytovateli</w:t>
      </w:r>
      <w:r w:rsidRPr="0040233B">
        <w:t xml:space="preserve"> odstranění vady.</w:t>
      </w:r>
    </w:p>
    <w:p w14:paraId="15CC06B5" w14:textId="3E9DD180" w:rsidR="00425D99" w:rsidRDefault="00240F17" w:rsidP="00425D99">
      <w:pPr>
        <w:pStyle w:val="lnek09"/>
      </w:pPr>
      <w:r>
        <w:t>Poskytovatel</w:t>
      </w:r>
      <w:r w:rsidR="00425D99">
        <w:t xml:space="preserve"> umožní Objednateli sledovat průběh řešení nahlášených problémů</w:t>
      </w:r>
      <w:r w:rsidR="009348FB">
        <w:t>,</w:t>
      </w:r>
      <w:r w:rsidR="00425D99">
        <w:t xml:space="preserve"> </w:t>
      </w:r>
      <w:r w:rsidR="0018787C">
        <w:t xml:space="preserve">např. </w:t>
      </w:r>
      <w:r w:rsidR="00425D99">
        <w:t>v </w:t>
      </w:r>
      <w:proofErr w:type="spellStart"/>
      <w:r w:rsidR="00425D99">
        <w:t>helpdeskové</w:t>
      </w:r>
      <w:proofErr w:type="spellEnd"/>
      <w:r w:rsidR="00425D99">
        <w:t xml:space="preserve"> a</w:t>
      </w:r>
      <w:r>
        <w:t>plikaci provozované Poskytovatelem</w:t>
      </w:r>
      <w:r w:rsidR="00425D99">
        <w:t>.</w:t>
      </w:r>
    </w:p>
    <w:p w14:paraId="65893872" w14:textId="425D7D8C" w:rsidR="00425D99" w:rsidRDefault="00240F17" w:rsidP="00425D99">
      <w:pPr>
        <w:pStyle w:val="lnek09"/>
      </w:pPr>
      <w:r>
        <w:t>Poskytovatel</w:t>
      </w:r>
      <w:r w:rsidR="00425D99" w:rsidRPr="00DD7921">
        <w:t xml:space="preserve"> je povinen informovat </w:t>
      </w:r>
      <w:r w:rsidR="000D4FBF">
        <w:t xml:space="preserve">bez zbytečného prodlení </w:t>
      </w:r>
      <w:r w:rsidR="00425D99">
        <w:t>O</w:t>
      </w:r>
      <w:r w:rsidR="00425D99" w:rsidRPr="00DD7921">
        <w:t xml:space="preserve">bjednatele po </w:t>
      </w:r>
      <w:r w:rsidR="00603BC7">
        <w:t>zjištění</w:t>
      </w:r>
      <w:r w:rsidR="00425D99">
        <w:t xml:space="preserve"> </w:t>
      </w:r>
      <w:r w:rsidR="00603BC7">
        <w:t xml:space="preserve"> podstatných skutečností</w:t>
      </w:r>
      <w:r w:rsidR="00425D99" w:rsidRPr="00DD7921">
        <w:t xml:space="preserve">, jež mohou ovlivnit plnění </w:t>
      </w:r>
      <w:r w:rsidR="00425D99">
        <w:t xml:space="preserve">jeho </w:t>
      </w:r>
      <w:r w:rsidR="00425D99" w:rsidRPr="00DD7921">
        <w:t xml:space="preserve">povinnosti </w:t>
      </w:r>
      <w:r w:rsidR="00425D99">
        <w:t>v souvislosti s </w:t>
      </w:r>
      <w:r w:rsidR="00425D99" w:rsidRPr="00DD7921">
        <w:t xml:space="preserve">prováděním </w:t>
      </w:r>
      <w:r w:rsidR="00425D99">
        <w:t>servisní</w:t>
      </w:r>
      <w:r w:rsidR="00425D99" w:rsidRPr="00DD7921">
        <w:t xml:space="preserve"> podpory, </w:t>
      </w:r>
      <w:r w:rsidR="009348FB">
        <w:t xml:space="preserve">nebo které </w:t>
      </w:r>
      <w:r w:rsidR="00425D99" w:rsidRPr="00DD7921">
        <w:t xml:space="preserve">případně mohou ohrozit zájmy </w:t>
      </w:r>
      <w:r w:rsidR="00425D99">
        <w:t>O</w:t>
      </w:r>
      <w:r w:rsidR="00425D99" w:rsidRPr="00DD7921">
        <w:t>bjednatele</w:t>
      </w:r>
      <w:r w:rsidR="003B7C5A">
        <w:t>;</w:t>
      </w:r>
      <w:r w:rsidR="00425D99" w:rsidRPr="00DD7921">
        <w:t xml:space="preserve"> dále je povinen bez zbytečného odkladu oznámit </w:t>
      </w:r>
      <w:r w:rsidR="00425D99">
        <w:t>O</w:t>
      </w:r>
      <w:r w:rsidR="00425D99" w:rsidRPr="00DD7921">
        <w:t xml:space="preserve">bjednateli potřebu provedení úkonů nezbytných k ochraně zájmů a majetku </w:t>
      </w:r>
      <w:r w:rsidR="00425D99">
        <w:t>O</w:t>
      </w:r>
      <w:r w:rsidR="00425D99" w:rsidRPr="00DD7921">
        <w:t xml:space="preserve">bjednatele a </w:t>
      </w:r>
      <w:r w:rsidR="003B7C5A">
        <w:t xml:space="preserve">k </w:t>
      </w:r>
      <w:r w:rsidR="00425D99" w:rsidRPr="00DD7921">
        <w:t>předcházení hrozícím škodám.</w:t>
      </w:r>
    </w:p>
    <w:p w14:paraId="5C475005" w14:textId="2A2BC52C" w:rsidR="00425D99" w:rsidRDefault="00425D99" w:rsidP="00425D99">
      <w:pPr>
        <w:pStyle w:val="lnek09"/>
      </w:pPr>
      <w:r w:rsidRPr="00B64126">
        <w:t>Objednatel může, po vzájemné dohodě, prostřednictvím provozované VPN (</w:t>
      </w:r>
      <w:proofErr w:type="spellStart"/>
      <w:r w:rsidRPr="00B64126">
        <w:t>Virtual</w:t>
      </w:r>
      <w:proofErr w:type="spellEnd"/>
      <w:r w:rsidRPr="00B64126">
        <w:t xml:space="preserve"> </w:t>
      </w:r>
      <w:proofErr w:type="spellStart"/>
      <w:r w:rsidRPr="00B64126">
        <w:t>Private</w:t>
      </w:r>
      <w:proofErr w:type="spellEnd"/>
      <w:r w:rsidRPr="00B64126">
        <w:t xml:space="preserve"> Network) </w:t>
      </w:r>
      <w:r w:rsidR="00240F17">
        <w:t>Poskytovateli</w:t>
      </w:r>
      <w:r w:rsidRPr="00B64126">
        <w:t xml:space="preserve"> umožnit zabezpečený vzdálený přístup k určitým technickým prostředkům ve své datové síti za účelem plnění části této </w:t>
      </w:r>
      <w:r>
        <w:t>S</w:t>
      </w:r>
      <w:r w:rsidRPr="00B64126">
        <w:t>mlouvy. Objednatel si vyhrazuje právo po předc</w:t>
      </w:r>
      <w:r w:rsidR="00240F17">
        <w:t>hozím upozornění tento přístup Poskytovatel</w:t>
      </w:r>
      <w:r w:rsidR="003E6756">
        <w:t>i</w:t>
      </w:r>
      <w:r w:rsidRPr="00B64126">
        <w:t xml:space="preserve"> ukončit</w:t>
      </w:r>
      <w:r>
        <w:t>.</w:t>
      </w:r>
    </w:p>
    <w:p w14:paraId="36D5AB28" w14:textId="1616F601" w:rsidR="00425D99" w:rsidRPr="00B613E4" w:rsidRDefault="00240F17" w:rsidP="00425D99">
      <w:pPr>
        <w:pStyle w:val="lnek09"/>
      </w:pPr>
      <w:r>
        <w:t>Poskytovatel</w:t>
      </w:r>
      <w:r w:rsidR="00425D99" w:rsidRPr="00227528">
        <w:t xml:space="preserve"> se zavazuje na základě výzvy Objedna</w:t>
      </w:r>
      <w:r w:rsidR="00425D99">
        <w:t>tele k uzavření dodatku k této S</w:t>
      </w:r>
      <w:r w:rsidR="00425D99" w:rsidRPr="00227528">
        <w:t xml:space="preserve">mlouvě </w:t>
      </w:r>
      <w:r w:rsidR="00425D99" w:rsidRPr="00B613E4">
        <w:t>zpřesňující</w:t>
      </w:r>
      <w:r w:rsidR="003B7C5A">
        <w:t>ho</w:t>
      </w:r>
      <w:r w:rsidR="00D95733">
        <w:t xml:space="preserve"> technické podmínky technické</w:t>
      </w:r>
      <w:r w:rsidR="00425D99" w:rsidRPr="00B613E4">
        <w:t xml:space="preserve"> podpory, které z objektivních </w:t>
      </w:r>
      <w:r w:rsidR="00425D99" w:rsidRPr="00B613E4">
        <w:lastRenderedPageBreak/>
        <w:t>důvodů nemohly být upraveny touto Smlouvou. Změna Smlouvy ne</w:t>
      </w:r>
      <w:r w:rsidR="00603BC7">
        <w:t>bude mít vliv na cenu dle čl.</w:t>
      </w:r>
      <w:r w:rsidR="00425D99" w:rsidRPr="00B613E4">
        <w:t xml:space="preserve"> V odst. 1 této Smlouvy ani rozsah </w:t>
      </w:r>
      <w:r w:rsidR="00603BC7">
        <w:t>technické</w:t>
      </w:r>
      <w:r>
        <w:t xml:space="preserve"> podpory dle čl. III</w:t>
      </w:r>
      <w:r w:rsidR="00603BC7">
        <w:t xml:space="preserve"> </w:t>
      </w:r>
      <w:proofErr w:type="gramStart"/>
      <w:r w:rsidR="00425D99" w:rsidRPr="00B613E4">
        <w:t>této</w:t>
      </w:r>
      <w:proofErr w:type="gramEnd"/>
      <w:r w:rsidR="00425D99" w:rsidRPr="00B613E4">
        <w:t xml:space="preserve"> Smlouvy.</w:t>
      </w:r>
    </w:p>
    <w:p w14:paraId="3E13E11E" w14:textId="5ADEA033" w:rsidR="00425D99" w:rsidRPr="002501C8" w:rsidRDefault="00425D99" w:rsidP="00425D99">
      <w:pPr>
        <w:pStyle w:val="Nadpis2"/>
      </w:pPr>
      <w:r>
        <w:t xml:space="preserve">čl. </w:t>
      </w:r>
      <w:r w:rsidR="00240F17">
        <w:t>I</w:t>
      </w:r>
      <w:r>
        <w:t>X</w:t>
      </w:r>
      <w:r>
        <w:br/>
      </w:r>
      <w:r w:rsidRPr="002501C8">
        <w:t xml:space="preserve">Práva a povinnosti </w:t>
      </w:r>
      <w:r>
        <w:t>Smluvní</w:t>
      </w:r>
      <w:r w:rsidRPr="002501C8">
        <w:t>ch stran</w:t>
      </w:r>
    </w:p>
    <w:p w14:paraId="1BB00F99" w14:textId="1E2BB925" w:rsidR="00425D99" w:rsidRPr="009F3C4D" w:rsidRDefault="00240F17" w:rsidP="00425D99">
      <w:pPr>
        <w:pStyle w:val="lnek10"/>
      </w:pPr>
      <w:r>
        <w:t>Poskytovatel</w:t>
      </w:r>
      <w:r w:rsidR="00425D99" w:rsidRPr="009F3C4D">
        <w:t xml:space="preserve"> se zavazuje, že veškeré práce, dodávky a služby provede pod svým jménem a na svou vlastní odpovědnost. </w:t>
      </w:r>
      <w:r>
        <w:t>Poskytovateli</w:t>
      </w:r>
      <w:r w:rsidR="00425D99">
        <w:t xml:space="preserve"> neumožňuje tato Smlouva pověřit jinou osobu k provedení prací</w:t>
      </w:r>
      <w:r w:rsidR="00425D99" w:rsidRPr="009F3C4D">
        <w:t xml:space="preserve"> </w:t>
      </w:r>
      <w:r w:rsidR="007D142A">
        <w:t>podle</w:t>
      </w:r>
      <w:r w:rsidR="00425D99">
        <w:t xml:space="preserve"> t</w:t>
      </w:r>
      <w:r w:rsidR="007D142A">
        <w:t>é</w:t>
      </w:r>
      <w:r w:rsidR="00425D99">
        <w:t>to Smlouv</w:t>
      </w:r>
      <w:r w:rsidR="007D142A">
        <w:t>y</w:t>
      </w:r>
      <w:r w:rsidR="00425D99">
        <w:t xml:space="preserve">, a to </w:t>
      </w:r>
      <w:r w:rsidR="00425D99" w:rsidRPr="009F3C4D">
        <w:t>v jakémkoli rozsahu.</w:t>
      </w:r>
    </w:p>
    <w:p w14:paraId="4C530FF0" w14:textId="7E410B3D" w:rsidR="00425D99" w:rsidRPr="00B613E4" w:rsidRDefault="00425D99" w:rsidP="00425D99">
      <w:pPr>
        <w:pStyle w:val="lnek10"/>
      </w:pPr>
      <w:r w:rsidRPr="001D31E5">
        <w:t xml:space="preserve">Objednatel se zavazuje </w:t>
      </w:r>
      <w:r w:rsidR="00240F17">
        <w:t>Poskytovateli</w:t>
      </w:r>
      <w:r w:rsidRPr="001D31E5">
        <w:t xml:space="preserve"> poskytnout součinnost při plnění předmětu této </w:t>
      </w:r>
      <w:r w:rsidR="007D142A">
        <w:t>S</w:t>
      </w:r>
      <w:r w:rsidRPr="001D31E5">
        <w:t>mlouvy, a to</w:t>
      </w:r>
      <w:r>
        <w:t xml:space="preserve"> v </w:t>
      </w:r>
      <w:r w:rsidRPr="001D31E5">
        <w:t>rozsahu, ve kterém lze</w:t>
      </w:r>
      <w:r w:rsidR="003B7C5A">
        <w:t>,</w:t>
      </w:r>
      <w:r w:rsidRPr="001D31E5">
        <w:t xml:space="preserve"> a</w:t>
      </w:r>
      <w:r>
        <w:t xml:space="preserve"> způsobem, kterým lze dle této S</w:t>
      </w:r>
      <w:r w:rsidRPr="001D31E5">
        <w:t>mlouvy</w:t>
      </w:r>
      <w:r w:rsidR="003B7C5A">
        <w:t>,</w:t>
      </w:r>
      <w:r w:rsidRPr="001D31E5">
        <w:t xml:space="preserve"> součinnost po </w:t>
      </w:r>
      <w:r>
        <w:t>Objednat</w:t>
      </w:r>
      <w:r w:rsidRPr="001D31E5">
        <w:t xml:space="preserve">eli spravedlivě požadovat. Bude-li </w:t>
      </w:r>
      <w:r w:rsidR="00240F17">
        <w:t>Poskytovatelem</w:t>
      </w:r>
      <w:r w:rsidRPr="001D31E5">
        <w:t xml:space="preserve"> požadována po </w:t>
      </w:r>
      <w:r>
        <w:t>Objednat</w:t>
      </w:r>
      <w:r w:rsidRPr="001D31E5">
        <w:t>eli jakákoliv součinnost dle předchozí věty</w:t>
      </w:r>
      <w:r w:rsidR="003B7C5A">
        <w:t>,</w:t>
      </w:r>
      <w:r w:rsidRPr="001D31E5">
        <w:t xml:space="preserve"> je povinen ji před započetím jakéhokoliv plnění</w:t>
      </w:r>
      <w:r>
        <w:t xml:space="preserve"> z této S</w:t>
      </w:r>
      <w:r w:rsidRPr="001D31E5">
        <w:t xml:space="preserve">mlouvy dostatečně a prokazatelně specifikovat. V případě, že </w:t>
      </w:r>
      <w:r>
        <w:t>Objednat</w:t>
      </w:r>
      <w:r w:rsidRPr="001D31E5">
        <w:t>el nevyvine takto specifikovanou a požadovanou souči</w:t>
      </w:r>
      <w:r>
        <w:t>nnost při plnění dle této S</w:t>
      </w:r>
      <w:r w:rsidRPr="001D31E5">
        <w:t xml:space="preserve">mlouvy, může </w:t>
      </w:r>
      <w:r w:rsidR="00240F17">
        <w:t>Poskytovate</w:t>
      </w:r>
      <w:r w:rsidRPr="001D31E5">
        <w:t>l prodloužit termín plnění o dobu, po kterou nemohl</w:t>
      </w:r>
      <w:r>
        <w:t xml:space="preserve"> z </w:t>
      </w:r>
      <w:r w:rsidRPr="001D31E5">
        <w:t xml:space="preserve">uvedeného </w:t>
      </w:r>
      <w:r w:rsidRPr="00B613E4">
        <w:t>důvodu pokračovat v realizaci svého závazku.</w:t>
      </w:r>
    </w:p>
    <w:p w14:paraId="29973C3C" w14:textId="5FBD8995" w:rsidR="00425D99" w:rsidRPr="00B613E4" w:rsidRDefault="00240F17" w:rsidP="00425D99">
      <w:pPr>
        <w:pStyle w:val="lnek10"/>
      </w:pPr>
      <w:r>
        <w:t>Za Objednatele i Poskytovatele</w:t>
      </w:r>
      <w:r w:rsidR="00425D99" w:rsidRPr="00B613E4">
        <w:t xml:space="preserve"> jsou v technických záležitoste</w:t>
      </w:r>
      <w:r w:rsidR="00425D99">
        <w:t>ch týkajících se předmětu této S</w:t>
      </w:r>
      <w:r w:rsidR="00425D99" w:rsidRPr="00B613E4">
        <w:t>mlouvy oprávněny jed</w:t>
      </w:r>
      <w:r w:rsidR="00D95733">
        <w:t>nat osoby uvedené v příloze č. 2</w:t>
      </w:r>
      <w:r w:rsidR="00425D99" w:rsidRPr="00B613E4">
        <w:t xml:space="preserve"> </w:t>
      </w:r>
      <w:proofErr w:type="gramStart"/>
      <w:r w:rsidR="00425D99" w:rsidRPr="00B613E4">
        <w:t>této</w:t>
      </w:r>
      <w:proofErr w:type="gramEnd"/>
      <w:r w:rsidR="00425D99" w:rsidRPr="00B613E4">
        <w:t xml:space="preserve"> Smlouvy.</w:t>
      </w:r>
    </w:p>
    <w:p w14:paraId="29EE9FAB" w14:textId="3838321C" w:rsidR="00425D99" w:rsidRPr="00B613E4" w:rsidRDefault="00240F17" w:rsidP="00425D99">
      <w:pPr>
        <w:pStyle w:val="lnek10"/>
      </w:pPr>
      <w:r>
        <w:t>Poskytovatel</w:t>
      </w:r>
      <w:r w:rsidR="00425D99" w:rsidRPr="00B613E4">
        <w:t xml:space="preserve"> je povinen umožnit Objednateli kdykoliv kontrolu prováděných prací.</w:t>
      </w:r>
    </w:p>
    <w:p w14:paraId="42701CBE" w14:textId="08C01F83" w:rsidR="00425D99" w:rsidRPr="00B613E4" w:rsidRDefault="006E1BA1" w:rsidP="00425D99">
      <w:pPr>
        <w:pStyle w:val="lnek10"/>
      </w:pPr>
      <w:r>
        <w:t>Poskytovatel</w:t>
      </w:r>
      <w:r w:rsidR="00425D99" w:rsidRPr="00B613E4">
        <w:t xml:space="preserve"> je rovněž povinen bez zbytečného odkladu oznámit Objednateli všechny okolnosti, které zjistí při své činnosti a které mohou mít vliv na změn</w:t>
      </w:r>
      <w:r>
        <w:t>u pokynů Objednatele. Poskytovatel</w:t>
      </w:r>
      <w:r w:rsidR="00425D99" w:rsidRPr="00B613E4">
        <w:t xml:space="preserve"> upozorní Objednatele na nevhodnost jeho pokynů; v případě, že Objedn</w:t>
      </w:r>
      <w:r>
        <w:t>atel přes upozornění Poskytovatele</w:t>
      </w:r>
      <w:r w:rsidR="00425D99" w:rsidRPr="00B613E4">
        <w:t xml:space="preserve"> na sp</w:t>
      </w:r>
      <w:r>
        <w:t>lnění pokynů trvá, se Poskytovatel</w:t>
      </w:r>
      <w:r w:rsidR="00425D99" w:rsidRPr="00B613E4">
        <w:t xml:space="preserve"> v odpovídajícím poměru zprošťuje odpovědnosti za vady jím poskytované služby Objednateli.</w:t>
      </w:r>
    </w:p>
    <w:p w14:paraId="620B72A6" w14:textId="50AAC3E9" w:rsidR="00425D99" w:rsidRPr="00B613E4" w:rsidRDefault="006E1BA1" w:rsidP="00425D99">
      <w:pPr>
        <w:pStyle w:val="lnek10"/>
      </w:pPr>
      <w:r>
        <w:t>Poskytovatel</w:t>
      </w:r>
      <w:r w:rsidR="00425D99" w:rsidRPr="00B613E4">
        <w:t xml:space="preserve"> je povinen účastnit se jednání svolaných Objednat</w:t>
      </w:r>
      <w:r w:rsidR="00425D99">
        <w:t xml:space="preserve">elem </w:t>
      </w:r>
      <w:r w:rsidR="00425D99" w:rsidRPr="00B613E4">
        <w:t>týkající</w:t>
      </w:r>
      <w:r w:rsidR="00425D99">
        <w:t>ch</w:t>
      </w:r>
      <w:r>
        <w:t xml:space="preserve"> se provádění požadované služby</w:t>
      </w:r>
      <w:r w:rsidR="00425D99" w:rsidRPr="00B613E4">
        <w:t xml:space="preserve">. Pokud není specifikováno </w:t>
      </w:r>
      <w:r>
        <w:t>jinak, účastní se za Poskytovatele</w:t>
      </w:r>
      <w:r w:rsidR="00425D99" w:rsidRPr="00B613E4">
        <w:t xml:space="preserve"> takového jednání vždy oprávněné osoby. Objednatel je oprávněn požadovat účast kteréhokoli</w:t>
      </w:r>
      <w:r>
        <w:t>v zástupce Poskytovatele</w:t>
      </w:r>
      <w:r w:rsidR="00425D99" w:rsidRPr="00B613E4">
        <w:t>.</w:t>
      </w:r>
    </w:p>
    <w:p w14:paraId="6C3A2B09" w14:textId="5D646E90" w:rsidR="00425D99" w:rsidRPr="00B613E4" w:rsidRDefault="006E1BA1" w:rsidP="00425D99">
      <w:pPr>
        <w:pStyle w:val="lnek10"/>
      </w:pPr>
      <w:r>
        <w:t>Poskytovatel</w:t>
      </w:r>
      <w:r w:rsidR="00425D99" w:rsidRPr="00B613E4">
        <w:t xml:space="preserve"> se zavazuje při plnění předmětu </w:t>
      </w:r>
      <w:r w:rsidR="00425D99">
        <w:t>S</w:t>
      </w:r>
      <w:r w:rsidR="00425D99" w:rsidRPr="00B613E4">
        <w:t>mlouvy spolupracovat s jakýmikoliv experty nebo jinými odborníky, které si určí Objednate</w:t>
      </w:r>
      <w:r w:rsidR="00425D99">
        <w:t>l, tak aby bylo dosaženo účelu S</w:t>
      </w:r>
      <w:r w:rsidR="00425D99" w:rsidRPr="00B613E4">
        <w:t>mlouvy.</w:t>
      </w:r>
    </w:p>
    <w:p w14:paraId="0E91E538" w14:textId="34F24F7A" w:rsidR="00425D99" w:rsidRPr="00B613E4" w:rsidRDefault="00425D99" w:rsidP="00425D99">
      <w:pPr>
        <w:pStyle w:val="lnek10"/>
      </w:pPr>
      <w:r w:rsidRPr="00B613E4">
        <w:t xml:space="preserve">Existenci platného pojištění ve smyslu článku I odst. 2 je </w:t>
      </w:r>
      <w:r w:rsidR="006E1BA1">
        <w:t>Poskytovatel</w:t>
      </w:r>
      <w:r w:rsidRPr="00B613E4">
        <w:t xml:space="preserve"> povinen na výzvu Objednateli bez zbytečného odkladu kdykoliv v průběhu trvání smluvního vztahu doložit.</w:t>
      </w:r>
    </w:p>
    <w:p w14:paraId="0E134D05" w14:textId="5129DCF6" w:rsidR="00425D99" w:rsidRPr="00B613E4" w:rsidRDefault="00425D99" w:rsidP="00425D99">
      <w:pPr>
        <w:pStyle w:val="lnek10"/>
      </w:pPr>
      <w:r w:rsidRPr="00B613E4">
        <w:t>Práce musí být přizpůsobeny potřebám Objednatele vyplývajícím ze smluvní a zadávací dokumentace. Při provádění vlastních prací musí být dodržována veškerá bezpečnostní opatření.</w:t>
      </w:r>
    </w:p>
    <w:p w14:paraId="157E6AB9" w14:textId="4E0EA06F" w:rsidR="00425D99" w:rsidRDefault="00425D99" w:rsidP="00425D99">
      <w:pPr>
        <w:pStyle w:val="lnek10"/>
      </w:pPr>
      <w:r>
        <w:t>K ujednáním, která jsou v rozporu s požadavky Objednatele uvedenými ve smluvní či zadávací dokumentaci</w:t>
      </w:r>
      <w:r w:rsidR="003B7C5A">
        <w:t>,</w:t>
      </w:r>
      <w:r>
        <w:t xml:space="preserve"> se nepřihlíží.</w:t>
      </w:r>
    </w:p>
    <w:p w14:paraId="4339430F" w14:textId="6E17FE00" w:rsidR="00425D99" w:rsidRDefault="006E1BA1" w:rsidP="00425D99">
      <w:pPr>
        <w:pStyle w:val="lnek10"/>
      </w:pPr>
      <w:r>
        <w:t>Poskytovatel</w:t>
      </w:r>
      <w:r w:rsidR="00425D99" w:rsidRPr="008146E9">
        <w:t xml:space="preserve"> není oprávněn převést svá práva a povinnosti ze Smlouvy nebo její části na třetí osobu bez předchozího písemného souhlasu Objednatele. Objednatel si tímto vyhrazuje právo takový souhlas neudělit</w:t>
      </w:r>
      <w:r w:rsidR="003B7C5A">
        <w:t>,</w:t>
      </w:r>
      <w:r w:rsidR="00425D99" w:rsidRPr="008146E9">
        <w:t xml:space="preserve"> a to i bez udání důvodu. Za účelem zvážení, zda takový souhlas s převodem Objednate</w:t>
      </w:r>
      <w:r>
        <w:t>l udělí či nikoli, je Poskytovatel</w:t>
      </w:r>
      <w:r w:rsidR="00425D99" w:rsidRPr="008146E9">
        <w:t xml:space="preserve"> povinen mu opatřit a dodat veškeré informace a dokumenty, o které Objednatel požádá. Tato Smlouva není převoditelná rubopisem</w:t>
      </w:r>
      <w:r w:rsidR="00425D99">
        <w:t>.</w:t>
      </w:r>
    </w:p>
    <w:p w14:paraId="06CE5CD0" w14:textId="35E43458" w:rsidR="00425D99" w:rsidRPr="00B613E4" w:rsidRDefault="00425D99" w:rsidP="00425D99">
      <w:pPr>
        <w:pStyle w:val="lnek10"/>
      </w:pPr>
      <w:r>
        <w:t xml:space="preserve">Veškerá oznámení, žádosti nebo jiná sdělení učiněná některou Smluvní stranou na </w:t>
      </w:r>
      <w:r w:rsidRPr="00B613E4">
        <w:t xml:space="preserve">základě této </w:t>
      </w:r>
      <w:r w:rsidR="00006160">
        <w:t>S</w:t>
      </w:r>
      <w:r w:rsidRPr="00B613E4">
        <w:t>mlo</w:t>
      </w:r>
      <w:r w:rsidR="006E1BA1">
        <w:t>uvy, vyjma oznámení dle článku VIII</w:t>
      </w:r>
      <w:r w:rsidRPr="00B613E4">
        <w:t>, budou učiněna písemně a budou považována za řádně učiněná, jakmile budou prokazatelným způsobem doručena druhé Smluvní straně. Písemnosti se považují za doručené i v případě, že kterákoliv ze stran jej</w:t>
      </w:r>
      <w:r w:rsidR="00006160">
        <w:t>ich</w:t>
      </w:r>
      <w:r w:rsidRPr="00B613E4">
        <w:t xml:space="preserve"> doručení odmítne, či jinak </w:t>
      </w:r>
      <w:r>
        <w:t xml:space="preserve">doručení </w:t>
      </w:r>
      <w:r w:rsidRPr="00B613E4">
        <w:t>znemožní.</w:t>
      </w:r>
    </w:p>
    <w:p w14:paraId="35CB3A2E" w14:textId="5ED33FDF" w:rsidR="00425D99" w:rsidRDefault="00425D99" w:rsidP="00425D99">
      <w:pPr>
        <w:pStyle w:val="lnek10"/>
      </w:pPr>
      <w:r w:rsidRPr="00B613E4">
        <w:lastRenderedPageBreak/>
        <w:t>Zápisy z jednání a jiné dokumenty, vznikající v průběhu</w:t>
      </w:r>
      <w:r w:rsidR="00AE1F72">
        <w:t xml:space="preserve"> plnění předmětu této Smlouvy</w:t>
      </w:r>
      <w:r w:rsidR="006E1BA1">
        <w:t>, budou Poskytovatelem</w:t>
      </w:r>
      <w:r w:rsidRPr="003117D0">
        <w:t xml:space="preserve"> zpracovány v</w:t>
      </w:r>
      <w:r>
        <w:t xml:space="preserve"> českém </w:t>
      </w:r>
      <w:r w:rsidRPr="003117D0">
        <w:t xml:space="preserve">jazyce a budou Objednateli </w:t>
      </w:r>
      <w:r>
        <w:t>předávány v jednom vyhotovení v </w:t>
      </w:r>
      <w:r w:rsidRPr="003117D0">
        <w:t>listinné formě a v jednom vyhotovení v elektronické po</w:t>
      </w:r>
      <w:r>
        <w:t>době ve formátu kompatibilním s </w:t>
      </w:r>
      <w:r w:rsidRPr="003117D0">
        <w:t>produkty MS Office</w:t>
      </w:r>
      <w:r>
        <w:t>.</w:t>
      </w:r>
    </w:p>
    <w:p w14:paraId="6B6BC853" w14:textId="0CAD132C" w:rsidR="00425D99" w:rsidRPr="002501C8" w:rsidRDefault="006E1BA1" w:rsidP="00425D99">
      <w:pPr>
        <w:pStyle w:val="Nadpis2"/>
      </w:pPr>
      <w:r>
        <w:t>čl. X</w:t>
      </w:r>
      <w:r w:rsidR="00425D99">
        <w:br/>
        <w:t>Ochrana informací</w:t>
      </w:r>
    </w:p>
    <w:p w14:paraId="20F1052D" w14:textId="0D3B655C" w:rsidR="00425D99" w:rsidRDefault="00425D99" w:rsidP="00425D99">
      <w:pPr>
        <w:pStyle w:val="lnek11"/>
      </w:pPr>
      <w:r w:rsidRPr="00DD7921">
        <w:t xml:space="preserve">S ohledem na oprávněné zájmy </w:t>
      </w:r>
      <w:r>
        <w:t>O</w:t>
      </w:r>
      <w:r w:rsidRPr="00DD7921">
        <w:t xml:space="preserve">bjednatele je </w:t>
      </w:r>
      <w:r w:rsidR="006E1BA1">
        <w:t>Poskytovatel</w:t>
      </w:r>
      <w:r w:rsidRPr="00DD7921">
        <w:t xml:space="preserve"> povinen zachovávat mlčenlivost o důvěrných informacích, o nichž se dozvěděl při plnění či</w:t>
      </w:r>
      <w:r>
        <w:t>nností dle této S</w:t>
      </w:r>
      <w:r w:rsidRPr="00DD7921">
        <w:t xml:space="preserve">mlouvy a které v zájmu </w:t>
      </w:r>
      <w:r>
        <w:t>O</w:t>
      </w:r>
      <w:r w:rsidRPr="00DD7921">
        <w:t>bjednatele nelze sdělovat jiným osobám bez jeho písemného souhlasu.</w:t>
      </w:r>
    </w:p>
    <w:p w14:paraId="59604DE9" w14:textId="77777777" w:rsidR="00425D99" w:rsidRPr="00DD7921" w:rsidRDefault="00425D99" w:rsidP="00425D99">
      <w:pPr>
        <w:pStyle w:val="lnek11"/>
      </w:pPr>
      <w:r w:rsidRPr="00DD7921">
        <w:t>Za důvěrné informace se považuji</w:t>
      </w:r>
      <w:r>
        <w:t xml:space="preserve"> zejména</w:t>
      </w:r>
      <w:r w:rsidRPr="00DD7921">
        <w:t xml:space="preserve"> jakékoliv informace, které:</w:t>
      </w:r>
    </w:p>
    <w:p w14:paraId="5E99D72F" w14:textId="77777777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tvoří obchodní tajemství </w:t>
      </w:r>
      <w:r>
        <w:rPr>
          <w:rFonts w:cs="Arial"/>
        </w:rPr>
        <w:t>O</w:t>
      </w:r>
      <w:r w:rsidRPr="00DD7921">
        <w:rPr>
          <w:rFonts w:cs="Arial"/>
        </w:rPr>
        <w:t>bjednatele, zejména pak</w:t>
      </w:r>
      <w:r>
        <w:rPr>
          <w:rFonts w:cs="Arial"/>
        </w:rPr>
        <w:t xml:space="preserve"> veškeré skutečnosti obchodní a </w:t>
      </w:r>
      <w:r w:rsidRPr="00DD7921">
        <w:rPr>
          <w:rFonts w:cs="Arial"/>
        </w:rPr>
        <w:t xml:space="preserve">technické povahy související s činností </w:t>
      </w:r>
      <w:r>
        <w:rPr>
          <w:rFonts w:cs="Arial"/>
        </w:rPr>
        <w:t>O</w:t>
      </w:r>
      <w:r w:rsidRPr="00DD7921">
        <w:rPr>
          <w:rFonts w:cs="Arial"/>
        </w:rPr>
        <w:t>bjednatele, které nejsou veřejně dostupné,</w:t>
      </w:r>
    </w:p>
    <w:p w14:paraId="4EE1035C" w14:textId="6C6542B4" w:rsidR="00425D99" w:rsidRPr="00DD7921" w:rsidRDefault="00425D99" w:rsidP="00CE7B0C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jsou chráněny nebo podléhají zvláštnímu režimu nakládání na základě příslušných právních předpisů </w:t>
      </w:r>
      <w:r w:rsidR="00006160">
        <w:rPr>
          <w:rFonts w:cs="Arial"/>
        </w:rPr>
        <w:t>[</w:t>
      </w:r>
      <w:r w:rsidRPr="00DD7921">
        <w:rPr>
          <w:rFonts w:cs="Arial"/>
        </w:rPr>
        <w:t xml:space="preserve">zejména </w:t>
      </w:r>
      <w:r w:rsidR="00006160">
        <w:rPr>
          <w:rFonts w:cs="Arial"/>
        </w:rPr>
        <w:t xml:space="preserve">nařízení Evropského parlamentu a Rady (EU) 2016/679, o ochraně fyzických osob v souvislosti se zpracováním osobních údajů a o volném pohybu těchto údajů a o zrušení směrnice 95/46/ES (GDPR) a </w:t>
      </w:r>
      <w:r w:rsidRPr="00DD7921">
        <w:rPr>
          <w:rFonts w:cs="Arial"/>
        </w:rPr>
        <w:t>zákona č. 101/2000 Sb.</w:t>
      </w:r>
      <w:r>
        <w:rPr>
          <w:rFonts w:cs="Arial"/>
        </w:rPr>
        <w:t>,</w:t>
      </w:r>
      <w:r w:rsidRPr="00DD7921">
        <w:rPr>
          <w:rFonts w:cs="Arial"/>
        </w:rPr>
        <w:t xml:space="preserve"> o ochraně osobních údajů</w:t>
      </w:r>
      <w:r>
        <w:rPr>
          <w:rFonts w:cs="Arial"/>
        </w:rPr>
        <w:t>,</w:t>
      </w:r>
      <w:r w:rsidRPr="00DD7921">
        <w:rPr>
          <w:rFonts w:cs="Arial"/>
        </w:rPr>
        <w:t xml:space="preserve"> ve znění pozdějších předpisů</w:t>
      </w:r>
      <w:r w:rsidR="00006160">
        <w:rPr>
          <w:rFonts w:cs="Arial"/>
        </w:rPr>
        <w:t>]</w:t>
      </w:r>
      <w:r w:rsidRPr="00DD7921">
        <w:rPr>
          <w:rFonts w:cs="Arial"/>
        </w:rPr>
        <w:t xml:space="preserve"> nebo závazkových vztahů, jejichž účastníkem je </w:t>
      </w:r>
      <w:r>
        <w:rPr>
          <w:rFonts w:cs="Arial"/>
        </w:rPr>
        <w:t>O</w:t>
      </w:r>
      <w:r w:rsidRPr="00DD7921">
        <w:rPr>
          <w:rFonts w:cs="Arial"/>
        </w:rPr>
        <w:t>bjednatel,</w:t>
      </w:r>
    </w:p>
    <w:p w14:paraId="294ABFBB" w14:textId="77777777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proofErr w:type="gramStart"/>
      <w:r w:rsidRPr="00DD7921">
        <w:rPr>
          <w:rFonts w:cs="Arial"/>
        </w:rPr>
        <w:t>se týkají</w:t>
      </w:r>
      <w:proofErr w:type="gramEnd"/>
      <w:r w:rsidRPr="00DD7921">
        <w:rPr>
          <w:rFonts w:cs="Arial"/>
        </w:rPr>
        <w:t>:</w:t>
      </w:r>
    </w:p>
    <w:p w14:paraId="33AA4492" w14:textId="77777777" w:rsidR="00425D99" w:rsidRPr="00DD7921" w:rsidRDefault="00425D99" w:rsidP="00425D99">
      <w:pPr>
        <w:pStyle w:val="Odstavecseseznamem"/>
        <w:numPr>
          <w:ilvl w:val="0"/>
          <w:numId w:val="25"/>
        </w:numPr>
        <w:shd w:val="clear" w:color="auto" w:fill="FFFFFF"/>
        <w:tabs>
          <w:tab w:val="left" w:pos="1560"/>
        </w:tabs>
        <w:spacing w:before="120"/>
        <w:ind w:left="1277" w:hanging="404"/>
        <w:rPr>
          <w:rFonts w:cs="Arial"/>
        </w:rPr>
      </w:pPr>
      <w:r w:rsidRPr="00DD7921">
        <w:rPr>
          <w:rFonts w:cs="Arial"/>
        </w:rPr>
        <w:t xml:space="preserve">činnosti </w:t>
      </w:r>
      <w:r>
        <w:rPr>
          <w:rFonts w:cs="Arial"/>
        </w:rPr>
        <w:t>O</w:t>
      </w:r>
      <w:r w:rsidRPr="00DD7921">
        <w:rPr>
          <w:rFonts w:cs="Arial"/>
        </w:rPr>
        <w:t xml:space="preserve">bjednatele, způsobu řízení a pracovních postupů </w:t>
      </w:r>
      <w:r>
        <w:rPr>
          <w:rFonts w:cs="Arial"/>
        </w:rPr>
        <w:t>O</w:t>
      </w:r>
      <w:r w:rsidRPr="00DD7921">
        <w:rPr>
          <w:rFonts w:cs="Arial"/>
        </w:rPr>
        <w:t>bjednatele,</w:t>
      </w:r>
    </w:p>
    <w:p w14:paraId="26157480" w14:textId="58BC8C35" w:rsidR="00425D99" w:rsidRPr="00DD7921" w:rsidRDefault="00425D99" w:rsidP="00425D99">
      <w:pPr>
        <w:pStyle w:val="Odstavecseseznamem"/>
        <w:numPr>
          <w:ilvl w:val="0"/>
          <w:numId w:val="25"/>
        </w:numPr>
        <w:shd w:val="clear" w:color="auto" w:fill="FFFFFF"/>
        <w:tabs>
          <w:tab w:val="left" w:pos="1560"/>
        </w:tabs>
        <w:spacing w:before="120"/>
        <w:ind w:left="1277" w:hanging="404"/>
        <w:rPr>
          <w:rFonts w:cs="Arial"/>
        </w:rPr>
      </w:pPr>
      <w:r w:rsidRPr="00DD7921">
        <w:rPr>
          <w:rFonts w:cs="Arial"/>
        </w:rPr>
        <w:t xml:space="preserve">vnitřních předpisů </w:t>
      </w:r>
      <w:r>
        <w:rPr>
          <w:rFonts w:cs="Arial"/>
        </w:rPr>
        <w:t>O</w:t>
      </w:r>
      <w:r w:rsidRPr="00DD7921">
        <w:rPr>
          <w:rFonts w:cs="Arial"/>
        </w:rPr>
        <w:t>bjednatele nebo rozhodnutí jakéhokoliv jeho orgánu, kter</w:t>
      </w:r>
      <w:r w:rsidR="00603BC7">
        <w:rPr>
          <w:rFonts w:cs="Arial"/>
        </w:rPr>
        <w:t xml:space="preserve">á </w:t>
      </w:r>
      <w:r w:rsidRPr="00DD7921">
        <w:rPr>
          <w:rFonts w:cs="Arial"/>
        </w:rPr>
        <w:t>nejsou veřejné dostupn</w:t>
      </w:r>
      <w:r w:rsidR="00603BC7">
        <w:rPr>
          <w:rFonts w:cs="Arial"/>
        </w:rPr>
        <w:t>á</w:t>
      </w:r>
      <w:r w:rsidR="00006160">
        <w:rPr>
          <w:rFonts w:cs="Arial"/>
        </w:rPr>
        <w:t>,</w:t>
      </w:r>
    </w:p>
    <w:p w14:paraId="202315B7" w14:textId="15B8C6AA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r w:rsidRPr="00DD7921">
        <w:rPr>
          <w:rFonts w:cs="Arial"/>
        </w:rPr>
        <w:t xml:space="preserve">budou </w:t>
      </w:r>
      <w:r>
        <w:rPr>
          <w:rFonts w:cs="Arial"/>
        </w:rPr>
        <w:t>O</w:t>
      </w:r>
      <w:r w:rsidR="00CC557F">
        <w:rPr>
          <w:rFonts w:cs="Arial"/>
        </w:rPr>
        <w:t>bjednatelem označeny za citlivé</w:t>
      </w:r>
      <w:r w:rsidRPr="00DD7921">
        <w:rPr>
          <w:rFonts w:cs="Arial"/>
        </w:rPr>
        <w:t>,</w:t>
      </w:r>
    </w:p>
    <w:p w14:paraId="7D04BE55" w14:textId="77777777" w:rsidR="00425D99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proofErr w:type="gramStart"/>
      <w:r w:rsidRPr="00DD7921">
        <w:rPr>
          <w:rFonts w:cs="Arial"/>
        </w:rPr>
        <w:t>by byly</w:t>
      </w:r>
      <w:proofErr w:type="gramEnd"/>
      <w:r w:rsidRPr="00DD7921">
        <w:rPr>
          <w:rFonts w:cs="Arial"/>
        </w:rPr>
        <w:t xml:space="preserve"> v případě jejich prozrazení způsobilé poškodit </w:t>
      </w:r>
      <w:r>
        <w:rPr>
          <w:rFonts w:cs="Arial"/>
        </w:rPr>
        <w:t>O</w:t>
      </w:r>
      <w:r w:rsidRPr="00DD7921">
        <w:rPr>
          <w:rFonts w:cs="Arial"/>
        </w:rPr>
        <w:t>bjednatele.</w:t>
      </w:r>
    </w:p>
    <w:p w14:paraId="3A06AD34" w14:textId="2783A3B4" w:rsidR="00425D99" w:rsidRDefault="00425D99" w:rsidP="00425D99">
      <w:pPr>
        <w:pStyle w:val="lnek11"/>
      </w:pPr>
      <w:r w:rsidRPr="009521C3">
        <w:t xml:space="preserve">Právo nakládat s </w:t>
      </w:r>
      <w:r w:rsidR="00CC557F">
        <w:t>citlivými</w:t>
      </w:r>
      <w:r w:rsidRPr="009521C3">
        <w:t xml:space="preserve"> informacemi mají </w:t>
      </w:r>
      <w:r>
        <w:t>S</w:t>
      </w:r>
      <w:r w:rsidRPr="009521C3">
        <w:t>mluvní strany pouze v rozsahu nezbytně nutném pro splnění předmětu této Smlouvy</w:t>
      </w:r>
      <w:r>
        <w:t>.</w:t>
      </w:r>
    </w:p>
    <w:p w14:paraId="2D2F7424" w14:textId="38C9A581" w:rsidR="00425D99" w:rsidRDefault="00CC557F" w:rsidP="00425D99">
      <w:pPr>
        <w:pStyle w:val="lnek11"/>
      </w:pPr>
      <w:r>
        <w:t>Za citlivé</w:t>
      </w:r>
      <w:r w:rsidR="00425D99" w:rsidRPr="009521C3">
        <w:t xml:space="preserve"> informace se nepovažují informace, které se staly veřejně přístupnými, pokud se tak nestalo porušením povinnosti jejich ochrany, dále informace získané na základě postupu nezávislého na této Smlouvě</w:t>
      </w:r>
      <w:r w:rsidR="00006160">
        <w:t>,</w:t>
      </w:r>
      <w:r w:rsidR="00425D99" w:rsidRPr="009521C3">
        <w:t xml:space="preserve"> popř. druhé </w:t>
      </w:r>
      <w:r w:rsidR="00AA6533">
        <w:t>S</w:t>
      </w:r>
      <w:r w:rsidR="00425D99" w:rsidRPr="009521C3">
        <w:t xml:space="preserve">mluvní straně, pokud je </w:t>
      </w:r>
      <w:r w:rsidR="00AA6533">
        <w:t>S</w:t>
      </w:r>
      <w:r w:rsidR="00425D99" w:rsidRPr="009521C3">
        <w:t>mluvní strana, která takové informace získala, schopna tuto skutečnost doložit, a rovněž informace poskytnuté třetí osobou, která takové informace nezískala porušením povinnosti jejich ochrany</w:t>
      </w:r>
      <w:r w:rsidR="00425D99">
        <w:t>.</w:t>
      </w:r>
    </w:p>
    <w:p w14:paraId="1087512A" w14:textId="473D5D22" w:rsidR="00425D99" w:rsidRPr="009521C3" w:rsidRDefault="006E1BA1" w:rsidP="00425D99">
      <w:pPr>
        <w:pStyle w:val="lnek11"/>
      </w:pPr>
      <w:r>
        <w:t>Poskytovatel</w:t>
      </w:r>
      <w:r w:rsidR="00425D99">
        <w:t xml:space="preserve"> se </w:t>
      </w:r>
      <w:r w:rsidR="00425D99" w:rsidRPr="009521C3">
        <w:t>zavazuje:</w:t>
      </w:r>
    </w:p>
    <w:p w14:paraId="324161B2" w14:textId="64B12C5A" w:rsidR="00425D99" w:rsidRPr="00DD7921" w:rsidRDefault="00CC557F" w:rsidP="00425D99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>
        <w:rPr>
          <w:rFonts w:cs="Arial"/>
        </w:rPr>
        <w:t>uchovávat citlivé</w:t>
      </w:r>
      <w:r w:rsidR="00425D99" w:rsidRPr="00DD7921">
        <w:rPr>
          <w:rFonts w:cs="Arial"/>
        </w:rPr>
        <w:t xml:space="preserve"> informace v tajnosti a nakládat s nimi výlučně v souvislosti s plněním své činnosti, přičemž je povinen řídit se pravidly pro nakládání s těmito informacemi, kte</w:t>
      </w:r>
      <w:r w:rsidR="00603BC7">
        <w:rPr>
          <w:rFonts w:cs="Arial"/>
        </w:rPr>
        <w:t>ré vyplývají z právních a</w:t>
      </w:r>
      <w:r w:rsidR="00425D99" w:rsidRPr="00DD7921">
        <w:rPr>
          <w:rFonts w:cs="Arial"/>
        </w:rPr>
        <w:t xml:space="preserve"> interních předpisů nebo rozhodnutí orgánů </w:t>
      </w:r>
      <w:r w:rsidR="00425D99">
        <w:rPr>
          <w:rFonts w:cs="Arial"/>
        </w:rPr>
        <w:t>O</w:t>
      </w:r>
      <w:r w:rsidR="00425D99" w:rsidRPr="00DD7921">
        <w:rPr>
          <w:rFonts w:cs="Arial"/>
        </w:rPr>
        <w:t>bjednatele,</w:t>
      </w:r>
      <w:r w:rsidR="00AA6533">
        <w:rPr>
          <w:rFonts w:cs="Arial"/>
        </w:rPr>
        <w:t xml:space="preserve"> s nimiž byl prokazatelně seznámen,</w:t>
      </w:r>
    </w:p>
    <w:p w14:paraId="114DAE4D" w14:textId="178EDE1B" w:rsidR="00425D99" w:rsidRPr="00DD7921" w:rsidRDefault="00425D99" w:rsidP="00425D99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>nevyužít,</w:t>
      </w:r>
      <w:r w:rsidR="00CC557F">
        <w:rPr>
          <w:rFonts w:cs="Arial"/>
        </w:rPr>
        <w:t xml:space="preserve"> ani se nepokusit využít citlivé</w:t>
      </w:r>
      <w:r w:rsidRPr="00DD7921">
        <w:rPr>
          <w:rFonts w:cs="Arial"/>
        </w:rPr>
        <w:t xml:space="preserve"> informace pro vlastní potřebu nebo pro potřebu jakékoliv třetí osoby způsobem, který by byl v rozporu </w:t>
      </w:r>
      <w:r>
        <w:rPr>
          <w:rFonts w:cs="Arial"/>
        </w:rPr>
        <w:t>s právními předpisy či s touto S</w:t>
      </w:r>
      <w:r w:rsidRPr="00DD7921">
        <w:rPr>
          <w:rFonts w:cs="Arial"/>
        </w:rPr>
        <w:t xml:space="preserve">mlouvou nebo by přímo nebo nepřímo jakkoliv poškodil nebo mohl poškodit </w:t>
      </w:r>
      <w:r>
        <w:rPr>
          <w:rFonts w:cs="Arial"/>
        </w:rPr>
        <w:t>O</w:t>
      </w:r>
      <w:r w:rsidRPr="00DD7921">
        <w:rPr>
          <w:rFonts w:cs="Arial"/>
        </w:rPr>
        <w:t>bjednatele,</w:t>
      </w:r>
    </w:p>
    <w:p w14:paraId="6C248222" w14:textId="06885F7B" w:rsidR="00425D99" w:rsidRPr="00DD7921" w:rsidRDefault="00425D99" w:rsidP="00425D99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neprodleně informovat statutární orgán </w:t>
      </w:r>
      <w:r>
        <w:rPr>
          <w:rFonts w:cs="Arial"/>
        </w:rPr>
        <w:t>O</w:t>
      </w:r>
      <w:r w:rsidRPr="00DD7921">
        <w:rPr>
          <w:rFonts w:cs="Arial"/>
        </w:rPr>
        <w:t xml:space="preserve">bjednatele, pokud zjistí, že došlo nebo by </w:t>
      </w:r>
      <w:r w:rsidR="00CC557F">
        <w:rPr>
          <w:rFonts w:cs="Arial"/>
        </w:rPr>
        <w:t>mohlo dojít k prozrazení citlivé</w:t>
      </w:r>
      <w:r w:rsidRPr="00DD7921">
        <w:rPr>
          <w:rFonts w:cs="Arial"/>
        </w:rPr>
        <w:t xml:space="preserve"> informace neoprávněné osobě,</w:t>
      </w:r>
    </w:p>
    <w:p w14:paraId="4FA13B1A" w14:textId="09726AD2" w:rsidR="00425D99" w:rsidRPr="00DD7921" w:rsidRDefault="00425D99" w:rsidP="00425D99">
      <w:pPr>
        <w:pStyle w:val="Odstavecseseznamem"/>
        <w:numPr>
          <w:ilvl w:val="0"/>
          <w:numId w:val="26"/>
        </w:numPr>
        <w:ind w:left="851" w:hanging="425"/>
        <w:rPr>
          <w:rFonts w:cs="Arial"/>
        </w:rPr>
      </w:pPr>
      <w:r w:rsidRPr="00DD7921">
        <w:rPr>
          <w:rFonts w:cs="Arial"/>
        </w:rPr>
        <w:t>k mlčenl</w:t>
      </w:r>
      <w:r>
        <w:rPr>
          <w:rFonts w:cs="Arial"/>
        </w:rPr>
        <w:t xml:space="preserve">ivosti i po skončení účinnosti </w:t>
      </w:r>
      <w:r w:rsidR="00006160">
        <w:rPr>
          <w:rFonts w:cs="Arial"/>
        </w:rPr>
        <w:t xml:space="preserve">této </w:t>
      </w:r>
      <w:r>
        <w:rPr>
          <w:rFonts w:cs="Arial"/>
        </w:rPr>
        <w:t>S</w:t>
      </w:r>
      <w:r w:rsidRPr="00DD7921">
        <w:rPr>
          <w:rFonts w:cs="Arial"/>
        </w:rPr>
        <w:t>mlouvy.</w:t>
      </w:r>
    </w:p>
    <w:p w14:paraId="77652BE2" w14:textId="7E4E511B" w:rsidR="00425D99" w:rsidRPr="00C14DFC" w:rsidRDefault="006E1BA1" w:rsidP="00425D99">
      <w:pPr>
        <w:pStyle w:val="Nadpis2"/>
      </w:pPr>
      <w:r>
        <w:lastRenderedPageBreak/>
        <w:t>čl. XI</w:t>
      </w:r>
      <w:r w:rsidR="00425D99">
        <w:br/>
      </w:r>
      <w:r w:rsidR="00425D99" w:rsidRPr="00C14DFC">
        <w:t>Sankční ujednání</w:t>
      </w:r>
    </w:p>
    <w:p w14:paraId="7F517C54" w14:textId="056639DA" w:rsidR="00425D99" w:rsidRPr="00B613E4" w:rsidRDefault="00425D99" w:rsidP="00425D99">
      <w:pPr>
        <w:pStyle w:val="lnek12"/>
      </w:pPr>
      <w:r w:rsidRPr="00B613E4">
        <w:t xml:space="preserve">V případě nedodržení termínu uvedení </w:t>
      </w:r>
      <w:r w:rsidR="006E1BA1">
        <w:t>HW</w:t>
      </w:r>
      <w:r w:rsidRPr="00B613E4">
        <w:t xml:space="preserve"> do provozu </w:t>
      </w:r>
      <w:r w:rsidR="006E1BA1">
        <w:t>se uplatňují sankce uvedené v</w:t>
      </w:r>
      <w:r w:rsidR="00603BC7">
        <w:t xml:space="preserve"> </w:t>
      </w:r>
      <w:r w:rsidR="006E1BA1">
        <w:t xml:space="preserve">specifikaci </w:t>
      </w:r>
      <w:r w:rsidR="006B60B1">
        <w:t xml:space="preserve">dle čl. III </w:t>
      </w:r>
      <w:r w:rsidR="006E1BA1">
        <w:t>(viz příloha č.</w:t>
      </w:r>
      <w:r w:rsidR="006B60B1">
        <w:t xml:space="preserve"> </w:t>
      </w:r>
      <w:r w:rsidR="006E1BA1">
        <w:t>1</w:t>
      </w:r>
      <w:r w:rsidR="00E87317">
        <w:t>, kap.</w:t>
      </w:r>
      <w:r w:rsidR="006B60B1">
        <w:t xml:space="preserve"> </w:t>
      </w:r>
      <w:r w:rsidR="00E87317">
        <w:t>4 a kap.</w:t>
      </w:r>
      <w:r w:rsidR="006B60B1">
        <w:t xml:space="preserve"> </w:t>
      </w:r>
      <w:r w:rsidR="00E87317">
        <w:t>5</w:t>
      </w:r>
      <w:r w:rsidR="006E1BA1">
        <w:t>)</w:t>
      </w:r>
      <w:r w:rsidR="00E87317">
        <w:t>.</w:t>
      </w:r>
    </w:p>
    <w:p w14:paraId="741B8CD6" w14:textId="1DCFF82C" w:rsidR="00425D99" w:rsidRPr="00B613E4" w:rsidRDefault="00425D99" w:rsidP="00425D99">
      <w:pPr>
        <w:pStyle w:val="lnek12"/>
      </w:pPr>
      <w:r w:rsidRPr="00B613E4">
        <w:t>Nebude-li faktura uhrazena ve lhůtě splatnosti, je Objedna</w:t>
      </w:r>
      <w:r w:rsidR="006E1BA1">
        <w:t>tel povinen zaplatit Poskytovateli</w:t>
      </w:r>
      <w:r w:rsidRPr="00B613E4">
        <w:t xml:space="preserve"> úrok z prodlení ve výši 0,05 % z dlužné částky za každý i započatý den prodlení a za každý jednotlivý případ.</w:t>
      </w:r>
    </w:p>
    <w:p w14:paraId="1DA33F38" w14:textId="74A44515" w:rsidR="00425D99" w:rsidRPr="00B613E4" w:rsidRDefault="00425D99" w:rsidP="00425D99">
      <w:pPr>
        <w:pStyle w:val="lnek12"/>
      </w:pPr>
      <w:r w:rsidRPr="000F25B1">
        <w:t>V případě</w:t>
      </w:r>
      <w:r w:rsidR="000F25B1" w:rsidRPr="000F25B1">
        <w:t>,</w:t>
      </w:r>
      <w:r w:rsidR="000F25B1">
        <w:t xml:space="preserve"> že Poskytovatel</w:t>
      </w:r>
      <w:r w:rsidRPr="00B613E4">
        <w:t xml:space="preserve"> neodstraní řádně a oprávněně </w:t>
      </w:r>
      <w:r w:rsidR="00D50BB6">
        <w:t>reklamované vady</w:t>
      </w:r>
      <w:r w:rsidR="00A41077">
        <w:t>,</w:t>
      </w:r>
      <w:r w:rsidR="00D50BB6">
        <w:t xml:space="preserve"> </w:t>
      </w:r>
      <w:r w:rsidRPr="00B613E4">
        <w:t>je Objednatel oprávněn sám nebo prostřednictvím třetí osoby zajis</w:t>
      </w:r>
      <w:r w:rsidR="000F25B1">
        <w:t>tit odstranění vady a Poskytovatel</w:t>
      </w:r>
      <w:r w:rsidRPr="00B613E4">
        <w:t xml:space="preserve"> se zavazuje uhradit Objednateli veškeré účelně vynaložené náklady vzniklé v souvislosti s takovýmto odstraněním vad.</w:t>
      </w:r>
      <w:r>
        <w:t xml:space="preserve"> </w:t>
      </w:r>
    </w:p>
    <w:p w14:paraId="1ABCF7C0" w14:textId="60F9B37A" w:rsidR="00425D99" w:rsidRPr="00B613E4" w:rsidRDefault="00425D99" w:rsidP="00425D99">
      <w:pPr>
        <w:pStyle w:val="lnek12"/>
      </w:pPr>
      <w:r w:rsidRPr="00B613E4">
        <w:t xml:space="preserve">Pro případ neprokázání existence platného pojištění ve smyslu článku </w:t>
      </w:r>
      <w:r w:rsidR="000F25B1">
        <w:t>I</w:t>
      </w:r>
      <w:r w:rsidRPr="00B613E4">
        <w:t>X odst. 8 této Smlouvy sjednávají Smluvní strany ve prospěch Objednatele smluvní pokutu ve výši 0,5 % z celkové ceny</w:t>
      </w:r>
      <w:r>
        <w:t xml:space="preserve"> předmětu plnění</w:t>
      </w:r>
      <w:r w:rsidRPr="00B613E4">
        <w:t xml:space="preserve"> za každý </w:t>
      </w:r>
      <w:r w:rsidR="003A4103">
        <w:t xml:space="preserve">i </w:t>
      </w:r>
      <w:r w:rsidRPr="00B613E4">
        <w:t>započatý týden, kdy nebyla existence pojištění prokázána.</w:t>
      </w:r>
    </w:p>
    <w:p w14:paraId="0BAF5964" w14:textId="77777777" w:rsidR="00425D99" w:rsidRDefault="00425D99" w:rsidP="00425D99">
      <w:pPr>
        <w:pStyle w:val="lnek12"/>
      </w:pPr>
      <w:r w:rsidRPr="00C14DFC">
        <w:t>V případě, že závazek</w:t>
      </w:r>
      <w:r>
        <w:t xml:space="preserve"> z této S</w:t>
      </w:r>
      <w:r w:rsidRPr="00C14DFC">
        <w:t xml:space="preserve">mlouvy zanikne před jeho řádným ukončením, nezaniká nárok na smluvní pokutu, pokud vznikl </w:t>
      </w:r>
      <w:r>
        <w:t>dřívějším porušením povinností.</w:t>
      </w:r>
    </w:p>
    <w:p w14:paraId="1AE08A21" w14:textId="4E26C6C5" w:rsidR="00425D99" w:rsidRPr="00C14DFC" w:rsidRDefault="007C17B5" w:rsidP="00425D99">
      <w:pPr>
        <w:pStyle w:val="Nadpis2"/>
      </w:pPr>
      <w:r w:rsidRPr="00E22AC3">
        <w:t>čl. XII</w:t>
      </w:r>
      <w:r w:rsidR="00425D99" w:rsidRPr="00E22AC3">
        <w:br/>
        <w:t>Změny smlouvy, odstoupení</w:t>
      </w:r>
      <w:r w:rsidR="00E22AC3" w:rsidRPr="00E22AC3">
        <w:t>,</w:t>
      </w:r>
      <w:r w:rsidR="00E22AC3">
        <w:t xml:space="preserve"> výpověď</w:t>
      </w:r>
    </w:p>
    <w:p w14:paraId="331FCA50" w14:textId="343E9214" w:rsidR="00425D99" w:rsidRDefault="00425D99" w:rsidP="00425D99">
      <w:pPr>
        <w:pStyle w:val="lnek13"/>
      </w:pPr>
      <w:r>
        <w:t xml:space="preserve">Tuto Smlouvu lze </w:t>
      </w:r>
      <w:r w:rsidRPr="006C51E1">
        <w:t>měnit</w:t>
      </w:r>
      <w:r>
        <w:t xml:space="preserve"> a doplňovat</w:t>
      </w:r>
      <w:r w:rsidRPr="006C51E1">
        <w:t xml:space="preserve"> pouze písemnými číslovanými dodatky podepsaným</w:t>
      </w:r>
      <w:r w:rsidR="00E22AC3">
        <w:t>i</w:t>
      </w:r>
      <w:r w:rsidRPr="006C51E1">
        <w:t xml:space="preserve"> oprávněnými zástupci obou </w:t>
      </w:r>
      <w:r w:rsidR="003A4103">
        <w:t>S</w:t>
      </w:r>
      <w:r w:rsidRPr="006C51E1">
        <w:t xml:space="preserve">mluvních stran. </w:t>
      </w:r>
    </w:p>
    <w:p w14:paraId="5F76DAB6" w14:textId="5E475EB4" w:rsidR="00E22AC3" w:rsidRDefault="00E22AC3" w:rsidP="00425D99">
      <w:pPr>
        <w:pStyle w:val="lnek13"/>
      </w:pPr>
      <w:r>
        <w:t xml:space="preserve">Tuto smlouvu může kterákoli ze Smluvních stran před uplynutím lhůty uvedené v článku IV odst. 1 této smlouvy ukončit písemnou výpovědí, a to i bez udání důvodu. Výpovědní doba činí 3 (tři) měsíce a </w:t>
      </w:r>
      <w:r w:rsidRPr="00344A01">
        <w:t xml:space="preserve">začíná běžet prvním dnem </w:t>
      </w:r>
      <w:r>
        <w:t>kalendářního měsíce následujícího</w:t>
      </w:r>
      <w:r w:rsidRPr="00344A01">
        <w:t xml:space="preserve"> po dni doručení výpovědi druhé Smluvní straně</w:t>
      </w:r>
      <w:r>
        <w:t>.</w:t>
      </w:r>
    </w:p>
    <w:p w14:paraId="65A12CFC" w14:textId="1A24B249" w:rsidR="00425D99" w:rsidRPr="00317493" w:rsidRDefault="00425D99" w:rsidP="00425D99">
      <w:pPr>
        <w:pStyle w:val="lnek13"/>
      </w:pPr>
      <w:r w:rsidRPr="00317493">
        <w:t>Objednatel</w:t>
      </w:r>
      <w:r w:rsidR="00603BC7">
        <w:t xml:space="preserve"> a Poskytovatel</w:t>
      </w:r>
      <w:r w:rsidRPr="00317493">
        <w:t xml:space="preserve"> je oprávněn od této Smlouvy</w:t>
      </w:r>
      <w:r w:rsidR="007C17B5">
        <w:t xml:space="preserve"> odstoupit ze zákonných důvodů.</w:t>
      </w:r>
    </w:p>
    <w:p w14:paraId="7347BC26" w14:textId="46DC0831" w:rsidR="00425D99" w:rsidRPr="00317493" w:rsidRDefault="00425D99" w:rsidP="00425D99">
      <w:pPr>
        <w:pStyle w:val="lnek13"/>
      </w:pPr>
      <w:r>
        <w:t>Objednavatel je rovněž oprávněn odstoupit od Smlouvy, bude-li zjiště</w:t>
      </w:r>
      <w:r w:rsidR="007C17B5">
        <w:t xml:space="preserve">no, že Poskytovatel </w:t>
      </w:r>
      <w:r>
        <w:t xml:space="preserve">je v úpadku </w:t>
      </w:r>
      <w:r w:rsidRPr="00317493">
        <w:t>nebo insolvenční návrh bude zamítnut pro nedostatek majetku dlu</w:t>
      </w:r>
      <w:r w:rsidR="007C17B5">
        <w:t>žníka nebo vstoupí-li Poskytovatel</w:t>
      </w:r>
      <w:r w:rsidRPr="00317493">
        <w:t xml:space="preserve"> do likvidace.</w:t>
      </w:r>
    </w:p>
    <w:p w14:paraId="220A00A2" w14:textId="376ED821" w:rsidR="00425D99" w:rsidRPr="001977E2" w:rsidRDefault="00425D99" w:rsidP="00425D99">
      <w:pPr>
        <w:pStyle w:val="lnek13"/>
      </w:pPr>
      <w:r w:rsidRPr="001977E2">
        <w:t xml:space="preserve">Odstoupení nabývá účinnosti dnem doručení druhé </w:t>
      </w:r>
      <w:r w:rsidR="007332A7">
        <w:t>S</w:t>
      </w:r>
      <w:r w:rsidRPr="001977E2">
        <w:t xml:space="preserve">mluvní straně a jeho účinky se řídí příslušnými ustanoveními </w:t>
      </w:r>
      <w:r w:rsidR="00006B91">
        <w:t>občanského zákoníku</w:t>
      </w:r>
      <w:r w:rsidRPr="001977E2">
        <w:t xml:space="preserve">. V případě pochybností se má za to, že odstoupení od smlouvy bylo doručeno ve lhůtě 14 </w:t>
      </w:r>
      <w:r>
        <w:t xml:space="preserve">kalendářních </w:t>
      </w:r>
      <w:r w:rsidRPr="001977E2">
        <w:t xml:space="preserve">dnů od </w:t>
      </w:r>
      <w:r>
        <w:t xml:space="preserve">data </w:t>
      </w:r>
      <w:r w:rsidRPr="001977E2">
        <w:t>odeslání.</w:t>
      </w:r>
    </w:p>
    <w:p w14:paraId="74C70005" w14:textId="148A98A0" w:rsidR="00425D99" w:rsidRPr="001977E2" w:rsidRDefault="00425D99" w:rsidP="00425D99">
      <w:pPr>
        <w:pStyle w:val="lnek13"/>
      </w:pPr>
      <w:r w:rsidRPr="001977E2">
        <w:t xml:space="preserve">V případě oprávněného odstoupení kterékoli ze </w:t>
      </w:r>
      <w:r w:rsidR="00006B91">
        <w:t>S</w:t>
      </w:r>
      <w:r w:rsidRPr="001977E2">
        <w:t xml:space="preserve">mluvních stran od této Smlouvy jsou </w:t>
      </w:r>
      <w:r w:rsidR="00006B91">
        <w:t>S</w:t>
      </w:r>
      <w:r w:rsidRPr="001977E2">
        <w:t>mluvní strany povinny uhradit si navzájem účelně vynaložené náklady spojené s plněním této Smlouvy.</w:t>
      </w:r>
    </w:p>
    <w:p w14:paraId="1158B05D" w14:textId="3FEE6377" w:rsidR="00425D99" w:rsidRDefault="00425D99" w:rsidP="00425D99">
      <w:pPr>
        <w:pStyle w:val="Nadpis2"/>
      </w:pPr>
      <w:r>
        <w:t>čl. XI</w:t>
      </w:r>
      <w:r w:rsidR="0089758D">
        <w:t>II</w:t>
      </w:r>
      <w:r>
        <w:br/>
      </w:r>
      <w:r w:rsidRPr="00C14DFC">
        <w:t>Závěrečná ujednání</w:t>
      </w:r>
    </w:p>
    <w:p w14:paraId="12728CAC" w14:textId="77777777" w:rsidR="00425D99" w:rsidRDefault="00425D99" w:rsidP="00425D99">
      <w:pPr>
        <w:pStyle w:val="lnek14"/>
      </w:pPr>
      <w:r w:rsidRPr="001977E2">
        <w:t>Veškerá předchozí ujednání mezi stranami této Smlouvy týkající se jejího předmětu pozbývají podpisem této Smlouvy platnosti</w:t>
      </w:r>
      <w:r>
        <w:t>.</w:t>
      </w:r>
    </w:p>
    <w:p w14:paraId="4F8B4E64" w14:textId="47EE2B6C" w:rsidR="00425D99" w:rsidRDefault="00425D99" w:rsidP="00425D99">
      <w:pPr>
        <w:pStyle w:val="lnek14"/>
      </w:pPr>
      <w:r>
        <w:t>Práva a povinnosti S</w:t>
      </w:r>
      <w:r w:rsidRPr="001977E2">
        <w:t xml:space="preserve">mluvních stran výslovně v této Smlouvě neupravená se řídí příslušnými ustanoveními </w:t>
      </w:r>
      <w:r w:rsidR="00006B91">
        <w:t>občanského zákoníku</w:t>
      </w:r>
      <w:r w:rsidRPr="001977E2">
        <w:t xml:space="preserve">. Smluvní strany pro účely plnění této Smlouvy výslovně sjednávají, že případné obchodní zvyklosti týkající se plnění této </w:t>
      </w:r>
      <w:r>
        <w:t>S</w:t>
      </w:r>
      <w:r w:rsidRPr="001977E2">
        <w:t xml:space="preserve">mlouvy nemají přednost před ujednáními v této </w:t>
      </w:r>
      <w:r>
        <w:t>S</w:t>
      </w:r>
      <w:r w:rsidRPr="001977E2">
        <w:t>mlouvě, ani před ustanoveními zákona, byť by tato ustanovení neměla donucující účinky</w:t>
      </w:r>
      <w:r>
        <w:t>.</w:t>
      </w:r>
    </w:p>
    <w:p w14:paraId="2E4B3D1A" w14:textId="2951AB55" w:rsidR="00425D99" w:rsidRPr="00C368A0" w:rsidRDefault="00425D99" w:rsidP="00425D99">
      <w:pPr>
        <w:pStyle w:val="lnek14"/>
      </w:pPr>
      <w:r w:rsidRPr="007A5C20">
        <w:rPr>
          <w:rFonts w:cs="Arial"/>
        </w:rPr>
        <w:lastRenderedPageBreak/>
        <w:t xml:space="preserve">Případná neplatnost některého ustanovení této </w:t>
      </w:r>
      <w:r w:rsidR="007F46A2">
        <w:rPr>
          <w:rFonts w:cs="Arial"/>
        </w:rPr>
        <w:t>S</w:t>
      </w:r>
      <w:r w:rsidRPr="007A5C20">
        <w:rPr>
          <w:rFonts w:cs="Arial"/>
        </w:rPr>
        <w:t>mlouvy nemá za následek neplatnost ostatních ustanovení. V případě,</w:t>
      </w:r>
      <w:r>
        <w:rPr>
          <w:rFonts w:cs="Arial"/>
        </w:rPr>
        <w:t xml:space="preserve"> že </w:t>
      </w:r>
      <w:r w:rsidR="007F46A2">
        <w:rPr>
          <w:rFonts w:cs="Arial"/>
        </w:rPr>
        <w:t xml:space="preserve">se </w:t>
      </w:r>
      <w:r>
        <w:rPr>
          <w:rFonts w:cs="Arial"/>
        </w:rPr>
        <w:t>kterékoliv ustanovení této S</w:t>
      </w:r>
      <w:r w:rsidRPr="007A5C20">
        <w:rPr>
          <w:rFonts w:cs="Arial"/>
        </w:rPr>
        <w:t xml:space="preserve">mlouvy stane neúčinným nebo neplatným, </w:t>
      </w:r>
      <w:r>
        <w:rPr>
          <w:rFonts w:cs="Arial"/>
        </w:rPr>
        <w:t>S</w:t>
      </w:r>
      <w:r w:rsidRPr="007A5C20">
        <w:rPr>
          <w:rFonts w:cs="Arial"/>
        </w:rPr>
        <w:t>mluvní strany se zavazují bez zbytečných odkladů nahradit takové ustanovení novým</w:t>
      </w:r>
      <w:r>
        <w:rPr>
          <w:rFonts w:cs="Arial"/>
        </w:rPr>
        <w:t>.</w:t>
      </w:r>
    </w:p>
    <w:p w14:paraId="1773E211" w14:textId="5FA2FCB5" w:rsidR="00425D99" w:rsidRDefault="007C17B5" w:rsidP="00425D99">
      <w:pPr>
        <w:pStyle w:val="lnek14"/>
      </w:pPr>
      <w:r>
        <w:t>Poskytovatel</w:t>
      </w:r>
      <w:r w:rsidR="00425D99" w:rsidRPr="008146E9">
        <w:t xml:space="preserve"> se zavazuje případnou pohledávku vzniklou z tohoto smluvního vztahu nepostoupit a/nebo nedat do zástavy třetím subjektům bez předchozího písemného souhlasu Objednatele</w:t>
      </w:r>
      <w:r w:rsidR="00425D99">
        <w:t>.</w:t>
      </w:r>
    </w:p>
    <w:p w14:paraId="53B474ED" w14:textId="3D26B4AB" w:rsidR="00425D99" w:rsidRPr="0023774A" w:rsidRDefault="00425D99" w:rsidP="00425D99">
      <w:pPr>
        <w:pStyle w:val="lnek14"/>
      </w:pPr>
      <w:r w:rsidRPr="007A5C20">
        <w:rPr>
          <w:rFonts w:cs="Arial"/>
        </w:rPr>
        <w:t xml:space="preserve">Smluvní strany se dohodly, že v případě nástupnictví jsou právní nástupci vázáni ustanoveními této </w:t>
      </w:r>
      <w:r w:rsidR="007F46A2">
        <w:rPr>
          <w:rFonts w:cs="Arial"/>
        </w:rPr>
        <w:t>S</w:t>
      </w:r>
      <w:r w:rsidRPr="007A5C20">
        <w:rPr>
          <w:rFonts w:cs="Arial"/>
        </w:rPr>
        <w:t>mlouvy v plném rozsahu</w:t>
      </w:r>
      <w:r>
        <w:rPr>
          <w:rFonts w:cs="Arial"/>
        </w:rPr>
        <w:t>.</w:t>
      </w:r>
    </w:p>
    <w:p w14:paraId="4CF67E44" w14:textId="10EDE754" w:rsidR="00425D99" w:rsidRDefault="00425D99" w:rsidP="00425D99">
      <w:pPr>
        <w:pStyle w:val="lnek14"/>
      </w:pPr>
      <w:r w:rsidRPr="00437327">
        <w:t xml:space="preserve">Smluvní strany výslovně souhlasí s tím, aby tato smlouva </w:t>
      </w:r>
      <w:r>
        <w:t>byla součástí evidence smluv, vedené</w:t>
      </w:r>
      <w:r w:rsidRPr="00437327">
        <w:t xml:space="preserve"> Českou obchodní inspekcí, která bude přístupná </w:t>
      </w:r>
      <w:r>
        <w:t>podle zákona č. 106/1999 Sb., o </w:t>
      </w:r>
      <w:r w:rsidRPr="00437327">
        <w:t xml:space="preserve">svobodném přístupu k informacím, a která obsahuje údaje o </w:t>
      </w:r>
      <w:r>
        <w:t>Smluvní</w:t>
      </w:r>
      <w:r w:rsidRPr="00437327">
        <w:t xml:space="preserve">ch stranách, předmětu smlouvy, číselné označení této </w:t>
      </w:r>
      <w:r w:rsidR="00BA37CB">
        <w:t>S</w:t>
      </w:r>
      <w:r w:rsidRPr="00437327">
        <w:t>mlouvy a datum jejího podpisu.</w:t>
      </w:r>
    </w:p>
    <w:p w14:paraId="2756CC33" w14:textId="2AB51D6A" w:rsidR="00425D99" w:rsidRDefault="007C17B5" w:rsidP="00425D99">
      <w:pPr>
        <w:pStyle w:val="lnek14"/>
      </w:pPr>
      <w:r>
        <w:t>Poskytovatel</w:t>
      </w:r>
      <w:r w:rsidR="00425D99">
        <w:t xml:space="preserve"> prohlašuje</w:t>
      </w:r>
      <w:r w:rsidR="00425D99" w:rsidRPr="006F4208">
        <w:t xml:space="preserve">, že skutečnosti </w:t>
      </w:r>
      <w:r w:rsidR="00425D99" w:rsidRPr="00FA3849">
        <w:t xml:space="preserve">uvedené v této </w:t>
      </w:r>
      <w:r w:rsidR="00BA37CB">
        <w:t>S</w:t>
      </w:r>
      <w:r w:rsidR="00425D99" w:rsidRPr="00FA3849">
        <w:t xml:space="preserve">mlouvě </w:t>
      </w:r>
      <w:r w:rsidR="00425D99">
        <w:t>nepovažuje</w:t>
      </w:r>
      <w:r w:rsidR="00425D99" w:rsidRPr="00FA3849">
        <w:t xml:space="preserve"> za obchodní tajemství </w:t>
      </w:r>
      <w:r w:rsidR="00425D99">
        <w:t>a uděluje</w:t>
      </w:r>
      <w:r w:rsidR="00425D99" w:rsidRPr="00FA3849">
        <w:t xml:space="preserve"> souhlas k jejich užití a zveřejnění bez stanovení jakýchkoliv dalších podmínek. Zároveň</w:t>
      </w:r>
      <w:r w:rsidR="00425D99" w:rsidRPr="006F4208">
        <w:t xml:space="preserve"> bere na vědomí a souhlasí se zveřejněním uzavřené </w:t>
      </w:r>
      <w:r w:rsidR="00BA37CB">
        <w:t>S</w:t>
      </w:r>
      <w:r w:rsidR="00425D99" w:rsidRPr="006F4208">
        <w:t xml:space="preserve">mlouvy </w:t>
      </w:r>
      <w:r w:rsidR="00425D99">
        <w:t>v registru smluv ve smyslu zákona č. 340/2015 Sb.</w:t>
      </w:r>
    </w:p>
    <w:p w14:paraId="47E47DAB" w14:textId="77777777" w:rsidR="00425D99" w:rsidRPr="00C14DFC" w:rsidRDefault="00425D99" w:rsidP="00425D99">
      <w:pPr>
        <w:pStyle w:val="lnek14"/>
      </w:pPr>
      <w:r>
        <w:t>Nedílnou součásti této S</w:t>
      </w:r>
      <w:r w:rsidRPr="00C14DFC">
        <w:t>mlouvy jsou následující přílohy:</w:t>
      </w:r>
    </w:p>
    <w:p w14:paraId="23B5EB5B" w14:textId="77777777" w:rsidR="00425D99" w:rsidRPr="00C54F37" w:rsidRDefault="00425D99" w:rsidP="00425D99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</w:t>
      </w:r>
      <w:r w:rsidRPr="00C54F37">
        <w:t>1</w:t>
      </w:r>
      <w:r w:rsidRPr="00C54F37">
        <w:tab/>
        <w:t xml:space="preserve">– </w:t>
      </w:r>
      <w:r>
        <w:t>Specifikace díla</w:t>
      </w:r>
    </w:p>
    <w:p w14:paraId="0A8BB1C8" w14:textId="7AA19B19" w:rsidR="00425D99" w:rsidRDefault="00425D99" w:rsidP="00425D99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 w:rsidR="007C17B5">
        <w:t xml:space="preserve"> 2</w:t>
      </w:r>
      <w:r w:rsidRPr="00C54F37">
        <w:tab/>
        <w:t xml:space="preserve">– </w:t>
      </w:r>
      <w:r>
        <w:t>Seznam kontaktních osob</w:t>
      </w:r>
    </w:p>
    <w:p w14:paraId="2C2FF11E" w14:textId="35F872AB" w:rsidR="00425D99" w:rsidRDefault="007C17B5" w:rsidP="00425D99">
      <w:pPr>
        <w:tabs>
          <w:tab w:val="left" w:pos="1701"/>
        </w:tabs>
        <w:spacing w:after="120"/>
        <w:ind w:left="425"/>
        <w:contextualSpacing/>
      </w:pPr>
      <w:r>
        <w:t>Příloha č. 3</w:t>
      </w:r>
      <w:r w:rsidR="00425D99">
        <w:t xml:space="preserve"> </w:t>
      </w:r>
      <w:r w:rsidR="00425D99">
        <w:tab/>
      </w:r>
      <w:r w:rsidR="00425D99" w:rsidRPr="00C54F37">
        <w:t>–</w:t>
      </w:r>
      <w:r w:rsidR="00425D99">
        <w:t xml:space="preserve"> Pojistná smlouva nebo pojistný certifikát</w:t>
      </w:r>
    </w:p>
    <w:p w14:paraId="655D0044" w14:textId="163FEAC1" w:rsidR="00425D99" w:rsidRPr="00C14DFC" w:rsidRDefault="00425D99" w:rsidP="00425D99">
      <w:pPr>
        <w:pStyle w:val="lnek14"/>
      </w:pPr>
      <w:r w:rsidRPr="00C14DFC">
        <w:t>Smluvní strany</w:t>
      </w:r>
      <w:r>
        <w:t xml:space="preserve"> shodně prohlašují, že si tuto S</w:t>
      </w:r>
      <w:r w:rsidRPr="00C14DFC">
        <w:t>mlouvu před jejím podepsáním přečetly, že byla uzavřena po vzájemném projednání podle jejich pravé a svobodné vůle určitě, vážně a srozumitelně a že se dohodly o celém jejím obsahu, což stvrzují svými podpisy.</w:t>
      </w:r>
    </w:p>
    <w:p w14:paraId="3BE02392" w14:textId="11FDBD14" w:rsidR="00425D99" w:rsidRDefault="00425D99" w:rsidP="00425D99">
      <w:pPr>
        <w:pStyle w:val="lnek14"/>
      </w:pPr>
      <w:r w:rsidRPr="00C14DFC">
        <w:t>Smlouva je vyhotovena</w:t>
      </w:r>
      <w:r>
        <w:t xml:space="preserve"> ve třech </w:t>
      </w:r>
      <w:r w:rsidRPr="00C14DFC">
        <w:t>stejnopisech</w:t>
      </w:r>
      <w:r>
        <w:t xml:space="preserve"> s </w:t>
      </w:r>
      <w:r w:rsidRPr="00C14DFC">
        <w:t xml:space="preserve">platností originálu podepsaných oprávněnými zástupci </w:t>
      </w:r>
      <w:r>
        <w:t>Smluvní</w:t>
      </w:r>
      <w:r w:rsidRPr="00C14DFC">
        <w:t xml:space="preserve">ch stran, přičemž </w:t>
      </w:r>
      <w:r>
        <w:t>Objednat</w:t>
      </w:r>
      <w:r w:rsidRPr="00C14DFC">
        <w:t xml:space="preserve">el obdrží </w:t>
      </w:r>
      <w:r>
        <w:t>dvě vyhotovení</w:t>
      </w:r>
      <w:r w:rsidRPr="00C14DFC">
        <w:t xml:space="preserve"> a </w:t>
      </w:r>
      <w:r w:rsidR="007C17B5">
        <w:t>Poskytovatel</w:t>
      </w:r>
      <w:r w:rsidRPr="00C14DFC">
        <w:t xml:space="preserve"> jedno vyhotovení.</w:t>
      </w:r>
    </w:p>
    <w:p w14:paraId="20C15CFA" w14:textId="149C7805" w:rsidR="00425D99" w:rsidRDefault="00425D99" w:rsidP="00425D99">
      <w:pPr>
        <w:pStyle w:val="lnek14"/>
      </w:pPr>
      <w:r>
        <w:t>Tato S</w:t>
      </w:r>
      <w:r w:rsidRPr="001977E2">
        <w:t xml:space="preserve">mlouva </w:t>
      </w:r>
      <w:r>
        <w:t xml:space="preserve">po podpisu Smluvních stran </w:t>
      </w:r>
      <w:r w:rsidRPr="001977E2">
        <w:t xml:space="preserve">nabývá účinnosti dnem jejího </w:t>
      </w:r>
      <w:r w:rsidRPr="00B25D64">
        <w:t xml:space="preserve">uveřejnění </w:t>
      </w:r>
      <w:r>
        <w:t>v registru smluv ve smyslu</w:t>
      </w:r>
      <w:r w:rsidR="0089758D">
        <w:t xml:space="preserve"> </w:t>
      </w:r>
      <w:proofErr w:type="spellStart"/>
      <w:r>
        <w:t>ust</w:t>
      </w:r>
      <w:proofErr w:type="spellEnd"/>
      <w:r>
        <w:t>.</w:t>
      </w:r>
      <w:r w:rsidR="0089758D">
        <w:t xml:space="preserve"> </w:t>
      </w:r>
      <w:proofErr w:type="gramStart"/>
      <w:r>
        <w:t>zákona</w:t>
      </w:r>
      <w:proofErr w:type="gramEnd"/>
      <w:r>
        <w:t xml:space="preserve"> č. 340/2015 Sb., o registru smluv. </w:t>
      </w:r>
      <w:r w:rsidRPr="001977E2">
        <w:t>Její platnost a účinnost končí splněním všech závazků obou Smluvních stran.</w:t>
      </w:r>
    </w:p>
    <w:p w14:paraId="35189A7E" w14:textId="77777777" w:rsidR="00425D99" w:rsidRDefault="00425D99" w:rsidP="00425D99">
      <w:pPr>
        <w:pStyle w:val="lnek14"/>
        <w:numPr>
          <w:ilvl w:val="0"/>
          <w:numId w:val="0"/>
        </w:numPr>
        <w:ind w:left="426" w:hanging="426"/>
      </w:pPr>
    </w:p>
    <w:p w14:paraId="0BEBAC0B" w14:textId="77777777" w:rsidR="00425D99" w:rsidRDefault="00425D99" w:rsidP="00425D99">
      <w:pPr>
        <w:pStyle w:val="lnek14"/>
        <w:numPr>
          <w:ilvl w:val="0"/>
          <w:numId w:val="0"/>
        </w:numPr>
        <w:ind w:left="426" w:hanging="426"/>
      </w:pPr>
    </w:p>
    <w:p w14:paraId="6B33D46C" w14:textId="77777777" w:rsidR="00425D99" w:rsidRPr="001977E2" w:rsidRDefault="00425D99" w:rsidP="00425D99">
      <w:pPr>
        <w:pStyle w:val="lnek14"/>
        <w:numPr>
          <w:ilvl w:val="0"/>
          <w:numId w:val="0"/>
        </w:numPr>
        <w:ind w:left="426" w:hanging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1078"/>
        <w:gridCol w:w="3949"/>
      </w:tblGrid>
      <w:tr w:rsidR="00425D99" w:rsidRPr="00C0209E" w14:paraId="675D7E51" w14:textId="77777777" w:rsidTr="00425D99">
        <w:trPr>
          <w:trHeight w:val="457"/>
        </w:trPr>
        <w:tc>
          <w:tcPr>
            <w:tcW w:w="4045" w:type="dxa"/>
            <w:shd w:val="clear" w:color="auto" w:fill="auto"/>
          </w:tcPr>
          <w:p w14:paraId="3E691671" w14:textId="451F0BFF" w:rsidR="00425D99" w:rsidRPr="00C0209E" w:rsidRDefault="00425D99" w:rsidP="008B2103">
            <w:r w:rsidRPr="00C0209E">
              <w:t>V</w:t>
            </w:r>
            <w:r w:rsidR="008B2103">
              <w:t xml:space="preserve"> Litoměřicích </w:t>
            </w:r>
            <w:r w:rsidRPr="00C0209E">
              <w:t>dne:</w:t>
            </w:r>
            <w: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14:paraId="608EB368" w14:textId="77777777" w:rsidR="00425D99" w:rsidRPr="00C0209E" w:rsidRDefault="00425D99" w:rsidP="00425D99"/>
        </w:tc>
        <w:tc>
          <w:tcPr>
            <w:tcW w:w="3949" w:type="dxa"/>
            <w:shd w:val="clear" w:color="auto" w:fill="auto"/>
          </w:tcPr>
          <w:p w14:paraId="5D858C20" w14:textId="77777777" w:rsidR="00425D99" w:rsidRPr="00C0209E" w:rsidRDefault="00425D99" w:rsidP="00425D99">
            <w:r w:rsidRPr="00C0209E">
              <w:t>V Praze dne:</w:t>
            </w:r>
          </w:p>
        </w:tc>
      </w:tr>
      <w:tr w:rsidR="00425D99" w:rsidRPr="00C0209E" w14:paraId="1EBE8C5B" w14:textId="77777777" w:rsidTr="00425D99">
        <w:trPr>
          <w:trHeight w:val="280"/>
        </w:trPr>
        <w:tc>
          <w:tcPr>
            <w:tcW w:w="4045" w:type="dxa"/>
            <w:shd w:val="clear" w:color="auto" w:fill="auto"/>
          </w:tcPr>
          <w:p w14:paraId="08C3C956" w14:textId="7684B710" w:rsidR="00425D99" w:rsidRPr="00C0209E" w:rsidRDefault="00425D99" w:rsidP="00425D99">
            <w:r w:rsidRPr="00C0209E">
              <w:t xml:space="preserve">Za </w:t>
            </w:r>
            <w:r w:rsidR="007C17B5">
              <w:t>Poskytovatele</w:t>
            </w:r>
            <w:r w:rsidRPr="00C0209E">
              <w:t>:</w:t>
            </w:r>
          </w:p>
        </w:tc>
        <w:tc>
          <w:tcPr>
            <w:tcW w:w="1078" w:type="dxa"/>
            <w:shd w:val="clear" w:color="auto" w:fill="auto"/>
          </w:tcPr>
          <w:p w14:paraId="5A0FAEE6" w14:textId="77777777" w:rsidR="00425D99" w:rsidRPr="00C0209E" w:rsidRDefault="00425D99" w:rsidP="00425D99"/>
        </w:tc>
        <w:tc>
          <w:tcPr>
            <w:tcW w:w="3949" w:type="dxa"/>
            <w:shd w:val="clear" w:color="auto" w:fill="auto"/>
          </w:tcPr>
          <w:p w14:paraId="26B59269" w14:textId="77777777" w:rsidR="00425D99" w:rsidRPr="00C0209E" w:rsidRDefault="00425D99" w:rsidP="00425D99">
            <w:r w:rsidRPr="00C0209E">
              <w:t xml:space="preserve">Za </w:t>
            </w:r>
            <w:r>
              <w:t>Objednat</w:t>
            </w:r>
            <w:r w:rsidRPr="00C0209E">
              <w:t>ele:</w:t>
            </w:r>
          </w:p>
        </w:tc>
      </w:tr>
      <w:tr w:rsidR="00425D99" w:rsidRPr="00C0209E" w14:paraId="4E75B2BF" w14:textId="77777777" w:rsidTr="00425D99">
        <w:trPr>
          <w:trHeight w:val="992"/>
        </w:trPr>
        <w:tc>
          <w:tcPr>
            <w:tcW w:w="4045" w:type="dxa"/>
            <w:tcBorders>
              <w:bottom w:val="dashSmallGap" w:sz="4" w:space="0" w:color="auto"/>
            </w:tcBorders>
            <w:shd w:val="clear" w:color="auto" w:fill="auto"/>
          </w:tcPr>
          <w:p w14:paraId="0F1B3A1B" w14:textId="77777777" w:rsidR="00425D99" w:rsidRPr="008B2103" w:rsidRDefault="00425D99" w:rsidP="00425D99"/>
          <w:p w14:paraId="2290D662" w14:textId="77777777" w:rsidR="00425D99" w:rsidRPr="008B2103" w:rsidRDefault="00425D99" w:rsidP="00425D99"/>
          <w:p w14:paraId="297D2666" w14:textId="77777777" w:rsidR="00425D99" w:rsidRPr="008B2103" w:rsidRDefault="00425D99" w:rsidP="00425D99"/>
          <w:p w14:paraId="4136E4C1" w14:textId="77777777" w:rsidR="00425D99" w:rsidRPr="008B2103" w:rsidRDefault="00425D99" w:rsidP="00425D99"/>
          <w:p w14:paraId="71F2A7D0" w14:textId="77777777" w:rsidR="00425D99" w:rsidRPr="008B2103" w:rsidRDefault="00425D99" w:rsidP="00425D99"/>
        </w:tc>
        <w:tc>
          <w:tcPr>
            <w:tcW w:w="1078" w:type="dxa"/>
            <w:shd w:val="clear" w:color="auto" w:fill="auto"/>
          </w:tcPr>
          <w:p w14:paraId="051CBF64" w14:textId="77777777" w:rsidR="00425D99" w:rsidRPr="00C0209E" w:rsidRDefault="00425D99" w:rsidP="00425D99"/>
        </w:tc>
        <w:tc>
          <w:tcPr>
            <w:tcW w:w="3949" w:type="dxa"/>
            <w:tcBorders>
              <w:bottom w:val="dashSmallGap" w:sz="4" w:space="0" w:color="auto"/>
            </w:tcBorders>
            <w:shd w:val="clear" w:color="auto" w:fill="auto"/>
          </w:tcPr>
          <w:p w14:paraId="3AE7174D" w14:textId="77777777" w:rsidR="00425D99" w:rsidRPr="00C0209E" w:rsidRDefault="00425D99" w:rsidP="00425D99"/>
        </w:tc>
      </w:tr>
      <w:tr w:rsidR="00425D99" w:rsidRPr="00C0209E" w14:paraId="2513542E" w14:textId="77777777" w:rsidTr="00425D99">
        <w:tc>
          <w:tcPr>
            <w:tcW w:w="4045" w:type="dxa"/>
            <w:tcBorders>
              <w:top w:val="dashSmallGap" w:sz="4" w:space="0" w:color="auto"/>
            </w:tcBorders>
            <w:shd w:val="clear" w:color="auto" w:fill="auto"/>
          </w:tcPr>
          <w:p w14:paraId="1457380F" w14:textId="71B2A8C0" w:rsidR="00425D99" w:rsidRPr="008B2103" w:rsidRDefault="008B2103" w:rsidP="008B2103">
            <w:pPr>
              <w:jc w:val="center"/>
            </w:pPr>
            <w:r w:rsidRPr="008B2103">
              <w:t>Ing. Martin Macek, jednatel společnosti</w:t>
            </w:r>
          </w:p>
        </w:tc>
        <w:tc>
          <w:tcPr>
            <w:tcW w:w="1078" w:type="dxa"/>
            <w:shd w:val="clear" w:color="auto" w:fill="auto"/>
          </w:tcPr>
          <w:p w14:paraId="710E55C9" w14:textId="77777777" w:rsidR="00425D99" w:rsidRPr="00C0209E" w:rsidRDefault="00425D99" w:rsidP="00425D99">
            <w:pPr>
              <w:jc w:val="center"/>
            </w:pPr>
          </w:p>
        </w:tc>
        <w:tc>
          <w:tcPr>
            <w:tcW w:w="3949" w:type="dxa"/>
            <w:tcBorders>
              <w:top w:val="dashSmallGap" w:sz="4" w:space="0" w:color="auto"/>
            </w:tcBorders>
            <w:shd w:val="clear" w:color="auto" w:fill="auto"/>
          </w:tcPr>
          <w:p w14:paraId="4DFE0504" w14:textId="77777777" w:rsidR="00425D99" w:rsidRPr="00C0209E" w:rsidRDefault="00425D99" w:rsidP="00425D99">
            <w:pPr>
              <w:jc w:val="center"/>
            </w:pPr>
            <w:r>
              <w:t>Ing. Mojmír Bezecný</w:t>
            </w:r>
            <w:r w:rsidRPr="00C0209E">
              <w:t xml:space="preserve">, </w:t>
            </w:r>
            <w:r>
              <w:t>ústřední ředitel</w:t>
            </w:r>
          </w:p>
        </w:tc>
      </w:tr>
      <w:tr w:rsidR="00425D99" w:rsidRPr="00C0209E" w14:paraId="599E7706" w14:textId="77777777" w:rsidTr="00425D99">
        <w:tc>
          <w:tcPr>
            <w:tcW w:w="4045" w:type="dxa"/>
            <w:shd w:val="clear" w:color="auto" w:fill="auto"/>
          </w:tcPr>
          <w:p w14:paraId="71912780" w14:textId="560EAC30" w:rsidR="00425D99" w:rsidRPr="008B2103" w:rsidRDefault="008B2103" w:rsidP="00425D99">
            <w:pPr>
              <w:jc w:val="center"/>
            </w:pPr>
            <w:proofErr w:type="spellStart"/>
            <w:r w:rsidRPr="008B2103">
              <w:t>Netla</w:t>
            </w:r>
            <w:r w:rsidR="001F231D">
              <w:t>n</w:t>
            </w:r>
            <w:r w:rsidRPr="008B2103">
              <w:t>cers</w:t>
            </w:r>
            <w:proofErr w:type="spellEnd"/>
            <w:r w:rsidRPr="008B2103">
              <w:t>, s. r. o.</w:t>
            </w:r>
          </w:p>
        </w:tc>
        <w:tc>
          <w:tcPr>
            <w:tcW w:w="1078" w:type="dxa"/>
            <w:shd w:val="clear" w:color="auto" w:fill="auto"/>
          </w:tcPr>
          <w:p w14:paraId="68A53B94" w14:textId="77777777" w:rsidR="00425D99" w:rsidRPr="00C0209E" w:rsidRDefault="00425D99" w:rsidP="00425D99">
            <w:pPr>
              <w:jc w:val="center"/>
            </w:pPr>
          </w:p>
        </w:tc>
        <w:tc>
          <w:tcPr>
            <w:tcW w:w="3949" w:type="dxa"/>
            <w:shd w:val="clear" w:color="auto" w:fill="auto"/>
          </w:tcPr>
          <w:p w14:paraId="25EB9421" w14:textId="77777777" w:rsidR="00425D99" w:rsidRPr="00C0209E" w:rsidRDefault="00425D99" w:rsidP="00425D99">
            <w:pPr>
              <w:jc w:val="center"/>
            </w:pPr>
            <w:r w:rsidRPr="00C0209E">
              <w:t>České obchodní inspekce</w:t>
            </w:r>
          </w:p>
        </w:tc>
      </w:tr>
    </w:tbl>
    <w:p w14:paraId="2F49147F" w14:textId="77777777" w:rsidR="00425D99" w:rsidRDefault="00425D99" w:rsidP="00425D99">
      <w:pPr>
        <w:sectPr w:rsidR="00425D99" w:rsidSect="00D949D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851" w:left="1417" w:header="708" w:footer="663" w:gutter="0"/>
          <w:cols w:space="708"/>
          <w:titlePg/>
          <w:docGrid w:linePitch="360"/>
        </w:sectPr>
      </w:pPr>
    </w:p>
    <w:p w14:paraId="6D5E658C" w14:textId="7360CDE8" w:rsidR="00425D99" w:rsidRPr="00CD5FBC" w:rsidRDefault="00425D99" w:rsidP="00457C16">
      <w:pPr>
        <w:rPr>
          <w:highlight w:val="yellow"/>
        </w:rPr>
      </w:pPr>
    </w:p>
    <w:sectPr w:rsidR="00425D99" w:rsidRPr="00CD5FBC" w:rsidSect="005207EB">
      <w:footerReference w:type="default" r:id="rId12"/>
      <w:pgSz w:w="11906" w:h="16838"/>
      <w:pgMar w:top="1134" w:right="1106" w:bottom="851" w:left="1260" w:header="708" w:footer="6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1309" w14:textId="77777777" w:rsidR="0092459F" w:rsidRDefault="0092459F">
      <w:r>
        <w:separator/>
      </w:r>
    </w:p>
  </w:endnote>
  <w:endnote w:type="continuationSeparator" w:id="0">
    <w:p w14:paraId="04EC1EB7" w14:textId="77777777" w:rsidR="0092459F" w:rsidRDefault="0092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BBFB" w14:textId="77777777" w:rsidR="000D4FBF" w:rsidRPr="00F14D2A" w:rsidRDefault="000D4FBF" w:rsidP="00AA4BB2">
    <w:pPr>
      <w:pStyle w:val="Zpat"/>
      <w:jc w:val="right"/>
    </w:pPr>
    <w:r>
      <w:t>- 3 -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176405"/>
      <w:docPartObj>
        <w:docPartGallery w:val="Page Numbers (Bottom of Page)"/>
        <w:docPartUnique/>
      </w:docPartObj>
    </w:sdtPr>
    <w:sdtEndPr/>
    <w:sdtContent>
      <w:p w14:paraId="053D7308" w14:textId="5BC9DE1A" w:rsidR="000D4FBF" w:rsidRPr="00AA4BB2" w:rsidRDefault="000D4FBF" w:rsidP="00AA4BB2">
        <w:pPr>
          <w:pStyle w:val="Zpat"/>
          <w:jc w:val="right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320843">
          <w:rPr>
            <w:noProof/>
          </w:rPr>
          <w:t>- 9 -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CD65" w14:textId="77777777" w:rsidR="000D4FBF" w:rsidRDefault="000D4FBF" w:rsidP="00AA4BB2">
    <w:pPr>
      <w:pStyle w:val="Zpat"/>
      <w:jc w:val="right"/>
    </w:pPr>
    <w:r>
      <w:t>- 1 -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246332"/>
      <w:docPartObj>
        <w:docPartGallery w:val="Page Numbers (Bottom of Page)"/>
        <w:docPartUnique/>
      </w:docPartObj>
    </w:sdtPr>
    <w:sdtEndPr/>
    <w:sdtContent>
      <w:p w14:paraId="226AB1D1" w14:textId="7E8140D3" w:rsidR="000D4FBF" w:rsidRPr="00AA4BB2" w:rsidRDefault="000D4FBF" w:rsidP="00AA4BB2">
        <w:pPr>
          <w:pStyle w:val="Zpat"/>
          <w:jc w:val="right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320843">
          <w:rPr>
            <w:noProof/>
          </w:rPr>
          <w:t>- 1 -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EF88" w14:textId="77777777" w:rsidR="0092459F" w:rsidRDefault="0092459F">
      <w:r>
        <w:separator/>
      </w:r>
    </w:p>
  </w:footnote>
  <w:footnote w:type="continuationSeparator" w:id="0">
    <w:p w14:paraId="2451B08F" w14:textId="77777777" w:rsidR="0092459F" w:rsidRDefault="0092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20DFA" w14:textId="77777777" w:rsidR="00EB2C43" w:rsidRPr="008F3EB9" w:rsidRDefault="00EB2C43" w:rsidP="00EB2C43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  <w:r w:rsidRPr="008F3EB9">
      <w:rPr>
        <w:rFonts w:ascii="CKGinis" w:hAnsi="CKGinis"/>
        <w:color w:val="000000" w:themeColor="text1"/>
        <w:sz w:val="56"/>
        <w:szCs w:val="56"/>
      </w:rPr>
      <w:fldChar w:fldCharType="begin"/>
    </w:r>
    <w:r w:rsidRPr="008F3EB9">
      <w:rPr>
        <w:rFonts w:ascii="CKGinis" w:hAnsi="CKGinis"/>
        <w:color w:val="000000" w:themeColor="text1"/>
        <w:sz w:val="56"/>
        <w:szCs w:val="56"/>
      </w:rPr>
      <w:instrText>MACROBUTTON MSWField(id_pisemnosti_car) *COI0X014U0J1*</w:instrText>
    </w:r>
    <w:r w:rsidRPr="008F3EB9">
      <w:rPr>
        <w:rFonts w:ascii="CKGinis" w:hAnsi="CKGinis"/>
        <w:color w:val="000000" w:themeColor="text1"/>
        <w:sz w:val="56"/>
        <w:szCs w:val="56"/>
      </w:rPr>
      <w:fldChar w:fldCharType="separate"/>
    </w:r>
    <w:r>
      <w:t>*COI0X014U0J1*</w:t>
    </w:r>
    <w:r w:rsidRPr="008F3EB9">
      <w:rPr>
        <w:rFonts w:ascii="CKGinis" w:hAnsi="CKGinis"/>
        <w:color w:val="000000" w:themeColor="text1"/>
        <w:sz w:val="56"/>
        <w:szCs w:val="56"/>
      </w:rPr>
      <w:fldChar w:fldCharType="end"/>
    </w:r>
  </w:p>
  <w:p w14:paraId="3CBE2BFF" w14:textId="2F8EF49B" w:rsidR="00EB2C43" w:rsidRDefault="00EB2C43" w:rsidP="00EB2C43">
    <w:pPr>
      <w:pStyle w:val="Zhlav"/>
      <w:ind w:left="3252" w:firstLine="4536"/>
    </w:pPr>
    <w:r w:rsidRPr="008F3EB9">
      <w:rPr>
        <w:color w:val="000000" w:themeColor="text1"/>
        <w:sz w:val="16"/>
        <w:szCs w:val="16"/>
      </w:rPr>
      <w:fldChar w:fldCharType="begin"/>
    </w:r>
    <w:r w:rsidRPr="008F3EB9">
      <w:rPr>
        <w:color w:val="000000" w:themeColor="text1"/>
        <w:sz w:val="16"/>
        <w:szCs w:val="16"/>
      </w:rPr>
      <w:instrText>MACROBUTTON MSWField(id_pisemnosti) COI0X014U0J1</w:instrText>
    </w:r>
    <w:r w:rsidRPr="008F3EB9">
      <w:rPr>
        <w:color w:val="000000" w:themeColor="text1"/>
        <w:sz w:val="16"/>
        <w:szCs w:val="16"/>
      </w:rPr>
      <w:fldChar w:fldCharType="separate"/>
    </w:r>
    <w:r>
      <w:t>COI0X014U0J1</w:t>
    </w:r>
    <w:r w:rsidRPr="008F3EB9">
      <w:rPr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2B6"/>
    <w:multiLevelType w:val="hybridMultilevel"/>
    <w:tmpl w:val="F750714C"/>
    <w:lvl w:ilvl="0" w:tplc="0322AE88">
      <w:start w:val="1"/>
      <w:numFmt w:val="decimal"/>
      <w:pStyle w:val="lnek1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DFF"/>
    <w:multiLevelType w:val="hybridMultilevel"/>
    <w:tmpl w:val="90DE204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70F"/>
    <w:multiLevelType w:val="hybridMultilevel"/>
    <w:tmpl w:val="48D8D49A"/>
    <w:lvl w:ilvl="0" w:tplc="8F6E16A2">
      <w:start w:val="1"/>
      <w:numFmt w:val="decimal"/>
      <w:pStyle w:val="lnek00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10B51"/>
    <w:multiLevelType w:val="hybridMultilevel"/>
    <w:tmpl w:val="B3B26AF0"/>
    <w:lvl w:ilvl="0" w:tplc="E4A0720A">
      <w:start w:val="1"/>
      <w:numFmt w:val="decimal"/>
      <w:pStyle w:val="lnek06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4269"/>
    <w:multiLevelType w:val="hybridMultilevel"/>
    <w:tmpl w:val="D230F4EA"/>
    <w:lvl w:ilvl="0" w:tplc="74E85096">
      <w:start w:val="1"/>
      <w:numFmt w:val="decimal"/>
      <w:pStyle w:val="lnek15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8A8"/>
    <w:multiLevelType w:val="hybridMultilevel"/>
    <w:tmpl w:val="8578CE2A"/>
    <w:lvl w:ilvl="0" w:tplc="C6789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AC1BE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6465"/>
    <w:multiLevelType w:val="hybridMultilevel"/>
    <w:tmpl w:val="47C2393C"/>
    <w:lvl w:ilvl="0" w:tplc="7B2009C0">
      <w:start w:val="1"/>
      <w:numFmt w:val="decimal"/>
      <w:pStyle w:val="lnek0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F4409"/>
    <w:multiLevelType w:val="hybridMultilevel"/>
    <w:tmpl w:val="0930B2CC"/>
    <w:lvl w:ilvl="0" w:tplc="E384C4F8">
      <w:start w:val="1"/>
      <w:numFmt w:val="decimal"/>
      <w:pStyle w:val="lnek13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A67DA6"/>
    <w:multiLevelType w:val="hybridMultilevel"/>
    <w:tmpl w:val="1D92B928"/>
    <w:lvl w:ilvl="0" w:tplc="ADFE6756">
      <w:start w:val="1"/>
      <w:numFmt w:val="decimal"/>
      <w:pStyle w:val="lnek1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3361"/>
    <w:multiLevelType w:val="hybridMultilevel"/>
    <w:tmpl w:val="BC860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3F9D"/>
    <w:multiLevelType w:val="hybridMultilevel"/>
    <w:tmpl w:val="AAB8CA7E"/>
    <w:lvl w:ilvl="0" w:tplc="C93202BA">
      <w:start w:val="1"/>
      <w:numFmt w:val="decimal"/>
      <w:pStyle w:val="lnek05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7660"/>
    <w:multiLevelType w:val="hybridMultilevel"/>
    <w:tmpl w:val="0F2C7C94"/>
    <w:lvl w:ilvl="0" w:tplc="ACE092F4">
      <w:start w:val="1"/>
      <w:numFmt w:val="decimal"/>
      <w:pStyle w:val="lnek16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05D3"/>
    <w:multiLevelType w:val="hybridMultilevel"/>
    <w:tmpl w:val="6ED2E02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7898"/>
    <w:multiLevelType w:val="hybridMultilevel"/>
    <w:tmpl w:val="07106704"/>
    <w:lvl w:ilvl="0" w:tplc="44CA4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6439E8"/>
    <w:multiLevelType w:val="hybridMultilevel"/>
    <w:tmpl w:val="6B40D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E7238"/>
    <w:multiLevelType w:val="hybridMultilevel"/>
    <w:tmpl w:val="2BC0B9AC"/>
    <w:lvl w:ilvl="0" w:tplc="14EC0242">
      <w:start w:val="1"/>
      <w:numFmt w:val="decimal"/>
      <w:pStyle w:val="lnek03"/>
      <w:lvlText w:val="(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8174B"/>
    <w:multiLevelType w:val="hybridMultilevel"/>
    <w:tmpl w:val="E89AEE7E"/>
    <w:lvl w:ilvl="0" w:tplc="0CE2910C">
      <w:start w:val="1"/>
      <w:numFmt w:val="decimal"/>
      <w:pStyle w:val="lnek08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673C"/>
    <w:multiLevelType w:val="hybridMultilevel"/>
    <w:tmpl w:val="664C0D4E"/>
    <w:lvl w:ilvl="0" w:tplc="BF6C35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50878"/>
    <w:multiLevelType w:val="hybridMultilevel"/>
    <w:tmpl w:val="CFC0A678"/>
    <w:lvl w:ilvl="0" w:tplc="D5C20698">
      <w:start w:val="1"/>
      <w:numFmt w:val="decimal"/>
      <w:pStyle w:val="lnek04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A115D77"/>
    <w:multiLevelType w:val="hybridMultilevel"/>
    <w:tmpl w:val="3ED86052"/>
    <w:lvl w:ilvl="0" w:tplc="AC9C88F6">
      <w:start w:val="1"/>
      <w:numFmt w:val="decimal"/>
      <w:pStyle w:val="lnek0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F3A66"/>
    <w:multiLevelType w:val="hybridMultilevel"/>
    <w:tmpl w:val="8F402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C76BD"/>
    <w:multiLevelType w:val="hybridMultilevel"/>
    <w:tmpl w:val="EC4CA9D8"/>
    <w:lvl w:ilvl="0" w:tplc="2F88BE9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3F66788D"/>
    <w:multiLevelType w:val="hybridMultilevel"/>
    <w:tmpl w:val="0EC26B38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F4C7E"/>
    <w:multiLevelType w:val="hybridMultilevel"/>
    <w:tmpl w:val="D7AA2782"/>
    <w:lvl w:ilvl="0" w:tplc="0D980700">
      <w:start w:val="1"/>
      <w:numFmt w:val="lowerLetter"/>
      <w:pStyle w:val="Odstavecseseznamem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0275704"/>
    <w:multiLevelType w:val="hybridMultilevel"/>
    <w:tmpl w:val="69A66CDE"/>
    <w:lvl w:ilvl="0" w:tplc="0EC049FE">
      <w:start w:val="1"/>
      <w:numFmt w:val="decimal"/>
      <w:pStyle w:val="lnek10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03903"/>
    <w:multiLevelType w:val="hybridMultilevel"/>
    <w:tmpl w:val="94388F42"/>
    <w:lvl w:ilvl="0" w:tplc="42CE4946">
      <w:start w:val="1"/>
      <w:numFmt w:val="decimal"/>
      <w:pStyle w:val="lnek07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F67C9"/>
    <w:multiLevelType w:val="hybridMultilevel"/>
    <w:tmpl w:val="9EF6B8C8"/>
    <w:lvl w:ilvl="0" w:tplc="552E491C">
      <w:start w:val="1"/>
      <w:numFmt w:val="decimal"/>
      <w:pStyle w:val="lnek09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16733"/>
    <w:multiLevelType w:val="hybridMultilevel"/>
    <w:tmpl w:val="9B521286"/>
    <w:lvl w:ilvl="0" w:tplc="0FCC48E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8C203C2"/>
    <w:multiLevelType w:val="multilevel"/>
    <w:tmpl w:val="4C329DFA"/>
    <w:styleLink w:val="StylSodrkamiVlevo2cmPedsazen075cm"/>
    <w:lvl w:ilvl="0">
      <w:start w:val="2"/>
      <w:numFmt w:val="bullet"/>
      <w:lvlText w:val="-"/>
      <w:lvlJc w:val="left"/>
      <w:pPr>
        <w:ind w:left="1134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9" w15:restartNumberingAfterBreak="0">
    <w:nsid w:val="4A0851D3"/>
    <w:multiLevelType w:val="hybridMultilevel"/>
    <w:tmpl w:val="A7F6FD7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D0E78"/>
    <w:multiLevelType w:val="hybridMultilevel"/>
    <w:tmpl w:val="F476D3E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563D5"/>
    <w:multiLevelType w:val="hybridMultilevel"/>
    <w:tmpl w:val="59AA2B4A"/>
    <w:lvl w:ilvl="0" w:tplc="FB42A6EA">
      <w:start w:val="1"/>
      <w:numFmt w:val="decimal"/>
      <w:pStyle w:val="lnek1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74DA8"/>
    <w:multiLevelType w:val="hybridMultilevel"/>
    <w:tmpl w:val="BA20D3DC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36153"/>
    <w:multiLevelType w:val="multilevel"/>
    <w:tmpl w:val="8188AF2E"/>
    <w:styleLink w:val="StylSodrkamiVlevo125cmPedsazen063cm"/>
    <w:lvl w:ilvl="0">
      <w:start w:val="2"/>
      <w:numFmt w:val="bullet"/>
      <w:lvlText w:val="-"/>
      <w:lvlJc w:val="left"/>
      <w:pPr>
        <w:ind w:left="1069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7964C9C"/>
    <w:multiLevelType w:val="hybridMultilevel"/>
    <w:tmpl w:val="A37A0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567A3"/>
    <w:multiLevelType w:val="hybridMultilevel"/>
    <w:tmpl w:val="AC664F8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56FF1"/>
    <w:multiLevelType w:val="hybridMultilevel"/>
    <w:tmpl w:val="56B8289E"/>
    <w:lvl w:ilvl="0" w:tplc="B1FCB8C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88A3493"/>
    <w:multiLevelType w:val="multilevel"/>
    <w:tmpl w:val="8188AF2E"/>
    <w:numStyleLink w:val="StylSodrkamiVlevo125cmPedsazen063cm"/>
  </w:abstractNum>
  <w:abstractNum w:abstractNumId="38" w15:restartNumberingAfterBreak="0">
    <w:nsid w:val="69DD2243"/>
    <w:multiLevelType w:val="multilevel"/>
    <w:tmpl w:val="57E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6B992645"/>
    <w:multiLevelType w:val="hybridMultilevel"/>
    <w:tmpl w:val="09C2D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DF30DA62">
      <w:start w:val="1"/>
      <w:numFmt w:val="lowerLetter"/>
      <w:lvlText w:val="%3."/>
      <w:lvlJc w:val="left"/>
      <w:pPr>
        <w:ind w:left="2745" w:hanging="76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44E2070"/>
    <w:multiLevelType w:val="hybridMultilevel"/>
    <w:tmpl w:val="514AF3E2"/>
    <w:lvl w:ilvl="0" w:tplc="28BE518E">
      <w:start w:val="2"/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4FD5048"/>
    <w:multiLevelType w:val="hybridMultilevel"/>
    <w:tmpl w:val="2668B82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E5180"/>
    <w:multiLevelType w:val="multilevel"/>
    <w:tmpl w:val="4C329DFA"/>
    <w:styleLink w:val="StylSodrkamiVlevo137cmPedsazen063cm"/>
    <w:lvl w:ilvl="0">
      <w:start w:val="2"/>
      <w:numFmt w:val="bullet"/>
      <w:lvlText w:val="-"/>
      <w:lvlJc w:val="left"/>
      <w:pPr>
        <w:ind w:left="1134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37"/>
  </w:num>
  <w:num w:numId="4">
    <w:abstractNumId w:val="43"/>
  </w:num>
  <w:num w:numId="5">
    <w:abstractNumId w:val="28"/>
  </w:num>
  <w:num w:numId="6">
    <w:abstractNumId w:val="2"/>
  </w:num>
  <w:num w:numId="7">
    <w:abstractNumId w:val="12"/>
  </w:num>
  <w:num w:numId="8">
    <w:abstractNumId w:val="6"/>
  </w:num>
  <w:num w:numId="9">
    <w:abstractNumId w:val="23"/>
  </w:num>
  <w:num w:numId="10">
    <w:abstractNumId w:val="15"/>
  </w:num>
  <w:num w:numId="11">
    <w:abstractNumId w:val="18"/>
  </w:num>
  <w:num w:numId="12">
    <w:abstractNumId w:val="3"/>
  </w:num>
  <w:num w:numId="13">
    <w:abstractNumId w:val="25"/>
  </w:num>
  <w:num w:numId="14">
    <w:abstractNumId w:val="16"/>
  </w:num>
  <w:num w:numId="15">
    <w:abstractNumId w:val="26"/>
  </w:num>
  <w:num w:numId="16">
    <w:abstractNumId w:val="24"/>
  </w:num>
  <w:num w:numId="17">
    <w:abstractNumId w:val="8"/>
  </w:num>
  <w:num w:numId="18">
    <w:abstractNumId w:val="31"/>
  </w:num>
  <w:num w:numId="19">
    <w:abstractNumId w:val="0"/>
  </w:num>
  <w:num w:numId="20">
    <w:abstractNumId w:val="10"/>
  </w:num>
  <w:num w:numId="21">
    <w:abstractNumId w:val="7"/>
  </w:num>
  <w:num w:numId="22">
    <w:abstractNumId w:val="4"/>
  </w:num>
  <w:num w:numId="23">
    <w:abstractNumId w:val="17"/>
  </w:num>
  <w:num w:numId="24">
    <w:abstractNumId w:val="36"/>
  </w:num>
  <w:num w:numId="25">
    <w:abstractNumId w:val="21"/>
  </w:num>
  <w:num w:numId="26">
    <w:abstractNumId w:val="5"/>
  </w:num>
  <w:num w:numId="27">
    <w:abstractNumId w:val="11"/>
  </w:num>
  <w:num w:numId="28">
    <w:abstractNumId w:val="14"/>
  </w:num>
  <w:num w:numId="29">
    <w:abstractNumId w:val="39"/>
  </w:num>
  <w:num w:numId="30">
    <w:abstractNumId w:val="41"/>
  </w:num>
  <w:num w:numId="31">
    <w:abstractNumId w:val="22"/>
  </w:num>
  <w:num w:numId="32">
    <w:abstractNumId w:val="1"/>
  </w:num>
  <w:num w:numId="33">
    <w:abstractNumId w:val="29"/>
  </w:num>
  <w:num w:numId="34">
    <w:abstractNumId w:val="42"/>
  </w:num>
  <w:num w:numId="35">
    <w:abstractNumId w:val="34"/>
  </w:num>
  <w:num w:numId="36">
    <w:abstractNumId w:val="32"/>
  </w:num>
  <w:num w:numId="37">
    <w:abstractNumId w:val="40"/>
  </w:num>
  <w:num w:numId="38">
    <w:abstractNumId w:val="27"/>
  </w:num>
  <w:num w:numId="39">
    <w:abstractNumId w:val="35"/>
  </w:num>
  <w:num w:numId="40">
    <w:abstractNumId w:val="30"/>
  </w:num>
  <w:num w:numId="41">
    <w:abstractNumId w:val="13"/>
  </w:num>
  <w:num w:numId="42">
    <w:abstractNumId w:val="6"/>
    <w:lvlOverride w:ilvl="0">
      <w:startOverride w:val="1"/>
    </w:lvlOverride>
  </w:num>
  <w:num w:numId="43">
    <w:abstractNumId w:val="2"/>
  </w:num>
  <w:num w:numId="44">
    <w:abstractNumId w:val="2"/>
  </w:num>
  <w:num w:numId="45">
    <w:abstractNumId w:val="2"/>
    <w:lvlOverride w:ilvl="0">
      <w:startOverride w:val="1"/>
    </w:lvlOverride>
  </w:num>
  <w:num w:numId="46">
    <w:abstractNumId w:val="20"/>
  </w:num>
  <w:num w:numId="47">
    <w:abstractNumId w:val="9"/>
  </w:num>
  <w:num w:numId="48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71"/>
    <w:rsid w:val="00001E8C"/>
    <w:rsid w:val="00002696"/>
    <w:rsid w:val="00006160"/>
    <w:rsid w:val="00006B91"/>
    <w:rsid w:val="00017E16"/>
    <w:rsid w:val="00021D8A"/>
    <w:rsid w:val="0003034F"/>
    <w:rsid w:val="00031981"/>
    <w:rsid w:val="00033F35"/>
    <w:rsid w:val="000345F5"/>
    <w:rsid w:val="000365F8"/>
    <w:rsid w:val="000370DB"/>
    <w:rsid w:val="0004187C"/>
    <w:rsid w:val="00041983"/>
    <w:rsid w:val="00043CC2"/>
    <w:rsid w:val="000455A0"/>
    <w:rsid w:val="000518BC"/>
    <w:rsid w:val="00051978"/>
    <w:rsid w:val="00053B39"/>
    <w:rsid w:val="00055708"/>
    <w:rsid w:val="00057DA9"/>
    <w:rsid w:val="000618FE"/>
    <w:rsid w:val="0006487C"/>
    <w:rsid w:val="00065A60"/>
    <w:rsid w:val="00076FF1"/>
    <w:rsid w:val="00083A6D"/>
    <w:rsid w:val="00086B5C"/>
    <w:rsid w:val="00093D47"/>
    <w:rsid w:val="00096A76"/>
    <w:rsid w:val="00096CFF"/>
    <w:rsid w:val="00097A37"/>
    <w:rsid w:val="000A0FD0"/>
    <w:rsid w:val="000A4FBC"/>
    <w:rsid w:val="000A6180"/>
    <w:rsid w:val="000B0735"/>
    <w:rsid w:val="000B3ECC"/>
    <w:rsid w:val="000B5301"/>
    <w:rsid w:val="000C0F07"/>
    <w:rsid w:val="000C20F2"/>
    <w:rsid w:val="000C2CA4"/>
    <w:rsid w:val="000C5D44"/>
    <w:rsid w:val="000D2432"/>
    <w:rsid w:val="000D4FBF"/>
    <w:rsid w:val="000D52BD"/>
    <w:rsid w:val="000D6D87"/>
    <w:rsid w:val="000D7901"/>
    <w:rsid w:val="000E054B"/>
    <w:rsid w:val="000E2E0E"/>
    <w:rsid w:val="000F25B1"/>
    <w:rsid w:val="000F2AD9"/>
    <w:rsid w:val="000F529E"/>
    <w:rsid w:val="000F5BF5"/>
    <w:rsid w:val="00103667"/>
    <w:rsid w:val="00104BD1"/>
    <w:rsid w:val="00104BE4"/>
    <w:rsid w:val="00106370"/>
    <w:rsid w:val="0011031A"/>
    <w:rsid w:val="00110D61"/>
    <w:rsid w:val="001200BA"/>
    <w:rsid w:val="00120372"/>
    <w:rsid w:val="001222B0"/>
    <w:rsid w:val="00122614"/>
    <w:rsid w:val="001303DD"/>
    <w:rsid w:val="00131517"/>
    <w:rsid w:val="001359CF"/>
    <w:rsid w:val="00135C22"/>
    <w:rsid w:val="0014120A"/>
    <w:rsid w:val="00150018"/>
    <w:rsid w:val="001538C7"/>
    <w:rsid w:val="00157A3C"/>
    <w:rsid w:val="00157EDA"/>
    <w:rsid w:val="00157FBB"/>
    <w:rsid w:val="00162A26"/>
    <w:rsid w:val="0016413E"/>
    <w:rsid w:val="00166365"/>
    <w:rsid w:val="0016737F"/>
    <w:rsid w:val="00170F79"/>
    <w:rsid w:val="0017167D"/>
    <w:rsid w:val="0017332D"/>
    <w:rsid w:val="00173EAF"/>
    <w:rsid w:val="00174D4D"/>
    <w:rsid w:val="00177441"/>
    <w:rsid w:val="0018121E"/>
    <w:rsid w:val="00182600"/>
    <w:rsid w:val="00183B19"/>
    <w:rsid w:val="001854C5"/>
    <w:rsid w:val="0018787C"/>
    <w:rsid w:val="00191BD7"/>
    <w:rsid w:val="00191E80"/>
    <w:rsid w:val="0019398B"/>
    <w:rsid w:val="001977E2"/>
    <w:rsid w:val="001A3C1D"/>
    <w:rsid w:val="001B2FB1"/>
    <w:rsid w:val="001B797F"/>
    <w:rsid w:val="001C2F9E"/>
    <w:rsid w:val="001C3D78"/>
    <w:rsid w:val="001C4AEE"/>
    <w:rsid w:val="001C56DE"/>
    <w:rsid w:val="001C7FEE"/>
    <w:rsid w:val="001D090B"/>
    <w:rsid w:val="001D1251"/>
    <w:rsid w:val="001E4A08"/>
    <w:rsid w:val="001F0079"/>
    <w:rsid w:val="001F07B8"/>
    <w:rsid w:val="001F1805"/>
    <w:rsid w:val="001F1D63"/>
    <w:rsid w:val="001F231D"/>
    <w:rsid w:val="00201996"/>
    <w:rsid w:val="00201C73"/>
    <w:rsid w:val="00206E7A"/>
    <w:rsid w:val="00207975"/>
    <w:rsid w:val="00211D45"/>
    <w:rsid w:val="00212F5C"/>
    <w:rsid w:val="00214967"/>
    <w:rsid w:val="002176E6"/>
    <w:rsid w:val="00217C87"/>
    <w:rsid w:val="00221F6B"/>
    <w:rsid w:val="002229AB"/>
    <w:rsid w:val="00226564"/>
    <w:rsid w:val="00226643"/>
    <w:rsid w:val="00227528"/>
    <w:rsid w:val="0023244C"/>
    <w:rsid w:val="0023673D"/>
    <w:rsid w:val="0023774A"/>
    <w:rsid w:val="00240F17"/>
    <w:rsid w:val="002420BA"/>
    <w:rsid w:val="0024363E"/>
    <w:rsid w:val="00247A19"/>
    <w:rsid w:val="002501C8"/>
    <w:rsid w:val="00250F40"/>
    <w:rsid w:val="0025689C"/>
    <w:rsid w:val="0025758C"/>
    <w:rsid w:val="00257D4A"/>
    <w:rsid w:val="002625C0"/>
    <w:rsid w:val="00264E84"/>
    <w:rsid w:val="002651E0"/>
    <w:rsid w:val="002733F6"/>
    <w:rsid w:val="00274D00"/>
    <w:rsid w:val="00276AD8"/>
    <w:rsid w:val="00280622"/>
    <w:rsid w:val="002823A5"/>
    <w:rsid w:val="00290BE1"/>
    <w:rsid w:val="00293463"/>
    <w:rsid w:val="00293B7F"/>
    <w:rsid w:val="0029575F"/>
    <w:rsid w:val="002A4A11"/>
    <w:rsid w:val="002A4A79"/>
    <w:rsid w:val="002B3AA8"/>
    <w:rsid w:val="002B6AD7"/>
    <w:rsid w:val="002C0818"/>
    <w:rsid w:val="002C1ABE"/>
    <w:rsid w:val="002C52A6"/>
    <w:rsid w:val="002C7C2C"/>
    <w:rsid w:val="002D203E"/>
    <w:rsid w:val="002D7C32"/>
    <w:rsid w:val="002E2A77"/>
    <w:rsid w:val="002E46B5"/>
    <w:rsid w:val="002E5758"/>
    <w:rsid w:val="002F06E1"/>
    <w:rsid w:val="002F0CCE"/>
    <w:rsid w:val="00304DA8"/>
    <w:rsid w:val="00306B76"/>
    <w:rsid w:val="00306C53"/>
    <w:rsid w:val="00306FC9"/>
    <w:rsid w:val="003077E5"/>
    <w:rsid w:val="003117D0"/>
    <w:rsid w:val="00314D31"/>
    <w:rsid w:val="00320843"/>
    <w:rsid w:val="00326D35"/>
    <w:rsid w:val="003305FF"/>
    <w:rsid w:val="00333571"/>
    <w:rsid w:val="0033418D"/>
    <w:rsid w:val="0034302C"/>
    <w:rsid w:val="003447F7"/>
    <w:rsid w:val="00346074"/>
    <w:rsid w:val="0034620B"/>
    <w:rsid w:val="00350737"/>
    <w:rsid w:val="00351EDD"/>
    <w:rsid w:val="00352D17"/>
    <w:rsid w:val="00353B3D"/>
    <w:rsid w:val="00367AC2"/>
    <w:rsid w:val="00375136"/>
    <w:rsid w:val="00376384"/>
    <w:rsid w:val="003935D1"/>
    <w:rsid w:val="0039535F"/>
    <w:rsid w:val="003A378E"/>
    <w:rsid w:val="003A4103"/>
    <w:rsid w:val="003A4502"/>
    <w:rsid w:val="003B0310"/>
    <w:rsid w:val="003B05D6"/>
    <w:rsid w:val="003B2EE7"/>
    <w:rsid w:val="003B578E"/>
    <w:rsid w:val="003B6789"/>
    <w:rsid w:val="003B7C5A"/>
    <w:rsid w:val="003C2E74"/>
    <w:rsid w:val="003C4B36"/>
    <w:rsid w:val="003D1F14"/>
    <w:rsid w:val="003D35E2"/>
    <w:rsid w:val="003D3729"/>
    <w:rsid w:val="003D693E"/>
    <w:rsid w:val="003E1650"/>
    <w:rsid w:val="003E1AE0"/>
    <w:rsid w:val="003E2592"/>
    <w:rsid w:val="003E38C1"/>
    <w:rsid w:val="003E3BEE"/>
    <w:rsid w:val="003E6756"/>
    <w:rsid w:val="003F0E24"/>
    <w:rsid w:val="003F4D96"/>
    <w:rsid w:val="003F6C3F"/>
    <w:rsid w:val="003F7D71"/>
    <w:rsid w:val="00401498"/>
    <w:rsid w:val="0040233B"/>
    <w:rsid w:val="00403DF3"/>
    <w:rsid w:val="00405285"/>
    <w:rsid w:val="00406AD5"/>
    <w:rsid w:val="00410B3F"/>
    <w:rsid w:val="00411D2F"/>
    <w:rsid w:val="00413A6C"/>
    <w:rsid w:val="00425D99"/>
    <w:rsid w:val="00430B9F"/>
    <w:rsid w:val="00433500"/>
    <w:rsid w:val="00436196"/>
    <w:rsid w:val="00436FEC"/>
    <w:rsid w:val="00440A7A"/>
    <w:rsid w:val="00441300"/>
    <w:rsid w:val="0044164D"/>
    <w:rsid w:val="00442AF8"/>
    <w:rsid w:val="00444322"/>
    <w:rsid w:val="00446B2A"/>
    <w:rsid w:val="00447BD3"/>
    <w:rsid w:val="004536EF"/>
    <w:rsid w:val="00456B44"/>
    <w:rsid w:val="004577E6"/>
    <w:rsid w:val="00457C16"/>
    <w:rsid w:val="00465B53"/>
    <w:rsid w:val="004661B3"/>
    <w:rsid w:val="00471A22"/>
    <w:rsid w:val="00471B7F"/>
    <w:rsid w:val="004757C5"/>
    <w:rsid w:val="00476765"/>
    <w:rsid w:val="00476FE0"/>
    <w:rsid w:val="004804B5"/>
    <w:rsid w:val="00484392"/>
    <w:rsid w:val="004923E0"/>
    <w:rsid w:val="0049379E"/>
    <w:rsid w:val="00493B9C"/>
    <w:rsid w:val="00496A99"/>
    <w:rsid w:val="004A1F94"/>
    <w:rsid w:val="004A5B7F"/>
    <w:rsid w:val="004A64BC"/>
    <w:rsid w:val="004A6812"/>
    <w:rsid w:val="004A7092"/>
    <w:rsid w:val="004B4696"/>
    <w:rsid w:val="004C04BC"/>
    <w:rsid w:val="004C1A80"/>
    <w:rsid w:val="004C3D46"/>
    <w:rsid w:val="004C4C20"/>
    <w:rsid w:val="004C54AA"/>
    <w:rsid w:val="004C5982"/>
    <w:rsid w:val="004C71DF"/>
    <w:rsid w:val="004C747D"/>
    <w:rsid w:val="004D04EC"/>
    <w:rsid w:val="004D128C"/>
    <w:rsid w:val="004D1C3D"/>
    <w:rsid w:val="004D2E03"/>
    <w:rsid w:val="004E18F8"/>
    <w:rsid w:val="004E26BD"/>
    <w:rsid w:val="004E3188"/>
    <w:rsid w:val="004E3B73"/>
    <w:rsid w:val="004E540B"/>
    <w:rsid w:val="004F0DA2"/>
    <w:rsid w:val="004F2B62"/>
    <w:rsid w:val="004F3CD7"/>
    <w:rsid w:val="004F6FC5"/>
    <w:rsid w:val="00505F2C"/>
    <w:rsid w:val="00514CDE"/>
    <w:rsid w:val="005207EB"/>
    <w:rsid w:val="00520F78"/>
    <w:rsid w:val="00521A20"/>
    <w:rsid w:val="00524C8E"/>
    <w:rsid w:val="00524FC7"/>
    <w:rsid w:val="005256A0"/>
    <w:rsid w:val="00530CD3"/>
    <w:rsid w:val="00532039"/>
    <w:rsid w:val="0053281D"/>
    <w:rsid w:val="00534888"/>
    <w:rsid w:val="00534C1E"/>
    <w:rsid w:val="00536175"/>
    <w:rsid w:val="005444D5"/>
    <w:rsid w:val="005446E4"/>
    <w:rsid w:val="00551D81"/>
    <w:rsid w:val="00567B00"/>
    <w:rsid w:val="005700B6"/>
    <w:rsid w:val="00571C53"/>
    <w:rsid w:val="005720BB"/>
    <w:rsid w:val="00572E3D"/>
    <w:rsid w:val="005736F2"/>
    <w:rsid w:val="00575259"/>
    <w:rsid w:val="00580C85"/>
    <w:rsid w:val="00582D3C"/>
    <w:rsid w:val="005848B3"/>
    <w:rsid w:val="00587CAC"/>
    <w:rsid w:val="005932AF"/>
    <w:rsid w:val="00597E0F"/>
    <w:rsid w:val="005A0862"/>
    <w:rsid w:val="005A2B38"/>
    <w:rsid w:val="005A55EF"/>
    <w:rsid w:val="005B1471"/>
    <w:rsid w:val="005B2B14"/>
    <w:rsid w:val="005B4365"/>
    <w:rsid w:val="005B6684"/>
    <w:rsid w:val="005B7C79"/>
    <w:rsid w:val="005B7D58"/>
    <w:rsid w:val="005C0AEF"/>
    <w:rsid w:val="005C237E"/>
    <w:rsid w:val="005C374E"/>
    <w:rsid w:val="005C37D6"/>
    <w:rsid w:val="005C3908"/>
    <w:rsid w:val="005C3F3E"/>
    <w:rsid w:val="005C40F1"/>
    <w:rsid w:val="005C4487"/>
    <w:rsid w:val="005C56AF"/>
    <w:rsid w:val="005D156E"/>
    <w:rsid w:val="005D5E15"/>
    <w:rsid w:val="005D6980"/>
    <w:rsid w:val="005E092C"/>
    <w:rsid w:val="005E1564"/>
    <w:rsid w:val="005E229B"/>
    <w:rsid w:val="005E3978"/>
    <w:rsid w:val="005E50E0"/>
    <w:rsid w:val="005F1DF5"/>
    <w:rsid w:val="005F4F47"/>
    <w:rsid w:val="005F68EF"/>
    <w:rsid w:val="00600E04"/>
    <w:rsid w:val="0060134B"/>
    <w:rsid w:val="00602E52"/>
    <w:rsid w:val="00603BC7"/>
    <w:rsid w:val="00605690"/>
    <w:rsid w:val="00605AA7"/>
    <w:rsid w:val="00625170"/>
    <w:rsid w:val="00632B9A"/>
    <w:rsid w:val="0063653C"/>
    <w:rsid w:val="00636C57"/>
    <w:rsid w:val="0063721D"/>
    <w:rsid w:val="00637D37"/>
    <w:rsid w:val="00641EDE"/>
    <w:rsid w:val="00642178"/>
    <w:rsid w:val="00646FB7"/>
    <w:rsid w:val="00653801"/>
    <w:rsid w:val="0065487C"/>
    <w:rsid w:val="00656D06"/>
    <w:rsid w:val="00657604"/>
    <w:rsid w:val="00657A12"/>
    <w:rsid w:val="00660ADE"/>
    <w:rsid w:val="00662E91"/>
    <w:rsid w:val="00666C84"/>
    <w:rsid w:val="006673DE"/>
    <w:rsid w:val="006718F0"/>
    <w:rsid w:val="00671B49"/>
    <w:rsid w:val="006742F6"/>
    <w:rsid w:val="006836EE"/>
    <w:rsid w:val="00687F95"/>
    <w:rsid w:val="00690198"/>
    <w:rsid w:val="00692A0B"/>
    <w:rsid w:val="00696E70"/>
    <w:rsid w:val="0069772F"/>
    <w:rsid w:val="006A440C"/>
    <w:rsid w:val="006B01C8"/>
    <w:rsid w:val="006B122E"/>
    <w:rsid w:val="006B17BD"/>
    <w:rsid w:val="006B2397"/>
    <w:rsid w:val="006B4E58"/>
    <w:rsid w:val="006B5F8B"/>
    <w:rsid w:val="006B60B1"/>
    <w:rsid w:val="006C0107"/>
    <w:rsid w:val="006C25DD"/>
    <w:rsid w:val="006C558A"/>
    <w:rsid w:val="006C7C06"/>
    <w:rsid w:val="006D693D"/>
    <w:rsid w:val="006D7F2E"/>
    <w:rsid w:val="006E124C"/>
    <w:rsid w:val="006E1BA1"/>
    <w:rsid w:val="006E26A7"/>
    <w:rsid w:val="006E6929"/>
    <w:rsid w:val="006F1852"/>
    <w:rsid w:val="006F4F7B"/>
    <w:rsid w:val="006F6B8E"/>
    <w:rsid w:val="006F6C26"/>
    <w:rsid w:val="00700193"/>
    <w:rsid w:val="00701A46"/>
    <w:rsid w:val="00702F0D"/>
    <w:rsid w:val="007038D0"/>
    <w:rsid w:val="007049DA"/>
    <w:rsid w:val="007052D4"/>
    <w:rsid w:val="0070696D"/>
    <w:rsid w:val="00711D78"/>
    <w:rsid w:val="007145E9"/>
    <w:rsid w:val="007152DE"/>
    <w:rsid w:val="00721E71"/>
    <w:rsid w:val="00722860"/>
    <w:rsid w:val="007243F4"/>
    <w:rsid w:val="00726AD3"/>
    <w:rsid w:val="00727D11"/>
    <w:rsid w:val="007332A7"/>
    <w:rsid w:val="00733CFE"/>
    <w:rsid w:val="0073697F"/>
    <w:rsid w:val="00740EE4"/>
    <w:rsid w:val="00741ED3"/>
    <w:rsid w:val="00742778"/>
    <w:rsid w:val="007443D3"/>
    <w:rsid w:val="00744A78"/>
    <w:rsid w:val="007450E8"/>
    <w:rsid w:val="0075165A"/>
    <w:rsid w:val="007525E3"/>
    <w:rsid w:val="00752BD3"/>
    <w:rsid w:val="00753C93"/>
    <w:rsid w:val="00754523"/>
    <w:rsid w:val="00754E32"/>
    <w:rsid w:val="00761A90"/>
    <w:rsid w:val="00762D0E"/>
    <w:rsid w:val="007636C4"/>
    <w:rsid w:val="00763918"/>
    <w:rsid w:val="00764A98"/>
    <w:rsid w:val="00766302"/>
    <w:rsid w:val="00771D2F"/>
    <w:rsid w:val="0077457A"/>
    <w:rsid w:val="00774BC1"/>
    <w:rsid w:val="00780F25"/>
    <w:rsid w:val="00781AB8"/>
    <w:rsid w:val="00793630"/>
    <w:rsid w:val="007938F3"/>
    <w:rsid w:val="0079735A"/>
    <w:rsid w:val="007A2EC8"/>
    <w:rsid w:val="007A2F8C"/>
    <w:rsid w:val="007A7156"/>
    <w:rsid w:val="007B0069"/>
    <w:rsid w:val="007B77FB"/>
    <w:rsid w:val="007C17B5"/>
    <w:rsid w:val="007C1BD5"/>
    <w:rsid w:val="007D142A"/>
    <w:rsid w:val="007D3E3D"/>
    <w:rsid w:val="007D6CC7"/>
    <w:rsid w:val="007E32E3"/>
    <w:rsid w:val="007E4CAA"/>
    <w:rsid w:val="007E52F4"/>
    <w:rsid w:val="007E5E90"/>
    <w:rsid w:val="007E6108"/>
    <w:rsid w:val="007E6470"/>
    <w:rsid w:val="007E69E8"/>
    <w:rsid w:val="007F018B"/>
    <w:rsid w:val="007F0692"/>
    <w:rsid w:val="007F10CD"/>
    <w:rsid w:val="007F2664"/>
    <w:rsid w:val="007F2E73"/>
    <w:rsid w:val="007F46A2"/>
    <w:rsid w:val="007F72CC"/>
    <w:rsid w:val="008000E4"/>
    <w:rsid w:val="00800FA0"/>
    <w:rsid w:val="00801BB1"/>
    <w:rsid w:val="0080459C"/>
    <w:rsid w:val="00804CD4"/>
    <w:rsid w:val="00805BCC"/>
    <w:rsid w:val="0080745D"/>
    <w:rsid w:val="008146E9"/>
    <w:rsid w:val="00817202"/>
    <w:rsid w:val="00820F07"/>
    <w:rsid w:val="00831806"/>
    <w:rsid w:val="00842086"/>
    <w:rsid w:val="00843A9C"/>
    <w:rsid w:val="008440AC"/>
    <w:rsid w:val="00844168"/>
    <w:rsid w:val="0084477A"/>
    <w:rsid w:val="00847034"/>
    <w:rsid w:val="00852181"/>
    <w:rsid w:val="008551BF"/>
    <w:rsid w:val="0085631B"/>
    <w:rsid w:val="00857D6A"/>
    <w:rsid w:val="008645B1"/>
    <w:rsid w:val="00865003"/>
    <w:rsid w:val="0086700A"/>
    <w:rsid w:val="00874570"/>
    <w:rsid w:val="00877751"/>
    <w:rsid w:val="00877CF0"/>
    <w:rsid w:val="00881284"/>
    <w:rsid w:val="008816A8"/>
    <w:rsid w:val="008819B6"/>
    <w:rsid w:val="00884FE0"/>
    <w:rsid w:val="00890D7D"/>
    <w:rsid w:val="008931C2"/>
    <w:rsid w:val="00894B92"/>
    <w:rsid w:val="0089758D"/>
    <w:rsid w:val="0089778F"/>
    <w:rsid w:val="008B0CA4"/>
    <w:rsid w:val="008B1364"/>
    <w:rsid w:val="008B2103"/>
    <w:rsid w:val="008B462C"/>
    <w:rsid w:val="008B5033"/>
    <w:rsid w:val="008B5C72"/>
    <w:rsid w:val="008C5ECC"/>
    <w:rsid w:val="008C726B"/>
    <w:rsid w:val="008D1059"/>
    <w:rsid w:val="008D510A"/>
    <w:rsid w:val="008D7BCB"/>
    <w:rsid w:val="008E1638"/>
    <w:rsid w:val="008E1928"/>
    <w:rsid w:val="008E2560"/>
    <w:rsid w:val="008E4088"/>
    <w:rsid w:val="008E5D27"/>
    <w:rsid w:val="008F0C0B"/>
    <w:rsid w:val="008F1D47"/>
    <w:rsid w:val="008F5227"/>
    <w:rsid w:val="008F7E51"/>
    <w:rsid w:val="00903F02"/>
    <w:rsid w:val="00907866"/>
    <w:rsid w:val="00912933"/>
    <w:rsid w:val="00915C88"/>
    <w:rsid w:val="0091748F"/>
    <w:rsid w:val="0092074E"/>
    <w:rsid w:val="009216B1"/>
    <w:rsid w:val="0092226C"/>
    <w:rsid w:val="00923C92"/>
    <w:rsid w:val="0092459F"/>
    <w:rsid w:val="00924C00"/>
    <w:rsid w:val="009260EB"/>
    <w:rsid w:val="00927434"/>
    <w:rsid w:val="00931998"/>
    <w:rsid w:val="00932712"/>
    <w:rsid w:val="00933237"/>
    <w:rsid w:val="009332CD"/>
    <w:rsid w:val="00933E4A"/>
    <w:rsid w:val="009348FB"/>
    <w:rsid w:val="0094335C"/>
    <w:rsid w:val="009521C3"/>
    <w:rsid w:val="009579B3"/>
    <w:rsid w:val="00961683"/>
    <w:rsid w:val="00963D7C"/>
    <w:rsid w:val="009649B2"/>
    <w:rsid w:val="0096505A"/>
    <w:rsid w:val="0096545E"/>
    <w:rsid w:val="00965C89"/>
    <w:rsid w:val="009673A5"/>
    <w:rsid w:val="009704AC"/>
    <w:rsid w:val="00971882"/>
    <w:rsid w:val="00973BB1"/>
    <w:rsid w:val="009859D5"/>
    <w:rsid w:val="00994543"/>
    <w:rsid w:val="00994EF9"/>
    <w:rsid w:val="009962AE"/>
    <w:rsid w:val="00996A20"/>
    <w:rsid w:val="009A0653"/>
    <w:rsid w:val="009A1F77"/>
    <w:rsid w:val="009A2557"/>
    <w:rsid w:val="009A4991"/>
    <w:rsid w:val="009A4BCD"/>
    <w:rsid w:val="009A5031"/>
    <w:rsid w:val="009A5181"/>
    <w:rsid w:val="009A5E59"/>
    <w:rsid w:val="009A6777"/>
    <w:rsid w:val="009B09B9"/>
    <w:rsid w:val="009B3ECC"/>
    <w:rsid w:val="009B3F4E"/>
    <w:rsid w:val="009C4165"/>
    <w:rsid w:val="009C46A1"/>
    <w:rsid w:val="009C793D"/>
    <w:rsid w:val="009D3F02"/>
    <w:rsid w:val="009D512F"/>
    <w:rsid w:val="009D5B79"/>
    <w:rsid w:val="009D62BC"/>
    <w:rsid w:val="009E1938"/>
    <w:rsid w:val="009E2565"/>
    <w:rsid w:val="009E6432"/>
    <w:rsid w:val="009F0C4D"/>
    <w:rsid w:val="009F0EB1"/>
    <w:rsid w:val="009F3C4D"/>
    <w:rsid w:val="009F50DC"/>
    <w:rsid w:val="00A04110"/>
    <w:rsid w:val="00A04F4C"/>
    <w:rsid w:val="00A0729B"/>
    <w:rsid w:val="00A1185C"/>
    <w:rsid w:val="00A12038"/>
    <w:rsid w:val="00A120F9"/>
    <w:rsid w:val="00A144FF"/>
    <w:rsid w:val="00A152F9"/>
    <w:rsid w:val="00A16A56"/>
    <w:rsid w:val="00A16A81"/>
    <w:rsid w:val="00A244AB"/>
    <w:rsid w:val="00A24C3C"/>
    <w:rsid w:val="00A308CA"/>
    <w:rsid w:val="00A30BCF"/>
    <w:rsid w:val="00A3411F"/>
    <w:rsid w:val="00A40F30"/>
    <w:rsid w:val="00A41077"/>
    <w:rsid w:val="00A41869"/>
    <w:rsid w:val="00A445F7"/>
    <w:rsid w:val="00A51822"/>
    <w:rsid w:val="00A519B6"/>
    <w:rsid w:val="00A52381"/>
    <w:rsid w:val="00A63818"/>
    <w:rsid w:val="00A6392E"/>
    <w:rsid w:val="00A669ED"/>
    <w:rsid w:val="00A67DF9"/>
    <w:rsid w:val="00A72394"/>
    <w:rsid w:val="00A72F9E"/>
    <w:rsid w:val="00A8595B"/>
    <w:rsid w:val="00A87E17"/>
    <w:rsid w:val="00A91669"/>
    <w:rsid w:val="00A95B7D"/>
    <w:rsid w:val="00AA01B2"/>
    <w:rsid w:val="00AA1ECB"/>
    <w:rsid w:val="00AA4BB2"/>
    <w:rsid w:val="00AA6533"/>
    <w:rsid w:val="00AA7EFC"/>
    <w:rsid w:val="00AB40BB"/>
    <w:rsid w:val="00AB59C3"/>
    <w:rsid w:val="00AB6586"/>
    <w:rsid w:val="00AB7B01"/>
    <w:rsid w:val="00AC26D4"/>
    <w:rsid w:val="00AD457B"/>
    <w:rsid w:val="00AE19F1"/>
    <w:rsid w:val="00AE1F72"/>
    <w:rsid w:val="00AE72F2"/>
    <w:rsid w:val="00AF0EF5"/>
    <w:rsid w:val="00AF50B0"/>
    <w:rsid w:val="00B0416F"/>
    <w:rsid w:val="00B041CB"/>
    <w:rsid w:val="00B10DC0"/>
    <w:rsid w:val="00B14039"/>
    <w:rsid w:val="00B14B9C"/>
    <w:rsid w:val="00B162C2"/>
    <w:rsid w:val="00B16FB5"/>
    <w:rsid w:val="00B253C2"/>
    <w:rsid w:val="00B25D64"/>
    <w:rsid w:val="00B26332"/>
    <w:rsid w:val="00B267AF"/>
    <w:rsid w:val="00B30C25"/>
    <w:rsid w:val="00B47D08"/>
    <w:rsid w:val="00B50B52"/>
    <w:rsid w:val="00B5351A"/>
    <w:rsid w:val="00B543EB"/>
    <w:rsid w:val="00B54AA2"/>
    <w:rsid w:val="00B56D48"/>
    <w:rsid w:val="00B613E4"/>
    <w:rsid w:val="00B64126"/>
    <w:rsid w:val="00B646FF"/>
    <w:rsid w:val="00B65E30"/>
    <w:rsid w:val="00B67C82"/>
    <w:rsid w:val="00B70C6D"/>
    <w:rsid w:val="00B70CB4"/>
    <w:rsid w:val="00B70DC1"/>
    <w:rsid w:val="00B71122"/>
    <w:rsid w:val="00B7675E"/>
    <w:rsid w:val="00B76D60"/>
    <w:rsid w:val="00B809E1"/>
    <w:rsid w:val="00B81D29"/>
    <w:rsid w:val="00B81E67"/>
    <w:rsid w:val="00B81E70"/>
    <w:rsid w:val="00B877BF"/>
    <w:rsid w:val="00B91898"/>
    <w:rsid w:val="00B91FE0"/>
    <w:rsid w:val="00B92057"/>
    <w:rsid w:val="00B929C8"/>
    <w:rsid w:val="00B965FA"/>
    <w:rsid w:val="00BA1E24"/>
    <w:rsid w:val="00BA37CB"/>
    <w:rsid w:val="00BB423B"/>
    <w:rsid w:val="00BC2209"/>
    <w:rsid w:val="00BC6E46"/>
    <w:rsid w:val="00BD0AA1"/>
    <w:rsid w:val="00BD282C"/>
    <w:rsid w:val="00BD7586"/>
    <w:rsid w:val="00BE322C"/>
    <w:rsid w:val="00BE40D9"/>
    <w:rsid w:val="00BF06CD"/>
    <w:rsid w:val="00BF4410"/>
    <w:rsid w:val="00BF6116"/>
    <w:rsid w:val="00BF7B17"/>
    <w:rsid w:val="00C01F88"/>
    <w:rsid w:val="00C05966"/>
    <w:rsid w:val="00C06D36"/>
    <w:rsid w:val="00C071AC"/>
    <w:rsid w:val="00C07618"/>
    <w:rsid w:val="00C102F2"/>
    <w:rsid w:val="00C12304"/>
    <w:rsid w:val="00C154B9"/>
    <w:rsid w:val="00C15DBB"/>
    <w:rsid w:val="00C15F88"/>
    <w:rsid w:val="00C20B0A"/>
    <w:rsid w:val="00C212B9"/>
    <w:rsid w:val="00C2135E"/>
    <w:rsid w:val="00C25714"/>
    <w:rsid w:val="00C267A4"/>
    <w:rsid w:val="00C301EE"/>
    <w:rsid w:val="00C30B0A"/>
    <w:rsid w:val="00C30C7C"/>
    <w:rsid w:val="00C33C50"/>
    <w:rsid w:val="00C35DEF"/>
    <w:rsid w:val="00C368A0"/>
    <w:rsid w:val="00C50A70"/>
    <w:rsid w:val="00C5432E"/>
    <w:rsid w:val="00C616E2"/>
    <w:rsid w:val="00C61B74"/>
    <w:rsid w:val="00C670F2"/>
    <w:rsid w:val="00C76D8E"/>
    <w:rsid w:val="00C809A1"/>
    <w:rsid w:val="00C809F3"/>
    <w:rsid w:val="00C82AA5"/>
    <w:rsid w:val="00C84962"/>
    <w:rsid w:val="00C9047B"/>
    <w:rsid w:val="00C91979"/>
    <w:rsid w:val="00C93597"/>
    <w:rsid w:val="00C942AB"/>
    <w:rsid w:val="00C972EB"/>
    <w:rsid w:val="00CA0963"/>
    <w:rsid w:val="00CA3994"/>
    <w:rsid w:val="00CA4E1B"/>
    <w:rsid w:val="00CA51ED"/>
    <w:rsid w:val="00CA6173"/>
    <w:rsid w:val="00CB01C2"/>
    <w:rsid w:val="00CB78AF"/>
    <w:rsid w:val="00CC10BD"/>
    <w:rsid w:val="00CC5347"/>
    <w:rsid w:val="00CC557F"/>
    <w:rsid w:val="00CD062A"/>
    <w:rsid w:val="00CD20E1"/>
    <w:rsid w:val="00CD31AD"/>
    <w:rsid w:val="00CD49C0"/>
    <w:rsid w:val="00CD5FBC"/>
    <w:rsid w:val="00CE6220"/>
    <w:rsid w:val="00CE7B0C"/>
    <w:rsid w:val="00CF0340"/>
    <w:rsid w:val="00CF2428"/>
    <w:rsid w:val="00CF3228"/>
    <w:rsid w:val="00CF4C87"/>
    <w:rsid w:val="00CF4D42"/>
    <w:rsid w:val="00CF7B4D"/>
    <w:rsid w:val="00D00986"/>
    <w:rsid w:val="00D030D8"/>
    <w:rsid w:val="00D0488C"/>
    <w:rsid w:val="00D078C2"/>
    <w:rsid w:val="00D11860"/>
    <w:rsid w:val="00D14D97"/>
    <w:rsid w:val="00D21980"/>
    <w:rsid w:val="00D308AE"/>
    <w:rsid w:val="00D31ECB"/>
    <w:rsid w:val="00D321B9"/>
    <w:rsid w:val="00D37796"/>
    <w:rsid w:val="00D4215D"/>
    <w:rsid w:val="00D437D5"/>
    <w:rsid w:val="00D5024D"/>
    <w:rsid w:val="00D50BB6"/>
    <w:rsid w:val="00D52069"/>
    <w:rsid w:val="00D53904"/>
    <w:rsid w:val="00D54C7E"/>
    <w:rsid w:val="00D732BA"/>
    <w:rsid w:val="00D77308"/>
    <w:rsid w:val="00D77BBC"/>
    <w:rsid w:val="00D809A5"/>
    <w:rsid w:val="00D80DF1"/>
    <w:rsid w:val="00D87E05"/>
    <w:rsid w:val="00D9143D"/>
    <w:rsid w:val="00D949D9"/>
    <w:rsid w:val="00D95733"/>
    <w:rsid w:val="00DA463E"/>
    <w:rsid w:val="00DA4B4D"/>
    <w:rsid w:val="00DA5610"/>
    <w:rsid w:val="00DA6733"/>
    <w:rsid w:val="00DB0FB9"/>
    <w:rsid w:val="00DB1A5D"/>
    <w:rsid w:val="00DB510A"/>
    <w:rsid w:val="00DB54B0"/>
    <w:rsid w:val="00DB6A9E"/>
    <w:rsid w:val="00DB75DB"/>
    <w:rsid w:val="00DB7A89"/>
    <w:rsid w:val="00DC04CD"/>
    <w:rsid w:val="00DC071A"/>
    <w:rsid w:val="00DC07D9"/>
    <w:rsid w:val="00DC1999"/>
    <w:rsid w:val="00DC2B5F"/>
    <w:rsid w:val="00DD02D1"/>
    <w:rsid w:val="00DD1374"/>
    <w:rsid w:val="00DD6E9A"/>
    <w:rsid w:val="00DE3495"/>
    <w:rsid w:val="00DE5432"/>
    <w:rsid w:val="00DF085D"/>
    <w:rsid w:val="00DF0C53"/>
    <w:rsid w:val="00DF4AFB"/>
    <w:rsid w:val="00E05DC3"/>
    <w:rsid w:val="00E0788B"/>
    <w:rsid w:val="00E11D58"/>
    <w:rsid w:val="00E11E30"/>
    <w:rsid w:val="00E121F6"/>
    <w:rsid w:val="00E127DB"/>
    <w:rsid w:val="00E14B61"/>
    <w:rsid w:val="00E16157"/>
    <w:rsid w:val="00E215D4"/>
    <w:rsid w:val="00E22AC3"/>
    <w:rsid w:val="00E23BAA"/>
    <w:rsid w:val="00E2429A"/>
    <w:rsid w:val="00E2589A"/>
    <w:rsid w:val="00E27138"/>
    <w:rsid w:val="00E27762"/>
    <w:rsid w:val="00E27C35"/>
    <w:rsid w:val="00E30F85"/>
    <w:rsid w:val="00E34FFD"/>
    <w:rsid w:val="00E37230"/>
    <w:rsid w:val="00E47A39"/>
    <w:rsid w:val="00E521BF"/>
    <w:rsid w:val="00E52B4F"/>
    <w:rsid w:val="00E52D45"/>
    <w:rsid w:val="00E564AD"/>
    <w:rsid w:val="00E57D81"/>
    <w:rsid w:val="00E61AE1"/>
    <w:rsid w:val="00E639E2"/>
    <w:rsid w:val="00E65198"/>
    <w:rsid w:val="00E72FF5"/>
    <w:rsid w:val="00E74206"/>
    <w:rsid w:val="00E74D99"/>
    <w:rsid w:val="00E8378C"/>
    <w:rsid w:val="00E86864"/>
    <w:rsid w:val="00E87317"/>
    <w:rsid w:val="00E9282C"/>
    <w:rsid w:val="00E94D5D"/>
    <w:rsid w:val="00E9741D"/>
    <w:rsid w:val="00EA30DA"/>
    <w:rsid w:val="00EB0BAA"/>
    <w:rsid w:val="00EB1029"/>
    <w:rsid w:val="00EB2C43"/>
    <w:rsid w:val="00EB2C57"/>
    <w:rsid w:val="00EB6244"/>
    <w:rsid w:val="00EC0C52"/>
    <w:rsid w:val="00EC0EAA"/>
    <w:rsid w:val="00EC270E"/>
    <w:rsid w:val="00EC5E3A"/>
    <w:rsid w:val="00ED03D0"/>
    <w:rsid w:val="00ED335D"/>
    <w:rsid w:val="00ED64B3"/>
    <w:rsid w:val="00EE16F5"/>
    <w:rsid w:val="00EE1AF1"/>
    <w:rsid w:val="00EE5ABF"/>
    <w:rsid w:val="00EF083D"/>
    <w:rsid w:val="00EF358B"/>
    <w:rsid w:val="00EF5C57"/>
    <w:rsid w:val="00EF7B4E"/>
    <w:rsid w:val="00EF7BD3"/>
    <w:rsid w:val="00F01F2F"/>
    <w:rsid w:val="00F048B3"/>
    <w:rsid w:val="00F06103"/>
    <w:rsid w:val="00F12F35"/>
    <w:rsid w:val="00F14AE7"/>
    <w:rsid w:val="00F14D2A"/>
    <w:rsid w:val="00F23544"/>
    <w:rsid w:val="00F237FF"/>
    <w:rsid w:val="00F25ACD"/>
    <w:rsid w:val="00F26963"/>
    <w:rsid w:val="00F33262"/>
    <w:rsid w:val="00F356A4"/>
    <w:rsid w:val="00F40E8C"/>
    <w:rsid w:val="00F413A6"/>
    <w:rsid w:val="00F429AF"/>
    <w:rsid w:val="00F4756B"/>
    <w:rsid w:val="00F51B14"/>
    <w:rsid w:val="00F6298D"/>
    <w:rsid w:val="00F63567"/>
    <w:rsid w:val="00F648AE"/>
    <w:rsid w:val="00F674C6"/>
    <w:rsid w:val="00F7377A"/>
    <w:rsid w:val="00F756A9"/>
    <w:rsid w:val="00F76266"/>
    <w:rsid w:val="00F8039C"/>
    <w:rsid w:val="00F816F3"/>
    <w:rsid w:val="00F84B1E"/>
    <w:rsid w:val="00F85429"/>
    <w:rsid w:val="00F858B1"/>
    <w:rsid w:val="00F909DB"/>
    <w:rsid w:val="00FA58E9"/>
    <w:rsid w:val="00FB2576"/>
    <w:rsid w:val="00FB2CF0"/>
    <w:rsid w:val="00FB4492"/>
    <w:rsid w:val="00FB66AA"/>
    <w:rsid w:val="00FC40E6"/>
    <w:rsid w:val="00FD023F"/>
    <w:rsid w:val="00FD560A"/>
    <w:rsid w:val="00FE135B"/>
    <w:rsid w:val="00FE2A54"/>
    <w:rsid w:val="00FE39C9"/>
    <w:rsid w:val="00FE45B3"/>
    <w:rsid w:val="00FF32A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B52F9"/>
  <w15:chartTrackingRefBased/>
  <w15:docId w15:val="{20431157-EA0A-4554-A113-8002751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5E2"/>
    <w:pPr>
      <w:jc w:val="both"/>
    </w:pPr>
    <w:rPr>
      <w:rFonts w:eastAsia="Times New Roman" w:cs="Times New Roman"/>
      <w:sz w:val="22"/>
    </w:rPr>
  </w:style>
  <w:style w:type="paragraph" w:styleId="Nadpis1">
    <w:name w:val="heading 1"/>
    <w:basedOn w:val="Ploha"/>
    <w:next w:val="Normln"/>
    <w:link w:val="Nadpis1Char"/>
    <w:uiPriority w:val="9"/>
    <w:qFormat/>
    <w:rsid w:val="00CD5FBC"/>
    <w:pPr>
      <w:spacing w:after="240"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B25D64"/>
    <w:pPr>
      <w:keepNext/>
      <w:spacing w:before="600" w:after="240"/>
      <w:contextualSpacing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333571"/>
    <w:pPr>
      <w:keepNext/>
      <w:tabs>
        <w:tab w:val="left" w:pos="1440"/>
      </w:tabs>
      <w:spacing w:line="360" w:lineRule="auto"/>
      <w:jc w:val="center"/>
      <w:outlineLvl w:val="2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5FBC"/>
    <w:rPr>
      <w:rFonts w:eastAsia="Times New Roman" w:cs="Times New Roman"/>
      <w:sz w:val="22"/>
    </w:rPr>
  </w:style>
  <w:style w:type="character" w:customStyle="1" w:styleId="Nadpis2Char">
    <w:name w:val="Nadpis 2 Char"/>
    <w:link w:val="Nadpis2"/>
    <w:uiPriority w:val="9"/>
    <w:rsid w:val="00B25D64"/>
    <w:rPr>
      <w:rFonts w:eastAsia="Times New Roman" w:cs="Times New Roman"/>
      <w:b/>
      <w:sz w:val="24"/>
    </w:rPr>
  </w:style>
  <w:style w:type="character" w:customStyle="1" w:styleId="Nadpis3Char">
    <w:name w:val="Nadpis 3 Char"/>
    <w:link w:val="Nadpis3"/>
    <w:uiPriority w:val="9"/>
    <w:rsid w:val="00333571"/>
    <w:rPr>
      <w:rFonts w:eastAsia="Times New Roman"/>
      <w:b/>
      <w:bCs/>
      <w:kern w:val="32"/>
      <w:sz w:val="24"/>
      <w:szCs w:val="32"/>
      <w:lang w:eastAsia="cs-CZ"/>
    </w:rPr>
  </w:style>
  <w:style w:type="paragraph" w:customStyle="1" w:styleId="lnek04">
    <w:name w:val="Článek 04"/>
    <w:basedOn w:val="Normln"/>
    <w:qFormat/>
    <w:rsid w:val="00847034"/>
    <w:pPr>
      <w:numPr>
        <w:numId w:val="11"/>
      </w:numPr>
      <w:spacing w:after="120"/>
      <w:ind w:left="426" w:hanging="426"/>
    </w:pPr>
  </w:style>
  <w:style w:type="paragraph" w:customStyle="1" w:styleId="lnek05">
    <w:name w:val="Článek 05"/>
    <w:basedOn w:val="Normln"/>
    <w:qFormat/>
    <w:rsid w:val="00847034"/>
    <w:pPr>
      <w:numPr>
        <w:numId w:val="20"/>
      </w:numPr>
      <w:spacing w:after="120"/>
      <w:ind w:left="426" w:hanging="426"/>
    </w:pPr>
  </w:style>
  <w:style w:type="numbering" w:customStyle="1" w:styleId="StylSodrkamiVlevo125cmPedsazen063cm">
    <w:name w:val="Styl S odrážkami Vlevo:  125 cm Předsazení:  063 cm"/>
    <w:basedOn w:val="Bezseznamu"/>
    <w:rsid w:val="00333571"/>
    <w:pPr>
      <w:numPr>
        <w:numId w:val="2"/>
      </w:numPr>
    </w:pPr>
  </w:style>
  <w:style w:type="numbering" w:customStyle="1" w:styleId="StylSodrkamiVlevo137cmPedsazen063cm">
    <w:name w:val="Styl S odrážkami Vlevo:  137 cm Předsazení:  063 cm"/>
    <w:basedOn w:val="Bezseznamu"/>
    <w:rsid w:val="00333571"/>
    <w:pPr>
      <w:numPr>
        <w:numId w:val="4"/>
      </w:numPr>
    </w:pPr>
  </w:style>
  <w:style w:type="numbering" w:customStyle="1" w:styleId="StylSodrkamiVlevo2cmPedsazen075cm">
    <w:name w:val="Styl S odrážkami Vlevo:  2 cm Předsazení:  075 cm"/>
    <w:basedOn w:val="Bezseznamu"/>
    <w:rsid w:val="00333571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rsid w:val="003335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3571"/>
    <w:rPr>
      <w:rFonts w:eastAsia="Times New Roman" w:cs="Times New Roman"/>
      <w:szCs w:val="20"/>
      <w:lang w:eastAsia="cs-CZ"/>
    </w:rPr>
  </w:style>
  <w:style w:type="paragraph" w:customStyle="1" w:styleId="lnek06">
    <w:name w:val="Článek 06"/>
    <w:basedOn w:val="Normln"/>
    <w:qFormat/>
    <w:rsid w:val="00847034"/>
    <w:pPr>
      <w:numPr>
        <w:numId w:val="12"/>
      </w:numPr>
      <w:spacing w:after="120"/>
      <w:ind w:left="426" w:hanging="42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38C7"/>
    <w:rPr>
      <w:rFonts w:ascii="Tahoma" w:eastAsia="Times New Roman" w:hAnsi="Tahoma" w:cs="Tahoma"/>
      <w:sz w:val="16"/>
      <w:szCs w:val="16"/>
    </w:rPr>
  </w:style>
  <w:style w:type="paragraph" w:customStyle="1" w:styleId="lnek03">
    <w:name w:val="Článek 03"/>
    <w:basedOn w:val="Normln"/>
    <w:qFormat/>
    <w:rsid w:val="00847034"/>
    <w:pPr>
      <w:numPr>
        <w:numId w:val="10"/>
      </w:numPr>
      <w:spacing w:after="120"/>
      <w:ind w:left="720"/>
    </w:pPr>
  </w:style>
  <w:style w:type="paragraph" w:customStyle="1" w:styleId="lnek07">
    <w:name w:val="Článek 07"/>
    <w:basedOn w:val="Normln"/>
    <w:qFormat/>
    <w:rsid w:val="00847034"/>
    <w:pPr>
      <w:numPr>
        <w:numId w:val="13"/>
      </w:numPr>
      <w:spacing w:after="120"/>
      <w:ind w:left="426" w:hanging="426"/>
    </w:pPr>
  </w:style>
  <w:style w:type="table" w:styleId="Mkatabulky">
    <w:name w:val="Table Grid"/>
    <w:basedOn w:val="Normlntabulka"/>
    <w:uiPriority w:val="39"/>
    <w:rsid w:val="00D30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B267A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4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4D2A"/>
    <w:rPr>
      <w:rFonts w:eastAsia="Times New Roman" w:cs="Times New Roman"/>
      <w:sz w:val="22"/>
    </w:rPr>
  </w:style>
  <w:style w:type="paragraph" w:customStyle="1" w:styleId="lnek00">
    <w:name w:val="Článek 00"/>
    <w:basedOn w:val="Normln"/>
    <w:qFormat/>
    <w:rsid w:val="00CF4C87"/>
    <w:pPr>
      <w:numPr>
        <w:numId w:val="6"/>
      </w:numPr>
      <w:spacing w:after="120"/>
    </w:pPr>
  </w:style>
  <w:style w:type="paragraph" w:customStyle="1" w:styleId="lnek01">
    <w:name w:val="Článek 01"/>
    <w:basedOn w:val="Normln"/>
    <w:qFormat/>
    <w:rsid w:val="00CF4C87"/>
    <w:pPr>
      <w:numPr>
        <w:numId w:val="1"/>
      </w:numPr>
      <w:spacing w:after="120"/>
      <w:ind w:left="426" w:hanging="426"/>
    </w:pPr>
  </w:style>
  <w:style w:type="paragraph" w:customStyle="1" w:styleId="lnek02">
    <w:name w:val="Článek 02"/>
    <w:basedOn w:val="Normln"/>
    <w:qFormat/>
    <w:rsid w:val="00CF4C87"/>
    <w:pPr>
      <w:numPr>
        <w:numId w:val="8"/>
      </w:numPr>
      <w:spacing w:after="120"/>
    </w:pPr>
  </w:style>
  <w:style w:type="paragraph" w:styleId="Odstavecseseznamem">
    <w:name w:val="List Paragraph"/>
    <w:basedOn w:val="Normln"/>
    <w:uiPriority w:val="34"/>
    <w:qFormat/>
    <w:rsid w:val="00CD20E1"/>
    <w:pPr>
      <w:numPr>
        <w:numId w:val="9"/>
      </w:numPr>
      <w:spacing w:after="120"/>
      <w:ind w:left="714" w:hanging="357"/>
      <w:contextualSpacing/>
    </w:pPr>
  </w:style>
  <w:style w:type="paragraph" w:customStyle="1" w:styleId="lnek08">
    <w:name w:val="Článek 08"/>
    <w:basedOn w:val="Normln"/>
    <w:qFormat/>
    <w:rsid w:val="00847034"/>
    <w:pPr>
      <w:numPr>
        <w:numId w:val="14"/>
      </w:numPr>
      <w:spacing w:after="120"/>
      <w:ind w:left="426" w:hanging="426"/>
    </w:pPr>
  </w:style>
  <w:style w:type="paragraph" w:customStyle="1" w:styleId="lnek09">
    <w:name w:val="Článek 09"/>
    <w:basedOn w:val="Normln"/>
    <w:qFormat/>
    <w:rsid w:val="00847034"/>
    <w:pPr>
      <w:numPr>
        <w:numId w:val="15"/>
      </w:numPr>
      <w:spacing w:after="120"/>
      <w:ind w:left="426" w:hanging="426"/>
    </w:pPr>
  </w:style>
  <w:style w:type="paragraph" w:customStyle="1" w:styleId="lnek10">
    <w:name w:val="Článek 10"/>
    <w:basedOn w:val="Normln"/>
    <w:qFormat/>
    <w:rsid w:val="00847034"/>
    <w:pPr>
      <w:numPr>
        <w:numId w:val="16"/>
      </w:numPr>
      <w:spacing w:after="120"/>
      <w:ind w:left="426" w:hanging="426"/>
    </w:pPr>
  </w:style>
  <w:style w:type="paragraph" w:customStyle="1" w:styleId="lnek11">
    <w:name w:val="Článek 11"/>
    <w:basedOn w:val="Normln"/>
    <w:qFormat/>
    <w:rsid w:val="00847034"/>
    <w:pPr>
      <w:numPr>
        <w:numId w:val="17"/>
      </w:numPr>
      <w:spacing w:after="120"/>
      <w:ind w:left="426" w:hanging="426"/>
    </w:pPr>
  </w:style>
  <w:style w:type="paragraph" w:customStyle="1" w:styleId="lnek12">
    <w:name w:val="Článek 12"/>
    <w:basedOn w:val="Normln"/>
    <w:qFormat/>
    <w:rsid w:val="00847034"/>
    <w:pPr>
      <w:numPr>
        <w:numId w:val="18"/>
      </w:numPr>
      <w:spacing w:after="120"/>
      <w:ind w:left="426" w:hanging="426"/>
    </w:pPr>
  </w:style>
  <w:style w:type="paragraph" w:customStyle="1" w:styleId="lnek13">
    <w:name w:val="Článek 13"/>
    <w:basedOn w:val="Normln"/>
    <w:qFormat/>
    <w:rsid w:val="00847034"/>
    <w:pPr>
      <w:numPr>
        <w:numId w:val="21"/>
      </w:numPr>
      <w:spacing w:after="120"/>
      <w:ind w:left="426" w:hanging="426"/>
    </w:pPr>
  </w:style>
  <w:style w:type="paragraph" w:customStyle="1" w:styleId="lnek14">
    <w:name w:val="Článek 14"/>
    <w:basedOn w:val="Normln"/>
    <w:qFormat/>
    <w:rsid w:val="00847034"/>
    <w:pPr>
      <w:numPr>
        <w:numId w:val="19"/>
      </w:numPr>
      <w:spacing w:after="120"/>
      <w:ind w:left="426" w:hanging="426"/>
    </w:pPr>
  </w:style>
  <w:style w:type="character" w:styleId="Odkaznakoment">
    <w:name w:val="annotation reference"/>
    <w:uiPriority w:val="99"/>
    <w:semiHidden/>
    <w:unhideWhenUsed/>
    <w:rsid w:val="006538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801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53801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8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3801"/>
    <w:rPr>
      <w:rFonts w:eastAsia="Times New Roman" w:cs="Times New Roman"/>
      <w:b/>
      <w:bCs/>
    </w:rPr>
  </w:style>
  <w:style w:type="paragraph" w:styleId="Zkladntext">
    <w:name w:val="Body Text"/>
    <w:basedOn w:val="Normln"/>
    <w:link w:val="ZkladntextChar"/>
    <w:rsid w:val="00EC270E"/>
    <w:pPr>
      <w:tabs>
        <w:tab w:val="left" w:pos="9072"/>
      </w:tabs>
    </w:pPr>
  </w:style>
  <w:style w:type="character" w:customStyle="1" w:styleId="ZkladntextChar">
    <w:name w:val="Základní text Char"/>
    <w:link w:val="Zkladntext"/>
    <w:rsid w:val="00EC270E"/>
    <w:rPr>
      <w:rFonts w:eastAsia="Times New Roman" w:cs="Times New Roman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543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DE5432"/>
    <w:rPr>
      <w:rFonts w:eastAsia="Times New Roman" w:cs="Times New Roman"/>
      <w:sz w:val="22"/>
    </w:rPr>
  </w:style>
  <w:style w:type="paragraph" w:customStyle="1" w:styleId="lnek15">
    <w:name w:val="Článek 15"/>
    <w:qFormat/>
    <w:rsid w:val="00250F40"/>
    <w:pPr>
      <w:numPr>
        <w:numId w:val="22"/>
      </w:numPr>
      <w:spacing w:after="120"/>
      <w:ind w:left="425" w:hanging="425"/>
      <w:jc w:val="both"/>
    </w:pPr>
    <w:rPr>
      <w:rFonts w:eastAsia="Times New Roman" w:cs="Times New Roman"/>
      <w:sz w:val="22"/>
    </w:rPr>
  </w:style>
  <w:style w:type="character" w:styleId="Hypertextovodkaz">
    <w:name w:val="Hyperlink"/>
    <w:uiPriority w:val="99"/>
    <w:rsid w:val="00702F0D"/>
    <w:rPr>
      <w:color w:val="0000FF"/>
      <w:u w:val="single"/>
    </w:rPr>
  </w:style>
  <w:style w:type="paragraph" w:customStyle="1" w:styleId="lnek16">
    <w:name w:val="Článek 16"/>
    <w:basedOn w:val="Normln"/>
    <w:qFormat/>
    <w:rsid w:val="001977E2"/>
    <w:pPr>
      <w:numPr>
        <w:numId w:val="27"/>
      </w:numPr>
      <w:spacing w:after="120"/>
      <w:ind w:left="425" w:hanging="425"/>
    </w:pPr>
  </w:style>
  <w:style w:type="paragraph" w:customStyle="1" w:styleId="Ploha">
    <w:name w:val="Příloha"/>
    <w:basedOn w:val="Normln"/>
    <w:qFormat/>
    <w:rsid w:val="00C20B0A"/>
  </w:style>
  <w:style w:type="paragraph" w:customStyle="1" w:styleId="Nzevsmlouvy">
    <w:name w:val="Název smlouvy"/>
    <w:basedOn w:val="Normln"/>
    <w:qFormat/>
    <w:rsid w:val="00CD5FBC"/>
    <w:pPr>
      <w:spacing w:before="240" w:after="240"/>
      <w:jc w:val="center"/>
    </w:pPr>
    <w:rPr>
      <w:b/>
      <w:sz w:val="24"/>
    </w:rPr>
  </w:style>
  <w:style w:type="paragraph" w:customStyle="1" w:styleId="Nzevplohy">
    <w:name w:val="Název přílohy"/>
    <w:basedOn w:val="Normln"/>
    <w:qFormat/>
    <w:rsid w:val="00CD5FBC"/>
    <w:pPr>
      <w:spacing w:after="240"/>
      <w:jc w:val="center"/>
    </w:pPr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5003"/>
    <w:pPr>
      <w:autoSpaceDE w:val="0"/>
      <w:autoSpaceDN w:val="0"/>
      <w:adjustRightInd w:val="0"/>
    </w:pPr>
    <w:rPr>
      <w:rFonts w:eastAsia="Calibri" w:cs="Arial"/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5003"/>
    <w:rPr>
      <w:color w:val="00000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65003"/>
    <w:rPr>
      <w:vertAlign w:val="superscript"/>
    </w:rPr>
  </w:style>
  <w:style w:type="paragraph" w:styleId="Nzev">
    <w:name w:val="Title"/>
    <w:basedOn w:val="Normln"/>
    <w:link w:val="NzevChar"/>
    <w:qFormat/>
    <w:rsid w:val="001200BA"/>
    <w:pPr>
      <w:autoSpaceDE w:val="0"/>
      <w:autoSpaceDN w:val="0"/>
      <w:adjustRightInd w:val="0"/>
      <w:spacing w:after="120"/>
      <w:jc w:val="center"/>
    </w:pPr>
    <w:rPr>
      <w:rFonts w:ascii="Times New Roman" w:eastAsia="Calibri" w:hAnsi="Times New Roman" w:cs="Arial"/>
      <w:b/>
      <w:color w:val="FF0000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200BA"/>
    <w:rPr>
      <w:rFonts w:ascii="Times New Roman" w:hAnsi="Times New Roman"/>
      <w:b/>
      <w:color w:val="FF0000"/>
      <w:sz w:val="32"/>
      <w:szCs w:val="32"/>
      <w:lang w:val="x-none" w:eastAsia="x-none"/>
    </w:rPr>
  </w:style>
  <w:style w:type="numbering" w:styleId="111111">
    <w:name w:val="Outline List 2"/>
    <w:basedOn w:val="Bezseznamu"/>
    <w:rsid w:val="001200BA"/>
    <w:pPr>
      <w:numPr>
        <w:numId w:val="37"/>
      </w:numPr>
    </w:pPr>
  </w:style>
  <w:style w:type="paragraph" w:styleId="Revize">
    <w:name w:val="Revision"/>
    <w:hidden/>
    <w:uiPriority w:val="99"/>
    <w:semiHidden/>
    <w:rsid w:val="001200BA"/>
    <w:rPr>
      <w:rFonts w:eastAsia="Times New Roman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1200BA"/>
    <w:rPr>
      <w:color w:val="954F72" w:themeColor="followedHyperlink"/>
      <w:u w:val="single"/>
    </w:rPr>
  </w:style>
  <w:style w:type="paragraph" w:customStyle="1" w:styleId="Default">
    <w:name w:val="Default"/>
    <w:rsid w:val="001200BA"/>
    <w:pPr>
      <w:autoSpaceDE w:val="0"/>
      <w:autoSpaceDN w:val="0"/>
      <w:adjustRightInd w:val="0"/>
      <w:jc w:val="both"/>
    </w:pPr>
    <w:rPr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413A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C40C-96A6-4D09-8323-5F48C0CA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3428</Words>
  <Characters>20230</Characters>
  <Application>Microsoft Office Word</Application>
  <DocSecurity>0</DocSecurity>
  <Lines>168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cp:lastModifiedBy>Hrubý Josef, Ing.</cp:lastModifiedBy>
  <cp:revision>24</cp:revision>
  <cp:lastPrinted>2018-12-03T09:36:00Z</cp:lastPrinted>
  <dcterms:created xsi:type="dcterms:W3CDTF">2018-11-27T13:41:00Z</dcterms:created>
  <dcterms:modified xsi:type="dcterms:W3CDTF">2019-02-11T10:11:00Z</dcterms:modified>
</cp:coreProperties>
</file>