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460"/>
        <w:gridCol w:w="7280"/>
      </w:tblGrid>
      <w:tr w:rsidR="47483646" w14:paraId="7E67180D" w14:textId="77777777">
        <w:trPr>
          <w:gridAfter w:val="2"/>
          <w:wAfter w:w="874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1F4BF" w14:textId="77777777" w:rsidR="001C1D28" w:rsidRDefault="001C1D28">
            <w:pPr>
              <w:pStyle w:val="EMPTYCELLSTYLE"/>
            </w:pPr>
          </w:p>
        </w:tc>
      </w:tr>
      <w:tr w:rsidR="47483645" w14:paraId="6CA9C70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B4AA" w14:textId="77777777" w:rsidR="001C1D28" w:rsidRDefault="008D697D">
            <w:pPr>
              <w:pStyle w:val="nadpisSmlouvy0"/>
            </w:pPr>
            <w:r>
              <w:t>DODATEK č. 4</w:t>
            </w:r>
          </w:p>
        </w:tc>
      </w:tr>
      <w:tr w:rsidR="47483643" w14:paraId="2871DE7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5F9D" w14:textId="77777777" w:rsidR="001C1D28" w:rsidRDefault="008D697D">
            <w:pPr>
              <w:pStyle w:val="podnadpisDodatku0"/>
            </w:pPr>
            <w:r>
              <w:t>(dále také jen „dodatek“)</w:t>
            </w:r>
          </w:p>
        </w:tc>
      </w:tr>
      <w:tr w:rsidR="47483641" w14:paraId="7E97205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0E35C" w14:textId="77777777" w:rsidR="001C1D28" w:rsidRDefault="008D697D">
            <w:pPr>
              <w:pStyle w:val="nadpisSmlouvy0"/>
            </w:pPr>
            <w:r>
              <w:t xml:space="preserve">k pojistné smlouvě č. </w:t>
            </w:r>
          </w:p>
          <w:p w14:paraId="0CCF0FA0" w14:textId="77777777" w:rsidR="001C1D28" w:rsidRDefault="008D697D">
            <w:pPr>
              <w:pStyle w:val="nadpisSmlouvy0"/>
            </w:pPr>
            <w:r>
              <w:t>8070028812</w:t>
            </w:r>
          </w:p>
        </w:tc>
      </w:tr>
      <w:tr w:rsidR="47483638" w14:paraId="57A19A3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E602" w14:textId="77777777" w:rsidR="001C1D28" w:rsidRDefault="008D697D">
            <w:pPr>
              <w:pStyle w:val="podnadpisDodatku0"/>
            </w:pPr>
            <w:r>
              <w:t>(dále také jen „pojistná smlouva“)</w:t>
            </w:r>
          </w:p>
        </w:tc>
      </w:tr>
      <w:tr w:rsidR="47483635" w14:paraId="7277C63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51DDE" w14:textId="77777777" w:rsidR="001C1D28" w:rsidRDefault="008D697D">
            <w:pPr>
              <w:pStyle w:val="smluvniStrany0"/>
            </w:pPr>
            <w:r>
              <w:t>Smluvní strany:</w:t>
            </w:r>
          </w:p>
        </w:tc>
      </w:tr>
      <w:tr w:rsidR="47483632" w14:paraId="1079CE2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BC321" w14:textId="77777777" w:rsidR="001C1D28" w:rsidRDefault="008D697D">
            <w:pPr>
              <w:pStyle w:val="jmenoPojistnikaUvod0"/>
            </w:pPr>
            <w:r>
              <w:t>ČSOB Pojišťovna, a. s., člen holdingu ČSOB</w:t>
            </w:r>
          </w:p>
        </w:tc>
      </w:tr>
      <w:tr w:rsidR="47483630" w14:paraId="6F274A8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E603" w14:textId="77777777" w:rsidR="001C1D28" w:rsidRDefault="008D697D">
            <w:pPr>
              <w:pStyle w:val="textIdentifikace0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2DB5DE01" w14:textId="77777777" w:rsidR="001C1D28" w:rsidRDefault="008D697D">
            <w:pPr>
              <w:pStyle w:val="textIdentifikace0"/>
            </w:pPr>
            <w:r>
              <w:t>53002 Pardubice, Česká republika</w:t>
            </w:r>
          </w:p>
          <w:p w14:paraId="351288D5" w14:textId="77777777" w:rsidR="001C1D28" w:rsidRDefault="008D697D">
            <w:pPr>
              <w:pStyle w:val="textIdentifikace0"/>
            </w:pPr>
            <w:r>
              <w:t>IČO: 45534306, DIČ: CZ699000761</w:t>
            </w:r>
          </w:p>
          <w:p w14:paraId="23181D43" w14:textId="77777777" w:rsidR="001C1D28" w:rsidRDefault="008D697D">
            <w:pPr>
              <w:pStyle w:val="textIdentifikace0"/>
            </w:pPr>
            <w:r>
              <w:t>zapsaná v obchodním rejstříku u Krajského soudu Hradec Králové, oddíl B, vložka 567</w:t>
            </w:r>
          </w:p>
        </w:tc>
      </w:tr>
      <w:tr w:rsidR="47483624" w14:paraId="0FA3228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44B21" w14:textId="77777777" w:rsidR="001C1D28" w:rsidRDefault="008D697D">
            <w:pPr>
              <w:pStyle w:val="textIdentifikace0"/>
            </w:pPr>
            <w:r>
              <w:t>(dále jen pojistitel)</w:t>
            </w:r>
          </w:p>
        </w:tc>
      </w:tr>
      <w:tr w:rsidR="47483622" w14:paraId="52ED46C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8FD3" w14:textId="2F9D9E0B" w:rsidR="001C1D28" w:rsidRDefault="008D697D">
            <w:pPr>
              <w:pStyle w:val="textIdentifikace0"/>
            </w:pPr>
            <w:r>
              <w:t xml:space="preserve">tel.: </w:t>
            </w:r>
            <w:r w:rsidR="008D000C" w:rsidRPr="008D000C">
              <w:rPr>
                <w:highlight w:val="black"/>
              </w:rPr>
              <w:t>XXXXXXXXXXX</w:t>
            </w:r>
            <w:r>
              <w:t xml:space="preserve">   fax: </w:t>
            </w:r>
            <w:r w:rsidR="008D000C" w:rsidRPr="008D000C">
              <w:rPr>
                <w:highlight w:val="black"/>
              </w:rPr>
              <w:t>XXXXXXXXXXX</w:t>
            </w:r>
            <w:r w:rsidR="008D000C">
              <w:t xml:space="preserve"> </w:t>
            </w:r>
            <w:hyperlink r:id="rId6" w:tgtFrame="_self" w:history="1">
              <w:r>
                <w:t>www.</w:t>
              </w:r>
              <w:r w:rsidR="008D000C" w:rsidRPr="008D000C">
                <w:rPr>
                  <w:highlight w:val="black"/>
                </w:rPr>
                <w:t xml:space="preserve"> XXXXXXXXXXX</w:t>
              </w:r>
              <w:r w:rsidR="008D000C">
                <w:t xml:space="preserve"> </w:t>
              </w:r>
            </w:hyperlink>
          </w:p>
        </w:tc>
      </w:tr>
      <w:tr w:rsidR="47483618" w14:paraId="50D555D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111D0" w14:textId="4D4476E6" w:rsidR="001C1D28" w:rsidRDefault="008D697D">
            <w:pPr>
              <w:pStyle w:val="textIdentifikaceRadekPred0"/>
            </w:pPr>
            <w:r>
              <w:t xml:space="preserve">pojistitele zastupuje: </w:t>
            </w:r>
            <w:r w:rsidR="008D000C" w:rsidRPr="008D000C">
              <w:rPr>
                <w:highlight w:val="black"/>
              </w:rPr>
              <w:t>XXXXXXXXXXX</w:t>
            </w:r>
          </w:p>
        </w:tc>
      </w:tr>
      <w:tr w:rsidR="47483616" w14:paraId="1161D10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B0DEC" w14:textId="77777777" w:rsidR="001C1D28" w:rsidRDefault="001C1D28">
            <w:pPr>
              <w:pStyle w:val="EMPTYCELLSTYLE"/>
            </w:pPr>
          </w:p>
        </w:tc>
      </w:tr>
      <w:tr w:rsidR="47483614" w14:paraId="4D37D35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DF85" w14:textId="77777777" w:rsidR="001C1D28" w:rsidRDefault="008D697D">
            <w:pPr>
              <w:pStyle w:val="smluvniStrany0"/>
            </w:pPr>
            <w:r>
              <w:t>a</w:t>
            </w:r>
          </w:p>
        </w:tc>
      </w:tr>
      <w:tr w:rsidR="47483611" w14:paraId="7672AD5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2E11B" w14:textId="77777777" w:rsidR="001C1D28" w:rsidRDefault="008D697D">
            <w:pPr>
              <w:pStyle w:val="jmenoPojistnikaUvod0"/>
            </w:pPr>
            <w:r>
              <w:t>Dopravní společnost Ústeckého kraje, příspěvková organizace</w:t>
            </w:r>
          </w:p>
        </w:tc>
      </w:tr>
      <w:tr w:rsidR="47483609" w14:paraId="407E997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99A2" w14:textId="77777777" w:rsidR="001C1D28" w:rsidRDefault="008D697D">
            <w:pPr>
              <w:pStyle w:val="textIdentifikace0"/>
            </w:pPr>
            <w:r>
              <w:t>se sídlem / místem podnikání Velká Hradební 3118/48</w:t>
            </w:r>
          </w:p>
          <w:p w14:paraId="291FB565" w14:textId="77777777" w:rsidR="001C1D28" w:rsidRDefault="008D697D">
            <w:pPr>
              <w:pStyle w:val="textIdentifikace0"/>
            </w:pPr>
            <w:r>
              <w:t>40001, Ústí nad Labem-centrum</w:t>
            </w:r>
          </w:p>
        </w:tc>
      </w:tr>
      <w:tr w:rsidR="47483605" w14:paraId="696FCF3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33A48" w14:textId="77777777" w:rsidR="001C1D28" w:rsidRDefault="008D697D">
            <w:pPr>
              <w:pStyle w:val="textIdentifikaceRadekPred0"/>
            </w:pPr>
            <w:r>
              <w:t>IČO: 06231292</w:t>
            </w:r>
          </w:p>
        </w:tc>
      </w:tr>
      <w:tr w:rsidR="47483603" w14:paraId="06DA1A3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E7DBB" w14:textId="77777777" w:rsidR="001C1D28" w:rsidRDefault="008D697D">
            <w:pPr>
              <w:pStyle w:val="textIdentifikace0"/>
            </w:pPr>
            <w:proofErr w:type="spellStart"/>
            <w:r>
              <w:t>Pr</w:t>
            </w:r>
            <w:proofErr w:type="spellEnd"/>
            <w:r>
              <w:t xml:space="preserve"> 1129 vedená u Krajského soudu v Ústí nad Labem</w:t>
            </w:r>
          </w:p>
        </w:tc>
      </w:tr>
      <w:tr w:rsidR="47483601" w14:paraId="07DD0BB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95E9" w14:textId="77777777" w:rsidR="001C1D28" w:rsidRDefault="008D697D">
            <w:pPr>
              <w:pStyle w:val="textIdentifikace0"/>
            </w:pPr>
            <w:r>
              <w:t>(dále jen „pojistník“)</w:t>
            </w:r>
          </w:p>
        </w:tc>
      </w:tr>
      <w:tr w:rsidR="47483598" w14:paraId="10CBBB7C" w14:textId="77777777">
        <w:tc>
          <w:tcPr>
            <w:tcW w:w="1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05BC" w14:textId="77777777" w:rsidR="001C1D28" w:rsidRDefault="008D697D">
            <w:pPr>
              <w:pStyle w:val="textIdentifikaceRadekPred0"/>
            </w:pPr>
            <w:r>
              <w:t>pojistníka zastupuje:</w:t>
            </w:r>
          </w:p>
        </w:tc>
        <w:tc>
          <w:tcPr>
            <w:tcW w:w="7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E05B" w14:textId="526BC882" w:rsidR="001C1D28" w:rsidRDefault="008D000C">
            <w:pPr>
              <w:pStyle w:val="textIdentifikaceRadekPred0"/>
            </w:pPr>
            <w:r w:rsidRPr="008D000C">
              <w:rPr>
                <w:highlight w:val="black"/>
              </w:rPr>
              <w:t>XXXXXXXXXXX</w:t>
            </w:r>
            <w:r w:rsidR="008D697D">
              <w:t>, ředitel</w:t>
            </w:r>
          </w:p>
        </w:tc>
      </w:tr>
      <w:tr w:rsidR="47483594" w14:paraId="36E8503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2EE7" w14:textId="77777777" w:rsidR="001C1D28" w:rsidRDefault="008D697D">
            <w:pPr>
              <w:pStyle w:val="textIdentifikaceRadekPred0"/>
            </w:pPr>
            <w:r>
              <w:t>se dohodly, že výše uvedená pojistná smlouva se mění a doplňuje takto:</w:t>
            </w:r>
          </w:p>
        </w:tc>
      </w:tr>
      <w:tr w:rsidR="47483591" w14:paraId="702FD9C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A81BD" w14:textId="77777777" w:rsidR="001C1D28" w:rsidRDefault="008D697D">
            <w:pPr>
              <w:pStyle w:val="nadpisHlavnihoClanku0"/>
              <w:keepNext/>
              <w:keepLines/>
            </w:pPr>
            <w:r>
              <w:t>Článek I.</w:t>
            </w:r>
          </w:p>
        </w:tc>
      </w:tr>
      <w:tr w:rsidR="47483589" w14:paraId="13DA061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6C2378D" w14:textId="77777777" w:rsidR="001C1D28" w:rsidRDefault="008D697D">
            <w:pPr>
              <w:pStyle w:val="podnadpisHlavnihoClanku0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40ECFF32" w14:textId="77777777">
        <w:tc>
          <w:tcPr>
            <w:tcW w:w="36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E28B9E3" w14:textId="77777777" w:rsidR="001C1D28" w:rsidRDefault="008D697D">
            <w:pPr>
              <w:pStyle w:val="nadpisTypOj0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gridSpan w:val="2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B6FF3E8" w14:textId="77777777" w:rsidR="001C1D28" w:rsidRDefault="008D697D">
            <w:pPr>
              <w:pStyle w:val="nadpisTypOj0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645E5DA8" w14:textId="77777777">
        <w:tc>
          <w:tcPr>
            <w:tcW w:w="360" w:type="dxa"/>
          </w:tcPr>
          <w:p w14:paraId="5F06FB0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740" w:type="dxa"/>
            <w:gridSpan w:val="2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9D82709" w14:textId="77777777" w:rsidR="001C1D28" w:rsidRDefault="001C1D28">
            <w:pPr>
              <w:pStyle w:val="EMPTYCELLSTYLE"/>
              <w:keepNext/>
            </w:pPr>
          </w:p>
        </w:tc>
      </w:tr>
      <w:tr w:rsidR="47483582" w14:paraId="7CA4A18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BEA9F" w14:textId="77777777" w:rsidR="001C1D28" w:rsidRDefault="008D697D">
            <w:pPr>
              <w:pStyle w:val="nadpisCyklu0"/>
            </w:pPr>
            <w:r>
              <w:t>NOVÉ</w:t>
            </w:r>
          </w:p>
        </w:tc>
      </w:tr>
      <w:tr w:rsidR="47483580" w14:paraId="52F75B7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10EE" w14:textId="77777777" w:rsidR="001C1D28" w:rsidRDefault="008D697D">
            <w:pPr>
              <w:pStyle w:val="textNormalBlokB91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>, a to s parametry pojištění uvedenými u jednotlivých nových hodnot pojistného zájmu (nových předmětů pojištění):</w:t>
            </w:r>
          </w:p>
        </w:tc>
      </w:tr>
      <w:tr w:rsidR="47483574" w14:paraId="541D4BD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D33A" w14:textId="77777777" w:rsidR="001C1D28" w:rsidRDefault="008D697D">
            <w:pPr>
              <w:pStyle w:val="textNormalBlok0"/>
            </w:pPr>
            <w:r>
              <w:lastRenderedPageBreak/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47483572" w14:paraId="439EBFD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1CA6" w14:textId="77777777" w:rsidR="001C1D28" w:rsidRDefault="008D697D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69" w14:paraId="0D8E49CD" w14:textId="77777777">
        <w:tc>
          <w:tcPr>
            <w:tcW w:w="9100" w:type="dxa"/>
            <w:gridSpan w:val="3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C330D34" w14:textId="77777777" w:rsidR="001C1D28" w:rsidRDefault="008D697D">
            <w:pPr>
              <w:pStyle w:val="textRozsahPojisteni0"/>
              <w:keepNext/>
              <w:keepLines/>
            </w:pPr>
            <w:r>
              <w:t>ROZSAH POJIŠTĚNÍ</w:t>
            </w:r>
          </w:p>
        </w:tc>
      </w:tr>
      <w:tr w:rsidR="47483565" w14:paraId="162A2CC9" w14:textId="77777777">
        <w:trPr>
          <w:gridAfter w:val="2"/>
          <w:wAfter w:w="874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0302" w14:textId="77777777" w:rsidR="001C1D28" w:rsidRDefault="001C1D28">
            <w:pPr>
              <w:pStyle w:val="EMPTYCELLSTYLE"/>
              <w:keepNext/>
            </w:pPr>
          </w:p>
        </w:tc>
      </w:tr>
      <w:tr w:rsidR="47483563" w14:paraId="3305493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D250" w14:textId="77777777" w:rsidR="001C1D28" w:rsidRDefault="001C1D28">
            <w:pPr>
              <w:pStyle w:val="EMPTYCELLSTYLE"/>
            </w:pPr>
          </w:p>
        </w:tc>
      </w:tr>
      <w:tr w:rsidR="47483562" w14:paraId="7D7C564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68A16" w14:textId="77777777" w:rsidR="001C1D28" w:rsidRDefault="001C1D28">
            <w:pPr>
              <w:pStyle w:val="EMPTYCELLSTYLE"/>
            </w:pPr>
          </w:p>
        </w:tc>
      </w:tr>
    </w:tbl>
    <w:p w14:paraId="26074F18" w14:textId="77777777" w:rsidR="001C1D28" w:rsidRDefault="001C1D28">
      <w:pPr>
        <w:pStyle w:val="beznyText"/>
        <w:sectPr w:rsidR="001C1D28">
          <w:headerReference w:type="default" r:id="rId7"/>
          <w:footerReference w:type="default" r:id="rId8"/>
          <w:headerReference w:type="first" r:id="rId9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20"/>
        <w:gridCol w:w="980"/>
        <w:gridCol w:w="2400"/>
        <w:gridCol w:w="1746"/>
        <w:gridCol w:w="454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47483559" w14:paraId="4E55ADD8" w14:textId="77777777">
        <w:trPr>
          <w:gridAfter w:val="14"/>
          <w:wAfter w:w="14040" w:type="dxa"/>
        </w:trPr>
        <w:tc>
          <w:tcPr>
            <w:tcW w:w="1400" w:type="dxa"/>
          </w:tcPr>
          <w:p w14:paraId="01720917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61C5" w14:textId="77777777" w:rsidR="001C1D28" w:rsidRDefault="001C1D28">
            <w:pPr>
              <w:pStyle w:val="EMPTYCELLSTYLE"/>
            </w:pPr>
          </w:p>
        </w:tc>
        <w:tc>
          <w:tcPr>
            <w:tcW w:w="980" w:type="dxa"/>
          </w:tcPr>
          <w:p w14:paraId="5E5A6EB3" w14:textId="77777777" w:rsidR="001C1D28" w:rsidRDefault="001C1D28">
            <w:pPr>
              <w:pStyle w:val="EMPTYCELLSTYLE"/>
            </w:pPr>
          </w:p>
        </w:tc>
      </w:tr>
      <w:tr w:rsidR="47483558" w14:paraId="3707251A" w14:textId="77777777">
        <w:tc>
          <w:tcPr>
            <w:tcW w:w="1400" w:type="dxa"/>
          </w:tcPr>
          <w:p w14:paraId="47FB0D56" w14:textId="77777777" w:rsidR="001C1D28" w:rsidRDefault="001C1D28">
            <w:pPr>
              <w:pStyle w:val="EMPTYCELLSTYLE"/>
            </w:pPr>
          </w:p>
        </w:tc>
        <w:tc>
          <w:tcPr>
            <w:tcW w:w="7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B7C3B" w14:textId="77777777" w:rsidR="001C1D28" w:rsidRDefault="008D697D">
            <w:pPr>
              <w:pStyle w:val="tableTHvozidla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98AB2" w14:textId="77777777" w:rsidR="001C1D28" w:rsidRDefault="008D697D">
            <w:pPr>
              <w:pStyle w:val="tableTHvozidla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AF66" w14:textId="77777777" w:rsidR="001C1D28" w:rsidRDefault="008D697D">
            <w:pPr>
              <w:pStyle w:val="tableTHvozidla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14:paraId="4257A2A3" w14:textId="77777777" w:rsidR="001C1D28" w:rsidRDefault="001C1D28">
            <w:pPr>
              <w:pStyle w:val="EMPTYCELLSTYLE"/>
              <w:keepNext/>
            </w:pPr>
          </w:p>
        </w:tc>
      </w:tr>
      <w:tr w:rsidR="47483554" w14:paraId="5C0ECC70" w14:textId="77777777" w:rsidTr="008D697D">
        <w:tc>
          <w:tcPr>
            <w:tcW w:w="1400" w:type="dxa"/>
          </w:tcPr>
          <w:p w14:paraId="282720C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12CF7" w14:textId="77777777" w:rsidR="001C1D28" w:rsidRDefault="008D697D">
            <w:pPr>
              <w:pStyle w:val="tableTHvozidla"/>
              <w:keepNext/>
              <w:keepLines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6BBD3" w14:textId="77777777" w:rsidR="001C1D28" w:rsidRDefault="008D697D">
            <w:pPr>
              <w:pStyle w:val="tableTHvozidla"/>
              <w:keepNext/>
              <w:keepLines/>
            </w:pPr>
            <w:r>
              <w:t>Registrační</w:t>
            </w:r>
          </w:p>
          <w:p w14:paraId="4A205B0E" w14:textId="77777777" w:rsidR="001C1D28" w:rsidRDefault="008D697D">
            <w:pPr>
              <w:pStyle w:val="tableTHvozidla"/>
              <w:keepNext/>
              <w:keepLines/>
            </w:pPr>
            <w:r>
              <w:t>značka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0248" w14:textId="77777777" w:rsidR="001C1D28" w:rsidRDefault="008D697D">
            <w:pPr>
              <w:pStyle w:val="tableTHvozidla"/>
              <w:keepNext/>
              <w:keepLines/>
            </w:pPr>
            <w:r>
              <w:t>Tovární značka / typ / druh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5A2D" w14:textId="77777777" w:rsidR="001C1D28" w:rsidRDefault="008D697D">
            <w:pPr>
              <w:pStyle w:val="tableTHvozidla"/>
              <w:keepNext/>
              <w:keepLines/>
            </w:pPr>
            <w:r>
              <w:t>VIN/</w:t>
            </w:r>
            <w:proofErr w:type="spellStart"/>
            <w:r>
              <w:t>č.karoserie</w:t>
            </w:r>
            <w:proofErr w:type="spellEnd"/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37E7" w14:textId="77777777" w:rsidR="001C1D28" w:rsidRDefault="008D697D">
            <w:pPr>
              <w:pStyle w:val="tableTHvozidla"/>
              <w:keepNext/>
              <w:keepLines/>
            </w:pPr>
            <w:r>
              <w:t>Rok</w:t>
            </w:r>
          </w:p>
          <w:p w14:paraId="54DB84AA" w14:textId="77777777" w:rsidR="001C1D28" w:rsidRDefault="008D697D">
            <w:pPr>
              <w:pStyle w:val="tableTHvozidla"/>
              <w:keepNext/>
              <w:keepLines/>
            </w:pPr>
            <w:r>
              <w:t>výroby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4F3E" w14:textId="77777777" w:rsidR="001C1D28" w:rsidRDefault="008D697D">
            <w:pPr>
              <w:pStyle w:val="tableTHvozidla"/>
              <w:keepNext/>
              <w:keepLines/>
            </w:pPr>
            <w:r>
              <w:t>Pojistná</w:t>
            </w:r>
          </w:p>
          <w:p w14:paraId="5655BD10" w14:textId="77777777" w:rsidR="001C1D28" w:rsidRDefault="008D697D">
            <w:pPr>
              <w:pStyle w:val="tableTHvozidla"/>
              <w:keepNext/>
              <w:keepLines/>
            </w:pPr>
            <w:r>
              <w:t>hodnota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2E9DA" w14:textId="77777777" w:rsidR="001C1D28" w:rsidRDefault="008D697D">
            <w:pPr>
              <w:pStyle w:val="tableTHvozidla"/>
              <w:keepNext/>
              <w:keepLines/>
            </w:pPr>
            <w:r>
              <w:t>Vlastnictví vozidla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1E45" w14:textId="77777777" w:rsidR="001C1D28" w:rsidRDefault="008D697D">
            <w:pPr>
              <w:pStyle w:val="tableTDvozidla"/>
              <w:keepNext/>
              <w:keepLines/>
            </w:pPr>
            <w:r>
              <w:rPr>
                <w:b/>
              </w:rPr>
              <w:t>Počátek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0213E" w14:textId="77777777" w:rsidR="001C1D28" w:rsidRDefault="008D697D">
            <w:pPr>
              <w:pStyle w:val="tableTDvozidla"/>
              <w:keepNext/>
              <w:keepLines/>
            </w:pPr>
            <w:r>
              <w:rPr>
                <w:b/>
              </w:rPr>
              <w:t>Konec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8421B" w14:textId="77777777" w:rsidR="001C1D28" w:rsidRDefault="008D697D">
            <w:pPr>
              <w:pStyle w:val="tableTHvozidla"/>
              <w:keepNext/>
              <w:keepLines/>
            </w:pPr>
            <w:r>
              <w:t>Pojistná</w:t>
            </w:r>
          </w:p>
          <w:p w14:paraId="0EFCE5F2" w14:textId="77777777" w:rsidR="001C1D28" w:rsidRDefault="008D697D">
            <w:pPr>
              <w:pStyle w:val="tableTHvozidla"/>
              <w:keepNext/>
              <w:keepLines/>
            </w:pPr>
            <w:r>
              <w:t>částka (Kč)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2A1E" w14:textId="77777777" w:rsidR="001C1D28" w:rsidRDefault="008D697D">
            <w:pPr>
              <w:pStyle w:val="tableTHvozidla"/>
              <w:keepNext/>
              <w:keepLines/>
            </w:pPr>
            <w:r>
              <w:t>Roční limit</w:t>
            </w:r>
          </w:p>
          <w:p w14:paraId="15727307" w14:textId="77777777" w:rsidR="001C1D28" w:rsidRDefault="008D697D">
            <w:pPr>
              <w:pStyle w:val="tableTHvozidla"/>
              <w:keepNext/>
              <w:keepLines/>
            </w:pPr>
            <w:r>
              <w:t>pojistného</w:t>
            </w:r>
          </w:p>
          <w:p w14:paraId="62B39ADF" w14:textId="77777777" w:rsidR="001C1D28" w:rsidRDefault="008D697D">
            <w:pPr>
              <w:pStyle w:val="tableTHvozidla"/>
              <w:keepNext/>
              <w:keepLines/>
            </w:pPr>
            <w:r>
              <w:t>plnění (Kč)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95A38" w14:textId="77777777" w:rsidR="001C1D28" w:rsidRDefault="008D697D">
            <w:pPr>
              <w:pStyle w:val="tableTHvozidla"/>
              <w:keepNext/>
              <w:keepLines/>
            </w:pPr>
            <w:r>
              <w:t>Pojištění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6DDD3" w14:textId="77777777" w:rsidR="001C1D28" w:rsidRDefault="008D697D">
            <w:pPr>
              <w:pStyle w:val="tableTHvozidla"/>
              <w:keepNext/>
              <w:keepLines/>
            </w:pPr>
            <w:r>
              <w:t>Spoluúčast</w:t>
            </w:r>
          </w:p>
          <w:p w14:paraId="7448CC6E" w14:textId="77777777" w:rsidR="001C1D28" w:rsidRDefault="008D697D">
            <w:pPr>
              <w:pStyle w:val="tableTHvozidla"/>
              <w:keepNext/>
              <w:keepLines/>
            </w:pPr>
            <w:r>
              <w:t>(Kč)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7D91" w14:textId="77777777" w:rsidR="001C1D28" w:rsidRDefault="008D697D">
            <w:pPr>
              <w:pStyle w:val="tableTHvozidla"/>
              <w:keepNext/>
              <w:keepLines/>
            </w:pPr>
            <w:r>
              <w:t>Územní</w:t>
            </w:r>
          </w:p>
          <w:p w14:paraId="10F8E2D8" w14:textId="77777777" w:rsidR="001C1D28" w:rsidRDefault="008D697D">
            <w:pPr>
              <w:pStyle w:val="tableTHvozidla"/>
              <w:keepNext/>
              <w:keepLines/>
            </w:pPr>
            <w:r>
              <w:t>rozsah</w:t>
            </w:r>
          </w:p>
        </w:tc>
        <w:tc>
          <w:tcPr>
            <w:tcW w:w="1400" w:type="dxa"/>
          </w:tcPr>
          <w:p w14:paraId="372330AA" w14:textId="77777777" w:rsidR="001C1D28" w:rsidRDefault="001C1D28">
            <w:pPr>
              <w:pStyle w:val="EMPTYCELLSTYLE"/>
              <w:keepNext/>
            </w:pPr>
          </w:p>
        </w:tc>
      </w:tr>
      <w:tr w:rsidR="47483524" w14:paraId="0117015B" w14:textId="77777777" w:rsidTr="008D697D">
        <w:tc>
          <w:tcPr>
            <w:tcW w:w="1400" w:type="dxa"/>
          </w:tcPr>
          <w:p w14:paraId="3EC5C6F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E41A" w14:textId="77777777" w:rsidR="001C1D28" w:rsidRDefault="008D697D">
            <w:pPr>
              <w:pStyle w:val="tableTDvozidla"/>
              <w:keepNext/>
              <w:keepLines/>
            </w:pPr>
            <w:r>
              <w:t>77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8D85" w14:textId="77777777" w:rsidR="001C1D28" w:rsidRDefault="008D697D">
            <w:pPr>
              <w:pStyle w:val="tableTDvozidla"/>
              <w:keepNext/>
              <w:keepLines/>
            </w:pPr>
            <w:r>
              <w:t xml:space="preserve">5L11167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D326" w14:textId="77777777" w:rsidR="001C1D28" w:rsidRDefault="008D697D">
            <w:pPr>
              <w:pStyle w:val="tableTDvozidla"/>
              <w:keepNext/>
              <w:keepLines/>
            </w:pPr>
            <w:r>
              <w:t xml:space="preserve">Iveco      / </w:t>
            </w:r>
            <w:proofErr w:type="spellStart"/>
            <w:r>
              <w:t>Crossway</w:t>
            </w:r>
            <w:proofErr w:type="spellEnd"/>
            <w:r>
              <w:t xml:space="preserve">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C3C9D" w14:textId="77777777" w:rsidR="001C1D28" w:rsidRDefault="008D697D">
            <w:pPr>
              <w:pStyle w:val="tableTDvozidla"/>
              <w:keepNext/>
              <w:keepLines/>
            </w:pPr>
            <w:r>
              <w:t>VNE5045N00M021712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0469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24E2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FCBF2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FAE3A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9A19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37F4F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C574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BF1F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6C2C9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B472D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E265EFD" w14:textId="77777777" w:rsidR="001C1D28" w:rsidRDefault="001C1D28">
            <w:pPr>
              <w:pStyle w:val="EMPTYCELLSTYLE"/>
              <w:keepNext/>
            </w:pPr>
          </w:p>
        </w:tc>
      </w:tr>
      <w:tr w:rsidR="47483510" w14:paraId="1495259B" w14:textId="77777777">
        <w:tc>
          <w:tcPr>
            <w:tcW w:w="1400" w:type="dxa"/>
          </w:tcPr>
          <w:p w14:paraId="6A9BB3A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9202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87AF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11167  :</w:t>
            </w:r>
            <w:proofErr w:type="gramEnd"/>
            <w:r>
              <w:t xml:space="preserve">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entry</w:t>
            </w:r>
            <w:proofErr w:type="spellEnd"/>
            <w:r>
              <w:t xml:space="preserve"> E6,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31E4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4F8A1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31B9E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6226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D3F45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1063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6309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BAA052C" w14:textId="77777777" w:rsidR="001C1D28" w:rsidRDefault="001C1D28">
            <w:pPr>
              <w:pStyle w:val="EMPTYCELLSTYLE"/>
              <w:keepNext/>
            </w:pPr>
          </w:p>
        </w:tc>
      </w:tr>
      <w:tr w:rsidR="47483502" w14:paraId="13202BFB" w14:textId="77777777" w:rsidTr="008D697D">
        <w:tc>
          <w:tcPr>
            <w:tcW w:w="1400" w:type="dxa"/>
          </w:tcPr>
          <w:p w14:paraId="38D0684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CB655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BB0E5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E2F1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30EB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B88D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F92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CEF1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C301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E0F83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0C19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106B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C3F2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6E40C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5EA1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F7CC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9BFEE27" w14:textId="77777777" w:rsidR="001C1D28" w:rsidRDefault="001C1D28">
            <w:pPr>
              <w:pStyle w:val="EMPTYCELLSTYLE"/>
              <w:keepNext/>
            </w:pPr>
          </w:p>
        </w:tc>
      </w:tr>
      <w:tr w:rsidR="47483494" w14:paraId="3E3A5CE3" w14:textId="77777777">
        <w:tc>
          <w:tcPr>
            <w:tcW w:w="1400" w:type="dxa"/>
          </w:tcPr>
          <w:p w14:paraId="5443FF8B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F5CA6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5822E64" w14:textId="77777777" w:rsidR="001C1D28" w:rsidRDefault="001C1D28">
            <w:pPr>
              <w:pStyle w:val="EMPTYCELLSTYLE"/>
            </w:pPr>
          </w:p>
        </w:tc>
      </w:tr>
      <w:tr w:rsidR="47483493" w14:paraId="48F330F8" w14:textId="77777777">
        <w:tc>
          <w:tcPr>
            <w:tcW w:w="1400" w:type="dxa"/>
          </w:tcPr>
          <w:p w14:paraId="600A50E5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E58A2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52AE07F" w14:textId="77777777" w:rsidR="001C1D28" w:rsidRDefault="001C1D28">
            <w:pPr>
              <w:pStyle w:val="EMPTYCELLSTYLE"/>
            </w:pPr>
          </w:p>
        </w:tc>
      </w:tr>
      <w:tr w:rsidR="47483491" w14:paraId="247CF29B" w14:textId="77777777" w:rsidTr="008D697D">
        <w:trPr>
          <w:cantSplit/>
        </w:trPr>
        <w:tc>
          <w:tcPr>
            <w:tcW w:w="1400" w:type="dxa"/>
          </w:tcPr>
          <w:p w14:paraId="34AA62DA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06FC" w14:textId="77777777" w:rsidR="001C1D28" w:rsidRDefault="008D697D">
            <w:pPr>
              <w:pStyle w:val="tableTDvozidla"/>
              <w:keepNext/>
              <w:keepLines/>
            </w:pPr>
            <w:r>
              <w:t>78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B774" w14:textId="77777777" w:rsidR="001C1D28" w:rsidRDefault="008D697D">
            <w:pPr>
              <w:pStyle w:val="tableTDvozidla"/>
              <w:keepNext/>
              <w:keepLines/>
            </w:pPr>
            <w:r>
              <w:t xml:space="preserve">5L11168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C909" w14:textId="77777777" w:rsidR="001C1D28" w:rsidRDefault="008D697D">
            <w:pPr>
              <w:pStyle w:val="tableTDvozidla"/>
              <w:keepNext/>
              <w:keepLines/>
            </w:pPr>
            <w:r>
              <w:t xml:space="preserve">Iveco      / </w:t>
            </w:r>
            <w:proofErr w:type="spellStart"/>
            <w:r>
              <w:t>Crossway</w:t>
            </w:r>
            <w:proofErr w:type="spellEnd"/>
            <w:r>
              <w:t xml:space="preserve">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4DB1" w14:textId="77777777" w:rsidR="001C1D28" w:rsidRDefault="008D697D">
            <w:pPr>
              <w:pStyle w:val="tableTDvozidla"/>
              <w:keepNext/>
              <w:keepLines/>
            </w:pPr>
            <w:r>
              <w:t>VNE5045N20M021713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3699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A675E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6E8C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ABD3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1BBFB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56F9E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B54C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30798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03AC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B2D5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73D4496" w14:textId="77777777" w:rsidR="001C1D28" w:rsidRDefault="001C1D28">
            <w:pPr>
              <w:pStyle w:val="EMPTYCELLSTYLE"/>
              <w:keepNext/>
            </w:pPr>
          </w:p>
        </w:tc>
      </w:tr>
      <w:tr w:rsidR="47483477" w14:paraId="2AA63C02" w14:textId="77777777">
        <w:trPr>
          <w:cantSplit/>
        </w:trPr>
        <w:tc>
          <w:tcPr>
            <w:tcW w:w="1400" w:type="dxa"/>
          </w:tcPr>
          <w:p w14:paraId="6873DC0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DE45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CF275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11168  :</w:t>
            </w:r>
            <w:proofErr w:type="gramEnd"/>
            <w:r>
              <w:t xml:space="preserve"> typ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entry</w:t>
            </w:r>
            <w:proofErr w:type="spellEnd"/>
            <w:r>
              <w:t xml:space="preserve"> E6,vlastník: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E5615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94CD4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3BC0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233AE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68A8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CFC0E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E64DA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95FC8C7" w14:textId="77777777" w:rsidR="001C1D28" w:rsidRDefault="001C1D28">
            <w:pPr>
              <w:pStyle w:val="EMPTYCELLSTYLE"/>
              <w:keepNext/>
            </w:pPr>
          </w:p>
        </w:tc>
      </w:tr>
      <w:tr w:rsidR="47483469" w14:paraId="7653A20E" w14:textId="77777777" w:rsidTr="008D697D">
        <w:trPr>
          <w:cantSplit/>
        </w:trPr>
        <w:tc>
          <w:tcPr>
            <w:tcW w:w="1400" w:type="dxa"/>
          </w:tcPr>
          <w:p w14:paraId="4658D7AB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684C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8EF9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C7A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CA89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2DD4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410F5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B530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E27E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EF297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D3A95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5B04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99015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3132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13484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6E44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72AF706" w14:textId="77777777" w:rsidR="001C1D28" w:rsidRDefault="001C1D28">
            <w:pPr>
              <w:pStyle w:val="EMPTYCELLSTYLE"/>
              <w:keepNext/>
            </w:pPr>
          </w:p>
        </w:tc>
      </w:tr>
      <w:tr w:rsidR="47483461" w14:paraId="17B7856C" w14:textId="77777777">
        <w:trPr>
          <w:cantSplit/>
        </w:trPr>
        <w:tc>
          <w:tcPr>
            <w:tcW w:w="1400" w:type="dxa"/>
          </w:tcPr>
          <w:p w14:paraId="017CDD1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B55E9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55BA436" w14:textId="77777777" w:rsidR="001C1D28" w:rsidRDefault="001C1D28">
            <w:pPr>
              <w:pStyle w:val="EMPTYCELLSTYLE"/>
            </w:pPr>
          </w:p>
        </w:tc>
      </w:tr>
      <w:tr w:rsidR="47483460" w14:paraId="31AE3A57" w14:textId="77777777">
        <w:tc>
          <w:tcPr>
            <w:tcW w:w="1400" w:type="dxa"/>
          </w:tcPr>
          <w:p w14:paraId="76863B3D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81CB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6CF16E5" w14:textId="77777777" w:rsidR="001C1D28" w:rsidRDefault="001C1D28">
            <w:pPr>
              <w:pStyle w:val="EMPTYCELLSTYLE"/>
            </w:pPr>
          </w:p>
        </w:tc>
      </w:tr>
      <w:tr w:rsidR="47483458" w14:paraId="3EF5D3CF" w14:textId="77777777" w:rsidTr="008D697D">
        <w:trPr>
          <w:cantSplit/>
        </w:trPr>
        <w:tc>
          <w:tcPr>
            <w:tcW w:w="1400" w:type="dxa"/>
          </w:tcPr>
          <w:p w14:paraId="0400EBB5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F38E6" w14:textId="77777777" w:rsidR="001C1D28" w:rsidRDefault="008D697D">
            <w:pPr>
              <w:pStyle w:val="tableTDvozidla"/>
              <w:keepNext/>
              <w:keepLines/>
            </w:pPr>
            <w:r>
              <w:t>79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A799" w14:textId="77777777" w:rsidR="001C1D28" w:rsidRDefault="008D697D">
            <w:pPr>
              <w:pStyle w:val="tableTDvozidla"/>
              <w:keepNext/>
              <w:keepLines/>
            </w:pPr>
            <w:r>
              <w:t xml:space="preserve">5L11169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85C78" w14:textId="77777777" w:rsidR="001C1D28" w:rsidRDefault="008D697D">
            <w:pPr>
              <w:pStyle w:val="tableTDvozidla"/>
              <w:keepNext/>
              <w:keepLines/>
            </w:pPr>
            <w:r>
              <w:t xml:space="preserve">Iveco      / </w:t>
            </w:r>
            <w:proofErr w:type="spellStart"/>
            <w:r>
              <w:t>Crossway</w:t>
            </w:r>
            <w:proofErr w:type="spellEnd"/>
            <w:r>
              <w:t xml:space="preserve">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30CE" w14:textId="77777777" w:rsidR="001C1D28" w:rsidRDefault="008D697D">
            <w:pPr>
              <w:pStyle w:val="tableTDvozidla"/>
              <w:keepNext/>
              <w:keepLines/>
            </w:pPr>
            <w:r>
              <w:t>VNE5045N60M021715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EDB5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80C4D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B938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A6B9E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50CE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E8D2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F8F09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F48CC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8B61E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F67FB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294BBD0" w14:textId="77777777" w:rsidR="001C1D28" w:rsidRDefault="001C1D28">
            <w:pPr>
              <w:pStyle w:val="EMPTYCELLSTYLE"/>
              <w:keepNext/>
            </w:pPr>
          </w:p>
        </w:tc>
      </w:tr>
      <w:tr w:rsidR="47483444" w14:paraId="14BD10F2" w14:textId="77777777">
        <w:trPr>
          <w:cantSplit/>
        </w:trPr>
        <w:tc>
          <w:tcPr>
            <w:tcW w:w="1400" w:type="dxa"/>
          </w:tcPr>
          <w:p w14:paraId="77CB7D5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8E4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4318E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11169  :</w:t>
            </w:r>
            <w:proofErr w:type="gramEnd"/>
            <w:r>
              <w:t xml:space="preserve"> typ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entry</w:t>
            </w:r>
            <w:proofErr w:type="spellEnd"/>
            <w:r>
              <w:t xml:space="preserve"> E6,vlastník: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E1205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5FFD7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B386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7DC0C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16CF6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DE07A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96A41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8BE39D2" w14:textId="77777777" w:rsidR="001C1D28" w:rsidRDefault="001C1D28">
            <w:pPr>
              <w:pStyle w:val="EMPTYCELLSTYLE"/>
              <w:keepNext/>
            </w:pPr>
          </w:p>
        </w:tc>
      </w:tr>
      <w:tr w:rsidR="47483436" w14:paraId="55609678" w14:textId="77777777" w:rsidTr="008D697D">
        <w:trPr>
          <w:cantSplit/>
        </w:trPr>
        <w:tc>
          <w:tcPr>
            <w:tcW w:w="1400" w:type="dxa"/>
          </w:tcPr>
          <w:p w14:paraId="343FDDB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B27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031D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9CFB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074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6DEB4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A6F0B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2AFB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0A1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162D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9AAE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F959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9BA00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176B4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3B606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AEDD4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0E2BC5A" w14:textId="77777777" w:rsidR="001C1D28" w:rsidRDefault="001C1D28">
            <w:pPr>
              <w:pStyle w:val="EMPTYCELLSTYLE"/>
              <w:keepNext/>
            </w:pPr>
          </w:p>
        </w:tc>
      </w:tr>
      <w:tr w:rsidR="47483428" w14:paraId="7816AD22" w14:textId="77777777">
        <w:trPr>
          <w:cantSplit/>
        </w:trPr>
        <w:tc>
          <w:tcPr>
            <w:tcW w:w="1400" w:type="dxa"/>
          </w:tcPr>
          <w:p w14:paraId="7579684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1B70B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FF7FFA1" w14:textId="77777777" w:rsidR="001C1D28" w:rsidRDefault="001C1D28">
            <w:pPr>
              <w:pStyle w:val="EMPTYCELLSTYLE"/>
            </w:pPr>
          </w:p>
        </w:tc>
      </w:tr>
      <w:tr w:rsidR="47483427" w14:paraId="5D6F7906" w14:textId="77777777">
        <w:tc>
          <w:tcPr>
            <w:tcW w:w="1400" w:type="dxa"/>
          </w:tcPr>
          <w:p w14:paraId="18FCF5E7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5ED5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DACE8E6" w14:textId="77777777" w:rsidR="001C1D28" w:rsidRDefault="001C1D28">
            <w:pPr>
              <w:pStyle w:val="EMPTYCELLSTYLE"/>
            </w:pPr>
          </w:p>
        </w:tc>
      </w:tr>
      <w:tr w:rsidR="47483425" w14:paraId="1A3F61CC" w14:textId="77777777" w:rsidTr="008D697D">
        <w:trPr>
          <w:cantSplit/>
        </w:trPr>
        <w:tc>
          <w:tcPr>
            <w:tcW w:w="1400" w:type="dxa"/>
          </w:tcPr>
          <w:p w14:paraId="1882C13C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BDD68" w14:textId="77777777" w:rsidR="001C1D28" w:rsidRDefault="008D697D">
            <w:pPr>
              <w:pStyle w:val="tableTDvozidla"/>
              <w:keepNext/>
              <w:keepLines/>
            </w:pPr>
            <w:r>
              <w:t>80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CAFA" w14:textId="77777777" w:rsidR="001C1D28" w:rsidRDefault="008D697D">
            <w:pPr>
              <w:pStyle w:val="tableTDvozidla"/>
              <w:keepNext/>
              <w:keepLines/>
            </w:pPr>
            <w:r>
              <w:t xml:space="preserve">5L11170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BDBF" w14:textId="77777777" w:rsidR="001C1D28" w:rsidRDefault="008D697D">
            <w:pPr>
              <w:pStyle w:val="tableTDvozidla"/>
              <w:keepNext/>
              <w:keepLines/>
            </w:pPr>
            <w:r>
              <w:t xml:space="preserve">Iveco      / </w:t>
            </w:r>
            <w:proofErr w:type="spellStart"/>
            <w:r>
              <w:t>Crossway</w:t>
            </w:r>
            <w:proofErr w:type="spellEnd"/>
            <w:r>
              <w:t xml:space="preserve">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83C01" w14:textId="77777777" w:rsidR="001C1D28" w:rsidRDefault="008D697D">
            <w:pPr>
              <w:pStyle w:val="tableTDvozidla"/>
              <w:keepNext/>
              <w:keepLines/>
            </w:pPr>
            <w:r>
              <w:t>VNE5045NX0M021717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2B054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68AD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36687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10CEE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CFAA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985B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AE9A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43817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8A4A5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1230F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1EADD7A" w14:textId="77777777" w:rsidR="001C1D28" w:rsidRDefault="001C1D28">
            <w:pPr>
              <w:pStyle w:val="EMPTYCELLSTYLE"/>
              <w:keepNext/>
            </w:pPr>
          </w:p>
        </w:tc>
      </w:tr>
      <w:tr w:rsidR="47483411" w14:paraId="59127A9B" w14:textId="77777777">
        <w:trPr>
          <w:cantSplit/>
        </w:trPr>
        <w:tc>
          <w:tcPr>
            <w:tcW w:w="1400" w:type="dxa"/>
          </w:tcPr>
          <w:p w14:paraId="0C9785B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240B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A320F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11170  :</w:t>
            </w:r>
            <w:proofErr w:type="gramEnd"/>
            <w:r>
              <w:t xml:space="preserve">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210C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39AA9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0FBF2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2F62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C8C7C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63F46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2C2F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7A9D30D" w14:textId="77777777" w:rsidR="001C1D28" w:rsidRDefault="001C1D28">
            <w:pPr>
              <w:pStyle w:val="EMPTYCELLSTYLE"/>
              <w:keepNext/>
            </w:pPr>
          </w:p>
        </w:tc>
      </w:tr>
      <w:tr w:rsidR="47483403" w14:paraId="4166B805" w14:textId="77777777" w:rsidTr="008D697D">
        <w:trPr>
          <w:cantSplit/>
        </w:trPr>
        <w:tc>
          <w:tcPr>
            <w:tcW w:w="1400" w:type="dxa"/>
          </w:tcPr>
          <w:p w14:paraId="34F660D4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D7AA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7079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AC1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10244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0B3C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F72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D58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87CE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3E86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772A6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0739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FE309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59520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EA0E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DF79F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131751D" w14:textId="77777777" w:rsidR="001C1D28" w:rsidRDefault="001C1D28">
            <w:pPr>
              <w:pStyle w:val="EMPTYCELLSTYLE"/>
              <w:keepNext/>
            </w:pPr>
          </w:p>
        </w:tc>
      </w:tr>
      <w:tr w:rsidR="47483395" w14:paraId="0E4C891B" w14:textId="77777777">
        <w:trPr>
          <w:cantSplit/>
        </w:trPr>
        <w:tc>
          <w:tcPr>
            <w:tcW w:w="1400" w:type="dxa"/>
          </w:tcPr>
          <w:p w14:paraId="1CAE738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2E878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DED290B" w14:textId="77777777" w:rsidR="001C1D28" w:rsidRDefault="001C1D28">
            <w:pPr>
              <w:pStyle w:val="EMPTYCELLSTYLE"/>
            </w:pPr>
          </w:p>
        </w:tc>
      </w:tr>
      <w:tr w:rsidR="47483394" w14:paraId="2A683A35" w14:textId="77777777">
        <w:tc>
          <w:tcPr>
            <w:tcW w:w="1400" w:type="dxa"/>
          </w:tcPr>
          <w:p w14:paraId="293478E6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EC9D9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B626FD0" w14:textId="77777777" w:rsidR="001C1D28" w:rsidRDefault="001C1D28">
            <w:pPr>
              <w:pStyle w:val="EMPTYCELLSTYLE"/>
            </w:pPr>
          </w:p>
        </w:tc>
      </w:tr>
      <w:tr w:rsidR="47483392" w14:paraId="0EEA861E" w14:textId="77777777" w:rsidTr="008D697D">
        <w:trPr>
          <w:cantSplit/>
        </w:trPr>
        <w:tc>
          <w:tcPr>
            <w:tcW w:w="1400" w:type="dxa"/>
          </w:tcPr>
          <w:p w14:paraId="7B8DCD34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64ED0" w14:textId="77777777" w:rsidR="001C1D28" w:rsidRDefault="008D697D">
            <w:pPr>
              <w:pStyle w:val="tableTDvozidla"/>
              <w:keepNext/>
              <w:keepLines/>
            </w:pPr>
            <w:r>
              <w:t>81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2C0C" w14:textId="77777777" w:rsidR="001C1D28" w:rsidRDefault="008D697D">
            <w:pPr>
              <w:pStyle w:val="tableTDvozidla"/>
              <w:keepNext/>
              <w:keepLines/>
            </w:pPr>
            <w:r>
              <w:t xml:space="preserve">5L11171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8A1D3" w14:textId="77777777" w:rsidR="001C1D28" w:rsidRDefault="008D697D">
            <w:pPr>
              <w:pStyle w:val="tableTDvozidla"/>
              <w:keepNext/>
              <w:keepLines/>
            </w:pPr>
            <w:r>
              <w:t xml:space="preserve">Iveco      / </w:t>
            </w:r>
            <w:proofErr w:type="spellStart"/>
            <w:r>
              <w:t>Crossway</w:t>
            </w:r>
            <w:proofErr w:type="spellEnd"/>
            <w:r>
              <w:t xml:space="preserve">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F0D8" w14:textId="77777777" w:rsidR="001C1D28" w:rsidRDefault="008D697D">
            <w:pPr>
              <w:pStyle w:val="tableTDvozidla"/>
              <w:keepNext/>
              <w:keepLines/>
            </w:pPr>
            <w:r>
              <w:t>VNE5045N10M021718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87C76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AD96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0A7E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243AF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B8E74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D7F9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5183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D134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7DB9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0723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C3596E4" w14:textId="77777777" w:rsidR="001C1D28" w:rsidRDefault="001C1D28">
            <w:pPr>
              <w:pStyle w:val="EMPTYCELLSTYLE"/>
              <w:keepNext/>
            </w:pPr>
          </w:p>
        </w:tc>
      </w:tr>
      <w:tr w:rsidR="47483378" w14:paraId="360F8020" w14:textId="77777777">
        <w:trPr>
          <w:cantSplit/>
        </w:trPr>
        <w:tc>
          <w:tcPr>
            <w:tcW w:w="1400" w:type="dxa"/>
          </w:tcPr>
          <w:p w14:paraId="5627E5D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96B1B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CA45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11171  :</w:t>
            </w:r>
            <w:proofErr w:type="gramEnd"/>
            <w:r>
              <w:t xml:space="preserve"> typ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entry</w:t>
            </w:r>
            <w:proofErr w:type="spellEnd"/>
            <w:r>
              <w:t xml:space="preserve"> E6,vlastník: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7C48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68703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6420C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0BCE6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B84D2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27C8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A0609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A367411" w14:textId="77777777" w:rsidR="001C1D28" w:rsidRDefault="001C1D28">
            <w:pPr>
              <w:pStyle w:val="EMPTYCELLSTYLE"/>
              <w:keepNext/>
            </w:pPr>
          </w:p>
        </w:tc>
      </w:tr>
      <w:tr w:rsidR="47483370" w14:paraId="122C5604" w14:textId="77777777" w:rsidTr="008D697D">
        <w:trPr>
          <w:cantSplit/>
        </w:trPr>
        <w:tc>
          <w:tcPr>
            <w:tcW w:w="1400" w:type="dxa"/>
          </w:tcPr>
          <w:p w14:paraId="0BB31E3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A447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B2E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C8B4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2B0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AE4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91E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73A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DB56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09DA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D234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EDED9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E906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5BE2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A945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29070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58BE064" w14:textId="77777777" w:rsidR="001C1D28" w:rsidRDefault="001C1D28">
            <w:pPr>
              <w:pStyle w:val="EMPTYCELLSTYLE"/>
              <w:keepNext/>
            </w:pPr>
          </w:p>
        </w:tc>
      </w:tr>
      <w:tr w:rsidR="47483362" w14:paraId="241D60A1" w14:textId="77777777">
        <w:trPr>
          <w:cantSplit/>
        </w:trPr>
        <w:tc>
          <w:tcPr>
            <w:tcW w:w="1400" w:type="dxa"/>
          </w:tcPr>
          <w:p w14:paraId="49EC8A54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9F2C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E7E089D" w14:textId="77777777" w:rsidR="001C1D28" w:rsidRDefault="001C1D28">
            <w:pPr>
              <w:pStyle w:val="EMPTYCELLSTYLE"/>
            </w:pPr>
          </w:p>
        </w:tc>
      </w:tr>
      <w:tr w:rsidR="47483361" w14:paraId="25B99D8C" w14:textId="77777777">
        <w:tc>
          <w:tcPr>
            <w:tcW w:w="1400" w:type="dxa"/>
          </w:tcPr>
          <w:p w14:paraId="1610C20E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14417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1CDF841" w14:textId="77777777" w:rsidR="001C1D28" w:rsidRDefault="001C1D28">
            <w:pPr>
              <w:pStyle w:val="EMPTYCELLSTYLE"/>
            </w:pPr>
          </w:p>
        </w:tc>
      </w:tr>
      <w:tr w:rsidR="47483359" w14:paraId="1ED9692D" w14:textId="77777777" w:rsidTr="008D697D">
        <w:trPr>
          <w:cantSplit/>
        </w:trPr>
        <w:tc>
          <w:tcPr>
            <w:tcW w:w="1400" w:type="dxa"/>
          </w:tcPr>
          <w:p w14:paraId="5CDDC5B8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71715" w14:textId="77777777" w:rsidR="001C1D28" w:rsidRDefault="008D697D">
            <w:pPr>
              <w:pStyle w:val="tableTDvozidla"/>
              <w:keepNext/>
              <w:keepLines/>
            </w:pPr>
            <w:r>
              <w:t>82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6868" w14:textId="77777777" w:rsidR="001C1D28" w:rsidRDefault="008D697D">
            <w:pPr>
              <w:pStyle w:val="tableTDvozidla"/>
              <w:keepNext/>
              <w:keepLines/>
            </w:pPr>
            <w:r>
              <w:t xml:space="preserve">5L15020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2735" w14:textId="77777777" w:rsidR="001C1D28" w:rsidRDefault="008D697D">
            <w:pPr>
              <w:pStyle w:val="tableTDvozidla"/>
              <w:keepNext/>
              <w:keepLines/>
            </w:pPr>
            <w:r>
              <w:t xml:space="preserve">Iveco      / </w:t>
            </w:r>
            <w:proofErr w:type="spellStart"/>
            <w:r>
              <w:t>Crossway</w:t>
            </w:r>
            <w:proofErr w:type="spellEnd"/>
            <w:r>
              <w:t xml:space="preserve">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C1CC2" w14:textId="77777777" w:rsidR="001C1D28" w:rsidRDefault="008D697D">
            <w:pPr>
              <w:pStyle w:val="tableTDvozidla"/>
              <w:keepNext/>
              <w:keepLines/>
            </w:pPr>
            <w:r>
              <w:t>VNE5046N60M021874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05BB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CD2B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DC97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4AF8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AFC30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98D16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6620D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C7D7D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70C69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F67C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6D39A76" w14:textId="77777777" w:rsidR="001C1D28" w:rsidRDefault="001C1D28">
            <w:pPr>
              <w:pStyle w:val="EMPTYCELLSTYLE"/>
              <w:keepNext/>
            </w:pPr>
          </w:p>
        </w:tc>
      </w:tr>
      <w:tr w:rsidR="47483345" w14:paraId="634E14C6" w14:textId="77777777">
        <w:trPr>
          <w:cantSplit/>
        </w:trPr>
        <w:tc>
          <w:tcPr>
            <w:tcW w:w="1400" w:type="dxa"/>
          </w:tcPr>
          <w:p w14:paraId="15A4A1B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BB9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B9AF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15020  :</w:t>
            </w:r>
            <w:proofErr w:type="gramEnd"/>
            <w:r>
              <w:t xml:space="preserve"> typ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entry</w:t>
            </w:r>
            <w:proofErr w:type="spellEnd"/>
            <w:r>
              <w:t xml:space="preserve"> E6,vlastník: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731F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528A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74FA6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7324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8EBC5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9A72E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558C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9C19A6E" w14:textId="77777777" w:rsidR="001C1D28" w:rsidRDefault="001C1D28">
            <w:pPr>
              <w:pStyle w:val="EMPTYCELLSTYLE"/>
              <w:keepNext/>
            </w:pPr>
          </w:p>
        </w:tc>
      </w:tr>
      <w:tr w:rsidR="47483337" w14:paraId="1E760CD2" w14:textId="77777777" w:rsidTr="008D697D">
        <w:trPr>
          <w:cantSplit/>
        </w:trPr>
        <w:tc>
          <w:tcPr>
            <w:tcW w:w="1400" w:type="dxa"/>
          </w:tcPr>
          <w:p w14:paraId="457FCD3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0964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7084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7DC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FEA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31D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E276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386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6DAC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3159F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6A19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02C29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C3A9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0F07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A30D8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0BC3D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7024DF9" w14:textId="77777777" w:rsidR="001C1D28" w:rsidRDefault="001C1D28">
            <w:pPr>
              <w:pStyle w:val="EMPTYCELLSTYLE"/>
              <w:keepNext/>
            </w:pPr>
          </w:p>
        </w:tc>
      </w:tr>
      <w:tr w:rsidR="47483329" w14:paraId="71FE510B" w14:textId="77777777">
        <w:trPr>
          <w:cantSplit/>
        </w:trPr>
        <w:tc>
          <w:tcPr>
            <w:tcW w:w="1400" w:type="dxa"/>
          </w:tcPr>
          <w:p w14:paraId="31D69315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485A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4454F42" w14:textId="77777777" w:rsidR="001C1D28" w:rsidRDefault="001C1D28">
            <w:pPr>
              <w:pStyle w:val="EMPTYCELLSTYLE"/>
            </w:pPr>
          </w:p>
        </w:tc>
      </w:tr>
      <w:tr w:rsidR="47483328" w14:paraId="0D3A9FA8" w14:textId="77777777">
        <w:tc>
          <w:tcPr>
            <w:tcW w:w="1400" w:type="dxa"/>
          </w:tcPr>
          <w:p w14:paraId="44780A6F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0C7B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A2CA174" w14:textId="77777777" w:rsidR="001C1D28" w:rsidRDefault="001C1D28">
            <w:pPr>
              <w:pStyle w:val="EMPTYCELLSTYLE"/>
            </w:pPr>
          </w:p>
        </w:tc>
      </w:tr>
      <w:tr w:rsidR="47483326" w14:paraId="4309FF22" w14:textId="77777777" w:rsidTr="008D697D">
        <w:trPr>
          <w:cantSplit/>
        </w:trPr>
        <w:tc>
          <w:tcPr>
            <w:tcW w:w="1400" w:type="dxa"/>
          </w:tcPr>
          <w:p w14:paraId="1D0BB292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E49E7" w14:textId="77777777" w:rsidR="001C1D28" w:rsidRDefault="008D697D">
            <w:pPr>
              <w:pStyle w:val="tableTDvozidla"/>
              <w:keepNext/>
              <w:keepLines/>
            </w:pPr>
            <w:r>
              <w:t>83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60BF7" w14:textId="77777777" w:rsidR="001C1D28" w:rsidRDefault="008D697D">
            <w:pPr>
              <w:pStyle w:val="tableTDvozidla"/>
              <w:keepNext/>
              <w:keepLines/>
            </w:pPr>
            <w:r>
              <w:t xml:space="preserve">5L11196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5F5E4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3300" w14:textId="77777777" w:rsidR="001C1D28" w:rsidRDefault="008D697D">
            <w:pPr>
              <w:pStyle w:val="tableTDvozidla"/>
              <w:keepNext/>
              <w:keepLines/>
            </w:pPr>
            <w:r>
              <w:t>TK9N9XXHLELSL5976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548D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47EFD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87A9D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4B68C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E6B7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EA365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13E9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B0A8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DCCB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47B0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BB61329" w14:textId="77777777" w:rsidR="001C1D28" w:rsidRDefault="001C1D28">
            <w:pPr>
              <w:pStyle w:val="EMPTYCELLSTYLE"/>
              <w:keepNext/>
            </w:pPr>
          </w:p>
        </w:tc>
      </w:tr>
      <w:tr w:rsidR="47483312" w14:paraId="235CE9B5" w14:textId="77777777">
        <w:trPr>
          <w:cantSplit/>
        </w:trPr>
        <w:tc>
          <w:tcPr>
            <w:tcW w:w="1400" w:type="dxa"/>
          </w:tcPr>
          <w:p w14:paraId="718DA34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B22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A0F1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11196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136B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CCFDA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ED230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35CE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0CC8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23E01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19530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2F530C5" w14:textId="77777777" w:rsidR="001C1D28" w:rsidRDefault="001C1D28">
            <w:pPr>
              <w:pStyle w:val="EMPTYCELLSTYLE"/>
              <w:keepNext/>
            </w:pPr>
          </w:p>
        </w:tc>
      </w:tr>
      <w:tr w:rsidR="47483304" w14:paraId="465DD9D9" w14:textId="77777777" w:rsidTr="008D697D">
        <w:trPr>
          <w:cantSplit/>
        </w:trPr>
        <w:tc>
          <w:tcPr>
            <w:tcW w:w="1400" w:type="dxa"/>
          </w:tcPr>
          <w:p w14:paraId="3E7E8D0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5D2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7FC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3C51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E147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33F9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C60F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007F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953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1878B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993F2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D8A72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527F4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B540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2A99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6FAF5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8A67EDE" w14:textId="77777777" w:rsidR="001C1D28" w:rsidRDefault="001C1D28">
            <w:pPr>
              <w:pStyle w:val="EMPTYCELLSTYLE"/>
              <w:keepNext/>
            </w:pPr>
          </w:p>
        </w:tc>
      </w:tr>
      <w:tr w:rsidR="47483296" w14:paraId="32D2AD5A" w14:textId="77777777">
        <w:trPr>
          <w:cantSplit/>
        </w:trPr>
        <w:tc>
          <w:tcPr>
            <w:tcW w:w="1400" w:type="dxa"/>
          </w:tcPr>
          <w:p w14:paraId="197B337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17F8C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B36DD3F" w14:textId="77777777" w:rsidR="001C1D28" w:rsidRDefault="001C1D28">
            <w:pPr>
              <w:pStyle w:val="EMPTYCELLSTYLE"/>
            </w:pPr>
          </w:p>
        </w:tc>
      </w:tr>
      <w:tr w:rsidR="47483295" w14:paraId="7A1AC7F2" w14:textId="77777777">
        <w:tc>
          <w:tcPr>
            <w:tcW w:w="1400" w:type="dxa"/>
          </w:tcPr>
          <w:p w14:paraId="57512C16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3264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83AFD79" w14:textId="77777777" w:rsidR="001C1D28" w:rsidRDefault="001C1D28">
            <w:pPr>
              <w:pStyle w:val="EMPTYCELLSTYLE"/>
            </w:pPr>
          </w:p>
        </w:tc>
      </w:tr>
      <w:tr w:rsidR="47483293" w14:paraId="34F9A343" w14:textId="77777777" w:rsidTr="008D697D">
        <w:trPr>
          <w:cantSplit/>
        </w:trPr>
        <w:tc>
          <w:tcPr>
            <w:tcW w:w="1400" w:type="dxa"/>
          </w:tcPr>
          <w:p w14:paraId="70758992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B8D37" w14:textId="77777777" w:rsidR="001C1D28" w:rsidRDefault="008D697D">
            <w:pPr>
              <w:pStyle w:val="tableTDvozidla"/>
              <w:keepNext/>
              <w:keepLines/>
            </w:pPr>
            <w:r>
              <w:t>84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55576" w14:textId="77777777" w:rsidR="001C1D28" w:rsidRDefault="008D697D">
            <w:pPr>
              <w:pStyle w:val="tableTDvozidla"/>
              <w:keepNext/>
              <w:keepLines/>
            </w:pPr>
            <w:r>
              <w:t xml:space="preserve">5L11197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C91F2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7B0FB" w14:textId="77777777" w:rsidR="001C1D28" w:rsidRDefault="008D697D">
            <w:pPr>
              <w:pStyle w:val="tableTDvozidla"/>
              <w:keepNext/>
              <w:keepLines/>
            </w:pPr>
            <w:r>
              <w:t>TK9N9XXHLELSL5977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4C46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F106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339E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31654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7DDE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701C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C06F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52922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C9C8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4BB9F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6AEA4EB" w14:textId="77777777" w:rsidR="001C1D28" w:rsidRDefault="001C1D28">
            <w:pPr>
              <w:pStyle w:val="EMPTYCELLSTYLE"/>
              <w:keepNext/>
            </w:pPr>
          </w:p>
        </w:tc>
      </w:tr>
      <w:tr w:rsidR="47483279" w14:paraId="24590679" w14:textId="77777777">
        <w:trPr>
          <w:cantSplit/>
        </w:trPr>
        <w:tc>
          <w:tcPr>
            <w:tcW w:w="1400" w:type="dxa"/>
          </w:tcPr>
          <w:p w14:paraId="67F91DA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3611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8062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11197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0A30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EC46D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28682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D4D5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E4A4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B4BAF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345D3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98A93E9" w14:textId="77777777" w:rsidR="001C1D28" w:rsidRDefault="001C1D28">
            <w:pPr>
              <w:pStyle w:val="EMPTYCELLSTYLE"/>
              <w:keepNext/>
            </w:pPr>
          </w:p>
        </w:tc>
      </w:tr>
      <w:tr w:rsidR="47483271" w14:paraId="38AFCF33" w14:textId="77777777" w:rsidTr="008D697D">
        <w:trPr>
          <w:cantSplit/>
        </w:trPr>
        <w:tc>
          <w:tcPr>
            <w:tcW w:w="1400" w:type="dxa"/>
          </w:tcPr>
          <w:p w14:paraId="065A059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5E73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530D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1AA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B2B1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1AE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2BC75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49D7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A74B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D5693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E5B3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EC285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94587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D2463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A35C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CDF81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B975BF6" w14:textId="77777777" w:rsidR="001C1D28" w:rsidRDefault="001C1D28">
            <w:pPr>
              <w:pStyle w:val="EMPTYCELLSTYLE"/>
              <w:keepNext/>
            </w:pPr>
          </w:p>
        </w:tc>
      </w:tr>
      <w:tr w:rsidR="47483263" w14:paraId="15196740" w14:textId="77777777">
        <w:trPr>
          <w:cantSplit/>
        </w:trPr>
        <w:tc>
          <w:tcPr>
            <w:tcW w:w="1400" w:type="dxa"/>
          </w:tcPr>
          <w:p w14:paraId="4BACA16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F05E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9EA1AF8" w14:textId="77777777" w:rsidR="001C1D28" w:rsidRDefault="001C1D28">
            <w:pPr>
              <w:pStyle w:val="EMPTYCELLSTYLE"/>
            </w:pPr>
          </w:p>
        </w:tc>
      </w:tr>
      <w:tr w:rsidR="47483262" w14:paraId="22CBDB7F" w14:textId="77777777">
        <w:tc>
          <w:tcPr>
            <w:tcW w:w="1400" w:type="dxa"/>
          </w:tcPr>
          <w:p w14:paraId="0A9ABCD9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B85F4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55ED988" w14:textId="77777777" w:rsidR="001C1D28" w:rsidRDefault="001C1D28">
            <w:pPr>
              <w:pStyle w:val="EMPTYCELLSTYLE"/>
            </w:pPr>
          </w:p>
        </w:tc>
      </w:tr>
      <w:tr w:rsidR="47483260" w14:paraId="1C26A9BD" w14:textId="77777777" w:rsidTr="008D697D">
        <w:trPr>
          <w:cantSplit/>
        </w:trPr>
        <w:tc>
          <w:tcPr>
            <w:tcW w:w="1400" w:type="dxa"/>
          </w:tcPr>
          <w:p w14:paraId="01B06D9C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99E4F" w14:textId="77777777" w:rsidR="001C1D28" w:rsidRDefault="008D697D">
            <w:pPr>
              <w:pStyle w:val="tableTDvozidla"/>
              <w:keepNext/>
              <w:keepLines/>
            </w:pPr>
            <w:r>
              <w:t>85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3616" w14:textId="77777777" w:rsidR="001C1D28" w:rsidRDefault="008D697D">
            <w:pPr>
              <w:pStyle w:val="tableTDvozidla"/>
              <w:keepNext/>
              <w:keepLines/>
            </w:pPr>
            <w:r>
              <w:t xml:space="preserve">5L11198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BE5C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1BD7D" w14:textId="77777777" w:rsidR="001C1D28" w:rsidRDefault="008D697D">
            <w:pPr>
              <w:pStyle w:val="tableTDvozidla"/>
              <w:keepNext/>
              <w:keepLines/>
            </w:pPr>
            <w:r>
              <w:t>TK9N9XXHLELSL5978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5E2B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C77D4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E28C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E94D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2402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15671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DEE3D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750D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33DC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E6B58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948E284" w14:textId="77777777" w:rsidR="001C1D28" w:rsidRDefault="001C1D28">
            <w:pPr>
              <w:pStyle w:val="EMPTYCELLSTYLE"/>
              <w:keepNext/>
            </w:pPr>
          </w:p>
        </w:tc>
      </w:tr>
      <w:tr w:rsidR="47483246" w14:paraId="21052051" w14:textId="77777777">
        <w:trPr>
          <w:cantSplit/>
        </w:trPr>
        <w:tc>
          <w:tcPr>
            <w:tcW w:w="1400" w:type="dxa"/>
          </w:tcPr>
          <w:p w14:paraId="124A6B9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E2E9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EFDB2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11198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78C80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E77C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69D8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F6F97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8D1D1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61039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9379E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DD78B3B" w14:textId="77777777" w:rsidR="001C1D28" w:rsidRDefault="001C1D28">
            <w:pPr>
              <w:pStyle w:val="EMPTYCELLSTYLE"/>
              <w:keepNext/>
            </w:pPr>
          </w:p>
        </w:tc>
      </w:tr>
      <w:tr w:rsidR="47483238" w14:paraId="21D78842" w14:textId="77777777" w:rsidTr="008D697D">
        <w:trPr>
          <w:cantSplit/>
        </w:trPr>
        <w:tc>
          <w:tcPr>
            <w:tcW w:w="1400" w:type="dxa"/>
          </w:tcPr>
          <w:p w14:paraId="5CB57AA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072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121C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B04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62B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7BE2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DC8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3FD8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559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7B3D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DB6E5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1999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FB71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F75D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9868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B9DA7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FFC01A3" w14:textId="77777777" w:rsidR="001C1D28" w:rsidRDefault="001C1D28">
            <w:pPr>
              <w:pStyle w:val="EMPTYCELLSTYLE"/>
              <w:keepNext/>
            </w:pPr>
          </w:p>
        </w:tc>
      </w:tr>
      <w:tr w:rsidR="47483230" w14:paraId="420AC24E" w14:textId="77777777">
        <w:trPr>
          <w:cantSplit/>
        </w:trPr>
        <w:tc>
          <w:tcPr>
            <w:tcW w:w="1400" w:type="dxa"/>
          </w:tcPr>
          <w:p w14:paraId="64930EB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93C6D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F8024A7" w14:textId="77777777" w:rsidR="001C1D28" w:rsidRDefault="001C1D28">
            <w:pPr>
              <w:pStyle w:val="EMPTYCELLSTYLE"/>
            </w:pPr>
          </w:p>
        </w:tc>
      </w:tr>
      <w:tr w:rsidR="47483229" w14:paraId="1BF2919B" w14:textId="77777777">
        <w:tc>
          <w:tcPr>
            <w:tcW w:w="1400" w:type="dxa"/>
          </w:tcPr>
          <w:p w14:paraId="31CD078C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5E34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CD5AA4A" w14:textId="77777777" w:rsidR="001C1D28" w:rsidRDefault="001C1D28">
            <w:pPr>
              <w:pStyle w:val="EMPTYCELLSTYLE"/>
            </w:pPr>
          </w:p>
        </w:tc>
      </w:tr>
      <w:tr w:rsidR="47483227" w14:paraId="3418F64E" w14:textId="77777777" w:rsidTr="008D697D">
        <w:trPr>
          <w:cantSplit/>
        </w:trPr>
        <w:tc>
          <w:tcPr>
            <w:tcW w:w="1400" w:type="dxa"/>
          </w:tcPr>
          <w:p w14:paraId="43C8AE0A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9A175" w14:textId="77777777" w:rsidR="001C1D28" w:rsidRDefault="008D697D">
            <w:pPr>
              <w:pStyle w:val="tableTDvozidla"/>
              <w:keepNext/>
              <w:keepLines/>
            </w:pPr>
            <w:r>
              <w:t>86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3C797" w14:textId="77777777" w:rsidR="001C1D28" w:rsidRDefault="008D697D">
            <w:pPr>
              <w:pStyle w:val="tableTDvozidla"/>
              <w:keepNext/>
              <w:keepLines/>
            </w:pPr>
            <w:r>
              <w:t xml:space="preserve">5L11199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CCDA3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C1A0" w14:textId="77777777" w:rsidR="001C1D28" w:rsidRDefault="008D697D">
            <w:pPr>
              <w:pStyle w:val="tableTDvozidla"/>
              <w:keepNext/>
              <w:keepLines/>
            </w:pPr>
            <w:r>
              <w:t>TK9N9XXHLELSL5979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080A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5D91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8022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166F3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766DF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56BF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6C025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0E81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3425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83BA5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DE4F85D" w14:textId="77777777" w:rsidR="001C1D28" w:rsidRDefault="001C1D28">
            <w:pPr>
              <w:pStyle w:val="EMPTYCELLSTYLE"/>
              <w:keepNext/>
            </w:pPr>
          </w:p>
        </w:tc>
      </w:tr>
      <w:tr w:rsidR="47483213" w14:paraId="4C23A2D9" w14:textId="77777777">
        <w:trPr>
          <w:cantSplit/>
        </w:trPr>
        <w:tc>
          <w:tcPr>
            <w:tcW w:w="1400" w:type="dxa"/>
          </w:tcPr>
          <w:p w14:paraId="3CADE51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AFD5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51BB0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11199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4142A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784E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3B80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7E4F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76A40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F304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EAB27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1D8FB0B" w14:textId="77777777" w:rsidR="001C1D28" w:rsidRDefault="001C1D28">
            <w:pPr>
              <w:pStyle w:val="EMPTYCELLSTYLE"/>
              <w:keepNext/>
            </w:pPr>
          </w:p>
        </w:tc>
      </w:tr>
      <w:tr w:rsidR="47483205" w14:paraId="2766CDD7" w14:textId="77777777" w:rsidTr="008D697D">
        <w:trPr>
          <w:cantSplit/>
        </w:trPr>
        <w:tc>
          <w:tcPr>
            <w:tcW w:w="1400" w:type="dxa"/>
          </w:tcPr>
          <w:p w14:paraId="0E2B2E1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A265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6B55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78A5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281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E26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57B5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9893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260F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FD1D5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9EE3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4162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1B0D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A262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24938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A4FD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49947DE" w14:textId="77777777" w:rsidR="001C1D28" w:rsidRDefault="001C1D28">
            <w:pPr>
              <w:pStyle w:val="EMPTYCELLSTYLE"/>
              <w:keepNext/>
            </w:pPr>
          </w:p>
        </w:tc>
      </w:tr>
      <w:tr w:rsidR="47483197" w14:paraId="4B93C9AA" w14:textId="77777777">
        <w:trPr>
          <w:cantSplit/>
        </w:trPr>
        <w:tc>
          <w:tcPr>
            <w:tcW w:w="1400" w:type="dxa"/>
          </w:tcPr>
          <w:p w14:paraId="2DF381C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7875C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EA0D839" w14:textId="77777777" w:rsidR="001C1D28" w:rsidRDefault="001C1D28">
            <w:pPr>
              <w:pStyle w:val="EMPTYCELLSTYLE"/>
            </w:pPr>
          </w:p>
        </w:tc>
      </w:tr>
      <w:tr w:rsidR="47483196" w14:paraId="42F68FE1" w14:textId="77777777">
        <w:tc>
          <w:tcPr>
            <w:tcW w:w="1400" w:type="dxa"/>
          </w:tcPr>
          <w:p w14:paraId="7FAC591E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3D65A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CA2F74F" w14:textId="77777777" w:rsidR="001C1D28" w:rsidRDefault="001C1D28">
            <w:pPr>
              <w:pStyle w:val="EMPTYCELLSTYLE"/>
            </w:pPr>
          </w:p>
        </w:tc>
      </w:tr>
      <w:tr w:rsidR="47483194" w14:paraId="09783578" w14:textId="77777777" w:rsidTr="008D697D">
        <w:trPr>
          <w:cantSplit/>
        </w:trPr>
        <w:tc>
          <w:tcPr>
            <w:tcW w:w="1400" w:type="dxa"/>
          </w:tcPr>
          <w:p w14:paraId="07FA8016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07B33" w14:textId="77777777" w:rsidR="001C1D28" w:rsidRDefault="008D697D">
            <w:pPr>
              <w:pStyle w:val="tableTDvozidla"/>
              <w:keepNext/>
              <w:keepLines/>
            </w:pPr>
            <w:r>
              <w:t>87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317A4" w14:textId="77777777" w:rsidR="001C1D28" w:rsidRDefault="008D697D">
            <w:pPr>
              <w:pStyle w:val="tableTDvozidla"/>
              <w:keepNext/>
              <w:keepLines/>
            </w:pPr>
            <w:r>
              <w:t xml:space="preserve">5L11200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A654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9D64" w14:textId="77777777" w:rsidR="001C1D28" w:rsidRDefault="008D697D">
            <w:pPr>
              <w:pStyle w:val="tableTDvozidla"/>
              <w:keepNext/>
              <w:keepLines/>
            </w:pPr>
            <w:r>
              <w:t>TK9N9XXHLELSL5980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CAA2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BA9BA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B2E97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57F6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62AA4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D137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D35F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59351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176EA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BA4F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BC75797" w14:textId="77777777" w:rsidR="001C1D28" w:rsidRDefault="001C1D28">
            <w:pPr>
              <w:pStyle w:val="EMPTYCELLSTYLE"/>
              <w:keepNext/>
            </w:pPr>
          </w:p>
        </w:tc>
      </w:tr>
      <w:tr w:rsidR="47483180" w14:paraId="53AA66E8" w14:textId="77777777">
        <w:trPr>
          <w:cantSplit/>
        </w:trPr>
        <w:tc>
          <w:tcPr>
            <w:tcW w:w="1400" w:type="dxa"/>
          </w:tcPr>
          <w:p w14:paraId="63A7E88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F614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8E0E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11200  :</w:t>
            </w:r>
            <w:proofErr w:type="gramEnd"/>
            <w:r>
              <w:t xml:space="preserve"> </w:t>
            </w:r>
            <w:proofErr w:type="spellStart"/>
            <w:r>
              <w:t>tyn</w:t>
            </w:r>
            <w:proofErr w:type="spellEnd"/>
            <w:r>
              <w:t xml:space="preserve">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5778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19320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6081F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24A67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D33A7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462A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9173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6D3BA9A" w14:textId="77777777" w:rsidR="001C1D28" w:rsidRDefault="001C1D28">
            <w:pPr>
              <w:pStyle w:val="EMPTYCELLSTYLE"/>
              <w:keepNext/>
            </w:pPr>
          </w:p>
        </w:tc>
      </w:tr>
      <w:tr w:rsidR="47483172" w14:paraId="0622BB62" w14:textId="77777777" w:rsidTr="008D697D">
        <w:trPr>
          <w:cantSplit/>
        </w:trPr>
        <w:tc>
          <w:tcPr>
            <w:tcW w:w="1400" w:type="dxa"/>
          </w:tcPr>
          <w:p w14:paraId="4B3ABEA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FF2F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BF3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324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B192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09F9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6D6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B4F5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3E3F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E113D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3112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4633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4D104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37307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08EAA" w14:textId="77777777" w:rsidR="001C1D28" w:rsidRDefault="008D697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CF4C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56671A6" w14:textId="77777777" w:rsidR="001C1D28" w:rsidRDefault="001C1D28">
            <w:pPr>
              <w:pStyle w:val="EMPTYCELLSTYLE"/>
              <w:keepNext/>
            </w:pPr>
          </w:p>
        </w:tc>
      </w:tr>
      <w:tr w:rsidR="47483164" w14:paraId="7F54B1F8" w14:textId="77777777">
        <w:trPr>
          <w:cantSplit/>
        </w:trPr>
        <w:tc>
          <w:tcPr>
            <w:tcW w:w="1400" w:type="dxa"/>
          </w:tcPr>
          <w:p w14:paraId="7D7B5C6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4918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A21D77C" w14:textId="77777777" w:rsidR="001C1D28" w:rsidRDefault="001C1D28">
            <w:pPr>
              <w:pStyle w:val="EMPTYCELLSTYLE"/>
            </w:pPr>
          </w:p>
        </w:tc>
      </w:tr>
      <w:tr w:rsidR="47483163" w14:paraId="5206D57F" w14:textId="77777777">
        <w:tc>
          <w:tcPr>
            <w:tcW w:w="1400" w:type="dxa"/>
          </w:tcPr>
          <w:p w14:paraId="6F3C817C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05EC4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380749F" w14:textId="77777777" w:rsidR="001C1D28" w:rsidRDefault="001C1D28">
            <w:pPr>
              <w:pStyle w:val="EMPTYCELLSTYLE"/>
            </w:pPr>
          </w:p>
        </w:tc>
      </w:tr>
      <w:tr w:rsidR="47483161" w14:paraId="4435ECAF" w14:textId="77777777" w:rsidTr="008D697D">
        <w:trPr>
          <w:cantSplit/>
        </w:trPr>
        <w:tc>
          <w:tcPr>
            <w:tcW w:w="1400" w:type="dxa"/>
          </w:tcPr>
          <w:p w14:paraId="6B394BE4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1531B" w14:textId="77777777" w:rsidR="001C1D28" w:rsidRDefault="008D697D">
            <w:pPr>
              <w:pStyle w:val="tableTDvozidla"/>
              <w:keepNext/>
              <w:keepLines/>
            </w:pPr>
            <w:r>
              <w:t>88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DEE39" w14:textId="77777777" w:rsidR="001C1D28" w:rsidRDefault="008D697D">
            <w:pPr>
              <w:pStyle w:val="tableTDvozidla"/>
              <w:keepNext/>
              <w:keepLines/>
            </w:pPr>
            <w:r>
              <w:t xml:space="preserve">5L11201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9027C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199B" w14:textId="77777777" w:rsidR="001C1D28" w:rsidRDefault="008D697D">
            <w:pPr>
              <w:pStyle w:val="tableTDvozidla"/>
              <w:keepNext/>
              <w:keepLines/>
            </w:pPr>
            <w:r>
              <w:t>TK9N9XXHLELSL5981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F885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DC69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8DAD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0DE1F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60E8D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8EF0B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5F33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F814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8D4DB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ABB3D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F6DD94B" w14:textId="77777777" w:rsidR="001C1D28" w:rsidRDefault="001C1D28">
            <w:pPr>
              <w:pStyle w:val="EMPTYCELLSTYLE"/>
              <w:keepNext/>
            </w:pPr>
          </w:p>
        </w:tc>
      </w:tr>
      <w:tr w:rsidR="47483147" w14:paraId="170F209B" w14:textId="77777777">
        <w:trPr>
          <w:cantSplit/>
        </w:trPr>
        <w:tc>
          <w:tcPr>
            <w:tcW w:w="1400" w:type="dxa"/>
          </w:tcPr>
          <w:p w14:paraId="63C5D8A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774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089A8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11201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DA19C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DC49F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F7A2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4BCAB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DC83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6791D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1A1D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5E39670" w14:textId="77777777" w:rsidR="001C1D28" w:rsidRDefault="001C1D28">
            <w:pPr>
              <w:pStyle w:val="EMPTYCELLSTYLE"/>
              <w:keepNext/>
            </w:pPr>
          </w:p>
        </w:tc>
      </w:tr>
      <w:tr w:rsidR="47483139" w14:paraId="504777E5" w14:textId="77777777" w:rsidTr="008D697D">
        <w:trPr>
          <w:cantSplit/>
        </w:trPr>
        <w:tc>
          <w:tcPr>
            <w:tcW w:w="1400" w:type="dxa"/>
          </w:tcPr>
          <w:p w14:paraId="3A628C9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82BC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A67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5055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B58C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90F7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37EA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BE5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6D7D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430A6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1158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529EC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0B1E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4335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22C4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2A339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F7CC2BB" w14:textId="77777777" w:rsidR="001C1D28" w:rsidRDefault="001C1D28">
            <w:pPr>
              <w:pStyle w:val="EMPTYCELLSTYLE"/>
              <w:keepNext/>
            </w:pPr>
          </w:p>
        </w:tc>
      </w:tr>
      <w:tr w:rsidR="47483131" w14:paraId="740575AE" w14:textId="77777777">
        <w:trPr>
          <w:cantSplit/>
        </w:trPr>
        <w:tc>
          <w:tcPr>
            <w:tcW w:w="1400" w:type="dxa"/>
          </w:tcPr>
          <w:p w14:paraId="60CF5E9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7F62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9BC9DFB" w14:textId="77777777" w:rsidR="001C1D28" w:rsidRDefault="001C1D28">
            <w:pPr>
              <w:pStyle w:val="EMPTYCELLSTYLE"/>
            </w:pPr>
          </w:p>
        </w:tc>
      </w:tr>
      <w:tr w:rsidR="47483130" w14:paraId="106024AE" w14:textId="77777777">
        <w:tc>
          <w:tcPr>
            <w:tcW w:w="1400" w:type="dxa"/>
          </w:tcPr>
          <w:p w14:paraId="108089B4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F6AAD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C1C2FBC" w14:textId="77777777" w:rsidR="001C1D28" w:rsidRDefault="001C1D28">
            <w:pPr>
              <w:pStyle w:val="EMPTYCELLSTYLE"/>
            </w:pPr>
          </w:p>
        </w:tc>
      </w:tr>
      <w:tr w:rsidR="47483128" w14:paraId="5DC43349" w14:textId="77777777" w:rsidTr="008D697D">
        <w:trPr>
          <w:cantSplit/>
        </w:trPr>
        <w:tc>
          <w:tcPr>
            <w:tcW w:w="1400" w:type="dxa"/>
          </w:tcPr>
          <w:p w14:paraId="536BD18B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2B363" w14:textId="77777777" w:rsidR="001C1D28" w:rsidRDefault="008D697D">
            <w:pPr>
              <w:pStyle w:val="tableTDvozidla"/>
              <w:keepNext/>
              <w:keepLines/>
            </w:pPr>
            <w:r>
              <w:t>89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BA68" w14:textId="77777777" w:rsidR="001C1D28" w:rsidRDefault="008D697D">
            <w:pPr>
              <w:pStyle w:val="tableTDvozidla"/>
              <w:keepNext/>
              <w:keepLines/>
            </w:pPr>
            <w:r>
              <w:t xml:space="preserve">5L11202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C84D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8055F" w14:textId="77777777" w:rsidR="001C1D28" w:rsidRDefault="008D697D">
            <w:pPr>
              <w:pStyle w:val="tableTDvozidla"/>
              <w:keepNext/>
              <w:keepLines/>
            </w:pPr>
            <w:r>
              <w:t>TK9N9XXHLELSL5982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DE5D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48E3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E01A8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27807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370E5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EDE8D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CAD80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8DF05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07C4A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CE293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1FCE405" w14:textId="77777777" w:rsidR="001C1D28" w:rsidRDefault="001C1D28">
            <w:pPr>
              <w:pStyle w:val="EMPTYCELLSTYLE"/>
              <w:keepNext/>
            </w:pPr>
          </w:p>
        </w:tc>
      </w:tr>
      <w:tr w:rsidR="47483114" w14:paraId="159AC8E2" w14:textId="77777777">
        <w:trPr>
          <w:cantSplit/>
        </w:trPr>
        <w:tc>
          <w:tcPr>
            <w:tcW w:w="1400" w:type="dxa"/>
          </w:tcPr>
          <w:p w14:paraId="4AF05C7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78BF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10A39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11202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0CD8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386AC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243E9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409CE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D43E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0F09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4B52B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D3717DA" w14:textId="77777777" w:rsidR="001C1D28" w:rsidRDefault="001C1D28">
            <w:pPr>
              <w:pStyle w:val="EMPTYCELLSTYLE"/>
              <w:keepNext/>
            </w:pPr>
          </w:p>
        </w:tc>
      </w:tr>
      <w:tr w:rsidR="47483106" w14:paraId="16E70F7D" w14:textId="77777777" w:rsidTr="008D697D">
        <w:trPr>
          <w:cantSplit/>
        </w:trPr>
        <w:tc>
          <w:tcPr>
            <w:tcW w:w="1400" w:type="dxa"/>
          </w:tcPr>
          <w:p w14:paraId="6E1952E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48B9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8D51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E00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373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4979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7BC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F4C7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926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021FF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2B85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37F22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111E6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8502A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2A28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24A2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EF84E76" w14:textId="77777777" w:rsidR="001C1D28" w:rsidRDefault="001C1D28">
            <w:pPr>
              <w:pStyle w:val="EMPTYCELLSTYLE"/>
              <w:keepNext/>
            </w:pPr>
          </w:p>
        </w:tc>
      </w:tr>
      <w:tr w:rsidR="47483098" w14:paraId="41274117" w14:textId="77777777">
        <w:trPr>
          <w:cantSplit/>
        </w:trPr>
        <w:tc>
          <w:tcPr>
            <w:tcW w:w="1400" w:type="dxa"/>
          </w:tcPr>
          <w:p w14:paraId="3949E36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108C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178C4EA" w14:textId="77777777" w:rsidR="001C1D28" w:rsidRDefault="001C1D28">
            <w:pPr>
              <w:pStyle w:val="EMPTYCELLSTYLE"/>
            </w:pPr>
          </w:p>
        </w:tc>
      </w:tr>
      <w:tr w:rsidR="47483097" w14:paraId="036E4491" w14:textId="77777777">
        <w:tc>
          <w:tcPr>
            <w:tcW w:w="1400" w:type="dxa"/>
          </w:tcPr>
          <w:p w14:paraId="19F8E168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0248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8208A81" w14:textId="77777777" w:rsidR="001C1D28" w:rsidRDefault="001C1D28">
            <w:pPr>
              <w:pStyle w:val="EMPTYCELLSTYLE"/>
            </w:pPr>
          </w:p>
        </w:tc>
      </w:tr>
      <w:tr w:rsidR="47483095" w14:paraId="773B0F8A" w14:textId="77777777" w:rsidTr="008D697D">
        <w:trPr>
          <w:cantSplit/>
        </w:trPr>
        <w:tc>
          <w:tcPr>
            <w:tcW w:w="1400" w:type="dxa"/>
          </w:tcPr>
          <w:p w14:paraId="38493004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CBEA" w14:textId="77777777" w:rsidR="001C1D28" w:rsidRDefault="008D697D">
            <w:pPr>
              <w:pStyle w:val="tableTDvozidla"/>
              <w:keepNext/>
              <w:keepLines/>
            </w:pPr>
            <w:r>
              <w:t>90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2AE44" w14:textId="77777777" w:rsidR="001C1D28" w:rsidRDefault="008D697D">
            <w:pPr>
              <w:pStyle w:val="tableTDvozidla"/>
              <w:keepNext/>
              <w:keepLines/>
            </w:pPr>
            <w:r>
              <w:t xml:space="preserve">5L11203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453DF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284E0" w14:textId="77777777" w:rsidR="001C1D28" w:rsidRDefault="008D697D">
            <w:pPr>
              <w:pStyle w:val="tableTDvozidla"/>
              <w:keepNext/>
              <w:keepLines/>
            </w:pPr>
            <w:r>
              <w:t>TK9N9XXHLELSL5983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70C0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23464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B47A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85F1F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607F3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A708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3A8C3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05EC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61AB4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61C7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5D2E8D5" w14:textId="77777777" w:rsidR="001C1D28" w:rsidRDefault="001C1D28">
            <w:pPr>
              <w:pStyle w:val="EMPTYCELLSTYLE"/>
              <w:keepNext/>
            </w:pPr>
          </w:p>
        </w:tc>
      </w:tr>
      <w:tr w:rsidR="47483081" w14:paraId="4E31578D" w14:textId="77777777">
        <w:trPr>
          <w:cantSplit/>
        </w:trPr>
        <w:tc>
          <w:tcPr>
            <w:tcW w:w="1400" w:type="dxa"/>
          </w:tcPr>
          <w:p w14:paraId="2FD00B0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188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0D3DA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11203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C1FBE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ABC27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0EF06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7E43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EBC4F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B1917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E3A89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0984F91" w14:textId="77777777" w:rsidR="001C1D28" w:rsidRDefault="001C1D28">
            <w:pPr>
              <w:pStyle w:val="EMPTYCELLSTYLE"/>
              <w:keepNext/>
            </w:pPr>
          </w:p>
        </w:tc>
      </w:tr>
      <w:tr w:rsidR="47483073" w14:paraId="233DFD5C" w14:textId="77777777" w:rsidTr="008D697D">
        <w:trPr>
          <w:cantSplit/>
        </w:trPr>
        <w:tc>
          <w:tcPr>
            <w:tcW w:w="1400" w:type="dxa"/>
          </w:tcPr>
          <w:p w14:paraId="55F888F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AC1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9CC9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9D66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4083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E53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54C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C372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D8DD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8534A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02F53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45D25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0DB0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7EA16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1CF8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1ACE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6B119F8" w14:textId="77777777" w:rsidR="001C1D28" w:rsidRDefault="001C1D28">
            <w:pPr>
              <w:pStyle w:val="EMPTYCELLSTYLE"/>
              <w:keepNext/>
            </w:pPr>
          </w:p>
        </w:tc>
      </w:tr>
      <w:tr w:rsidR="47483065" w14:paraId="58393B07" w14:textId="77777777">
        <w:trPr>
          <w:cantSplit/>
        </w:trPr>
        <w:tc>
          <w:tcPr>
            <w:tcW w:w="1400" w:type="dxa"/>
          </w:tcPr>
          <w:p w14:paraId="1C2D8A1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5BC4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D2825A7" w14:textId="77777777" w:rsidR="001C1D28" w:rsidRDefault="001C1D28">
            <w:pPr>
              <w:pStyle w:val="EMPTYCELLSTYLE"/>
            </w:pPr>
          </w:p>
        </w:tc>
      </w:tr>
      <w:tr w:rsidR="47483064" w14:paraId="13AEC523" w14:textId="77777777">
        <w:tc>
          <w:tcPr>
            <w:tcW w:w="1400" w:type="dxa"/>
          </w:tcPr>
          <w:p w14:paraId="269A60B3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C6EC0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FB1664F" w14:textId="77777777" w:rsidR="001C1D28" w:rsidRDefault="001C1D28">
            <w:pPr>
              <w:pStyle w:val="EMPTYCELLSTYLE"/>
            </w:pPr>
          </w:p>
        </w:tc>
      </w:tr>
      <w:tr w:rsidR="47483062" w14:paraId="3F63B410" w14:textId="77777777" w:rsidTr="008D697D">
        <w:trPr>
          <w:cantSplit/>
        </w:trPr>
        <w:tc>
          <w:tcPr>
            <w:tcW w:w="1400" w:type="dxa"/>
          </w:tcPr>
          <w:p w14:paraId="32CD7A6D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6F9B" w14:textId="77777777" w:rsidR="001C1D28" w:rsidRDefault="008D697D">
            <w:pPr>
              <w:pStyle w:val="tableTDvozidla"/>
              <w:keepNext/>
              <w:keepLines/>
            </w:pPr>
            <w:r>
              <w:t>91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C5623" w14:textId="77777777" w:rsidR="001C1D28" w:rsidRDefault="008D697D">
            <w:pPr>
              <w:pStyle w:val="tableTDvozidla"/>
              <w:keepNext/>
              <w:keepLines/>
            </w:pPr>
            <w:r>
              <w:t xml:space="preserve">5L11205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16BD5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B287" w14:textId="77777777" w:rsidR="001C1D28" w:rsidRDefault="008D697D">
            <w:pPr>
              <w:pStyle w:val="tableTDvozidla"/>
              <w:keepNext/>
              <w:keepLines/>
            </w:pPr>
            <w:r>
              <w:t>TK9N9XXHLELSL5985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D150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5D5F6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E076D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97E5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07FB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5EF37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6F251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ABF08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52D3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35FB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D08A30B" w14:textId="77777777" w:rsidR="001C1D28" w:rsidRDefault="001C1D28">
            <w:pPr>
              <w:pStyle w:val="EMPTYCELLSTYLE"/>
              <w:keepNext/>
            </w:pPr>
          </w:p>
        </w:tc>
      </w:tr>
      <w:tr w:rsidR="47483048" w14:paraId="32E3BC47" w14:textId="77777777">
        <w:trPr>
          <w:cantSplit/>
        </w:trPr>
        <w:tc>
          <w:tcPr>
            <w:tcW w:w="1400" w:type="dxa"/>
          </w:tcPr>
          <w:p w14:paraId="6EFFA63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7CAF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6647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11205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8CC1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B595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BFD6E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638CF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E1A7D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B1D94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8D62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CCEC18A" w14:textId="77777777" w:rsidR="001C1D28" w:rsidRDefault="001C1D28">
            <w:pPr>
              <w:pStyle w:val="EMPTYCELLSTYLE"/>
              <w:keepNext/>
            </w:pPr>
          </w:p>
        </w:tc>
      </w:tr>
      <w:tr w:rsidR="47483040" w14:paraId="230006E4" w14:textId="77777777" w:rsidTr="008D697D">
        <w:trPr>
          <w:cantSplit/>
        </w:trPr>
        <w:tc>
          <w:tcPr>
            <w:tcW w:w="1400" w:type="dxa"/>
          </w:tcPr>
          <w:p w14:paraId="65BAADE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8D6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6B8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D0B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D36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AE499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9FE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3C82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2221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370E0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E2002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D660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2FF10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C8A6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17F38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4502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7264A5F" w14:textId="77777777" w:rsidR="001C1D28" w:rsidRDefault="001C1D28">
            <w:pPr>
              <w:pStyle w:val="EMPTYCELLSTYLE"/>
              <w:keepNext/>
            </w:pPr>
          </w:p>
        </w:tc>
      </w:tr>
      <w:tr w:rsidR="47483032" w14:paraId="5E5D7BC2" w14:textId="77777777">
        <w:trPr>
          <w:cantSplit/>
        </w:trPr>
        <w:tc>
          <w:tcPr>
            <w:tcW w:w="1400" w:type="dxa"/>
          </w:tcPr>
          <w:p w14:paraId="53150D4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3C53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9362CB1" w14:textId="77777777" w:rsidR="001C1D28" w:rsidRDefault="001C1D28">
            <w:pPr>
              <w:pStyle w:val="EMPTYCELLSTYLE"/>
            </w:pPr>
          </w:p>
        </w:tc>
      </w:tr>
      <w:tr w:rsidR="47483031" w14:paraId="1E4209CF" w14:textId="77777777">
        <w:tc>
          <w:tcPr>
            <w:tcW w:w="1400" w:type="dxa"/>
          </w:tcPr>
          <w:p w14:paraId="4361AC2D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70701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F745DDF" w14:textId="77777777" w:rsidR="001C1D28" w:rsidRDefault="001C1D28">
            <w:pPr>
              <w:pStyle w:val="EMPTYCELLSTYLE"/>
            </w:pPr>
          </w:p>
        </w:tc>
      </w:tr>
      <w:tr w:rsidR="47483029" w14:paraId="60FB42E6" w14:textId="77777777" w:rsidTr="008D697D">
        <w:trPr>
          <w:cantSplit/>
        </w:trPr>
        <w:tc>
          <w:tcPr>
            <w:tcW w:w="1400" w:type="dxa"/>
          </w:tcPr>
          <w:p w14:paraId="667EFCD9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08F1" w14:textId="77777777" w:rsidR="001C1D28" w:rsidRDefault="008D697D">
            <w:pPr>
              <w:pStyle w:val="tableTDvozidla"/>
              <w:keepNext/>
              <w:keepLines/>
            </w:pPr>
            <w:r>
              <w:t>92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E5E8" w14:textId="77777777" w:rsidR="001C1D28" w:rsidRDefault="008D697D">
            <w:pPr>
              <w:pStyle w:val="tableTDvozidla"/>
              <w:keepNext/>
              <w:keepLines/>
            </w:pPr>
            <w:r>
              <w:t xml:space="preserve">5L11207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E5C0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C2F3" w14:textId="77777777" w:rsidR="001C1D28" w:rsidRDefault="008D697D">
            <w:pPr>
              <w:pStyle w:val="tableTDvozidla"/>
              <w:keepNext/>
              <w:keepLines/>
            </w:pPr>
            <w:r>
              <w:t>TK9N9XXHLELSL5993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BDA11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8655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41A5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A3DD2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63D4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C7AE2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2F2C9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FC30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F77E1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E6A7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6EB6E83" w14:textId="77777777" w:rsidR="001C1D28" w:rsidRDefault="001C1D28">
            <w:pPr>
              <w:pStyle w:val="EMPTYCELLSTYLE"/>
              <w:keepNext/>
            </w:pPr>
          </w:p>
        </w:tc>
      </w:tr>
      <w:tr w:rsidR="47483015" w14:paraId="3D9B576A" w14:textId="77777777">
        <w:trPr>
          <w:cantSplit/>
        </w:trPr>
        <w:tc>
          <w:tcPr>
            <w:tcW w:w="1400" w:type="dxa"/>
          </w:tcPr>
          <w:p w14:paraId="22424AF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1F42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D4D4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11207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4BB5C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72F1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5C11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AF42F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7A3A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BE407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BC08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675506D" w14:textId="77777777" w:rsidR="001C1D28" w:rsidRDefault="001C1D28">
            <w:pPr>
              <w:pStyle w:val="EMPTYCELLSTYLE"/>
              <w:keepNext/>
            </w:pPr>
          </w:p>
        </w:tc>
      </w:tr>
      <w:tr w:rsidR="47483007" w14:paraId="1CB8ECAF" w14:textId="77777777" w:rsidTr="008D697D">
        <w:trPr>
          <w:cantSplit/>
        </w:trPr>
        <w:tc>
          <w:tcPr>
            <w:tcW w:w="1400" w:type="dxa"/>
          </w:tcPr>
          <w:p w14:paraId="0B7553FB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68D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39AB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65F3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91D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4B7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E830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791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11A5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C50E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62F6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225AC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C1B10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71E03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733D4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2495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F54366E" w14:textId="77777777" w:rsidR="001C1D28" w:rsidRDefault="001C1D28">
            <w:pPr>
              <w:pStyle w:val="EMPTYCELLSTYLE"/>
              <w:keepNext/>
            </w:pPr>
          </w:p>
        </w:tc>
      </w:tr>
      <w:tr w:rsidR="47482999" w14:paraId="1FE0A7C0" w14:textId="77777777">
        <w:trPr>
          <w:cantSplit/>
        </w:trPr>
        <w:tc>
          <w:tcPr>
            <w:tcW w:w="1400" w:type="dxa"/>
          </w:tcPr>
          <w:p w14:paraId="7D5CBD6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C0637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8E7637E" w14:textId="77777777" w:rsidR="001C1D28" w:rsidRDefault="001C1D28">
            <w:pPr>
              <w:pStyle w:val="EMPTYCELLSTYLE"/>
            </w:pPr>
          </w:p>
        </w:tc>
      </w:tr>
      <w:tr w:rsidR="47482998" w14:paraId="27A94F5F" w14:textId="77777777">
        <w:tc>
          <w:tcPr>
            <w:tcW w:w="1400" w:type="dxa"/>
          </w:tcPr>
          <w:p w14:paraId="08903577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B900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648F344" w14:textId="77777777" w:rsidR="001C1D28" w:rsidRDefault="001C1D28">
            <w:pPr>
              <w:pStyle w:val="EMPTYCELLSTYLE"/>
            </w:pPr>
          </w:p>
        </w:tc>
      </w:tr>
      <w:tr w:rsidR="47482996" w14:paraId="65A37522" w14:textId="77777777" w:rsidTr="008D697D">
        <w:trPr>
          <w:cantSplit/>
        </w:trPr>
        <w:tc>
          <w:tcPr>
            <w:tcW w:w="1400" w:type="dxa"/>
          </w:tcPr>
          <w:p w14:paraId="2556B6EC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332F" w14:textId="77777777" w:rsidR="001C1D28" w:rsidRDefault="008D697D">
            <w:pPr>
              <w:pStyle w:val="tableTDvozidla"/>
              <w:keepNext/>
              <w:keepLines/>
            </w:pPr>
            <w:r>
              <w:t>93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556F" w14:textId="77777777" w:rsidR="001C1D28" w:rsidRDefault="008D697D">
            <w:pPr>
              <w:pStyle w:val="tableTDvozidla"/>
              <w:keepNext/>
              <w:keepLines/>
            </w:pPr>
            <w:r>
              <w:t xml:space="preserve">5L11208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6687A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F266" w14:textId="77777777" w:rsidR="001C1D28" w:rsidRDefault="008D697D">
            <w:pPr>
              <w:pStyle w:val="tableTDvozidla"/>
              <w:keepNext/>
              <w:keepLines/>
            </w:pPr>
            <w:r>
              <w:t>TK9N9XXHLELSL5994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A2A57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72C09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4CB5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83C3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398AC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C73D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5750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E5DF9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7DEFE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7F54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6BB972E" w14:textId="77777777" w:rsidR="001C1D28" w:rsidRDefault="001C1D28">
            <w:pPr>
              <w:pStyle w:val="EMPTYCELLSTYLE"/>
              <w:keepNext/>
            </w:pPr>
          </w:p>
        </w:tc>
      </w:tr>
      <w:tr w:rsidR="47482982" w14:paraId="1D52E2FB" w14:textId="77777777">
        <w:trPr>
          <w:cantSplit/>
        </w:trPr>
        <w:tc>
          <w:tcPr>
            <w:tcW w:w="1400" w:type="dxa"/>
          </w:tcPr>
          <w:p w14:paraId="4AD186B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B2EB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20D0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11208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3887C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A402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BCBF2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C0059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60C82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A9738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7F777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6ED6BF1" w14:textId="77777777" w:rsidR="001C1D28" w:rsidRDefault="001C1D28">
            <w:pPr>
              <w:pStyle w:val="EMPTYCELLSTYLE"/>
              <w:keepNext/>
            </w:pPr>
          </w:p>
        </w:tc>
      </w:tr>
      <w:tr w:rsidR="47482974" w14:paraId="585F2809" w14:textId="77777777" w:rsidTr="008D697D">
        <w:trPr>
          <w:cantSplit/>
        </w:trPr>
        <w:tc>
          <w:tcPr>
            <w:tcW w:w="1400" w:type="dxa"/>
          </w:tcPr>
          <w:p w14:paraId="0FDA764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83305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2D9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4E855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1C7D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51F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1AC4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5A73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CFD4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CDF17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307A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77DC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0DF5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E6471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0273C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DD6A8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D20A4CD" w14:textId="77777777" w:rsidR="001C1D28" w:rsidRDefault="001C1D28">
            <w:pPr>
              <w:pStyle w:val="EMPTYCELLSTYLE"/>
              <w:keepNext/>
            </w:pPr>
          </w:p>
        </w:tc>
      </w:tr>
      <w:tr w:rsidR="47482966" w14:paraId="18E01F80" w14:textId="77777777">
        <w:trPr>
          <w:cantSplit/>
        </w:trPr>
        <w:tc>
          <w:tcPr>
            <w:tcW w:w="1400" w:type="dxa"/>
          </w:tcPr>
          <w:p w14:paraId="558FB9C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6352D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5C2AFD5" w14:textId="77777777" w:rsidR="001C1D28" w:rsidRDefault="001C1D28">
            <w:pPr>
              <w:pStyle w:val="EMPTYCELLSTYLE"/>
            </w:pPr>
          </w:p>
        </w:tc>
      </w:tr>
      <w:tr w:rsidR="47482965" w14:paraId="7C5E0215" w14:textId="77777777">
        <w:tc>
          <w:tcPr>
            <w:tcW w:w="1400" w:type="dxa"/>
          </w:tcPr>
          <w:p w14:paraId="69252FEA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C099C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CF98B34" w14:textId="77777777" w:rsidR="001C1D28" w:rsidRDefault="001C1D28">
            <w:pPr>
              <w:pStyle w:val="EMPTYCELLSTYLE"/>
            </w:pPr>
          </w:p>
        </w:tc>
      </w:tr>
      <w:tr w:rsidR="47482963" w14:paraId="6AF4E795" w14:textId="77777777" w:rsidTr="008D697D">
        <w:trPr>
          <w:cantSplit/>
        </w:trPr>
        <w:tc>
          <w:tcPr>
            <w:tcW w:w="1400" w:type="dxa"/>
          </w:tcPr>
          <w:p w14:paraId="3D82E8AC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4F0DD" w14:textId="77777777" w:rsidR="001C1D28" w:rsidRDefault="008D697D">
            <w:pPr>
              <w:pStyle w:val="tableTDvozidla"/>
              <w:keepNext/>
              <w:keepLines/>
            </w:pPr>
            <w:r>
              <w:t>94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3B15" w14:textId="77777777" w:rsidR="001C1D28" w:rsidRDefault="008D697D">
            <w:pPr>
              <w:pStyle w:val="tableTDvozidla"/>
              <w:keepNext/>
              <w:keepLines/>
            </w:pPr>
            <w:r>
              <w:t xml:space="preserve">5L11209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C6494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B5456" w14:textId="77777777" w:rsidR="001C1D28" w:rsidRDefault="008D697D">
            <w:pPr>
              <w:pStyle w:val="tableTDvozidla"/>
              <w:keepNext/>
              <w:keepLines/>
            </w:pPr>
            <w:r>
              <w:t>TK9N9XXHLELSL5995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F4787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C942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099D4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4457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8DC7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F2C5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94390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1B68B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4B40F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7AD1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34075D2" w14:textId="77777777" w:rsidR="001C1D28" w:rsidRDefault="001C1D28">
            <w:pPr>
              <w:pStyle w:val="EMPTYCELLSTYLE"/>
              <w:keepNext/>
            </w:pPr>
          </w:p>
        </w:tc>
      </w:tr>
      <w:tr w:rsidR="47482949" w14:paraId="4732AD44" w14:textId="77777777">
        <w:trPr>
          <w:cantSplit/>
        </w:trPr>
        <w:tc>
          <w:tcPr>
            <w:tcW w:w="1400" w:type="dxa"/>
          </w:tcPr>
          <w:p w14:paraId="5065275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9B0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E8A78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11209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0943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75037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D3801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5906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63324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BE81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06D8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26C7E35" w14:textId="77777777" w:rsidR="001C1D28" w:rsidRDefault="001C1D28">
            <w:pPr>
              <w:pStyle w:val="EMPTYCELLSTYLE"/>
              <w:keepNext/>
            </w:pPr>
          </w:p>
        </w:tc>
      </w:tr>
      <w:tr w:rsidR="47482941" w14:paraId="08C70047" w14:textId="77777777" w:rsidTr="008D697D">
        <w:trPr>
          <w:cantSplit/>
        </w:trPr>
        <w:tc>
          <w:tcPr>
            <w:tcW w:w="1400" w:type="dxa"/>
          </w:tcPr>
          <w:p w14:paraId="7E2DE6D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D977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075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BCDF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9D83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7D0F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E65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FB3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82669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6360E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47B7E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8AC2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2033B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29E3C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D5FA8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842D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AFA8B83" w14:textId="77777777" w:rsidR="001C1D28" w:rsidRDefault="001C1D28">
            <w:pPr>
              <w:pStyle w:val="EMPTYCELLSTYLE"/>
              <w:keepNext/>
            </w:pPr>
          </w:p>
        </w:tc>
      </w:tr>
      <w:tr w:rsidR="47482933" w14:paraId="334AA349" w14:textId="77777777">
        <w:trPr>
          <w:cantSplit/>
        </w:trPr>
        <w:tc>
          <w:tcPr>
            <w:tcW w:w="1400" w:type="dxa"/>
          </w:tcPr>
          <w:p w14:paraId="5562558B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A6B7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7A07F91" w14:textId="77777777" w:rsidR="001C1D28" w:rsidRDefault="001C1D28">
            <w:pPr>
              <w:pStyle w:val="EMPTYCELLSTYLE"/>
            </w:pPr>
          </w:p>
        </w:tc>
      </w:tr>
      <w:tr w:rsidR="47482932" w14:paraId="250717FD" w14:textId="77777777">
        <w:tc>
          <w:tcPr>
            <w:tcW w:w="1400" w:type="dxa"/>
          </w:tcPr>
          <w:p w14:paraId="5166F78B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36908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D515A6F" w14:textId="77777777" w:rsidR="001C1D28" w:rsidRDefault="001C1D28">
            <w:pPr>
              <w:pStyle w:val="EMPTYCELLSTYLE"/>
            </w:pPr>
          </w:p>
        </w:tc>
      </w:tr>
      <w:tr w:rsidR="47482930" w14:paraId="57EEE769" w14:textId="77777777" w:rsidTr="008D697D">
        <w:trPr>
          <w:cantSplit/>
        </w:trPr>
        <w:tc>
          <w:tcPr>
            <w:tcW w:w="1400" w:type="dxa"/>
          </w:tcPr>
          <w:p w14:paraId="1C2FF936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5E36" w14:textId="77777777" w:rsidR="001C1D28" w:rsidRDefault="008D697D">
            <w:pPr>
              <w:pStyle w:val="tableTDvozidla"/>
              <w:keepNext/>
              <w:keepLines/>
            </w:pPr>
            <w:r>
              <w:t>95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33666" w14:textId="77777777" w:rsidR="001C1D28" w:rsidRDefault="008D697D">
            <w:pPr>
              <w:pStyle w:val="tableTDvozidla"/>
              <w:keepNext/>
              <w:keepLines/>
            </w:pPr>
            <w:r>
              <w:t xml:space="preserve">5L11212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ADFC3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72D95" w14:textId="77777777" w:rsidR="001C1D28" w:rsidRDefault="008D697D">
            <w:pPr>
              <w:pStyle w:val="tableTDvozidla"/>
              <w:keepNext/>
              <w:keepLines/>
            </w:pPr>
            <w:r>
              <w:t>TK9N9XXHLELSL5989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7CA1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FB9D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288AE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6277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82E3E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F782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2126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A905D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1064B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B422A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6C613B5" w14:textId="77777777" w:rsidR="001C1D28" w:rsidRDefault="001C1D28">
            <w:pPr>
              <w:pStyle w:val="EMPTYCELLSTYLE"/>
              <w:keepNext/>
            </w:pPr>
          </w:p>
        </w:tc>
      </w:tr>
      <w:tr w:rsidR="47482916" w14:paraId="4C03DE5F" w14:textId="77777777">
        <w:trPr>
          <w:cantSplit/>
        </w:trPr>
        <w:tc>
          <w:tcPr>
            <w:tcW w:w="1400" w:type="dxa"/>
          </w:tcPr>
          <w:p w14:paraId="03308D2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C044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6E107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11212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37861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C282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BC195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33A2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760C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0A8A7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2DB3E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B51CBCA" w14:textId="77777777" w:rsidR="001C1D28" w:rsidRDefault="001C1D28">
            <w:pPr>
              <w:pStyle w:val="EMPTYCELLSTYLE"/>
              <w:keepNext/>
            </w:pPr>
          </w:p>
        </w:tc>
      </w:tr>
      <w:tr w:rsidR="47482908" w14:paraId="4BBE18D0" w14:textId="77777777" w:rsidTr="008D697D">
        <w:trPr>
          <w:cantSplit/>
        </w:trPr>
        <w:tc>
          <w:tcPr>
            <w:tcW w:w="1400" w:type="dxa"/>
          </w:tcPr>
          <w:p w14:paraId="4B76C21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F069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0BB1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58F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D119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88C2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458E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469D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E4775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83D3B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BF38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CFCB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D4960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F5A4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6187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66CA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51618B1" w14:textId="77777777" w:rsidR="001C1D28" w:rsidRDefault="001C1D28">
            <w:pPr>
              <w:pStyle w:val="EMPTYCELLSTYLE"/>
              <w:keepNext/>
            </w:pPr>
          </w:p>
        </w:tc>
      </w:tr>
      <w:tr w:rsidR="47482900" w14:paraId="24641269" w14:textId="77777777">
        <w:trPr>
          <w:cantSplit/>
        </w:trPr>
        <w:tc>
          <w:tcPr>
            <w:tcW w:w="1400" w:type="dxa"/>
          </w:tcPr>
          <w:p w14:paraId="56CACD9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CE28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71AA622" w14:textId="77777777" w:rsidR="001C1D28" w:rsidRDefault="001C1D28">
            <w:pPr>
              <w:pStyle w:val="EMPTYCELLSTYLE"/>
            </w:pPr>
          </w:p>
        </w:tc>
      </w:tr>
      <w:tr w:rsidR="47482899" w14:paraId="10BE6740" w14:textId="77777777">
        <w:tc>
          <w:tcPr>
            <w:tcW w:w="1400" w:type="dxa"/>
          </w:tcPr>
          <w:p w14:paraId="2E23187E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6528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38858AB" w14:textId="77777777" w:rsidR="001C1D28" w:rsidRDefault="001C1D28">
            <w:pPr>
              <w:pStyle w:val="EMPTYCELLSTYLE"/>
            </w:pPr>
          </w:p>
        </w:tc>
      </w:tr>
      <w:tr w:rsidR="47482897" w14:paraId="621FC4EE" w14:textId="77777777" w:rsidTr="008D697D">
        <w:trPr>
          <w:cantSplit/>
        </w:trPr>
        <w:tc>
          <w:tcPr>
            <w:tcW w:w="1400" w:type="dxa"/>
          </w:tcPr>
          <w:p w14:paraId="738BAE88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37EA8" w14:textId="77777777" w:rsidR="001C1D28" w:rsidRDefault="008D697D">
            <w:pPr>
              <w:pStyle w:val="tableTDvozidla"/>
              <w:keepNext/>
              <w:keepLines/>
            </w:pPr>
            <w:r>
              <w:t>96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D890" w14:textId="77777777" w:rsidR="001C1D28" w:rsidRDefault="008D697D">
            <w:pPr>
              <w:pStyle w:val="tableTDvozidla"/>
              <w:keepNext/>
              <w:keepLines/>
            </w:pPr>
            <w:r>
              <w:t xml:space="preserve">5L11213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C483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D91E9" w14:textId="77777777" w:rsidR="001C1D28" w:rsidRDefault="008D697D">
            <w:pPr>
              <w:pStyle w:val="tableTDvozidla"/>
              <w:keepNext/>
              <w:keepLines/>
            </w:pPr>
            <w:r>
              <w:t>TK9N9XXHLELSL5990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5397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A92D1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6503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D060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3C3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2537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9A60A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3BF87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7551D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926C9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6219A0D" w14:textId="77777777" w:rsidR="001C1D28" w:rsidRDefault="001C1D28">
            <w:pPr>
              <w:pStyle w:val="EMPTYCELLSTYLE"/>
              <w:keepNext/>
            </w:pPr>
          </w:p>
        </w:tc>
      </w:tr>
      <w:tr w:rsidR="47482883" w14:paraId="1743AD33" w14:textId="77777777">
        <w:trPr>
          <w:cantSplit/>
        </w:trPr>
        <w:tc>
          <w:tcPr>
            <w:tcW w:w="1400" w:type="dxa"/>
          </w:tcPr>
          <w:p w14:paraId="77D2C0F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2A4A4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15CB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11213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81471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0B18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75B9B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21283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D22B0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89C2B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FC7B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B41D2E0" w14:textId="77777777" w:rsidR="001C1D28" w:rsidRDefault="001C1D28">
            <w:pPr>
              <w:pStyle w:val="EMPTYCELLSTYLE"/>
              <w:keepNext/>
            </w:pPr>
          </w:p>
        </w:tc>
      </w:tr>
      <w:tr w:rsidR="47482875" w14:paraId="783FB826" w14:textId="77777777" w:rsidTr="008D697D">
        <w:trPr>
          <w:cantSplit/>
        </w:trPr>
        <w:tc>
          <w:tcPr>
            <w:tcW w:w="1400" w:type="dxa"/>
          </w:tcPr>
          <w:p w14:paraId="1A583E7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2DC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37FB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A5D1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325E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31A1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C8B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C3C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394B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C48DB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3CB61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E2F91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393A9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86E6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EA7E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9B71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CD73CAE" w14:textId="77777777" w:rsidR="001C1D28" w:rsidRDefault="001C1D28">
            <w:pPr>
              <w:pStyle w:val="EMPTYCELLSTYLE"/>
              <w:keepNext/>
            </w:pPr>
          </w:p>
        </w:tc>
      </w:tr>
      <w:tr w:rsidR="47482867" w14:paraId="5CF158D0" w14:textId="77777777">
        <w:trPr>
          <w:cantSplit/>
        </w:trPr>
        <w:tc>
          <w:tcPr>
            <w:tcW w:w="1400" w:type="dxa"/>
          </w:tcPr>
          <w:p w14:paraId="3F887AF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17A8A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226FE29" w14:textId="77777777" w:rsidR="001C1D28" w:rsidRDefault="001C1D28">
            <w:pPr>
              <w:pStyle w:val="EMPTYCELLSTYLE"/>
            </w:pPr>
          </w:p>
        </w:tc>
      </w:tr>
      <w:tr w:rsidR="47482866" w14:paraId="1D22D747" w14:textId="77777777">
        <w:tc>
          <w:tcPr>
            <w:tcW w:w="1400" w:type="dxa"/>
          </w:tcPr>
          <w:p w14:paraId="31E90F63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00B0D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DB4D380" w14:textId="77777777" w:rsidR="001C1D28" w:rsidRDefault="001C1D28">
            <w:pPr>
              <w:pStyle w:val="EMPTYCELLSTYLE"/>
            </w:pPr>
          </w:p>
        </w:tc>
      </w:tr>
      <w:tr w:rsidR="47482864" w14:paraId="11F64342" w14:textId="77777777" w:rsidTr="008D697D">
        <w:trPr>
          <w:cantSplit/>
        </w:trPr>
        <w:tc>
          <w:tcPr>
            <w:tcW w:w="1400" w:type="dxa"/>
          </w:tcPr>
          <w:p w14:paraId="5CA98958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6EAE7" w14:textId="77777777" w:rsidR="001C1D28" w:rsidRDefault="008D697D">
            <w:pPr>
              <w:pStyle w:val="tableTDvozidla"/>
              <w:keepNext/>
              <w:keepLines/>
            </w:pPr>
            <w:r>
              <w:t>97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9C5F" w14:textId="77777777" w:rsidR="001C1D28" w:rsidRDefault="008D697D">
            <w:pPr>
              <w:pStyle w:val="tableTDvozidla"/>
              <w:keepNext/>
              <w:keepLines/>
            </w:pPr>
            <w:r>
              <w:t xml:space="preserve">5L11214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1DD79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59A0" w14:textId="77777777" w:rsidR="001C1D28" w:rsidRDefault="008D697D">
            <w:pPr>
              <w:pStyle w:val="tableTDvozidla"/>
              <w:keepNext/>
              <w:keepLines/>
            </w:pPr>
            <w:r>
              <w:t>TK9N9XXHLELSL5991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D33D4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2AA6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30BF4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6DD3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81DDA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2B1B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8EC3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B485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1886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CAE17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DBF60ED" w14:textId="77777777" w:rsidR="001C1D28" w:rsidRDefault="001C1D28">
            <w:pPr>
              <w:pStyle w:val="EMPTYCELLSTYLE"/>
              <w:keepNext/>
            </w:pPr>
          </w:p>
        </w:tc>
      </w:tr>
      <w:tr w:rsidR="47482850" w14:paraId="55335329" w14:textId="77777777">
        <w:trPr>
          <w:cantSplit/>
        </w:trPr>
        <w:tc>
          <w:tcPr>
            <w:tcW w:w="1400" w:type="dxa"/>
          </w:tcPr>
          <w:p w14:paraId="2F7F08A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BC8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A2FAF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11214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2AD5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1A8C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5FA7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947A3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DF402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C89F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B31B6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D1EE490" w14:textId="77777777" w:rsidR="001C1D28" w:rsidRDefault="001C1D28">
            <w:pPr>
              <w:pStyle w:val="EMPTYCELLSTYLE"/>
              <w:keepNext/>
            </w:pPr>
          </w:p>
        </w:tc>
      </w:tr>
      <w:tr w:rsidR="47482842" w14:paraId="686CAE54" w14:textId="77777777" w:rsidTr="008D697D">
        <w:trPr>
          <w:cantSplit/>
        </w:trPr>
        <w:tc>
          <w:tcPr>
            <w:tcW w:w="1400" w:type="dxa"/>
          </w:tcPr>
          <w:p w14:paraId="2D0A26A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8ED6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8F02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29AC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8B97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80D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C9B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A1C25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920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0789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E94F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1740A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D4C51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5B178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1BFC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991F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F1AF66E" w14:textId="77777777" w:rsidR="001C1D28" w:rsidRDefault="001C1D28">
            <w:pPr>
              <w:pStyle w:val="EMPTYCELLSTYLE"/>
              <w:keepNext/>
            </w:pPr>
          </w:p>
        </w:tc>
      </w:tr>
      <w:tr w:rsidR="47482834" w14:paraId="51AD2A20" w14:textId="77777777">
        <w:trPr>
          <w:cantSplit/>
        </w:trPr>
        <w:tc>
          <w:tcPr>
            <w:tcW w:w="1400" w:type="dxa"/>
          </w:tcPr>
          <w:p w14:paraId="2C68BA9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DFD0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9F907CE" w14:textId="77777777" w:rsidR="001C1D28" w:rsidRDefault="001C1D28">
            <w:pPr>
              <w:pStyle w:val="EMPTYCELLSTYLE"/>
            </w:pPr>
          </w:p>
        </w:tc>
      </w:tr>
      <w:tr w:rsidR="47482833" w14:paraId="34E4491C" w14:textId="77777777">
        <w:tc>
          <w:tcPr>
            <w:tcW w:w="1400" w:type="dxa"/>
          </w:tcPr>
          <w:p w14:paraId="7B35E19E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D5BFD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A5EE0D6" w14:textId="77777777" w:rsidR="001C1D28" w:rsidRDefault="001C1D28">
            <w:pPr>
              <w:pStyle w:val="EMPTYCELLSTYLE"/>
            </w:pPr>
          </w:p>
        </w:tc>
      </w:tr>
      <w:tr w:rsidR="47482831" w14:paraId="14BC74CB" w14:textId="77777777" w:rsidTr="008D697D">
        <w:trPr>
          <w:cantSplit/>
        </w:trPr>
        <w:tc>
          <w:tcPr>
            <w:tcW w:w="1400" w:type="dxa"/>
          </w:tcPr>
          <w:p w14:paraId="34D58912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83F77" w14:textId="77777777" w:rsidR="001C1D28" w:rsidRDefault="008D697D">
            <w:pPr>
              <w:pStyle w:val="tableTDvozidla"/>
              <w:keepNext/>
              <w:keepLines/>
            </w:pPr>
            <w:r>
              <w:t>98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C6D2" w14:textId="77777777" w:rsidR="001C1D28" w:rsidRDefault="008D697D">
            <w:pPr>
              <w:pStyle w:val="tableTDvozidla"/>
              <w:keepNext/>
              <w:keepLines/>
            </w:pPr>
            <w:r>
              <w:t xml:space="preserve">5L11215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3333F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99E7" w14:textId="77777777" w:rsidR="001C1D28" w:rsidRDefault="008D697D">
            <w:pPr>
              <w:pStyle w:val="tableTDvozidla"/>
              <w:keepNext/>
              <w:keepLines/>
            </w:pPr>
            <w:r>
              <w:t>TK9N9XXHLELSL5992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1E97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615F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83D2D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F9BA6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300E8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7058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08BF3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DB04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1E51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D8A0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64E4BBD" w14:textId="77777777" w:rsidR="001C1D28" w:rsidRDefault="001C1D28">
            <w:pPr>
              <w:pStyle w:val="EMPTYCELLSTYLE"/>
              <w:keepNext/>
            </w:pPr>
          </w:p>
        </w:tc>
      </w:tr>
      <w:tr w:rsidR="47482817" w14:paraId="57EA7709" w14:textId="77777777">
        <w:trPr>
          <w:cantSplit/>
        </w:trPr>
        <w:tc>
          <w:tcPr>
            <w:tcW w:w="1400" w:type="dxa"/>
          </w:tcPr>
          <w:p w14:paraId="1CD94F2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BED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E2E3F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11215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0E3F4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5E2E8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E9AE6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9415F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DAEDB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DD20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FF1A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E4B4031" w14:textId="77777777" w:rsidR="001C1D28" w:rsidRDefault="001C1D28">
            <w:pPr>
              <w:pStyle w:val="EMPTYCELLSTYLE"/>
              <w:keepNext/>
            </w:pPr>
          </w:p>
        </w:tc>
      </w:tr>
      <w:tr w:rsidR="47482809" w14:paraId="0B222DCC" w14:textId="77777777" w:rsidTr="008D697D">
        <w:trPr>
          <w:cantSplit/>
        </w:trPr>
        <w:tc>
          <w:tcPr>
            <w:tcW w:w="1400" w:type="dxa"/>
          </w:tcPr>
          <w:p w14:paraId="58E5690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82A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8C4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CF47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A226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6F90D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D441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94EB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A23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B727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1C3A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9945E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DB5EF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7F39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68AD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68CD1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A34EAD7" w14:textId="77777777" w:rsidR="001C1D28" w:rsidRDefault="001C1D28">
            <w:pPr>
              <w:pStyle w:val="EMPTYCELLSTYLE"/>
              <w:keepNext/>
            </w:pPr>
          </w:p>
        </w:tc>
      </w:tr>
      <w:tr w:rsidR="47482801" w14:paraId="032F33A7" w14:textId="77777777">
        <w:trPr>
          <w:cantSplit/>
        </w:trPr>
        <w:tc>
          <w:tcPr>
            <w:tcW w:w="1400" w:type="dxa"/>
          </w:tcPr>
          <w:p w14:paraId="3943AFF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9428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7BAC547" w14:textId="77777777" w:rsidR="001C1D28" w:rsidRDefault="001C1D28">
            <w:pPr>
              <w:pStyle w:val="EMPTYCELLSTYLE"/>
            </w:pPr>
          </w:p>
        </w:tc>
      </w:tr>
      <w:tr w:rsidR="47482800" w14:paraId="4BB47F9C" w14:textId="77777777">
        <w:tc>
          <w:tcPr>
            <w:tcW w:w="1400" w:type="dxa"/>
          </w:tcPr>
          <w:p w14:paraId="44DD2EA3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FA0E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E4FEFEF" w14:textId="77777777" w:rsidR="001C1D28" w:rsidRDefault="001C1D28">
            <w:pPr>
              <w:pStyle w:val="EMPTYCELLSTYLE"/>
            </w:pPr>
          </w:p>
        </w:tc>
      </w:tr>
      <w:tr w:rsidR="47482798" w14:paraId="6B1C7303" w14:textId="77777777" w:rsidTr="008D697D">
        <w:trPr>
          <w:cantSplit/>
        </w:trPr>
        <w:tc>
          <w:tcPr>
            <w:tcW w:w="1400" w:type="dxa"/>
          </w:tcPr>
          <w:p w14:paraId="66907111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E7A82" w14:textId="77777777" w:rsidR="001C1D28" w:rsidRDefault="008D697D">
            <w:pPr>
              <w:pStyle w:val="tableTDvozidla"/>
              <w:keepNext/>
              <w:keepLines/>
            </w:pPr>
            <w:r>
              <w:t>99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EA532" w14:textId="77777777" w:rsidR="001C1D28" w:rsidRDefault="008D697D">
            <w:pPr>
              <w:pStyle w:val="tableTDvozidla"/>
              <w:keepNext/>
              <w:keepLines/>
            </w:pPr>
            <w:r>
              <w:t xml:space="preserve">5L10951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2C15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EEF4" w14:textId="77777777" w:rsidR="001C1D28" w:rsidRDefault="008D697D">
            <w:pPr>
              <w:pStyle w:val="tableTDvozidla"/>
              <w:keepNext/>
              <w:keepLines/>
            </w:pPr>
            <w:r>
              <w:t>TK9N1XXHLE2SL5107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AF1DC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D826D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7308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6AEE1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D7B0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24EA3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7292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1D16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AADD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99E7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97726E7" w14:textId="77777777" w:rsidR="001C1D28" w:rsidRDefault="001C1D28">
            <w:pPr>
              <w:pStyle w:val="EMPTYCELLSTYLE"/>
              <w:keepNext/>
            </w:pPr>
          </w:p>
        </w:tc>
      </w:tr>
      <w:tr w:rsidR="47482784" w14:paraId="74E3291F" w14:textId="77777777">
        <w:trPr>
          <w:cantSplit/>
        </w:trPr>
        <w:tc>
          <w:tcPr>
            <w:tcW w:w="1400" w:type="dxa"/>
          </w:tcPr>
          <w:p w14:paraId="3D75271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4219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6AC9F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10951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2D0C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204AB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EFC3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FC4F0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2EE66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9645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BF63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2182F81" w14:textId="77777777" w:rsidR="001C1D28" w:rsidRDefault="001C1D28">
            <w:pPr>
              <w:pStyle w:val="EMPTYCELLSTYLE"/>
              <w:keepNext/>
            </w:pPr>
          </w:p>
        </w:tc>
      </w:tr>
      <w:tr w:rsidR="47482776" w14:paraId="40D32EF3" w14:textId="77777777" w:rsidTr="008D697D">
        <w:trPr>
          <w:cantSplit/>
        </w:trPr>
        <w:tc>
          <w:tcPr>
            <w:tcW w:w="1400" w:type="dxa"/>
          </w:tcPr>
          <w:p w14:paraId="49AD927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7225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CB9C8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FD3F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BDC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79DD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0D94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BB88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259F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8962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40BB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00E63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4DE9A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B6B4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9DB81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69B9C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40C8EE9" w14:textId="77777777" w:rsidR="001C1D28" w:rsidRDefault="001C1D28">
            <w:pPr>
              <w:pStyle w:val="EMPTYCELLSTYLE"/>
              <w:keepNext/>
            </w:pPr>
          </w:p>
        </w:tc>
      </w:tr>
      <w:tr w:rsidR="47482768" w14:paraId="38C05429" w14:textId="77777777">
        <w:trPr>
          <w:cantSplit/>
        </w:trPr>
        <w:tc>
          <w:tcPr>
            <w:tcW w:w="1400" w:type="dxa"/>
          </w:tcPr>
          <w:p w14:paraId="00BD03D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9D1C1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100DA38" w14:textId="77777777" w:rsidR="001C1D28" w:rsidRDefault="001C1D28">
            <w:pPr>
              <w:pStyle w:val="EMPTYCELLSTYLE"/>
            </w:pPr>
          </w:p>
        </w:tc>
      </w:tr>
      <w:tr w:rsidR="47482767" w14:paraId="38F82A37" w14:textId="77777777">
        <w:tc>
          <w:tcPr>
            <w:tcW w:w="1400" w:type="dxa"/>
          </w:tcPr>
          <w:p w14:paraId="45697D1D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A1AA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2D3F8B0" w14:textId="77777777" w:rsidR="001C1D28" w:rsidRDefault="001C1D28">
            <w:pPr>
              <w:pStyle w:val="EMPTYCELLSTYLE"/>
            </w:pPr>
          </w:p>
        </w:tc>
      </w:tr>
      <w:tr w:rsidR="47482765" w14:paraId="4AC5EE5D" w14:textId="77777777" w:rsidTr="008D697D">
        <w:trPr>
          <w:cantSplit/>
        </w:trPr>
        <w:tc>
          <w:tcPr>
            <w:tcW w:w="1400" w:type="dxa"/>
          </w:tcPr>
          <w:p w14:paraId="23785540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46D9" w14:textId="77777777" w:rsidR="001C1D28" w:rsidRDefault="008D697D">
            <w:pPr>
              <w:pStyle w:val="tableTDvozidla"/>
              <w:keepNext/>
              <w:keepLines/>
            </w:pPr>
            <w:r>
              <w:t>100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9E16D" w14:textId="77777777" w:rsidR="001C1D28" w:rsidRDefault="008D697D">
            <w:pPr>
              <w:pStyle w:val="tableTDvozidla"/>
              <w:keepNext/>
              <w:keepLines/>
            </w:pPr>
            <w:r>
              <w:t xml:space="preserve">5L10957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9F056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CFA2" w14:textId="77777777" w:rsidR="001C1D28" w:rsidRDefault="008D697D">
            <w:pPr>
              <w:pStyle w:val="tableTDvozidla"/>
              <w:keepNext/>
              <w:keepLines/>
            </w:pPr>
            <w:r>
              <w:t>TK9N1XXHLE2SL5161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6320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A456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B2554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3AFD4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D2736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4298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A45A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ED016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A917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0D408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FB340B2" w14:textId="77777777" w:rsidR="001C1D28" w:rsidRDefault="001C1D28">
            <w:pPr>
              <w:pStyle w:val="EMPTYCELLSTYLE"/>
              <w:keepNext/>
            </w:pPr>
          </w:p>
        </w:tc>
      </w:tr>
      <w:tr w:rsidR="47482751" w14:paraId="75B007E4" w14:textId="77777777">
        <w:trPr>
          <w:cantSplit/>
        </w:trPr>
        <w:tc>
          <w:tcPr>
            <w:tcW w:w="1400" w:type="dxa"/>
          </w:tcPr>
          <w:p w14:paraId="26564FD0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92D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EF9E2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10957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2586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5806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CFEC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36062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56CA9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6802A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8CE4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BFD0B87" w14:textId="77777777" w:rsidR="001C1D28" w:rsidRDefault="001C1D28">
            <w:pPr>
              <w:pStyle w:val="EMPTYCELLSTYLE"/>
              <w:keepNext/>
            </w:pPr>
          </w:p>
        </w:tc>
      </w:tr>
      <w:tr w:rsidR="47482743" w14:paraId="3B0CB05B" w14:textId="77777777" w:rsidTr="008D697D">
        <w:trPr>
          <w:cantSplit/>
        </w:trPr>
        <w:tc>
          <w:tcPr>
            <w:tcW w:w="1400" w:type="dxa"/>
          </w:tcPr>
          <w:p w14:paraId="7D2BAB7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D4F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FCE64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D90D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8E7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7F8B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5D66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0191F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87F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D012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0500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AF43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6426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D23C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05C3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4EBFE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88E6D87" w14:textId="77777777" w:rsidR="001C1D28" w:rsidRDefault="001C1D28">
            <w:pPr>
              <w:pStyle w:val="EMPTYCELLSTYLE"/>
              <w:keepNext/>
            </w:pPr>
          </w:p>
        </w:tc>
      </w:tr>
      <w:tr w:rsidR="47482735" w14:paraId="27A5B533" w14:textId="77777777">
        <w:trPr>
          <w:cantSplit/>
        </w:trPr>
        <w:tc>
          <w:tcPr>
            <w:tcW w:w="1400" w:type="dxa"/>
          </w:tcPr>
          <w:p w14:paraId="70D6648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93B5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B6187DB" w14:textId="77777777" w:rsidR="001C1D28" w:rsidRDefault="001C1D28">
            <w:pPr>
              <w:pStyle w:val="EMPTYCELLSTYLE"/>
            </w:pPr>
          </w:p>
        </w:tc>
      </w:tr>
      <w:tr w:rsidR="47482734" w14:paraId="50B3CC11" w14:textId="77777777">
        <w:tc>
          <w:tcPr>
            <w:tcW w:w="1400" w:type="dxa"/>
          </w:tcPr>
          <w:p w14:paraId="1B253ACC" w14:textId="77777777" w:rsidR="001C1D28" w:rsidRDefault="001C1D28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72B5" w14:textId="77777777" w:rsidR="001C1D28" w:rsidRDefault="008D697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C367858" w14:textId="77777777" w:rsidR="001C1D28" w:rsidRDefault="001C1D28">
            <w:pPr>
              <w:pStyle w:val="EMPTYCELLSTYLE"/>
            </w:pPr>
          </w:p>
        </w:tc>
      </w:tr>
      <w:tr w:rsidR="47482732" w14:paraId="7027610B" w14:textId="77777777" w:rsidTr="008D697D">
        <w:trPr>
          <w:cantSplit/>
        </w:trPr>
        <w:tc>
          <w:tcPr>
            <w:tcW w:w="1400" w:type="dxa"/>
          </w:tcPr>
          <w:p w14:paraId="1CA88B02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9959C" w14:textId="77777777" w:rsidR="001C1D28" w:rsidRDefault="008D697D">
            <w:pPr>
              <w:pStyle w:val="tableTDvozidla"/>
              <w:keepNext/>
              <w:keepLines/>
            </w:pPr>
            <w:r>
              <w:t>101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D38E6" w14:textId="77777777" w:rsidR="001C1D28" w:rsidRDefault="008D697D">
            <w:pPr>
              <w:pStyle w:val="tableTDvozidla"/>
              <w:keepNext/>
              <w:keepLines/>
            </w:pPr>
            <w:r>
              <w:t xml:space="preserve">5L10960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C7E02" w14:textId="77777777" w:rsidR="001C1D28" w:rsidRDefault="008D697D">
            <w:pPr>
              <w:pStyle w:val="tableTDvozidla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043F" w14:textId="77777777" w:rsidR="001C1D28" w:rsidRDefault="008D697D">
            <w:pPr>
              <w:pStyle w:val="tableTDvozidla"/>
              <w:keepNext/>
              <w:keepLines/>
            </w:pPr>
            <w:r>
              <w:t>TK9N1XXHLE2SL5186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E9F8D" w14:textId="77777777" w:rsidR="001C1D28" w:rsidRDefault="008D697D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ED0B" w14:textId="77777777" w:rsidR="001C1D28" w:rsidRDefault="008D697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18C8B" w14:textId="77777777" w:rsidR="001C1D28" w:rsidRDefault="008D697D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B0A0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9B4FA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0C644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30AAE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5EE0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6A8D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D7F62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68CBC79" w14:textId="77777777" w:rsidR="001C1D28" w:rsidRDefault="001C1D28">
            <w:pPr>
              <w:pStyle w:val="EMPTYCELLSTYLE"/>
              <w:keepNext/>
            </w:pPr>
          </w:p>
        </w:tc>
      </w:tr>
      <w:tr w:rsidR="47482718" w14:paraId="3AFFB601" w14:textId="77777777">
        <w:trPr>
          <w:cantSplit/>
        </w:trPr>
        <w:tc>
          <w:tcPr>
            <w:tcW w:w="1400" w:type="dxa"/>
          </w:tcPr>
          <w:p w14:paraId="31C2E333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ED47" w14:textId="77777777" w:rsidR="001C1D28" w:rsidRDefault="001C1D2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76C9" w14:textId="77777777" w:rsidR="001C1D28" w:rsidRDefault="008D697D">
            <w:pPr>
              <w:pStyle w:val="tableTDvozidla"/>
              <w:keepNext/>
              <w:keepLines/>
            </w:pPr>
            <w:r>
              <w:t>Mimořádná výbava vozidla 5L</w:t>
            </w:r>
            <w:proofErr w:type="gramStart"/>
            <w:r>
              <w:t>10960  :</w:t>
            </w:r>
            <w:proofErr w:type="gramEnd"/>
            <w:r>
              <w:t xml:space="preserve"> typ CN9,5, vlastník: ČSOB Leasing, </w:t>
            </w:r>
            <w:proofErr w:type="spellStart"/>
            <w:r>
              <w:t>a.s</w:t>
            </w:r>
            <w:proofErr w:type="spellEnd"/>
            <w:r>
              <w:t xml:space="preserve">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 Pojištěno od 16.00h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ED7D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5A089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C9696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EB35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2DB0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A630" w14:textId="77777777" w:rsidR="001C1D28" w:rsidRDefault="008D697D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2C78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C4CD7CD" w14:textId="77777777" w:rsidR="001C1D28" w:rsidRDefault="001C1D28">
            <w:pPr>
              <w:pStyle w:val="EMPTYCELLSTYLE"/>
              <w:keepNext/>
            </w:pPr>
          </w:p>
        </w:tc>
      </w:tr>
      <w:tr w:rsidR="47482710" w14:paraId="41046627" w14:textId="77777777" w:rsidTr="008D697D">
        <w:trPr>
          <w:cantSplit/>
        </w:trPr>
        <w:tc>
          <w:tcPr>
            <w:tcW w:w="1400" w:type="dxa"/>
          </w:tcPr>
          <w:p w14:paraId="7EF618BB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FAC0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75C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073A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2E31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F5741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274A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1114" w14:textId="77777777" w:rsidR="001C1D28" w:rsidRDefault="001C1D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72C3E" w14:textId="77777777" w:rsidR="001C1D28" w:rsidRDefault="001C1D2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29A7" w14:textId="77777777" w:rsidR="001C1D28" w:rsidRDefault="008D697D">
            <w:pPr>
              <w:pStyle w:val="tableTDvozidla"/>
              <w:keepNext/>
              <w:keepLines/>
            </w:pPr>
            <w:r>
              <w:t>03.01.2019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D16B" w14:textId="77777777" w:rsidR="001C1D28" w:rsidRDefault="008D697D">
            <w:pPr>
              <w:pStyle w:val="tableTDvozidla"/>
              <w:keepNext/>
              <w:keepLines/>
            </w:pPr>
            <w:r>
              <w:t>29.08.2019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1E97D" w14:textId="77777777" w:rsidR="001C1D28" w:rsidRDefault="001C1D28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71E4D" w14:textId="77777777" w:rsidR="001C1D28" w:rsidRDefault="008D697D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4B29" w14:textId="77777777" w:rsidR="001C1D28" w:rsidRDefault="008D697D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3FE8" w14:textId="77777777" w:rsidR="001C1D28" w:rsidRDefault="008D697D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28337" w14:textId="77777777" w:rsidR="001C1D28" w:rsidRDefault="008D697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5C0D050" w14:textId="77777777" w:rsidR="001C1D28" w:rsidRDefault="001C1D28">
            <w:pPr>
              <w:pStyle w:val="EMPTYCELLSTYLE"/>
              <w:keepNext/>
            </w:pPr>
          </w:p>
        </w:tc>
      </w:tr>
      <w:tr w:rsidR="47482702" w14:paraId="306AD899" w14:textId="77777777">
        <w:trPr>
          <w:cantSplit/>
        </w:trPr>
        <w:tc>
          <w:tcPr>
            <w:tcW w:w="1400" w:type="dxa"/>
          </w:tcPr>
          <w:p w14:paraId="60CFBEE2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C057" w14:textId="77777777" w:rsidR="001C1D28" w:rsidRDefault="001C1D2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F119416" w14:textId="77777777" w:rsidR="001C1D28" w:rsidRDefault="001C1D28">
            <w:pPr>
              <w:pStyle w:val="EMPTYCELLSTYLE"/>
            </w:pPr>
          </w:p>
        </w:tc>
      </w:tr>
      <w:tr w:rsidR="47482700" w14:paraId="545069B9" w14:textId="77777777">
        <w:trPr>
          <w:gridAfter w:val="14"/>
          <w:wAfter w:w="14040" w:type="dxa"/>
        </w:trPr>
        <w:tc>
          <w:tcPr>
            <w:tcW w:w="1400" w:type="dxa"/>
          </w:tcPr>
          <w:p w14:paraId="0E043FCD" w14:textId="77777777" w:rsidR="001C1D28" w:rsidRDefault="001C1D28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4342" w14:textId="77777777" w:rsidR="001C1D28" w:rsidRDefault="001C1D28">
            <w:pPr>
              <w:pStyle w:val="EMPTYCELLSTYLE"/>
            </w:pPr>
          </w:p>
        </w:tc>
        <w:tc>
          <w:tcPr>
            <w:tcW w:w="980" w:type="dxa"/>
          </w:tcPr>
          <w:p w14:paraId="0EF12621" w14:textId="77777777" w:rsidR="001C1D28" w:rsidRDefault="001C1D28">
            <w:pPr>
              <w:pStyle w:val="EMPTYCELLSTYLE"/>
            </w:pPr>
          </w:p>
        </w:tc>
      </w:tr>
    </w:tbl>
    <w:p w14:paraId="2BF4BEB7" w14:textId="77777777" w:rsidR="001C1D28" w:rsidRDefault="001C1D28">
      <w:pPr>
        <w:pStyle w:val="beznyText"/>
        <w:sectPr w:rsidR="001C1D28">
          <w:headerReference w:type="default" r:id="rId10"/>
          <w:footerReference w:type="default" r:id="rId11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100"/>
        <w:gridCol w:w="100"/>
        <w:gridCol w:w="160"/>
        <w:gridCol w:w="260"/>
        <w:gridCol w:w="2800"/>
        <w:gridCol w:w="480"/>
        <w:gridCol w:w="700"/>
        <w:gridCol w:w="1700"/>
        <w:gridCol w:w="2500"/>
      </w:tblGrid>
      <w:tr w:rsidR="47482697" w14:paraId="6848BA90" w14:textId="77777777">
        <w:trPr>
          <w:gridAfter w:val="9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54A85" w14:textId="77777777" w:rsidR="001C1D28" w:rsidRDefault="001C1D28">
            <w:pPr>
              <w:pStyle w:val="EMPTYCELLSTYLE"/>
            </w:pPr>
          </w:p>
        </w:tc>
      </w:tr>
      <w:tr w:rsidR="47482696" w14:paraId="6E964455" w14:textId="77777777">
        <w:tc>
          <w:tcPr>
            <w:tcW w:w="9100" w:type="dxa"/>
            <w:gridSpan w:val="10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492A15E1" w14:textId="77777777" w:rsidR="001C1D28" w:rsidRDefault="008D697D">
            <w:pPr>
              <w:pStyle w:val="textVykladPojmuBezPaddinguB0"/>
            </w:pPr>
            <w:r>
              <w:t>ASISTENČNÍ SLUŽBA</w:t>
            </w:r>
          </w:p>
        </w:tc>
      </w:tr>
      <w:tr w:rsidR="47482694" w14:paraId="44B58F3D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6ACA" w14:textId="77777777" w:rsidR="001C1D28" w:rsidRDefault="008D697D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47482688" w14:paraId="64FAF1DE" w14:textId="77777777">
        <w:tc>
          <w:tcPr>
            <w:tcW w:w="9100" w:type="dxa"/>
            <w:gridSpan w:val="10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0444F86C" w14:textId="77777777" w:rsidR="001C1D28" w:rsidRDefault="008D697D">
            <w:pPr>
              <w:pStyle w:val="textVykladPojmuBezPaddinguB0"/>
            </w:pPr>
            <w:r>
              <w:t>POJISTNÉ PLNĚNÍ</w:t>
            </w:r>
          </w:p>
        </w:tc>
      </w:tr>
      <w:tr w:rsidR="47482686" w14:paraId="3150F4AD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B90E" w14:textId="77777777" w:rsidR="001C1D28" w:rsidRDefault="008D697D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2684" w14:paraId="3FB6F1BE" w14:textId="77777777">
        <w:tc>
          <w:tcPr>
            <w:tcW w:w="9100" w:type="dxa"/>
            <w:gridSpan w:val="10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09C7593B" w14:textId="77777777" w:rsidR="001C1D28" w:rsidRDefault="008D697D">
            <w:pPr>
              <w:pStyle w:val="textVykladPojmuBezPaddinguB0"/>
            </w:pPr>
            <w:r>
              <w:t>VÝKLAD POJMŮ</w:t>
            </w:r>
          </w:p>
        </w:tc>
      </w:tr>
      <w:tr w:rsidR="47482682" w14:paraId="0106D1CC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E089" w14:textId="77777777" w:rsidR="001C1D28" w:rsidRDefault="008D697D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2678" w14:paraId="2BE014BF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3368" w14:textId="77777777" w:rsidR="001C1D28" w:rsidRDefault="008D697D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2674" w14:paraId="69B166B6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89B0F" w14:textId="77777777" w:rsidR="001C1D28" w:rsidRDefault="008D697D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2017 část C oddíl Pojištění okenních skel vozidla.</w:t>
            </w:r>
          </w:p>
        </w:tc>
      </w:tr>
      <w:tr w:rsidR="47482670" w14:paraId="018D6147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E5345" w14:textId="77777777" w:rsidR="001C1D28" w:rsidRDefault="008D697D">
            <w:pPr>
              <w:pStyle w:val="nadpisHlavnihoClanku0"/>
              <w:keepNext/>
              <w:keepLines/>
            </w:pPr>
            <w:r>
              <w:t>Článek II.</w:t>
            </w:r>
          </w:p>
        </w:tc>
      </w:tr>
      <w:tr w:rsidR="47482668" w14:paraId="5E2E8E5D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7D980CA" w14:textId="77777777" w:rsidR="001C1D28" w:rsidRDefault="008D697D">
            <w:pPr>
              <w:pStyle w:val="podnadpisHlavnihoClanku0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2666" w14:paraId="3259D06A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867FB" w14:textId="77777777" w:rsidR="001C1D28" w:rsidRDefault="008D697D">
            <w:pPr>
              <w:pStyle w:val="smallBold0"/>
            </w:pPr>
            <w:r>
              <w:t>Výše pojistného za jednotlivá pojištění činí:</w:t>
            </w:r>
          </w:p>
        </w:tc>
      </w:tr>
      <w:tr w:rsidR="47482663" w14:paraId="2CC3318C" w14:textId="77777777"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9D503E" w14:textId="77777777" w:rsidR="001C1D28" w:rsidRDefault="001C1D28">
            <w:pPr>
              <w:pStyle w:val="tableTHbold1"/>
              <w:keepNext/>
              <w:keepLines/>
            </w:pP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1C3D47" w14:textId="77777777" w:rsidR="001C1D28" w:rsidRDefault="008D697D">
            <w:pPr>
              <w:pStyle w:val="tableTHbold1"/>
              <w:keepNext/>
              <w:keepLines/>
            </w:pPr>
            <w:r>
              <w:t>Pojištění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67B612" w14:textId="77777777" w:rsidR="001C1D28" w:rsidRDefault="008D697D">
            <w:pPr>
              <w:pStyle w:val="tableTHbold1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C08BE2" w14:textId="77777777" w:rsidR="001C1D28" w:rsidRDefault="008D697D">
            <w:pPr>
              <w:pStyle w:val="tableTHbold1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2659" w14:paraId="5679FCDA" w14:textId="77777777"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509688" w14:textId="77777777" w:rsidR="001C1D28" w:rsidRDefault="008D697D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ABD4F8" w14:textId="77777777" w:rsidR="001C1D28" w:rsidRDefault="008D697D">
            <w:pPr>
              <w:pStyle w:val="tableTD1"/>
              <w:keepNext/>
              <w:keepLines/>
            </w:pPr>
            <w:r>
              <w:t>Pojištění vozidel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1607B5" w14:textId="77777777" w:rsidR="001C1D28" w:rsidRDefault="008D697D">
            <w:pPr>
              <w:pStyle w:val="tableTD1"/>
              <w:keepNext/>
              <w:keepLines/>
              <w:jc w:val="right"/>
            </w:pPr>
            <w:r>
              <w:t>1 236 686 Kč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8328DE2" w14:textId="77777777" w:rsidR="001C1D28" w:rsidRDefault="008D697D">
            <w:pPr>
              <w:pStyle w:val="tableTD1"/>
              <w:keepNext/>
              <w:keepLines/>
              <w:jc w:val="right"/>
            </w:pPr>
            <w:r>
              <w:t>4 166 898 Kč</w:t>
            </w:r>
          </w:p>
        </w:tc>
      </w:tr>
      <w:tr w:rsidR="47482654" w14:paraId="4387B6F3" w14:textId="77777777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62AA9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F6BB6" w14:textId="77777777" w:rsidR="001C1D28" w:rsidRDefault="001C1D28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088C" w14:textId="77777777" w:rsidR="001C1D28" w:rsidRDefault="001C1D28">
            <w:pPr>
              <w:pStyle w:val="EMPTYCELLSTYLE"/>
              <w:keepNext/>
            </w:pP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58BE20" w14:textId="77777777" w:rsidR="001C1D28" w:rsidRDefault="008D697D">
            <w:pPr>
              <w:pStyle w:val="tableTD1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828E3D" w14:textId="77777777" w:rsidR="001C1D28" w:rsidRDefault="008D697D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1 236 686 Kč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97B857" w14:textId="77777777" w:rsidR="001C1D28" w:rsidRDefault="008D697D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4 166 898 Kč</w:t>
            </w:r>
          </w:p>
        </w:tc>
      </w:tr>
      <w:tr w:rsidR="47482650" w14:paraId="4C5711F1" w14:textId="77777777">
        <w:trPr>
          <w:cantSplit/>
        </w:trPr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5DD8" w14:textId="77777777" w:rsidR="001C1D28" w:rsidRDefault="001C1D28">
            <w:pPr>
              <w:pStyle w:val="zarovnaniSNasledujicim2"/>
              <w:keepNext/>
              <w:keepLines/>
            </w:pPr>
          </w:p>
        </w:tc>
      </w:tr>
      <w:tr w:rsidR="47482648" w14:paraId="6DBDED1C" w14:textId="77777777">
        <w:trPr>
          <w:cantSplit/>
        </w:trPr>
        <w:tc>
          <w:tcPr>
            <w:tcW w:w="6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5828A9" w14:textId="77777777" w:rsidR="001C1D28" w:rsidRDefault="008D697D">
            <w:pPr>
              <w:pStyle w:val="tableTD1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281CBAA1" w14:textId="77777777" w:rsidR="001C1D28" w:rsidRDefault="008D697D">
            <w:pPr>
              <w:pStyle w:val="tableTD1"/>
              <w:keepNext/>
              <w:keepLines/>
            </w:pPr>
            <w:r>
              <w:rPr>
                <w:b/>
              </w:rPr>
              <w:t>Od 03.01.2019</w:t>
            </w:r>
            <w:r>
              <w:t xml:space="preserve"> 00:00 hodin </w:t>
            </w:r>
            <w:r>
              <w:rPr>
                <w:b/>
              </w:rPr>
              <w:t>do 29.08.2019</w:t>
            </w:r>
            <w:r>
              <w:t xml:space="preserve"> 00:00 hodin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1308728" w14:textId="77777777" w:rsidR="001C1D28" w:rsidRDefault="008D697D">
            <w:pPr>
              <w:pStyle w:val="tableTD1"/>
              <w:keepNext/>
              <w:keepLines/>
              <w:jc w:val="right"/>
            </w:pPr>
            <w:r>
              <w:t>807 834 Kč</w:t>
            </w:r>
          </w:p>
        </w:tc>
      </w:tr>
      <w:tr w:rsidR="47482641" w14:paraId="71764051" w14:textId="77777777">
        <w:trPr>
          <w:cantSplit/>
        </w:trPr>
        <w:tc>
          <w:tcPr>
            <w:tcW w:w="6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A3E3473" w14:textId="77777777" w:rsidR="001C1D28" w:rsidRDefault="008D697D">
            <w:pPr>
              <w:pStyle w:val="tableTD1"/>
              <w:keepNext/>
              <w:keepLines/>
            </w:pPr>
            <w:r>
              <w:t>Součet splátek pojistného z předešlého dodatku číslo 3</w:t>
            </w:r>
          </w:p>
          <w:p w14:paraId="2F6EDB32" w14:textId="77777777" w:rsidR="001C1D28" w:rsidRDefault="008D697D">
            <w:pPr>
              <w:pStyle w:val="tableTD1"/>
              <w:keepNext/>
              <w:keepLines/>
            </w:pPr>
            <w:r>
              <w:rPr>
                <w:b/>
              </w:rPr>
              <w:t>Od 03.01.2019</w:t>
            </w:r>
            <w:r>
              <w:t xml:space="preserve"> 00:00 hodin </w:t>
            </w:r>
            <w:r>
              <w:rPr>
                <w:b/>
              </w:rPr>
              <w:t>do 29.08.2019</w:t>
            </w:r>
            <w:r>
              <w:t xml:space="preserve"> 00:00 hodin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DBE894" w14:textId="77777777" w:rsidR="001C1D28" w:rsidRDefault="008D697D">
            <w:pPr>
              <w:pStyle w:val="tableTD1"/>
              <w:keepNext/>
              <w:keepLines/>
              <w:jc w:val="right"/>
            </w:pPr>
            <w:r>
              <w:t>1 709 288 Kč</w:t>
            </w:r>
          </w:p>
        </w:tc>
      </w:tr>
      <w:tr w:rsidR="47482634" w14:paraId="3BA4B801" w14:textId="77777777">
        <w:trPr>
          <w:cantSplit/>
        </w:trPr>
        <w:tc>
          <w:tcPr>
            <w:tcW w:w="6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8E595C" w14:textId="77777777" w:rsidR="001C1D28" w:rsidRDefault="008D697D">
            <w:pPr>
              <w:pStyle w:val="tableTD1"/>
              <w:keepNext/>
              <w:keepLines/>
            </w:pPr>
            <w:r>
              <w:t>Součet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0071B07" w14:textId="77777777" w:rsidR="001C1D28" w:rsidRDefault="008D697D">
            <w:pPr>
              <w:pStyle w:val="tableTD1"/>
              <w:keepNext/>
              <w:keepLines/>
              <w:jc w:val="right"/>
            </w:pPr>
            <w:r>
              <w:t>2 517 122 Kč</w:t>
            </w:r>
          </w:p>
        </w:tc>
      </w:tr>
      <w:tr w:rsidR="47482631" w14:paraId="15CECAFF" w14:textId="77777777">
        <w:trPr>
          <w:cantSplit/>
        </w:trPr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3DDBF" w14:textId="77777777" w:rsidR="001C1D28" w:rsidRDefault="001C1D28">
            <w:pPr>
              <w:pStyle w:val="beznyText"/>
            </w:pPr>
          </w:p>
        </w:tc>
      </w:tr>
      <w:tr w:rsidR="47482628" w14:paraId="0C0443A0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4D9D" w14:textId="77777777" w:rsidR="001C1D28" w:rsidRDefault="008D697D">
            <w:pPr>
              <w:pStyle w:val="textNormalBlokB9VolnyRadekPred0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2620" w14:paraId="7A08A438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FE76" w14:textId="77777777" w:rsidR="001C1D28" w:rsidRDefault="008D697D">
            <w:pPr>
              <w:pStyle w:val="textNormalBlokB9VolnyRadekPred0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2616" w14:paraId="2B70F20F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0F0C1" w14:textId="77777777" w:rsidR="001C1D28" w:rsidRDefault="008D697D">
            <w:pPr>
              <w:pStyle w:val="textNormalBlokB9VolnyRadekPred0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2612" w14:paraId="35D94B23" w14:textId="77777777">
        <w:tc>
          <w:tcPr>
            <w:tcW w:w="9100" w:type="dxa"/>
            <w:gridSpan w:val="1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EA0A" w14:textId="77777777" w:rsidR="001C1D28" w:rsidRDefault="001C1D28">
            <w:pPr>
              <w:pStyle w:val="EMPTYCELLSTYLE"/>
            </w:pPr>
          </w:p>
        </w:tc>
      </w:tr>
      <w:tr w:rsidR="47482610" w14:paraId="4A5687B6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5ED2" w14:textId="77777777" w:rsidR="001C1D28" w:rsidRDefault="008D697D">
            <w:pPr>
              <w:pStyle w:val="nadpisPojistneSplatkovyKalendar0"/>
            </w:pPr>
            <w:r>
              <w:t>Splátkový kalendář</w:t>
            </w:r>
          </w:p>
        </w:tc>
      </w:tr>
      <w:tr w:rsidR="47482608" w14:paraId="694124E9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40D5" w14:textId="77777777" w:rsidR="001C1D28" w:rsidRDefault="008D697D">
            <w:pPr>
              <w:pStyle w:val="textNormal1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29.08.2019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2601" w14:paraId="6D536F3F" w14:textId="77777777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31F077" w14:textId="77777777" w:rsidR="001C1D28" w:rsidRDefault="008D697D">
            <w:pPr>
              <w:pStyle w:val="tableTHbold1"/>
              <w:keepNext/>
              <w:keepLines/>
            </w:pPr>
            <w:r>
              <w:lastRenderedPageBreak/>
              <w:t>Datum splátky pojistného</w:t>
            </w: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DE2B556" w14:textId="77777777" w:rsidR="001C1D28" w:rsidRDefault="008D697D">
            <w:pPr>
              <w:pStyle w:val="tableTHbold1"/>
              <w:keepNext/>
              <w:keepLines/>
              <w:jc w:val="right"/>
            </w:pPr>
            <w:r>
              <w:t>Splátka pojistného</w:t>
            </w:r>
          </w:p>
        </w:tc>
      </w:tr>
      <w:tr w:rsidR="47482598" w14:paraId="4C0BEE2B" w14:textId="77777777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ADE9" w14:textId="77777777" w:rsidR="001C1D28" w:rsidRDefault="008D697D">
            <w:pPr>
              <w:pStyle w:val="tableTD1"/>
              <w:keepNext/>
              <w:keepLines/>
              <w:ind w:left="40"/>
            </w:pPr>
            <w:r>
              <w:t>03.01.2019</w:t>
            </w: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9E63" w14:textId="77777777" w:rsidR="001C1D28" w:rsidRDefault="008D697D">
            <w:pPr>
              <w:pStyle w:val="tableTD1"/>
              <w:keepNext/>
              <w:keepLines/>
              <w:ind w:right="40"/>
              <w:jc w:val="right"/>
            </w:pPr>
            <w:r>
              <w:t>86 435 Kč</w:t>
            </w:r>
          </w:p>
        </w:tc>
      </w:tr>
      <w:tr w:rsidR="47482595" w14:paraId="138ADD5D" w14:textId="77777777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B5ED" w14:textId="77777777" w:rsidR="001C1D28" w:rsidRDefault="008D697D">
            <w:pPr>
              <w:pStyle w:val="tableTD1"/>
              <w:keepNext/>
              <w:keepLines/>
              <w:ind w:left="40"/>
            </w:pPr>
            <w:r>
              <w:t>29.01.2019</w:t>
            </w: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F174" w14:textId="77777777" w:rsidR="001C1D28" w:rsidRDefault="008D697D">
            <w:pPr>
              <w:pStyle w:val="tableTD1"/>
              <w:keepNext/>
              <w:keepLines/>
              <w:ind w:right="40"/>
              <w:jc w:val="right"/>
            </w:pPr>
            <w:r>
              <w:t>347 241 Kč</w:t>
            </w:r>
          </w:p>
        </w:tc>
      </w:tr>
      <w:tr w:rsidR="47482592" w14:paraId="78F2C0EC" w14:textId="77777777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AFF24" w14:textId="77777777" w:rsidR="001C1D28" w:rsidRDefault="008D697D">
            <w:pPr>
              <w:pStyle w:val="tableTD1"/>
              <w:keepNext/>
              <w:keepLines/>
              <w:ind w:left="40"/>
            </w:pPr>
            <w:r>
              <w:t>28.02.2019</w:t>
            </w: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F76C" w14:textId="77777777" w:rsidR="001C1D28" w:rsidRDefault="008D697D">
            <w:pPr>
              <w:pStyle w:val="tableTD1"/>
              <w:keepNext/>
              <w:keepLines/>
              <w:ind w:right="40"/>
              <w:jc w:val="right"/>
            </w:pPr>
            <w:r>
              <w:t>347 241 Kč</w:t>
            </w:r>
          </w:p>
        </w:tc>
      </w:tr>
      <w:tr w:rsidR="47482589" w14:paraId="513DBF74" w14:textId="77777777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2402" w14:textId="77777777" w:rsidR="001C1D28" w:rsidRDefault="008D697D">
            <w:pPr>
              <w:pStyle w:val="tableTD1"/>
              <w:keepNext/>
              <w:keepLines/>
              <w:ind w:left="40"/>
            </w:pPr>
            <w:r>
              <w:t>29.03.2019</w:t>
            </w: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2763" w14:textId="77777777" w:rsidR="001C1D28" w:rsidRDefault="008D697D">
            <w:pPr>
              <w:pStyle w:val="tableTD1"/>
              <w:keepNext/>
              <w:keepLines/>
              <w:ind w:right="40"/>
              <w:jc w:val="right"/>
            </w:pPr>
            <w:r>
              <w:t>347 241 Kč</w:t>
            </w:r>
          </w:p>
        </w:tc>
      </w:tr>
      <w:tr w:rsidR="47482586" w14:paraId="0B4F179E" w14:textId="77777777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B1B6" w14:textId="77777777" w:rsidR="001C1D28" w:rsidRDefault="008D697D">
            <w:pPr>
              <w:pStyle w:val="tableTD1"/>
              <w:keepNext/>
              <w:keepLines/>
              <w:ind w:left="40"/>
            </w:pPr>
            <w:r>
              <w:t>29.04.2019</w:t>
            </w: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7486" w14:textId="77777777" w:rsidR="001C1D28" w:rsidRDefault="008D697D">
            <w:pPr>
              <w:pStyle w:val="tableTD1"/>
              <w:keepNext/>
              <w:keepLines/>
              <w:ind w:right="40"/>
              <w:jc w:val="right"/>
            </w:pPr>
            <w:r>
              <w:t>347 241 Kč</w:t>
            </w:r>
          </w:p>
        </w:tc>
      </w:tr>
      <w:tr w:rsidR="47482583" w14:paraId="3514CE10" w14:textId="77777777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C131" w14:textId="77777777" w:rsidR="001C1D28" w:rsidRDefault="008D697D">
            <w:pPr>
              <w:pStyle w:val="tableTD1"/>
              <w:keepNext/>
              <w:keepLines/>
              <w:ind w:left="40"/>
            </w:pPr>
            <w:r>
              <w:t>29.05.2019</w:t>
            </w: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68DD" w14:textId="77777777" w:rsidR="001C1D28" w:rsidRDefault="008D697D">
            <w:pPr>
              <w:pStyle w:val="tableTD1"/>
              <w:keepNext/>
              <w:keepLines/>
              <w:ind w:right="40"/>
              <w:jc w:val="right"/>
            </w:pPr>
            <w:r>
              <w:t>347 241 Kč</w:t>
            </w:r>
          </w:p>
        </w:tc>
      </w:tr>
      <w:tr w:rsidR="47482580" w14:paraId="55804203" w14:textId="77777777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053D" w14:textId="77777777" w:rsidR="001C1D28" w:rsidRDefault="008D697D">
            <w:pPr>
              <w:pStyle w:val="tableTD1"/>
              <w:keepNext/>
              <w:keepLines/>
              <w:ind w:left="40"/>
            </w:pPr>
            <w:r>
              <w:t>29.06.2019</w:t>
            </w: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F5A9" w14:textId="77777777" w:rsidR="001C1D28" w:rsidRDefault="008D697D">
            <w:pPr>
              <w:pStyle w:val="tableTD1"/>
              <w:keepNext/>
              <w:keepLines/>
              <w:ind w:right="40"/>
              <w:jc w:val="right"/>
            </w:pPr>
            <w:r>
              <w:t>347 241 Kč</w:t>
            </w:r>
          </w:p>
        </w:tc>
      </w:tr>
      <w:tr w:rsidR="47482577" w14:paraId="663A2231" w14:textId="77777777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6367" w14:textId="77777777" w:rsidR="001C1D28" w:rsidRDefault="008D697D">
            <w:pPr>
              <w:pStyle w:val="tableTD1"/>
              <w:keepNext/>
              <w:keepLines/>
              <w:ind w:left="40"/>
            </w:pPr>
            <w:r>
              <w:t>29.07.2019</w:t>
            </w: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38FC" w14:textId="77777777" w:rsidR="001C1D28" w:rsidRDefault="008D697D">
            <w:pPr>
              <w:pStyle w:val="tableTD1"/>
              <w:keepNext/>
              <w:keepLines/>
              <w:ind w:right="40"/>
              <w:jc w:val="right"/>
            </w:pPr>
            <w:r>
              <w:t>347 241 Kč</w:t>
            </w:r>
          </w:p>
        </w:tc>
      </w:tr>
      <w:tr w:rsidR="47482574" w14:paraId="7FDB8917" w14:textId="77777777">
        <w:trPr>
          <w:cantSplit/>
        </w:trPr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E9B60" w14:textId="77777777" w:rsidR="001C1D28" w:rsidRDefault="001C1D28">
            <w:pPr>
              <w:pStyle w:val="beznyText"/>
            </w:pPr>
          </w:p>
        </w:tc>
      </w:tr>
      <w:tr w:rsidR="47482573" w14:paraId="0C43E076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21AE" w14:textId="77777777" w:rsidR="001C1D28" w:rsidRDefault="008D697D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2571" w14:paraId="5870F813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D6F3" w14:textId="501E3FA9" w:rsidR="001C1D28" w:rsidRDefault="008D697D">
            <w:pPr>
              <w:pStyle w:val="beznyText"/>
            </w:pPr>
            <w:r>
              <w:t xml:space="preserve">číslo </w:t>
            </w:r>
            <w:r w:rsidR="008D000C" w:rsidRPr="008D000C">
              <w:rPr>
                <w:highlight w:val="black"/>
              </w:rPr>
              <w:t>XXXXXXXXXXX</w:t>
            </w:r>
            <w:r w:rsidR="008D000C">
              <w:t xml:space="preserve"> </w:t>
            </w:r>
            <w:r>
              <w:t>u Československé obchodní banky, a. s.,</w:t>
            </w:r>
          </w:p>
        </w:tc>
      </w:tr>
      <w:tr w:rsidR="47482567" w14:paraId="26A5EF15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DBE7" w14:textId="77777777" w:rsidR="001C1D28" w:rsidRDefault="008D697D">
            <w:pPr>
              <w:pStyle w:val="beznyText"/>
            </w:pPr>
            <w:r>
              <w:t>konstantní symbol 3558,</w:t>
            </w:r>
          </w:p>
        </w:tc>
      </w:tr>
      <w:tr w:rsidR="47482565" w14:paraId="77006B3E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BB04" w14:textId="77777777" w:rsidR="001C1D28" w:rsidRDefault="008D697D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8070028812</w:t>
            </w:r>
            <w:r>
              <w:t>.</w:t>
            </w:r>
          </w:p>
        </w:tc>
      </w:tr>
      <w:tr w:rsidR="47482561" w14:paraId="5487F6A1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F2980" w14:textId="77777777" w:rsidR="001C1D28" w:rsidRDefault="008D697D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2558" w14:paraId="3FCB6BA0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D643D" w14:textId="77777777" w:rsidR="001C1D28" w:rsidRDefault="008D697D">
            <w:pPr>
              <w:pStyle w:val="nadpisHlavnihoClanku0"/>
              <w:keepNext/>
              <w:keepLines/>
            </w:pPr>
            <w:r>
              <w:t>Článek III.</w:t>
            </w:r>
          </w:p>
        </w:tc>
      </w:tr>
      <w:tr w:rsidR="47482556" w14:paraId="0816455B" w14:textId="77777777">
        <w:tc>
          <w:tcPr>
            <w:tcW w:w="9100" w:type="dxa"/>
            <w:gridSpan w:val="10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9ECAF84" w14:textId="77777777" w:rsidR="001C1D28" w:rsidRDefault="008D697D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</w:tr>
      <w:tr w:rsidR="47482553" w14:paraId="380D1861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F64D6" w14:textId="77777777" w:rsidR="001C1D28" w:rsidRDefault="008D697D">
            <w:pPr>
              <w:pStyle w:val="textNormal1"/>
            </w:pPr>
            <w:r>
              <w:t>1.</w:t>
            </w:r>
          </w:p>
        </w:tc>
        <w:tc>
          <w:tcPr>
            <w:tcW w:w="8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4919" w14:textId="77777777" w:rsidR="001C1D28" w:rsidRDefault="008D697D">
            <w:pPr>
              <w:pStyle w:val="textNormalBlokB91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03.01.2019</w:t>
            </w:r>
          </w:p>
        </w:tc>
      </w:tr>
      <w:tr w:rsidR="47482549" w14:paraId="16677CEC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D01F9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1AB44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0234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56F11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2A17D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08BB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DE358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9903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CD40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FDCD4" w14:textId="77777777" w:rsidR="001C1D28" w:rsidRDefault="001C1D28">
            <w:pPr>
              <w:pStyle w:val="EMPTYCELLSTYLE"/>
            </w:pPr>
          </w:p>
        </w:tc>
      </w:tr>
      <w:tr w:rsidR="47482548" w14:paraId="7BBCC429" w14:textId="77777777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01D4A" w14:textId="77777777" w:rsidR="001C1D28" w:rsidRDefault="008D697D">
            <w:pPr>
              <w:pStyle w:val="textBold0"/>
            </w:pPr>
            <w:r>
              <w:t>2.</w:t>
            </w:r>
          </w:p>
        </w:tc>
        <w:tc>
          <w:tcPr>
            <w:tcW w:w="8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05229" w14:textId="77777777" w:rsidR="001C1D28" w:rsidRDefault="008D697D">
            <w:pPr>
              <w:pStyle w:val="textBold0"/>
              <w:jc w:val="both"/>
            </w:pPr>
            <w:r>
              <w:t>Prohlášení pojistníka</w:t>
            </w:r>
          </w:p>
        </w:tc>
      </w:tr>
      <w:tr w:rsidR="47482545" w14:paraId="1FD35E38" w14:textId="77777777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4DDC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06BDB93B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3777CAC6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</w:tcPr>
          <w:p w14:paraId="09AAEC91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</w:tcPr>
          <w:p w14:paraId="7D4239F5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</w:tcPr>
          <w:p w14:paraId="70B6708D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</w:tcPr>
          <w:p w14:paraId="2208B780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</w:tcPr>
          <w:p w14:paraId="43748117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</w:tcPr>
          <w:p w14:paraId="67893628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</w:tcPr>
          <w:p w14:paraId="15EF7E77" w14:textId="77777777" w:rsidR="001C1D28" w:rsidRDefault="001C1D28">
            <w:pPr>
              <w:pStyle w:val="EMPTYCELLSTYLE"/>
            </w:pPr>
          </w:p>
        </w:tc>
      </w:tr>
      <w:tr w:rsidR="47482543" w14:paraId="10AF071C" w14:textId="77777777"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24CA9" w14:textId="77777777" w:rsidR="001C1D28" w:rsidRDefault="008D697D">
            <w:pPr>
              <w:pStyle w:val="textNormalVolnyRadekPred0"/>
            </w:pPr>
            <w:r>
              <w:t>2.1.</w:t>
            </w: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3995B" w14:textId="77777777" w:rsidR="001C1D28" w:rsidRDefault="008D697D">
            <w:pPr>
              <w:pStyle w:val="textNormalVolnyRadekPred0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2539" w14:paraId="0DD06B32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088DA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D835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927E5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C5057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D7E9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CD9C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9D899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5A3F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F5AF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0967" w14:textId="77777777" w:rsidR="001C1D28" w:rsidRDefault="001C1D28">
            <w:pPr>
              <w:pStyle w:val="EMPTYCELLSTYLE"/>
            </w:pPr>
          </w:p>
        </w:tc>
      </w:tr>
      <w:tr w:rsidR="47482538" w14:paraId="67D1CFE4" w14:textId="77777777">
        <w:tc>
          <w:tcPr>
            <w:tcW w:w="300" w:type="dxa"/>
          </w:tcPr>
          <w:p w14:paraId="0FAD082D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7C1F63DC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6F3FE" w14:textId="77777777" w:rsidR="001C1D28" w:rsidRDefault="008D697D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B47E4" w14:textId="77777777" w:rsidR="001C1D28" w:rsidRDefault="008D697D">
            <w:pPr>
              <w:pStyle w:val="textNormalBlokB9VolnyRadekPred0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2535" w14:paraId="17299AF0" w14:textId="77777777">
        <w:tc>
          <w:tcPr>
            <w:tcW w:w="300" w:type="dxa"/>
          </w:tcPr>
          <w:p w14:paraId="77214467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524A16CF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D28B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2C69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932E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4026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D623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B881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92B1F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FA49" w14:textId="77777777" w:rsidR="001C1D28" w:rsidRDefault="001C1D28">
            <w:pPr>
              <w:pStyle w:val="EMPTYCELLSTYLE"/>
            </w:pPr>
          </w:p>
        </w:tc>
      </w:tr>
      <w:tr w:rsidR="47482534" w14:paraId="20A64EF5" w14:textId="77777777">
        <w:tc>
          <w:tcPr>
            <w:tcW w:w="300" w:type="dxa"/>
          </w:tcPr>
          <w:p w14:paraId="3229A98D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035A6131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F358C" w14:textId="77777777" w:rsidR="001C1D28" w:rsidRDefault="008D697D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FDCC" w14:textId="77777777" w:rsidR="001C1D28" w:rsidRDefault="008D697D">
            <w:pPr>
              <w:pStyle w:val="textNormalBlokB91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2531" w14:paraId="7B1ED05E" w14:textId="77777777">
        <w:tc>
          <w:tcPr>
            <w:tcW w:w="300" w:type="dxa"/>
          </w:tcPr>
          <w:p w14:paraId="272FCA4C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6F708F69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AAC20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A2092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2575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9B79F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62F7E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8E1B9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82DBA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F2942" w14:textId="77777777" w:rsidR="001C1D28" w:rsidRDefault="001C1D28">
            <w:pPr>
              <w:pStyle w:val="EMPTYCELLSTYLE"/>
            </w:pPr>
          </w:p>
        </w:tc>
      </w:tr>
      <w:tr w:rsidR="47482530" w14:paraId="10243B42" w14:textId="77777777">
        <w:tc>
          <w:tcPr>
            <w:tcW w:w="300" w:type="dxa"/>
          </w:tcPr>
          <w:p w14:paraId="682CAF0A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15440D71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476B9" w14:textId="77777777" w:rsidR="001C1D28" w:rsidRDefault="008D697D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8CC6" w14:textId="77777777" w:rsidR="001C1D28" w:rsidRDefault="008D697D">
            <w:pPr>
              <w:pStyle w:val="textNormalBlokB91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2527" w14:paraId="7D41617E" w14:textId="77777777">
        <w:tc>
          <w:tcPr>
            <w:tcW w:w="300" w:type="dxa"/>
          </w:tcPr>
          <w:p w14:paraId="590216B6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402E3CC1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7C86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EF44C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EFCBA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1B73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3E73C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EE8B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E2D2E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7F9A7" w14:textId="77777777" w:rsidR="001C1D28" w:rsidRDefault="001C1D28">
            <w:pPr>
              <w:pStyle w:val="EMPTYCELLSTYLE"/>
            </w:pPr>
          </w:p>
        </w:tc>
      </w:tr>
      <w:tr w:rsidR="47482526" w14:paraId="37D68EF6" w14:textId="77777777">
        <w:tc>
          <w:tcPr>
            <w:tcW w:w="300" w:type="dxa"/>
          </w:tcPr>
          <w:p w14:paraId="50461948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2C44B866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2E157" w14:textId="77777777" w:rsidR="001C1D28" w:rsidRDefault="008D697D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BC0F6" w14:textId="77777777" w:rsidR="001C1D28" w:rsidRDefault="008D697D">
            <w:pPr>
              <w:pStyle w:val="textNormalBlokB91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2523" w14:paraId="1762EECA" w14:textId="77777777">
        <w:tc>
          <w:tcPr>
            <w:tcW w:w="300" w:type="dxa"/>
          </w:tcPr>
          <w:p w14:paraId="3D3734EE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09F665D5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D47E9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CA3F1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A166A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AAD62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7061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02BF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41422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1F69" w14:textId="77777777" w:rsidR="001C1D28" w:rsidRDefault="001C1D28">
            <w:pPr>
              <w:pStyle w:val="EMPTYCELLSTYLE"/>
            </w:pPr>
          </w:p>
        </w:tc>
      </w:tr>
      <w:tr w:rsidR="47482521" w14:paraId="48A0574F" w14:textId="77777777"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F87BC" w14:textId="77777777" w:rsidR="001C1D28" w:rsidRDefault="008D697D">
            <w:pPr>
              <w:pStyle w:val="textNormal1"/>
            </w:pPr>
            <w:r>
              <w:t>2.2.</w:t>
            </w: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714A8" w14:textId="77777777" w:rsidR="001C1D28" w:rsidRDefault="008D697D">
            <w:pPr>
              <w:pStyle w:val="beznyText"/>
            </w:pPr>
            <w:r>
              <w:t>Prohlašuji a svým podpisem níže stvrzuji, že:</w:t>
            </w:r>
          </w:p>
        </w:tc>
      </w:tr>
      <w:tr w:rsidR="47482518" w14:paraId="165FD719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4937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FA2D0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5EB9D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CCF28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2BAA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F572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3E458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BB3D9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F684C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0E4A2" w14:textId="77777777" w:rsidR="001C1D28" w:rsidRDefault="001C1D28">
            <w:pPr>
              <w:pStyle w:val="EMPTYCELLSTYLE"/>
            </w:pPr>
          </w:p>
        </w:tc>
      </w:tr>
      <w:tr w:rsidR="47482517" w14:paraId="73F5109A" w14:textId="77777777">
        <w:tc>
          <w:tcPr>
            <w:tcW w:w="300" w:type="dxa"/>
          </w:tcPr>
          <w:p w14:paraId="75CB8F0E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1D3BF609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A8B1E" w14:textId="77777777" w:rsidR="001C1D28" w:rsidRDefault="008D697D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7BB30" w14:textId="77777777" w:rsidR="001C1D28" w:rsidRDefault="008D697D">
            <w:pPr>
              <w:pStyle w:val="textNormalBlokB9VolnyRadekPred0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2514" w14:paraId="087C0D85" w14:textId="77777777">
        <w:tc>
          <w:tcPr>
            <w:tcW w:w="300" w:type="dxa"/>
          </w:tcPr>
          <w:p w14:paraId="1B8AE0EE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39E3BD0A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7F369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E7A0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FAEEF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6B713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A5335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6E31C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36E41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99F96" w14:textId="77777777" w:rsidR="001C1D28" w:rsidRDefault="001C1D28">
            <w:pPr>
              <w:pStyle w:val="EMPTYCELLSTYLE"/>
            </w:pPr>
          </w:p>
        </w:tc>
      </w:tr>
      <w:tr w:rsidR="47482513" w14:paraId="3DD1BDF4" w14:textId="77777777">
        <w:tc>
          <w:tcPr>
            <w:tcW w:w="300" w:type="dxa"/>
          </w:tcPr>
          <w:p w14:paraId="1A1F5A7F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3FDF6FF0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0DB2" w14:textId="77777777" w:rsidR="001C1D28" w:rsidRDefault="008D697D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858C2" w14:textId="77777777" w:rsidR="001C1D28" w:rsidRDefault="008D697D">
            <w:pPr>
              <w:pStyle w:val="textNormalBlokB91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2510" w14:paraId="2FAD239E" w14:textId="77777777">
        <w:tc>
          <w:tcPr>
            <w:tcW w:w="300" w:type="dxa"/>
          </w:tcPr>
          <w:p w14:paraId="32710B50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35CBD574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8915D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D8EE7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FFE6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8D513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0E6C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1AE0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CF4D1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8CFEB" w14:textId="77777777" w:rsidR="001C1D28" w:rsidRDefault="001C1D28">
            <w:pPr>
              <w:pStyle w:val="EMPTYCELLSTYLE"/>
            </w:pPr>
          </w:p>
        </w:tc>
      </w:tr>
      <w:tr w:rsidR="47482509" w14:paraId="4BCC12B2" w14:textId="77777777">
        <w:tc>
          <w:tcPr>
            <w:tcW w:w="300" w:type="dxa"/>
          </w:tcPr>
          <w:p w14:paraId="203C358C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40DF0AD6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7874" w14:textId="77777777" w:rsidR="001C1D28" w:rsidRDefault="008D697D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C346" w14:textId="77777777" w:rsidR="001C1D28" w:rsidRDefault="008D697D">
            <w:pPr>
              <w:pStyle w:val="textNormalBlokB91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2506" w14:paraId="20F3BCE1" w14:textId="77777777">
        <w:tc>
          <w:tcPr>
            <w:tcW w:w="300" w:type="dxa"/>
          </w:tcPr>
          <w:p w14:paraId="6EF60E54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70909A48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BC067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12030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9326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5FE1D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41D3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2AB3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E6DA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2FA28" w14:textId="77777777" w:rsidR="001C1D28" w:rsidRDefault="001C1D28">
            <w:pPr>
              <w:pStyle w:val="EMPTYCELLSTYLE"/>
            </w:pPr>
          </w:p>
        </w:tc>
      </w:tr>
      <w:tr w:rsidR="47482505" w14:paraId="164DE0B8" w14:textId="77777777">
        <w:tc>
          <w:tcPr>
            <w:tcW w:w="300" w:type="dxa"/>
          </w:tcPr>
          <w:p w14:paraId="41A1D03E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77BE9F74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82989" w14:textId="77777777" w:rsidR="001C1D28" w:rsidRDefault="008D697D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E6B79" w14:textId="77777777" w:rsidR="001C1D28" w:rsidRDefault="008D697D">
            <w:pPr>
              <w:pStyle w:val="textNormalBlokB91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2502" w14:paraId="756C5510" w14:textId="77777777">
        <w:tc>
          <w:tcPr>
            <w:tcW w:w="300" w:type="dxa"/>
          </w:tcPr>
          <w:p w14:paraId="44B2AB91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156CA069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2A19B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E7966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3F97B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895F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E95C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652F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922B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4A26" w14:textId="77777777" w:rsidR="001C1D28" w:rsidRDefault="001C1D28">
            <w:pPr>
              <w:pStyle w:val="EMPTYCELLSTYLE"/>
            </w:pPr>
          </w:p>
        </w:tc>
      </w:tr>
      <w:tr w:rsidR="47482501" w14:paraId="61FB89DA" w14:textId="77777777">
        <w:tc>
          <w:tcPr>
            <w:tcW w:w="300" w:type="dxa"/>
          </w:tcPr>
          <w:p w14:paraId="58084F08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51CCC870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450F" w14:textId="77777777" w:rsidR="001C1D28" w:rsidRDefault="008D697D">
            <w:pPr>
              <w:pStyle w:val="textNormal1"/>
            </w:pPr>
            <w:r>
              <w:t xml:space="preserve">e) </w:t>
            </w:r>
          </w:p>
        </w:tc>
        <w:tc>
          <w:tcPr>
            <w:tcW w:w="8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01827" w14:textId="77777777" w:rsidR="001C1D28" w:rsidRDefault="008D697D">
            <w:pPr>
              <w:pStyle w:val="textNormalBlokB91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2498" w14:paraId="558B1A37" w14:textId="77777777">
        <w:tc>
          <w:tcPr>
            <w:tcW w:w="300" w:type="dxa"/>
          </w:tcPr>
          <w:p w14:paraId="09E44970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15E20DFB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F03D1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23428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A417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F0417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C9209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5F80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917C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90FAD" w14:textId="77777777" w:rsidR="001C1D28" w:rsidRDefault="001C1D28">
            <w:pPr>
              <w:pStyle w:val="EMPTYCELLSTYLE"/>
            </w:pPr>
          </w:p>
        </w:tc>
      </w:tr>
      <w:tr w:rsidR="47482497" w14:paraId="6B77D83C" w14:textId="77777777">
        <w:tc>
          <w:tcPr>
            <w:tcW w:w="300" w:type="dxa"/>
          </w:tcPr>
          <w:p w14:paraId="54799CED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58860DFB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346E1" w14:textId="77777777" w:rsidR="001C1D28" w:rsidRDefault="008D697D">
            <w:pPr>
              <w:pStyle w:val="textNormal1"/>
            </w:pPr>
            <w:r>
              <w:t xml:space="preserve">f) </w:t>
            </w:r>
          </w:p>
        </w:tc>
        <w:tc>
          <w:tcPr>
            <w:tcW w:w="8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2E069" w14:textId="77777777" w:rsidR="001C1D28" w:rsidRDefault="008D697D">
            <w:pPr>
              <w:pStyle w:val="textNormalBlokB91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2494" w14:paraId="1989AC18" w14:textId="77777777">
        <w:tc>
          <w:tcPr>
            <w:tcW w:w="300" w:type="dxa"/>
          </w:tcPr>
          <w:p w14:paraId="6FAF698F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37718537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68F9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D1B4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B78A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F81B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0EE1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FBD3B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6510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0EE7B" w14:textId="77777777" w:rsidR="001C1D28" w:rsidRDefault="001C1D28">
            <w:pPr>
              <w:pStyle w:val="EMPTYCELLSTYLE"/>
            </w:pPr>
          </w:p>
        </w:tc>
      </w:tr>
      <w:tr w:rsidR="47482493" w14:paraId="1C9B7414" w14:textId="77777777">
        <w:tc>
          <w:tcPr>
            <w:tcW w:w="300" w:type="dxa"/>
          </w:tcPr>
          <w:p w14:paraId="519BCC2A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60F450FB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39257" w14:textId="77777777" w:rsidR="001C1D28" w:rsidRDefault="008D697D">
            <w:pPr>
              <w:pStyle w:val="textNormal1"/>
            </w:pPr>
            <w:r>
              <w:t xml:space="preserve">g) </w:t>
            </w:r>
          </w:p>
        </w:tc>
        <w:tc>
          <w:tcPr>
            <w:tcW w:w="8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1CF53" w14:textId="77777777" w:rsidR="001C1D28" w:rsidRDefault="008D697D">
            <w:pPr>
              <w:pStyle w:val="textNormalBlokB91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2490" w14:paraId="579B19C9" w14:textId="77777777">
        <w:tc>
          <w:tcPr>
            <w:tcW w:w="300" w:type="dxa"/>
          </w:tcPr>
          <w:p w14:paraId="12C0DD57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0BF7FD51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DD46F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B6F27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41A49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14AAB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A6E64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9DE4E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0011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9930D" w14:textId="77777777" w:rsidR="001C1D28" w:rsidRDefault="001C1D28">
            <w:pPr>
              <w:pStyle w:val="EMPTYCELLSTYLE"/>
            </w:pPr>
          </w:p>
        </w:tc>
      </w:tr>
      <w:tr w:rsidR="47482489" w14:paraId="7025520A" w14:textId="77777777">
        <w:tc>
          <w:tcPr>
            <w:tcW w:w="300" w:type="dxa"/>
          </w:tcPr>
          <w:p w14:paraId="74391978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4D930E8C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1F7BD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9D032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4F365" w14:textId="77777777" w:rsidR="001C1D28" w:rsidRDefault="008D697D">
            <w:pPr>
              <w:pStyle w:val="textNormalBlokStredniMezera0"/>
            </w:pPr>
            <w:r>
              <w:t>•</w:t>
            </w:r>
          </w:p>
        </w:tc>
        <w:tc>
          <w:tcPr>
            <w:tcW w:w="81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A2C60" w14:textId="77777777" w:rsidR="001C1D28" w:rsidRDefault="008D697D">
            <w:pPr>
              <w:pStyle w:val="textNormalBlokStredniMezera0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2486" w14:paraId="7CC253BC" w14:textId="77777777">
        <w:tc>
          <w:tcPr>
            <w:tcW w:w="300" w:type="dxa"/>
          </w:tcPr>
          <w:p w14:paraId="62C92A83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5A70DE8C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67D79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51E9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B585F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10BF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1603B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58031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39997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7FBC4" w14:textId="77777777" w:rsidR="001C1D28" w:rsidRDefault="001C1D28">
            <w:pPr>
              <w:pStyle w:val="EMPTYCELLSTYLE"/>
            </w:pPr>
          </w:p>
        </w:tc>
      </w:tr>
      <w:tr w:rsidR="47482485" w14:paraId="242B5A5B" w14:textId="77777777">
        <w:tc>
          <w:tcPr>
            <w:tcW w:w="300" w:type="dxa"/>
          </w:tcPr>
          <w:p w14:paraId="461342B7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6BF34437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CD4BC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A19B9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99791" w14:textId="77777777" w:rsidR="001C1D28" w:rsidRDefault="008D697D">
            <w:pPr>
              <w:pStyle w:val="textNormalBlokStredniMezera0"/>
            </w:pPr>
            <w:r>
              <w:t>•</w:t>
            </w:r>
          </w:p>
        </w:tc>
        <w:tc>
          <w:tcPr>
            <w:tcW w:w="81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427C" w14:textId="77777777" w:rsidR="001C1D28" w:rsidRDefault="008D697D">
            <w:pPr>
              <w:pStyle w:val="textNormalBlokStredniMezera0"/>
            </w:pPr>
            <w:r>
              <w:t>ostatním subjektům podnikajícím v pojišťovnictví a zájmovým sdružením či korporacím těchto subjektů.</w:t>
            </w:r>
          </w:p>
        </w:tc>
      </w:tr>
      <w:tr w:rsidR="47482482" w14:paraId="098CEF6C" w14:textId="77777777">
        <w:tc>
          <w:tcPr>
            <w:tcW w:w="300" w:type="dxa"/>
          </w:tcPr>
          <w:p w14:paraId="2E360E3B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</w:tcPr>
          <w:p w14:paraId="6ACCB79C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CD521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93DC2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33576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6BE9E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B8991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9552B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3621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A4BDB" w14:textId="77777777" w:rsidR="001C1D28" w:rsidRDefault="001C1D28">
            <w:pPr>
              <w:pStyle w:val="EMPTYCELLSTYLE"/>
            </w:pPr>
          </w:p>
        </w:tc>
      </w:tr>
      <w:tr w:rsidR="47482479" w14:paraId="74187D2D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B40F" w14:textId="77777777" w:rsidR="001C1D28" w:rsidRDefault="008D697D">
            <w:pPr>
              <w:pStyle w:val="textNormal1"/>
            </w:pPr>
            <w:r>
              <w:t>3.</w:t>
            </w:r>
          </w:p>
        </w:tc>
        <w:tc>
          <w:tcPr>
            <w:tcW w:w="8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D9BA3" w14:textId="77777777" w:rsidR="001C1D28" w:rsidRDefault="008D697D">
            <w:pPr>
              <w:pStyle w:val="textNormalBlokB91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47482476" w14:paraId="412C3AE2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13B1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B6050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D64C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BF767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F0370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38B13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B11E5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6EA8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1599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5E02" w14:textId="77777777" w:rsidR="001C1D28" w:rsidRDefault="001C1D28">
            <w:pPr>
              <w:pStyle w:val="EMPTYCELLSTYLE"/>
            </w:pPr>
          </w:p>
        </w:tc>
      </w:tr>
      <w:tr w:rsidR="47482475" w14:paraId="15051295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BC6DE" w14:textId="77777777" w:rsidR="001C1D28" w:rsidRDefault="008D697D">
            <w:pPr>
              <w:pStyle w:val="textNormal1"/>
            </w:pPr>
            <w:r>
              <w:t>4.</w:t>
            </w:r>
          </w:p>
        </w:tc>
        <w:tc>
          <w:tcPr>
            <w:tcW w:w="8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1987" w14:textId="77777777" w:rsidR="001C1D28" w:rsidRDefault="008D697D">
            <w:pPr>
              <w:pStyle w:val="textNormalB90"/>
            </w:pPr>
            <w:r>
              <w:t>Správce pojistné smlouvy: Bc. Simona Hornová</w:t>
            </w:r>
          </w:p>
        </w:tc>
      </w:tr>
      <w:tr w:rsidR="47482472" w14:paraId="424FC5E4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69CFE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BC53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A653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3A6C0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0377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EE5D7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3B60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6BCA6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FFFF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D5B8" w14:textId="77777777" w:rsidR="001C1D28" w:rsidRDefault="001C1D28">
            <w:pPr>
              <w:pStyle w:val="EMPTYCELLSTYLE"/>
            </w:pPr>
          </w:p>
        </w:tc>
      </w:tr>
      <w:tr w:rsidR="47482471" w14:paraId="5EA962EE" w14:textId="77777777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91B3" w14:textId="77777777" w:rsidR="001C1D28" w:rsidRDefault="008D697D">
            <w:pPr>
              <w:pStyle w:val="textNormalVolnyRadekPred0"/>
            </w:pPr>
            <w:r>
              <w:t>5.</w:t>
            </w:r>
          </w:p>
        </w:tc>
        <w:tc>
          <w:tcPr>
            <w:tcW w:w="880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D39A5" w14:textId="77777777" w:rsidR="001C1D28" w:rsidRDefault="008D697D">
            <w:pPr>
              <w:pStyle w:val="textNormalBlokB9VolnyRadekPred0"/>
            </w:pPr>
            <w:r>
              <w:t>Tento dodatek pojistné smlouvy je vyhotoven ve 4 stejnopisech shodné právní síly, přičemž jedno vyhotovení obdrží pojistník, jedno makléř a zbývající dvě pojistitel.</w:t>
            </w:r>
          </w:p>
        </w:tc>
      </w:tr>
      <w:tr w:rsidR="47482468" w14:paraId="12381C31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2532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B5BF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3E45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6CDC2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6C82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F99AE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79BFA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91BA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E4020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BDE6" w14:textId="77777777" w:rsidR="001C1D28" w:rsidRDefault="001C1D28">
            <w:pPr>
              <w:pStyle w:val="EMPTYCELLSTYLE"/>
            </w:pPr>
          </w:p>
        </w:tc>
      </w:tr>
      <w:tr w:rsidR="47482467" w14:paraId="362126CD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2C31" w14:textId="77777777" w:rsidR="001C1D28" w:rsidRDefault="008D697D">
            <w:pPr>
              <w:pStyle w:val="textNormal1"/>
            </w:pPr>
            <w:r>
              <w:t>6.</w:t>
            </w:r>
          </w:p>
        </w:tc>
        <w:tc>
          <w:tcPr>
            <w:tcW w:w="8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039C" w14:textId="77777777" w:rsidR="001C1D28" w:rsidRDefault="008D697D">
            <w:pPr>
              <w:pStyle w:val="textNormalBlok0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2464" w14:paraId="50009571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69FB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7E0D" w14:textId="77777777" w:rsidR="001C1D28" w:rsidRDefault="001C1D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09794" w14:textId="77777777" w:rsidR="001C1D28" w:rsidRDefault="001C1D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40752" w14:textId="77777777" w:rsidR="001C1D28" w:rsidRDefault="001C1D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9A69C" w14:textId="77777777" w:rsidR="001C1D28" w:rsidRDefault="001C1D28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9600" w14:textId="77777777" w:rsidR="001C1D28" w:rsidRDefault="001C1D2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C43FC" w14:textId="77777777" w:rsidR="001C1D28" w:rsidRDefault="001C1D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E70D" w14:textId="77777777" w:rsidR="001C1D28" w:rsidRDefault="001C1D2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4A2A8" w14:textId="77777777" w:rsidR="001C1D28" w:rsidRDefault="001C1D28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0E510" w14:textId="77777777" w:rsidR="001C1D28" w:rsidRDefault="001C1D28">
            <w:pPr>
              <w:pStyle w:val="EMPTYCELLSTYLE"/>
            </w:pPr>
          </w:p>
        </w:tc>
      </w:tr>
      <w:tr w:rsidR="47482462" w14:paraId="4A04230D" w14:textId="77777777">
        <w:trPr>
          <w:cantSplit/>
        </w:trPr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1E8FE" w14:textId="77777777" w:rsidR="001C1D28" w:rsidRDefault="001C1D28">
            <w:pPr>
              <w:pStyle w:val="podpisovePoleSpacer0"/>
              <w:keepNext/>
              <w:keepLines/>
            </w:pPr>
          </w:p>
        </w:tc>
      </w:tr>
      <w:tr w:rsidR="47482461" w14:paraId="13C1CA49" w14:textId="77777777">
        <w:trPr>
          <w:cantSplit/>
        </w:trPr>
        <w:tc>
          <w:tcPr>
            <w:tcW w:w="4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18E34" w14:textId="77777777" w:rsidR="001C1D28" w:rsidRDefault="008D697D" w:rsidP="008D697D">
            <w:pPr>
              <w:pStyle w:val="beznyText"/>
              <w:keepNext/>
              <w:keepLines/>
            </w:pPr>
            <w:r>
              <w:t xml:space="preserve">V Praze dne 02.01.2019 </w:t>
            </w:r>
          </w:p>
        </w:tc>
        <w:tc>
          <w:tcPr>
            <w:tcW w:w="4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2A9E" w14:textId="77777777" w:rsidR="001C1D28" w:rsidRDefault="008D697D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2264E56A" w14:textId="77777777" w:rsidR="001C1D28" w:rsidRDefault="008D697D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2457" w14:paraId="3F0007EC" w14:textId="77777777">
        <w:trPr>
          <w:cantSplit/>
        </w:trPr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FD88" w14:textId="77777777" w:rsidR="001C1D28" w:rsidRDefault="001C1D28">
            <w:pPr>
              <w:pStyle w:val="podpisovePoleSpacer0"/>
              <w:keepNext/>
              <w:keepLines/>
            </w:pPr>
          </w:p>
        </w:tc>
      </w:tr>
      <w:tr w:rsidR="47482456" w14:paraId="63EC1D85" w14:textId="77777777">
        <w:trPr>
          <w:cantSplit/>
        </w:trPr>
        <w:tc>
          <w:tcPr>
            <w:tcW w:w="4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CC771" w14:textId="77777777" w:rsidR="001C1D28" w:rsidRDefault="008D697D">
            <w:pPr>
              <w:pStyle w:val="beznyText"/>
              <w:keepNext/>
              <w:keepLines/>
            </w:pPr>
            <w:r>
              <w:t>V Praze dne 02.01.2019</w:t>
            </w:r>
          </w:p>
        </w:tc>
        <w:tc>
          <w:tcPr>
            <w:tcW w:w="4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2AAB" w14:textId="77777777" w:rsidR="001C1D28" w:rsidRDefault="008D697D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22BDBC43" w14:textId="77777777" w:rsidR="001C1D28" w:rsidRDefault="008D697D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2452" w14:paraId="3FAD5837" w14:textId="77777777">
        <w:trPr>
          <w:cantSplit/>
        </w:trPr>
        <w:tc>
          <w:tcPr>
            <w:tcW w:w="9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6695" w14:textId="77777777" w:rsidR="001C1D28" w:rsidRDefault="001C1D28">
            <w:pPr>
              <w:pStyle w:val="beznyText"/>
            </w:pPr>
          </w:p>
        </w:tc>
      </w:tr>
      <w:tr w:rsidR="47482450" w14:paraId="35D8AB60" w14:textId="77777777">
        <w:trPr>
          <w:gridAfter w:val="9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1A02" w14:textId="77777777" w:rsidR="001C1D28" w:rsidRDefault="001C1D28">
            <w:pPr>
              <w:pStyle w:val="EMPTYCELLSTYLE"/>
            </w:pPr>
          </w:p>
        </w:tc>
      </w:tr>
    </w:tbl>
    <w:p w14:paraId="54334409" w14:textId="77777777" w:rsidR="001C1D28" w:rsidRDefault="001C1D28">
      <w:pPr>
        <w:pStyle w:val="beznyText"/>
        <w:sectPr w:rsidR="001C1D28">
          <w:headerReference w:type="default" r:id="rId12"/>
          <w:footerReference w:type="default" r:id="rId13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1140"/>
        <w:gridCol w:w="3760"/>
      </w:tblGrid>
      <w:tr w:rsidR="47482447" w14:paraId="3E7BF51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F605" w14:textId="77777777" w:rsidR="001C1D28" w:rsidRDefault="008D697D">
            <w:pPr>
              <w:pStyle w:val="nadpisSplatkovyKalendar"/>
            </w:pPr>
            <w:r>
              <w:lastRenderedPageBreak/>
              <w:t>Splátkový kalendář k dodatku č. 4 pojistné smlouvy</w:t>
            </w:r>
          </w:p>
        </w:tc>
      </w:tr>
      <w:tr w:rsidR="47482445" w14:paraId="53FEF77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6FE1A" w14:textId="77777777" w:rsidR="001C1D28" w:rsidRDefault="008D697D">
            <w:pPr>
              <w:pStyle w:val="nadpisSplatkovyKalendar"/>
            </w:pPr>
            <w:r>
              <w:t>č. 8070028812</w:t>
            </w:r>
          </w:p>
        </w:tc>
      </w:tr>
      <w:tr w:rsidR="47482443" w14:paraId="2BD17C4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9AAFC" w14:textId="77777777" w:rsidR="001C1D28" w:rsidRDefault="001C1D28">
            <w:pPr>
              <w:pStyle w:val="beznyText"/>
            </w:pPr>
          </w:p>
        </w:tc>
      </w:tr>
      <w:tr w:rsidR="47482442" w14:paraId="30B01246" w14:textId="77777777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AB8CB" w14:textId="77777777" w:rsidR="001C1D28" w:rsidRDefault="001C1D28">
            <w:pPr>
              <w:pStyle w:val="EMPTYCELLSTYLE"/>
            </w:pPr>
          </w:p>
        </w:tc>
      </w:tr>
      <w:tr w:rsidR="47482441" w14:paraId="0B55102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9C8B1" w14:textId="77777777" w:rsidR="001C1D28" w:rsidRDefault="008D697D">
            <w:pPr>
              <w:pStyle w:val="textNormalBlokB91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03.01.2019</w:t>
            </w:r>
            <w:r>
              <w:t xml:space="preserve"> 00:00 hodin </w:t>
            </w:r>
            <w:r>
              <w:rPr>
                <w:b/>
              </w:rPr>
              <w:t>do 29.08.2019</w:t>
            </w:r>
            <w:r>
              <w:t xml:space="preserve"> 00:00 hodin.</w:t>
            </w:r>
          </w:p>
        </w:tc>
      </w:tr>
      <w:tr w:rsidR="47482435" w14:paraId="60EA872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9B110" w14:textId="77777777" w:rsidR="001C1D28" w:rsidRDefault="008D697D">
            <w:pPr>
              <w:pStyle w:val="textNormalBlokB91"/>
            </w:pPr>
            <w:r>
              <w:t>Pojistník je povinen platit pojistné v následujících termínech a splátkách:</w:t>
            </w:r>
          </w:p>
        </w:tc>
      </w:tr>
      <w:tr w:rsidR="47482432" w14:paraId="4986940F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50DDC8" w14:textId="77777777" w:rsidR="001C1D28" w:rsidRDefault="008D697D">
            <w:pPr>
              <w:pStyle w:val="tableTHbold1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5914FA" w14:textId="77777777" w:rsidR="001C1D28" w:rsidRDefault="008D697D">
            <w:pPr>
              <w:pStyle w:val="tableTHbold1"/>
              <w:keepNext/>
              <w:keepLines/>
              <w:jc w:val="right"/>
            </w:pPr>
            <w:r>
              <w:t>Splátka pojistného</w:t>
            </w:r>
          </w:p>
        </w:tc>
      </w:tr>
      <w:tr w:rsidR="47482429" w14:paraId="42DAA947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EA1A" w14:textId="77777777" w:rsidR="001C1D28" w:rsidRDefault="008D697D">
            <w:pPr>
              <w:pStyle w:val="tableTD1"/>
              <w:keepNext/>
              <w:keepLines/>
              <w:ind w:left="40"/>
            </w:pPr>
            <w:r>
              <w:t>03.01.2019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BB71" w14:textId="77777777" w:rsidR="001C1D28" w:rsidRDefault="008D697D">
            <w:pPr>
              <w:pStyle w:val="tableTD1"/>
              <w:keepNext/>
              <w:keepLines/>
              <w:ind w:right="40"/>
              <w:jc w:val="right"/>
            </w:pPr>
            <w:r>
              <w:t>86 435 Kč</w:t>
            </w:r>
          </w:p>
        </w:tc>
      </w:tr>
      <w:tr w:rsidR="47482426" w14:paraId="41E7DB84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F0B8" w14:textId="77777777" w:rsidR="001C1D28" w:rsidRDefault="008D697D">
            <w:pPr>
              <w:pStyle w:val="tableTD1"/>
              <w:keepNext/>
              <w:keepLines/>
              <w:ind w:left="40"/>
            </w:pPr>
            <w:r>
              <w:t>29.01.2019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9A35" w14:textId="77777777" w:rsidR="001C1D28" w:rsidRDefault="008D697D">
            <w:pPr>
              <w:pStyle w:val="tableTD1"/>
              <w:keepNext/>
              <w:keepLines/>
              <w:ind w:right="40"/>
              <w:jc w:val="right"/>
            </w:pPr>
            <w:r>
              <w:t>347 241 Kč</w:t>
            </w:r>
          </w:p>
        </w:tc>
      </w:tr>
      <w:tr w:rsidR="47482423" w14:paraId="4F844948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1EF5" w14:textId="77777777" w:rsidR="001C1D28" w:rsidRDefault="008D697D">
            <w:pPr>
              <w:pStyle w:val="tableTD1"/>
              <w:keepNext/>
              <w:keepLines/>
              <w:ind w:left="40"/>
            </w:pPr>
            <w:r>
              <w:t>28.02.2019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8C33" w14:textId="77777777" w:rsidR="001C1D28" w:rsidRDefault="008D697D">
            <w:pPr>
              <w:pStyle w:val="tableTD1"/>
              <w:keepNext/>
              <w:keepLines/>
              <w:ind w:right="40"/>
              <w:jc w:val="right"/>
            </w:pPr>
            <w:r>
              <w:t>347 241 Kč</w:t>
            </w:r>
          </w:p>
        </w:tc>
      </w:tr>
      <w:tr w:rsidR="47482420" w14:paraId="3DDF0135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C374F" w14:textId="77777777" w:rsidR="001C1D28" w:rsidRDefault="008D697D">
            <w:pPr>
              <w:pStyle w:val="tableTD1"/>
              <w:keepNext/>
              <w:keepLines/>
              <w:ind w:left="40"/>
            </w:pPr>
            <w:r>
              <w:t>29.03.2019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979C" w14:textId="77777777" w:rsidR="001C1D28" w:rsidRDefault="008D697D">
            <w:pPr>
              <w:pStyle w:val="tableTD1"/>
              <w:keepNext/>
              <w:keepLines/>
              <w:ind w:right="40"/>
              <w:jc w:val="right"/>
            </w:pPr>
            <w:r>
              <w:t>347 241 Kč</w:t>
            </w:r>
          </w:p>
        </w:tc>
      </w:tr>
      <w:tr w:rsidR="47482417" w14:paraId="35871836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174F" w14:textId="77777777" w:rsidR="001C1D28" w:rsidRDefault="008D697D">
            <w:pPr>
              <w:pStyle w:val="tableTD1"/>
              <w:keepNext/>
              <w:keepLines/>
              <w:ind w:left="40"/>
            </w:pPr>
            <w:r>
              <w:t>29.04.2019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0F5B" w14:textId="77777777" w:rsidR="001C1D28" w:rsidRDefault="008D697D">
            <w:pPr>
              <w:pStyle w:val="tableTD1"/>
              <w:keepNext/>
              <w:keepLines/>
              <w:ind w:right="40"/>
              <w:jc w:val="right"/>
            </w:pPr>
            <w:r>
              <w:t>347 241 Kč</w:t>
            </w:r>
          </w:p>
        </w:tc>
      </w:tr>
      <w:tr w:rsidR="47482414" w14:paraId="2C749213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96BA" w14:textId="77777777" w:rsidR="001C1D28" w:rsidRDefault="008D697D">
            <w:pPr>
              <w:pStyle w:val="tableTD1"/>
              <w:keepNext/>
              <w:keepLines/>
              <w:ind w:left="40"/>
            </w:pPr>
            <w:r>
              <w:t>29.05.2019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1F82" w14:textId="77777777" w:rsidR="001C1D28" w:rsidRDefault="008D697D">
            <w:pPr>
              <w:pStyle w:val="tableTD1"/>
              <w:keepNext/>
              <w:keepLines/>
              <w:ind w:right="40"/>
              <w:jc w:val="right"/>
            </w:pPr>
            <w:r>
              <w:t>347 241 Kč</w:t>
            </w:r>
          </w:p>
        </w:tc>
      </w:tr>
      <w:tr w:rsidR="47482411" w14:paraId="656B6BB5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A032" w14:textId="77777777" w:rsidR="001C1D28" w:rsidRDefault="008D697D">
            <w:pPr>
              <w:pStyle w:val="tableTD1"/>
              <w:keepNext/>
              <w:keepLines/>
              <w:ind w:left="40"/>
            </w:pPr>
            <w:r>
              <w:t>29.06.2019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67F8" w14:textId="77777777" w:rsidR="001C1D28" w:rsidRDefault="008D697D">
            <w:pPr>
              <w:pStyle w:val="tableTD1"/>
              <w:keepNext/>
              <w:keepLines/>
              <w:ind w:right="40"/>
              <w:jc w:val="right"/>
            </w:pPr>
            <w:r>
              <w:t>347 241 Kč</w:t>
            </w:r>
          </w:p>
        </w:tc>
      </w:tr>
      <w:tr w:rsidR="47482408" w14:paraId="551CA58C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FE0E" w14:textId="77777777" w:rsidR="001C1D28" w:rsidRDefault="008D697D">
            <w:pPr>
              <w:pStyle w:val="tableTD1"/>
              <w:keepNext/>
              <w:keepLines/>
              <w:ind w:left="40"/>
            </w:pPr>
            <w:r>
              <w:t>29.07.2019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503B" w14:textId="77777777" w:rsidR="001C1D28" w:rsidRDefault="008D697D">
            <w:pPr>
              <w:pStyle w:val="tableTD1"/>
              <w:keepNext/>
              <w:keepLines/>
              <w:ind w:right="40"/>
              <w:jc w:val="right"/>
            </w:pPr>
            <w:r>
              <w:t>347 241 Kč</w:t>
            </w:r>
          </w:p>
        </w:tc>
      </w:tr>
      <w:tr w:rsidR="47482405" w14:paraId="138DEF4B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DBF4" w14:textId="77777777" w:rsidR="001C1D28" w:rsidRDefault="001C1D28">
            <w:pPr>
              <w:pStyle w:val="beznyText"/>
            </w:pPr>
          </w:p>
        </w:tc>
      </w:tr>
      <w:tr w:rsidR="47482404" w14:paraId="75D9FC5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C6F2" w14:textId="77777777" w:rsidR="001C1D28" w:rsidRDefault="008D697D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2402" w14:paraId="260B0EE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976D" w14:textId="56A6DE94" w:rsidR="001C1D28" w:rsidRDefault="008D697D">
            <w:pPr>
              <w:pStyle w:val="beznyText"/>
            </w:pPr>
            <w:r>
              <w:t xml:space="preserve">číslo </w:t>
            </w:r>
            <w:bookmarkStart w:id="1" w:name="_GoBack"/>
            <w:bookmarkEnd w:id="1"/>
            <w:r w:rsidR="000E6041" w:rsidRPr="000E6041">
              <w:rPr>
                <w:b/>
                <w:highlight w:val="black"/>
              </w:rPr>
              <w:t>XXXXXXXXXXXXX</w:t>
            </w:r>
            <w:r>
              <w:t xml:space="preserve"> u Československé obchodní banky, a. s.,</w:t>
            </w:r>
          </w:p>
        </w:tc>
      </w:tr>
      <w:tr w:rsidR="47482398" w14:paraId="2D45404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8B49A" w14:textId="77777777" w:rsidR="001C1D28" w:rsidRDefault="008D697D">
            <w:pPr>
              <w:pStyle w:val="beznyText"/>
            </w:pPr>
            <w:r>
              <w:t>konstantní symbol 3558,</w:t>
            </w:r>
          </w:p>
        </w:tc>
      </w:tr>
      <w:tr w:rsidR="47482396" w14:paraId="343D5E4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BBF4" w14:textId="77777777" w:rsidR="001C1D28" w:rsidRDefault="008D697D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8070028812</w:t>
            </w:r>
            <w:r>
              <w:t>.</w:t>
            </w:r>
          </w:p>
        </w:tc>
      </w:tr>
      <w:tr w:rsidR="47482392" w14:paraId="606F167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68D14" w14:textId="77777777" w:rsidR="001C1D28" w:rsidRDefault="008D697D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2390" w14:paraId="1280B0B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D1FFB" w14:textId="77777777" w:rsidR="001C1D28" w:rsidRDefault="001C1D28">
            <w:pPr>
              <w:pStyle w:val="volnyRadekSpacer"/>
            </w:pPr>
          </w:p>
        </w:tc>
      </w:tr>
      <w:tr w:rsidR="47482388" w14:paraId="241F25B7" w14:textId="77777777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D9E3" w14:textId="77777777" w:rsidR="001C1D28" w:rsidRDefault="008D697D">
            <w:pPr>
              <w:pStyle w:val="textNormal1"/>
            </w:pPr>
            <w:r>
              <w:t>V Praze dne 02.01.2019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BF24" w14:textId="77777777" w:rsidR="001C1D28" w:rsidRDefault="008D697D">
            <w:pPr>
              <w:pStyle w:val="textNormal1"/>
              <w:jc w:val="center"/>
            </w:pPr>
            <w:r>
              <w:t>............................................................</w:t>
            </w:r>
          </w:p>
          <w:p w14:paraId="4600B4A6" w14:textId="77777777" w:rsidR="001C1D28" w:rsidRDefault="008D697D">
            <w:pPr>
              <w:pStyle w:val="textNormal1"/>
              <w:jc w:val="center"/>
            </w:pPr>
            <w:r>
              <w:t>razítko a podpis pojistitele</w:t>
            </w:r>
          </w:p>
        </w:tc>
      </w:tr>
      <w:tr w:rsidR="47482383" w14:paraId="63E74FE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960D" w14:textId="77777777" w:rsidR="001C1D28" w:rsidRDefault="001C1D28">
            <w:pPr>
              <w:pStyle w:val="hlavickaPaticka2"/>
            </w:pPr>
          </w:p>
        </w:tc>
      </w:tr>
    </w:tbl>
    <w:p w14:paraId="3BF05ECE" w14:textId="77777777" w:rsidR="001C1D28" w:rsidRDefault="001C1D28">
      <w:pPr>
        <w:pStyle w:val="beznyText"/>
      </w:pPr>
      <w:bookmarkStart w:id="2" w:name="B2BBOOKMARK2"/>
      <w:bookmarkEnd w:id="2"/>
    </w:p>
    <w:sectPr w:rsidR="001C1D28">
      <w:headerReference w:type="default" r:id="rId14"/>
      <w:footerReference w:type="default" r:id="rId15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889EA" w14:textId="77777777" w:rsidR="008F08F0" w:rsidRDefault="008F08F0">
      <w:r>
        <w:separator/>
      </w:r>
    </w:p>
  </w:endnote>
  <w:endnote w:type="continuationSeparator" w:id="0">
    <w:p w14:paraId="2E361B48" w14:textId="77777777" w:rsidR="008F08F0" w:rsidRDefault="008F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1767" w14:textId="536779FA" w:rsidR="001C1D28" w:rsidRDefault="008D697D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 (z celkem stran </w:t>
    </w:r>
    <w:r>
      <w:rPr>
        <w:noProof/>
      </w:rPr>
      <w:fldChar w:fldCharType="begin"/>
    </w:r>
    <w:r>
      <w:rPr>
        <w:noProof/>
      </w:rPr>
      <w:instrText xml:space="preserve"> PAGEREF B2BBOOKMARK1\* MERGEFORMAT</w:instrText>
    </w:r>
    <w:r>
      <w:rPr>
        <w:noProof/>
      </w:rPr>
      <w:fldChar w:fldCharType="separate"/>
    </w:r>
    <w:r w:rsidR="000E6041">
      <w:rPr>
        <w:noProof/>
      </w:rPr>
      <w:t>9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74699" w14:textId="000A1C50" w:rsidR="001C1D28" w:rsidRDefault="008D697D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 (z celkem stran </w:t>
    </w:r>
    <w:r>
      <w:rPr>
        <w:noProof/>
      </w:rPr>
      <w:fldChar w:fldCharType="begin"/>
    </w:r>
    <w:r>
      <w:rPr>
        <w:noProof/>
      </w:rPr>
      <w:instrText xml:space="preserve"> PAGEREF B2BBOOKMARK1\* MERGEFORMAT</w:instrText>
    </w:r>
    <w:r>
      <w:rPr>
        <w:noProof/>
      </w:rPr>
      <w:fldChar w:fldCharType="separate"/>
    </w:r>
    <w:r w:rsidR="000E6041">
      <w:rPr>
        <w:noProof/>
      </w:rPr>
      <w:t>9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37063" w14:textId="7487561D" w:rsidR="001C1D28" w:rsidRDefault="008D697D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 (z celkem stran </w:t>
    </w:r>
    <w:r>
      <w:rPr>
        <w:noProof/>
      </w:rPr>
      <w:fldChar w:fldCharType="begin"/>
    </w:r>
    <w:r>
      <w:rPr>
        <w:noProof/>
      </w:rPr>
      <w:instrText xml:space="preserve"> PAGEREF B2BBOOKMARK1\* MERGEFORMAT</w:instrText>
    </w:r>
    <w:r>
      <w:rPr>
        <w:noProof/>
      </w:rPr>
      <w:fldChar w:fldCharType="separate"/>
    </w:r>
    <w:r w:rsidR="000E6041">
      <w:rPr>
        <w:noProof/>
      </w:rPr>
      <w:t>9</w:t>
    </w:r>
    <w:r>
      <w:rPr>
        <w:noProof/>
      </w:rPr>
      <w:fldChar w:fldCharType="end"/>
    </w:r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D18AC" w14:textId="77777777" w:rsidR="001C1D28" w:rsidRDefault="008D697D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625CF" w14:textId="77777777" w:rsidR="008F08F0" w:rsidRDefault="008F08F0">
      <w:r>
        <w:separator/>
      </w:r>
    </w:p>
  </w:footnote>
  <w:footnote w:type="continuationSeparator" w:id="0">
    <w:p w14:paraId="48B9411E" w14:textId="77777777" w:rsidR="008F08F0" w:rsidRDefault="008F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7E7F8" w14:textId="77777777" w:rsidR="001C1D28" w:rsidRDefault="008D697D">
    <w:pPr>
      <w:pStyle w:val="hlavickaPaticka2"/>
    </w:pPr>
    <w:r>
      <w:t>Číslo pojistné smlouvy: 8070028812 dodatek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CBDD0" w14:textId="77777777" w:rsidR="001C1D28" w:rsidRDefault="001C1D28">
    <w:pPr>
      <w:pStyle w:val="bezn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C4C9F" w14:textId="77777777" w:rsidR="001C1D28" w:rsidRDefault="008D697D">
    <w:pPr>
      <w:pStyle w:val="hlavickaPaticka2"/>
      <w:ind w:left="1400"/>
    </w:pPr>
    <w:r>
      <w:t>Číslo pojistné smlouvy: 8070028812 dodatek 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AFA59" w14:textId="77777777" w:rsidR="001C1D28" w:rsidRDefault="008D697D">
    <w:pPr>
      <w:pStyle w:val="hlavickaPaticka2"/>
    </w:pPr>
    <w:r>
      <w:t>Číslo pojistné smlouvy: 8070028812 dodatek 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D54AC" w14:textId="77777777" w:rsidR="001C1D28" w:rsidRDefault="001C1D28">
    <w:pPr>
      <w:pStyle w:val="hlavickaPaticka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28"/>
    <w:rsid w:val="00004127"/>
    <w:rsid w:val="000E6041"/>
    <w:rsid w:val="001C1D28"/>
    <w:rsid w:val="005E5112"/>
    <w:rsid w:val="008D000C"/>
    <w:rsid w:val="008D697D"/>
    <w:rsid w:val="008F08F0"/>
    <w:rsid w:val="00B5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C9E8"/>
  <w15:docId w15:val="{831D3DAA-B773-4CDA-9AA4-34507FC3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3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0">
    <w:name w:val="_textIdentifikace"/>
    <w:qFormat/>
    <w:rPr>
      <w:rFonts w:ascii="Arial" w:eastAsia="Arial" w:hAnsi="Arial" w:cs="Arial"/>
    </w:rPr>
  </w:style>
  <w:style w:type="paragraph" w:customStyle="1" w:styleId="jmenoPojistnikaUvod0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0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0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0">
    <w:name w:val="smluvniStrany"/>
    <w:basedOn w:val="textIdentifikace0"/>
    <w:qFormat/>
    <w:pPr>
      <w:spacing w:before="600" w:after="600"/>
    </w:pPr>
  </w:style>
  <w:style w:type="paragraph" w:customStyle="1" w:styleId="textIdentifikaceRadekPred0">
    <w:name w:val="textIdentifikaceRadekPred"/>
    <w:basedOn w:val="textIdentifikace0"/>
    <w:qFormat/>
    <w:pPr>
      <w:spacing w:before="300"/>
    </w:pPr>
  </w:style>
  <w:style w:type="paragraph" w:customStyle="1" w:styleId="jmenoSoupojistitele0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0">
    <w:name w:val="jmenoSoupojistiteleOdarkovaniPred"/>
    <w:basedOn w:val="jmenoSoupojistitele0"/>
    <w:qFormat/>
    <w:pPr>
      <w:spacing w:before="18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nadpisCyklu0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0">
    <w:name w:val="nadpisTypOj"/>
    <w:basedOn w:val="zarovnaniSNasledujicim1"/>
    <w:qFormat/>
    <w:pPr>
      <w:spacing w:before="40" w:after="20"/>
      <w:jc w:val="both"/>
    </w:pPr>
    <w:rPr>
      <w:b/>
      <w:sz w:val="24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0">
    <w:name w:val="nadpisClankuPojisteni"/>
    <w:basedOn w:val="zarovnaniSNasledujicim1"/>
    <w:qFormat/>
    <w:pPr>
      <w:spacing w:before="180" w:after="180"/>
      <w:jc w:val="both"/>
    </w:pPr>
    <w:rPr>
      <w:b/>
      <w:sz w:val="24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0">
    <w:name w:val="textRozsahPojisteni"/>
    <w:basedOn w:val="zarovnaniSNasledujicim1"/>
    <w:qFormat/>
    <w:rPr>
      <w:b/>
      <w:sz w:val="20"/>
    </w:rPr>
  </w:style>
  <w:style w:type="paragraph" w:customStyle="1" w:styleId="beznyText4">
    <w:name w:val="beznyText"/>
    <w:basedOn w:val="beznyText3"/>
    <w:qFormat/>
  </w:style>
  <w:style w:type="paragraph" w:customStyle="1" w:styleId="textNormalVolnyRadekPred0">
    <w:name w:val="textNormalVolnyRadekPred"/>
    <w:basedOn w:val="textNormal0"/>
    <w:qFormat/>
    <w:pPr>
      <w:spacing w:before="180"/>
    </w:pPr>
  </w:style>
  <w:style w:type="paragraph" w:customStyle="1" w:styleId="textVykladPojmuBezPaddinguB0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0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0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0">
    <w:name w:val="textNormalBlokB9VolnyRadekPred"/>
    <w:basedOn w:val="textNormalBlokB90"/>
    <w:qFormat/>
    <w:pPr>
      <w:spacing w:before="180"/>
    </w:pPr>
  </w:style>
  <w:style w:type="paragraph" w:customStyle="1" w:styleId="tableTHbold0">
    <w:name w:val="table_TH_bold"/>
    <w:basedOn w:val="zarovnaniSNasledujicim1"/>
    <w:qFormat/>
    <w:rPr>
      <w:b/>
    </w:rPr>
  </w:style>
  <w:style w:type="paragraph" w:customStyle="1" w:styleId="podpisovePoleSpacer0">
    <w:name w:val="podpisovePoleSpacer"/>
    <w:basedOn w:val="zarovnaniSNasledujicim1"/>
    <w:qFormat/>
    <w:pPr>
      <w:spacing w:before="600"/>
    </w:p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0">
    <w:name w:val="textNormalBlokStredniMezera"/>
    <w:basedOn w:val="textNormalBlok0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1">
    <w:name w:val="table_TD"/>
    <w:basedOn w:val="zarovnaniSNasledujicim2"/>
    <w:qFormat/>
  </w:style>
  <w:style w:type="paragraph" w:customStyle="1" w:styleId="tableTHbold1">
    <w:name w:val="table_TH_bold"/>
    <w:basedOn w:val="zarovnaniSNasledujicim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V&#283;ra%20Koutsk&#225;\AppData\Local\Microsoft\Windows\INetCache\Content.Outlook\UO4YDLF6\www.csobpoj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3523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ČSOB Pojišťovna, a.s.</Company>
  <LinksUpToDate>false</LinksUpToDate>
  <CharactersWithSpaces>24266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Koutská</dc:creator>
  <cp:lastModifiedBy>Věra Koutská</cp:lastModifiedBy>
  <cp:revision>4</cp:revision>
  <dcterms:created xsi:type="dcterms:W3CDTF">2019-02-08T13:21:00Z</dcterms:created>
  <dcterms:modified xsi:type="dcterms:W3CDTF">2019-02-08T13:32:00Z</dcterms:modified>
</cp:coreProperties>
</file>