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6C8" w:rsidRPr="003559BD" w:rsidRDefault="003566C8" w:rsidP="00454E79">
      <w:pPr>
        <w:spacing w:after="0" w:line="276" w:lineRule="auto"/>
        <w:jc w:val="center"/>
        <w:outlineLvl w:val="0"/>
        <w:rPr>
          <w:b/>
          <w:bCs/>
          <w:sz w:val="28"/>
          <w:szCs w:val="28"/>
        </w:rPr>
      </w:pPr>
      <w:r w:rsidRPr="003559BD">
        <w:rPr>
          <w:b/>
          <w:bCs/>
          <w:sz w:val="28"/>
          <w:szCs w:val="28"/>
        </w:rPr>
        <w:t>Smlouva o dodávce služeb v oblasti internetového marketingu č.02 0</w:t>
      </w:r>
      <w:r>
        <w:rPr>
          <w:b/>
          <w:bCs/>
          <w:sz w:val="28"/>
          <w:szCs w:val="28"/>
        </w:rPr>
        <w:t>02</w:t>
      </w:r>
      <w:r w:rsidRPr="003559BD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9</w:t>
      </w:r>
    </w:p>
    <w:p w:rsidR="003566C8" w:rsidRPr="00454E79" w:rsidRDefault="003566C8" w:rsidP="00454E79">
      <w:pPr>
        <w:spacing w:after="0" w:line="276" w:lineRule="auto"/>
        <w:jc w:val="center"/>
        <w:outlineLvl w:val="0"/>
      </w:pPr>
      <w:r w:rsidRPr="00454E79">
        <w:t>(dále jen „Smlouva“)</w:t>
      </w:r>
    </w:p>
    <w:p w:rsidR="003566C8" w:rsidRPr="00454E79" w:rsidRDefault="003566C8" w:rsidP="00454E79">
      <w:pPr>
        <w:spacing w:after="0" w:line="276" w:lineRule="auto"/>
        <w:jc w:val="center"/>
        <w:outlineLvl w:val="0"/>
      </w:pPr>
      <w:r w:rsidRPr="00454E79">
        <w:t>uzavřená dle platných ustanovení zák. č. 89/2012 Sb., občanského zákoníku, v platném znění, níže uvedeného dne, měsíce a roku</w:t>
      </w:r>
    </w:p>
    <w:p w:rsidR="003566C8" w:rsidRPr="00454E79" w:rsidRDefault="003566C8" w:rsidP="00454E79">
      <w:pPr>
        <w:spacing w:after="0" w:line="276" w:lineRule="auto"/>
      </w:pPr>
    </w:p>
    <w:p w:rsidR="003566C8" w:rsidRPr="00454E79" w:rsidRDefault="003566C8" w:rsidP="00454E79">
      <w:pPr>
        <w:spacing w:after="0" w:line="276" w:lineRule="auto"/>
        <w:jc w:val="center"/>
      </w:pPr>
      <w:r w:rsidRPr="00454E79">
        <w:t>mezi smluvními stranami:</w:t>
      </w:r>
    </w:p>
    <w:p w:rsidR="003566C8" w:rsidRPr="00454E79" w:rsidRDefault="003566C8" w:rsidP="00454E79">
      <w:pPr>
        <w:spacing w:after="0" w:line="276" w:lineRule="auto"/>
      </w:pPr>
    </w:p>
    <w:p w:rsidR="003566C8" w:rsidRPr="00454E79" w:rsidRDefault="003566C8" w:rsidP="00454E79">
      <w:pPr>
        <w:spacing w:after="0" w:line="276" w:lineRule="auto"/>
      </w:pPr>
      <w:r w:rsidRPr="00454E79">
        <w:rPr>
          <w:b/>
          <w:bCs/>
        </w:rPr>
        <w:t>Rehabilitační ústav Brandýs nad Orlicí</w:t>
      </w:r>
      <w:r w:rsidRPr="00454E79">
        <w:t xml:space="preserve">, příspěvková organizace Pardubického kraje, zapsaná v obchodním rejstříku vedeném Krajským soudem v Hradci Králové, oddíl </w:t>
      </w:r>
      <w:proofErr w:type="spellStart"/>
      <w:r w:rsidRPr="00454E79">
        <w:t>Pr</w:t>
      </w:r>
      <w:proofErr w:type="spellEnd"/>
      <w:r w:rsidRPr="00454E79">
        <w:t>, vložka 711.</w:t>
      </w:r>
    </w:p>
    <w:p w:rsidR="003566C8" w:rsidRPr="00454E79" w:rsidRDefault="003566C8" w:rsidP="00454E79">
      <w:pPr>
        <w:spacing w:after="0" w:line="276" w:lineRule="auto"/>
        <w:outlineLvl w:val="0"/>
      </w:pPr>
      <w:r w:rsidRPr="00454E79">
        <w:t>Se sídlem Lázeňská 58, 561 12 Brandýs nad Orlicí</w:t>
      </w:r>
    </w:p>
    <w:p w:rsidR="003566C8" w:rsidRPr="00454E79" w:rsidRDefault="003566C8" w:rsidP="00454E79">
      <w:pPr>
        <w:spacing w:after="0" w:line="276" w:lineRule="auto"/>
      </w:pPr>
      <w:r w:rsidRPr="00454E79">
        <w:t xml:space="preserve">Zastoupená ředitelkou </w:t>
      </w:r>
      <w:proofErr w:type="spellStart"/>
      <w:proofErr w:type="gramStart"/>
      <w:r w:rsidRPr="00454E79">
        <w:t>prim.MUDr.Michaelou</w:t>
      </w:r>
      <w:proofErr w:type="spellEnd"/>
      <w:proofErr w:type="gramEnd"/>
      <w:r w:rsidRPr="00454E79">
        <w:t xml:space="preserve"> Tomanovou, MBA</w:t>
      </w:r>
      <w:r>
        <w:t>, Ph.D.</w:t>
      </w:r>
    </w:p>
    <w:p w:rsidR="003566C8" w:rsidRPr="00454E79" w:rsidRDefault="003566C8" w:rsidP="00454E79">
      <w:pPr>
        <w:spacing w:after="0" w:line="276" w:lineRule="auto"/>
      </w:pPr>
      <w:r w:rsidRPr="00454E79">
        <w:t>IČ: 00853879, DIČ: CZ 00853879</w:t>
      </w:r>
    </w:p>
    <w:p w:rsidR="003566C8" w:rsidRPr="00454E79" w:rsidRDefault="003566C8" w:rsidP="00454E79">
      <w:pPr>
        <w:spacing w:after="0" w:line="276" w:lineRule="auto"/>
      </w:pPr>
      <w:r w:rsidRPr="00454E79">
        <w:t xml:space="preserve">Bankovní spojení: ČS a.s., </w:t>
      </w:r>
      <w:proofErr w:type="spellStart"/>
      <w:proofErr w:type="gramStart"/>
      <w:r w:rsidRPr="00454E79">
        <w:t>č.účtu</w:t>
      </w:r>
      <w:proofErr w:type="spellEnd"/>
      <w:proofErr w:type="gramEnd"/>
      <w:r w:rsidRPr="00454E79">
        <w:t>: 1220888309/0800</w:t>
      </w:r>
    </w:p>
    <w:p w:rsidR="003566C8" w:rsidRPr="00454E79" w:rsidRDefault="003566C8" w:rsidP="00454E79">
      <w:pPr>
        <w:spacing w:after="0" w:line="276" w:lineRule="auto"/>
      </w:pPr>
      <w:r w:rsidRPr="00454E79">
        <w:t>(dále jen „objednatel“)</w:t>
      </w:r>
    </w:p>
    <w:p w:rsidR="003566C8" w:rsidRPr="00454E79" w:rsidRDefault="003566C8" w:rsidP="00454E79">
      <w:pPr>
        <w:spacing w:after="0" w:line="276" w:lineRule="auto"/>
      </w:pPr>
    </w:p>
    <w:p w:rsidR="003566C8" w:rsidRPr="00454E79" w:rsidRDefault="003566C8" w:rsidP="00454E79">
      <w:pPr>
        <w:spacing w:after="0" w:line="276" w:lineRule="auto"/>
      </w:pPr>
      <w:r w:rsidRPr="00454E79">
        <w:t>a</w:t>
      </w:r>
    </w:p>
    <w:p w:rsidR="003566C8" w:rsidRPr="00454E79" w:rsidRDefault="003566C8" w:rsidP="00454E79">
      <w:pPr>
        <w:spacing w:after="0" w:line="276" w:lineRule="auto"/>
      </w:pPr>
    </w:p>
    <w:p w:rsidR="00D831B1" w:rsidRPr="00D831B1" w:rsidRDefault="00D831B1" w:rsidP="00D831B1">
      <w:pPr>
        <w:spacing w:after="0" w:line="276" w:lineRule="auto"/>
        <w:rPr>
          <w:rFonts w:cs="Times New Roman"/>
        </w:rPr>
      </w:pPr>
      <w:r w:rsidRPr="00D831B1">
        <w:rPr>
          <w:rFonts w:cs="Times New Roman"/>
        </w:rPr>
        <w:t xml:space="preserve">Bc. Tomáš </w:t>
      </w:r>
      <w:proofErr w:type="gramStart"/>
      <w:r w:rsidRPr="00D831B1">
        <w:rPr>
          <w:rFonts w:cs="Times New Roman"/>
        </w:rPr>
        <w:t>Hromádko - Pixel</w:t>
      </w:r>
      <w:proofErr w:type="gramEnd"/>
      <w:r w:rsidRPr="00D831B1">
        <w:rPr>
          <w:rFonts w:cs="Times New Roman"/>
        </w:rPr>
        <w:t xml:space="preserve"> Design</w:t>
      </w:r>
    </w:p>
    <w:p w:rsidR="00D831B1" w:rsidRPr="00D831B1" w:rsidRDefault="00D831B1" w:rsidP="00D831B1">
      <w:pPr>
        <w:spacing w:after="0" w:line="276" w:lineRule="auto"/>
        <w:rPr>
          <w:rFonts w:cs="Times New Roman"/>
        </w:rPr>
      </w:pPr>
      <w:r w:rsidRPr="00D831B1">
        <w:rPr>
          <w:rFonts w:cs="Times New Roman"/>
        </w:rPr>
        <w:t>Okružní 1786, 565 01 Choceň</w:t>
      </w:r>
    </w:p>
    <w:p w:rsidR="00D831B1" w:rsidRPr="00D831B1" w:rsidRDefault="00D831B1" w:rsidP="00D831B1">
      <w:pPr>
        <w:spacing w:after="0" w:line="276" w:lineRule="auto"/>
        <w:rPr>
          <w:rFonts w:cs="Times New Roman"/>
        </w:rPr>
      </w:pPr>
      <w:r w:rsidRPr="00D831B1">
        <w:rPr>
          <w:rFonts w:cs="Times New Roman"/>
        </w:rPr>
        <w:t xml:space="preserve">IČ: 74783751, DIČ: CZ8509014008 </w:t>
      </w:r>
    </w:p>
    <w:p w:rsidR="00D831B1" w:rsidRPr="00D831B1" w:rsidRDefault="00D831B1" w:rsidP="00D831B1">
      <w:pPr>
        <w:spacing w:after="0" w:line="276" w:lineRule="auto"/>
        <w:rPr>
          <w:rFonts w:cs="Times New Roman"/>
        </w:rPr>
      </w:pPr>
      <w:r w:rsidRPr="00D831B1">
        <w:rPr>
          <w:rFonts w:cs="Times New Roman"/>
        </w:rPr>
        <w:t>Fyzická osoba podnikající dle živnostenského zákona nezapsaná v obchodním rejstříku</w:t>
      </w:r>
    </w:p>
    <w:p w:rsidR="003566C8" w:rsidRPr="00454E79" w:rsidRDefault="00D831B1" w:rsidP="00D831B1">
      <w:pPr>
        <w:spacing w:after="0" w:line="276" w:lineRule="auto"/>
      </w:pPr>
      <w:r w:rsidRPr="00D831B1">
        <w:rPr>
          <w:rFonts w:cs="Times New Roman"/>
        </w:rPr>
        <w:t>(dále jen „zhotovitel“)</w:t>
      </w:r>
    </w:p>
    <w:p w:rsidR="003566C8" w:rsidRPr="00454E79" w:rsidRDefault="003566C8" w:rsidP="00454E79">
      <w:pPr>
        <w:spacing w:after="0" w:line="276" w:lineRule="auto"/>
      </w:pPr>
    </w:p>
    <w:p w:rsidR="003566C8" w:rsidRPr="00454E79" w:rsidRDefault="003566C8" w:rsidP="00454E79">
      <w:pPr>
        <w:spacing w:after="0" w:line="240" w:lineRule="auto"/>
        <w:jc w:val="center"/>
        <w:outlineLvl w:val="0"/>
        <w:rPr>
          <w:b/>
          <w:bCs/>
        </w:rPr>
      </w:pPr>
      <w:r w:rsidRPr="00454E79">
        <w:rPr>
          <w:b/>
          <w:bCs/>
        </w:rPr>
        <w:t>Oddíl I.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  <w:r w:rsidRPr="00454E79">
        <w:rPr>
          <w:b/>
          <w:bCs/>
        </w:rPr>
        <w:t>Prohlášení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</w:p>
    <w:p w:rsidR="003566C8" w:rsidRPr="00454E79" w:rsidRDefault="003566C8" w:rsidP="00454E79">
      <w:pPr>
        <w:numPr>
          <w:ilvl w:val="0"/>
          <w:numId w:val="1"/>
        </w:numPr>
        <w:spacing w:after="0" w:line="240" w:lineRule="auto"/>
        <w:jc w:val="both"/>
      </w:pPr>
      <w:r w:rsidRPr="00454E79">
        <w:t xml:space="preserve">Smluvní strany prohlašují, že jsou oprávněny uzavřít tuto smlouvu a řádně plnit závazky v ní obsažené, a že </w:t>
      </w:r>
      <w:proofErr w:type="gramStart"/>
      <w:r w:rsidRPr="00454E79">
        <w:t>splňují  veškeré</w:t>
      </w:r>
      <w:proofErr w:type="gramEnd"/>
      <w:r w:rsidRPr="00454E79">
        <w:t xml:space="preserve"> podmínky a požadavky stanovené právními předpisy a touto smlouvou.</w:t>
      </w:r>
    </w:p>
    <w:p w:rsidR="003566C8" w:rsidRPr="00454E79" w:rsidRDefault="003566C8" w:rsidP="00454E79">
      <w:pPr>
        <w:numPr>
          <w:ilvl w:val="0"/>
          <w:numId w:val="1"/>
        </w:numPr>
        <w:spacing w:after="0" w:line="240" w:lineRule="auto"/>
        <w:jc w:val="both"/>
      </w:pPr>
      <w:r w:rsidRPr="00454E79">
        <w:t>Osoby uvedené v záhlaví této smlouvy prohlašují, že jsou oprávněny v souladu s obecně závaznými právními předpisy podepsat bez dalšího tuto smlouvu o dodávce služeb.</w:t>
      </w:r>
    </w:p>
    <w:p w:rsidR="003566C8" w:rsidRPr="00454E79" w:rsidRDefault="003566C8" w:rsidP="00454E79">
      <w:pPr>
        <w:numPr>
          <w:ilvl w:val="0"/>
          <w:numId w:val="1"/>
        </w:numPr>
        <w:spacing w:after="0" w:line="240" w:lineRule="auto"/>
        <w:jc w:val="both"/>
      </w:pPr>
      <w:r w:rsidRPr="00454E79">
        <w:t>Zhotovitel prohlašuje, že má všechna podnikatelská oprávnění potřebná k dodávkám služeb dle této smlouvy.</w:t>
      </w:r>
    </w:p>
    <w:p w:rsidR="003566C8" w:rsidRPr="00454E79" w:rsidRDefault="003566C8" w:rsidP="00454E79">
      <w:pPr>
        <w:spacing w:after="0" w:line="240" w:lineRule="auto"/>
        <w:ind w:left="720"/>
      </w:pPr>
    </w:p>
    <w:p w:rsidR="003566C8" w:rsidRPr="00454E79" w:rsidRDefault="003566C8" w:rsidP="00454E79">
      <w:pPr>
        <w:spacing w:after="0" w:line="240" w:lineRule="auto"/>
        <w:jc w:val="center"/>
        <w:outlineLvl w:val="0"/>
        <w:rPr>
          <w:b/>
          <w:bCs/>
        </w:rPr>
      </w:pPr>
      <w:r w:rsidRPr="00454E79">
        <w:rPr>
          <w:b/>
          <w:bCs/>
        </w:rPr>
        <w:t>Oddíl II.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  <w:r w:rsidRPr="00454E79">
        <w:rPr>
          <w:b/>
          <w:bCs/>
        </w:rPr>
        <w:t>Předmět smlouvy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</w:p>
    <w:p w:rsidR="003566C8" w:rsidRPr="00454E79" w:rsidRDefault="003566C8" w:rsidP="005D18B0">
      <w:pPr>
        <w:spacing w:after="0" w:line="240" w:lineRule="auto"/>
      </w:pPr>
      <w:r>
        <w:t>Předmětem této smlouvy je z</w:t>
      </w:r>
      <w:r w:rsidRPr="00454E79">
        <w:t xml:space="preserve">ajištění </w:t>
      </w:r>
      <w:r>
        <w:t xml:space="preserve">služeb internetového marketingu </w:t>
      </w:r>
      <w:r w:rsidRPr="00454E79">
        <w:t>v organizaci Rehabilitační ústav Brandýs nad Orlicí.</w:t>
      </w:r>
      <w:r>
        <w:t xml:space="preserve"> </w:t>
      </w:r>
      <w:r w:rsidRPr="005D18B0">
        <w:t>Rozsah služeb uveden v příloze č.1</w:t>
      </w:r>
      <w:r>
        <w:t xml:space="preserve"> smlouvy.</w:t>
      </w:r>
    </w:p>
    <w:p w:rsidR="003566C8" w:rsidRDefault="003566C8" w:rsidP="00454E79">
      <w:pPr>
        <w:spacing w:after="0" w:line="240" w:lineRule="auto"/>
        <w:ind w:left="720"/>
      </w:pPr>
    </w:p>
    <w:p w:rsidR="003566C8" w:rsidRPr="00454E79" w:rsidRDefault="003566C8" w:rsidP="00454E79">
      <w:pPr>
        <w:spacing w:after="0" w:line="240" w:lineRule="auto"/>
        <w:ind w:left="720"/>
      </w:pPr>
    </w:p>
    <w:p w:rsidR="003566C8" w:rsidRPr="00454E79" w:rsidRDefault="003566C8" w:rsidP="00663678">
      <w:pPr>
        <w:spacing w:after="0" w:line="240" w:lineRule="auto"/>
        <w:ind w:left="360"/>
      </w:pPr>
    </w:p>
    <w:p w:rsidR="003566C8" w:rsidRPr="00454E79" w:rsidRDefault="003566C8" w:rsidP="00454E79">
      <w:pPr>
        <w:spacing w:after="0" w:line="240" w:lineRule="auto"/>
        <w:jc w:val="center"/>
        <w:outlineLvl w:val="0"/>
        <w:rPr>
          <w:b/>
          <w:bCs/>
        </w:rPr>
      </w:pPr>
      <w:r w:rsidRPr="00454E79">
        <w:rPr>
          <w:b/>
          <w:bCs/>
        </w:rPr>
        <w:t>Oddíl I</w:t>
      </w:r>
      <w:r w:rsidR="00663678">
        <w:rPr>
          <w:b/>
          <w:bCs/>
        </w:rPr>
        <w:t>II</w:t>
      </w:r>
      <w:r w:rsidRPr="00454E79">
        <w:rPr>
          <w:b/>
          <w:bCs/>
        </w:rPr>
        <w:t>.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  <w:r w:rsidRPr="00454E79">
        <w:rPr>
          <w:b/>
          <w:bCs/>
        </w:rPr>
        <w:t>Cena služeb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</w:p>
    <w:p w:rsidR="003566C8" w:rsidRPr="00BA213D" w:rsidRDefault="003566C8" w:rsidP="005D18B0">
      <w:pPr>
        <w:spacing w:after="0" w:line="240" w:lineRule="auto"/>
      </w:pPr>
      <w:r w:rsidRPr="00454E79">
        <w:t xml:space="preserve">Objednatel a zhotovitel se vzájemně dohodli na ceně </w:t>
      </w:r>
      <w:r>
        <w:t>z</w:t>
      </w:r>
      <w:r w:rsidRPr="00BA213D">
        <w:t>ajištění služeb internetového marketingu</w:t>
      </w:r>
      <w:r>
        <w:t xml:space="preserve"> v rozsahu </w:t>
      </w:r>
      <w:r w:rsidRPr="00BA213D">
        <w:t>uveden</w:t>
      </w:r>
      <w:r>
        <w:t xml:space="preserve">ém v oddílu </w:t>
      </w:r>
      <w:proofErr w:type="gramStart"/>
      <w:r>
        <w:t xml:space="preserve">II,  </w:t>
      </w:r>
      <w:r w:rsidRPr="00D831B1">
        <w:t>ve</w:t>
      </w:r>
      <w:proofErr w:type="gramEnd"/>
      <w:r w:rsidRPr="00D831B1">
        <w:t xml:space="preserve"> výši  </w:t>
      </w:r>
      <w:r w:rsidR="00D831B1" w:rsidRPr="00D831B1">
        <w:t>20 000</w:t>
      </w:r>
      <w:r w:rsidRPr="00D831B1">
        <w:t>,-Kč</w:t>
      </w:r>
      <w:r w:rsidRPr="00454E79">
        <w:t xml:space="preserve"> bez DPH měsíčně.</w:t>
      </w:r>
      <w:r w:rsidR="008E4FFF">
        <w:t xml:space="preserve"> </w:t>
      </w:r>
      <w:r w:rsidRPr="00BA213D">
        <w:t xml:space="preserve">V případě práce přímo v sídle </w:t>
      </w:r>
      <w:r w:rsidRPr="00BA213D">
        <w:lastRenderedPageBreak/>
        <w:t>objednatele se účtuje vždy první hodina celá, dále pak každá započatá půlhodina. Cestovné se neúčtuje.</w:t>
      </w:r>
    </w:p>
    <w:p w:rsidR="003566C8" w:rsidRPr="00454E79" w:rsidRDefault="003566C8" w:rsidP="00454E79">
      <w:pPr>
        <w:spacing w:after="0" w:line="240" w:lineRule="auto"/>
        <w:ind w:left="720"/>
      </w:pPr>
    </w:p>
    <w:p w:rsidR="003566C8" w:rsidRPr="00454E79" w:rsidRDefault="003566C8" w:rsidP="00454E79">
      <w:pPr>
        <w:spacing w:after="0" w:line="240" w:lineRule="auto"/>
        <w:ind w:left="720"/>
      </w:pPr>
    </w:p>
    <w:p w:rsidR="003566C8" w:rsidRPr="00454E79" w:rsidRDefault="003566C8" w:rsidP="00454E79">
      <w:pPr>
        <w:spacing w:after="0" w:line="240" w:lineRule="auto"/>
        <w:jc w:val="center"/>
        <w:outlineLvl w:val="0"/>
        <w:rPr>
          <w:b/>
          <w:bCs/>
        </w:rPr>
      </w:pPr>
      <w:r w:rsidRPr="00454E79">
        <w:rPr>
          <w:b/>
          <w:bCs/>
        </w:rPr>
        <w:t xml:space="preserve">Oddíl </w:t>
      </w:r>
      <w:r w:rsidR="00663678">
        <w:rPr>
          <w:b/>
          <w:bCs/>
        </w:rPr>
        <w:t>I</w:t>
      </w:r>
      <w:r w:rsidRPr="00454E79">
        <w:rPr>
          <w:b/>
          <w:bCs/>
        </w:rPr>
        <w:t>V.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  <w:r w:rsidRPr="00454E79">
        <w:rPr>
          <w:b/>
          <w:bCs/>
        </w:rPr>
        <w:t>Platební podmínky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</w:p>
    <w:p w:rsidR="003566C8" w:rsidRPr="00454E79" w:rsidRDefault="003566C8" w:rsidP="00454E79">
      <w:pPr>
        <w:numPr>
          <w:ilvl w:val="0"/>
          <w:numId w:val="6"/>
        </w:numPr>
        <w:spacing w:after="0" w:line="240" w:lineRule="auto"/>
        <w:jc w:val="both"/>
      </w:pPr>
      <w:r w:rsidRPr="00454E79">
        <w:t>Cena veškerých prací bude objednateli fakturována zhotovitelem do 10. kalendářního dne měsíce následujícího po měsíci, ve kterém došlo k plnění.</w:t>
      </w:r>
    </w:p>
    <w:p w:rsidR="003566C8" w:rsidRPr="00454E79" w:rsidRDefault="003566C8" w:rsidP="00454E79">
      <w:pPr>
        <w:numPr>
          <w:ilvl w:val="0"/>
          <w:numId w:val="6"/>
        </w:numPr>
        <w:spacing w:after="0" w:line="240" w:lineRule="auto"/>
        <w:jc w:val="both"/>
      </w:pPr>
      <w:r w:rsidRPr="00454E79">
        <w:t>Daňové doklady zhotovitele jsou splatné do 14 dnů od data vystavení.</w:t>
      </w:r>
    </w:p>
    <w:p w:rsidR="003566C8" w:rsidRPr="00454E79" w:rsidRDefault="003566C8" w:rsidP="00454E79">
      <w:pPr>
        <w:numPr>
          <w:ilvl w:val="0"/>
          <w:numId w:val="6"/>
        </w:numPr>
        <w:spacing w:after="0" w:line="240" w:lineRule="auto"/>
        <w:jc w:val="both"/>
      </w:pPr>
      <w:r w:rsidRPr="00454E79">
        <w:t>Na faktuře bude uveden den zdanitelného plnění, datum vystavení faktury, označení peněžního ústavu a účtu, na který má být placeno, vyznačení dne splatnosti a fakturovaná částk</w:t>
      </w:r>
      <w:r>
        <w:t>a</w:t>
      </w:r>
      <w:r w:rsidRPr="00454E79">
        <w:t>.</w:t>
      </w:r>
    </w:p>
    <w:p w:rsidR="003566C8" w:rsidRPr="00454E79" w:rsidRDefault="003566C8" w:rsidP="00454E79">
      <w:pPr>
        <w:numPr>
          <w:ilvl w:val="0"/>
          <w:numId w:val="6"/>
        </w:numPr>
        <w:spacing w:after="0" w:line="240" w:lineRule="auto"/>
        <w:jc w:val="both"/>
      </w:pPr>
      <w:r w:rsidRPr="00454E79">
        <w:t>Jestliže faktura bude obsahovat chybné, nebo neúplné údaje, je objednatel oprávněn takovou fakturu doporučeně či osobně vrátit zhotoviteli, a to do data splatnosti. Zhotovitel je pak povinen vystavit novou fakturu se správnými náležitostmi. Do doby, než je vystavena nová faktura s novou lhůtou splatnosti, není objednatel v prodlení s placením příslušné faktury. Splatnost nové faktury je rovněž 14 dní od jejího doručení objednateli.</w:t>
      </w:r>
    </w:p>
    <w:p w:rsidR="003566C8" w:rsidRPr="00454E79" w:rsidRDefault="003566C8" w:rsidP="00454E79">
      <w:pPr>
        <w:numPr>
          <w:ilvl w:val="0"/>
          <w:numId w:val="6"/>
        </w:numPr>
        <w:spacing w:after="0" w:line="240" w:lineRule="auto"/>
        <w:jc w:val="both"/>
      </w:pPr>
      <w:r w:rsidRPr="00454E79">
        <w:t>Objednatel se zavazuje uhradit sjednanou cenu zhotoviteli dle oddílu I</w:t>
      </w:r>
      <w:r w:rsidR="00663678">
        <w:t>II</w:t>
      </w:r>
      <w:r w:rsidRPr="00454E79">
        <w:t>. této Smlouvy na základě daňových dokladů (faktur) vystavených zhotovitelem. Platba bude prováděna bezhotovostně na účet zhotovitele uvedený na daňovém dokladu.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</w:p>
    <w:p w:rsidR="003566C8" w:rsidRDefault="003566C8" w:rsidP="00454E79">
      <w:pPr>
        <w:spacing w:after="0" w:line="240" w:lineRule="auto"/>
        <w:jc w:val="center"/>
        <w:rPr>
          <w:b/>
          <w:bCs/>
        </w:rPr>
      </w:pP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</w:p>
    <w:p w:rsidR="003566C8" w:rsidRPr="00454E79" w:rsidRDefault="00663678" w:rsidP="00454E79">
      <w:pPr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Oddíl V</w:t>
      </w:r>
      <w:r w:rsidR="003566C8" w:rsidRPr="00454E79">
        <w:rPr>
          <w:b/>
          <w:bCs/>
        </w:rPr>
        <w:t>.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  <w:r w:rsidRPr="00454E79">
        <w:rPr>
          <w:b/>
          <w:bCs/>
        </w:rPr>
        <w:t>Zahájení a ukončení smluvního vztahu</w:t>
      </w:r>
    </w:p>
    <w:p w:rsidR="003566C8" w:rsidRPr="00454E79" w:rsidRDefault="003566C8" w:rsidP="00454E79">
      <w:pPr>
        <w:spacing w:after="0" w:line="240" w:lineRule="auto"/>
      </w:pPr>
    </w:p>
    <w:p w:rsidR="003566C8" w:rsidRPr="00454E79" w:rsidRDefault="003566C8" w:rsidP="00454E79">
      <w:pPr>
        <w:numPr>
          <w:ilvl w:val="0"/>
          <w:numId w:val="7"/>
        </w:numPr>
        <w:spacing w:after="0" w:line="240" w:lineRule="auto"/>
      </w:pPr>
      <w:r w:rsidRPr="00454E79">
        <w:t xml:space="preserve">Smlouva se uzavírá </w:t>
      </w:r>
      <w:r>
        <w:t xml:space="preserve">na dobu určitou </w:t>
      </w:r>
      <w:r w:rsidRPr="00454E79">
        <w:t xml:space="preserve">s platností od </w:t>
      </w:r>
      <w:r w:rsidRPr="008E4FFF">
        <w:t>1.</w:t>
      </w:r>
      <w:r w:rsidR="008E4FFF" w:rsidRPr="008E4FFF">
        <w:t>2</w:t>
      </w:r>
      <w:r w:rsidRPr="008E4FFF">
        <w:t>.2019 do 31.12.2020</w:t>
      </w:r>
      <w:r w:rsidRPr="00454E79">
        <w:t>.</w:t>
      </w:r>
    </w:p>
    <w:p w:rsidR="003566C8" w:rsidRPr="00454E79" w:rsidRDefault="003566C8" w:rsidP="00454E79">
      <w:pPr>
        <w:numPr>
          <w:ilvl w:val="0"/>
          <w:numId w:val="7"/>
        </w:numPr>
        <w:spacing w:after="0" w:line="240" w:lineRule="auto"/>
        <w:jc w:val="both"/>
      </w:pPr>
      <w:r w:rsidRPr="00454E79">
        <w:t>Smluvní vztah lze ukončit písemnou dohodou smluvních stran. Smlouvu může vypovědět kterákoliv ze smluvních stran bez uvedení důvodu. Výpověď musí být učiněna písemně a doručena druhé smluvní straně. Výpovědní doba činí 2 měsíce a počíná běžet od prvního dne následujícího měsíce po doručení písemné výpovědi druhé smluvní straně.</w:t>
      </w:r>
    </w:p>
    <w:p w:rsidR="003566C8" w:rsidRDefault="003566C8" w:rsidP="00454E79">
      <w:pPr>
        <w:numPr>
          <w:ilvl w:val="0"/>
          <w:numId w:val="7"/>
        </w:numPr>
        <w:spacing w:after="0" w:line="240" w:lineRule="auto"/>
      </w:pPr>
      <w:r w:rsidRPr="00454E79">
        <w:t>Kterákoli ze smluvních stran může od této smlouvy písemně odstoupit v případě závažného porušení povinností vyplývajících z této Smlouvy, a to postupem dle příslušných ustanovení občanského zákoníku.</w:t>
      </w:r>
    </w:p>
    <w:p w:rsidR="003566C8" w:rsidRDefault="003566C8" w:rsidP="005D18B0">
      <w:pPr>
        <w:spacing w:after="0" w:line="240" w:lineRule="auto"/>
      </w:pPr>
    </w:p>
    <w:p w:rsidR="003566C8" w:rsidRPr="00454E79" w:rsidRDefault="003566C8" w:rsidP="005D18B0">
      <w:pPr>
        <w:spacing w:after="0" w:line="240" w:lineRule="auto"/>
      </w:pPr>
    </w:p>
    <w:p w:rsidR="003566C8" w:rsidRPr="00454E79" w:rsidRDefault="003566C8" w:rsidP="00454E79">
      <w:pPr>
        <w:spacing w:after="0" w:line="240" w:lineRule="auto"/>
      </w:pPr>
    </w:p>
    <w:p w:rsidR="003566C8" w:rsidRPr="00454E79" w:rsidRDefault="00663678" w:rsidP="00454E79">
      <w:pPr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Oddíl VI</w:t>
      </w:r>
      <w:r w:rsidR="003566C8" w:rsidRPr="00454E79">
        <w:rPr>
          <w:b/>
          <w:bCs/>
        </w:rPr>
        <w:t>.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  <w:r w:rsidRPr="00454E79">
        <w:rPr>
          <w:b/>
          <w:bCs/>
        </w:rPr>
        <w:t>Práva a povinnosti smluvních stran</w:t>
      </w:r>
    </w:p>
    <w:p w:rsidR="003566C8" w:rsidRPr="00454E79" w:rsidRDefault="003566C8" w:rsidP="00454E79">
      <w:pPr>
        <w:spacing w:after="0" w:line="240" w:lineRule="auto"/>
        <w:jc w:val="center"/>
        <w:rPr>
          <w:b/>
          <w:bCs/>
        </w:rPr>
      </w:pPr>
    </w:p>
    <w:p w:rsidR="003566C8" w:rsidRPr="00454E79" w:rsidRDefault="003566C8" w:rsidP="00454E79">
      <w:pPr>
        <w:numPr>
          <w:ilvl w:val="0"/>
          <w:numId w:val="8"/>
        </w:numPr>
        <w:spacing w:after="0" w:line="240" w:lineRule="auto"/>
        <w:jc w:val="both"/>
      </w:pPr>
      <w:r w:rsidRPr="00454E79">
        <w:t>Zhotovitel se zavazuje provádět činnosti a služby uvedené v této Smlouvě s náležitou odbornou péčí prostřednictvím kvalifikovaných osob.</w:t>
      </w:r>
    </w:p>
    <w:p w:rsidR="003566C8" w:rsidRPr="00454E79" w:rsidRDefault="003566C8" w:rsidP="00454E79">
      <w:pPr>
        <w:numPr>
          <w:ilvl w:val="0"/>
          <w:numId w:val="8"/>
        </w:numPr>
        <w:spacing w:after="0" w:line="240" w:lineRule="auto"/>
        <w:jc w:val="both"/>
      </w:pPr>
      <w:r w:rsidRPr="00454E79">
        <w:t>Zhotovitel se zavazuje ke každé činnosti a službě vypsat Servisní list, ve kterém uvede zejména: čas zahájení a čas ukončení práce, typ činnosti, spotřebovaný materiál s cenou za jednotku, provedené služby s cenou za jednotku. Tento dokument bude potvrzen objednatelem.</w:t>
      </w:r>
    </w:p>
    <w:p w:rsidR="003566C8" w:rsidRPr="00454E79" w:rsidRDefault="003566C8" w:rsidP="00454E79">
      <w:pPr>
        <w:numPr>
          <w:ilvl w:val="0"/>
          <w:numId w:val="8"/>
        </w:numPr>
        <w:spacing w:after="0" w:line="240" w:lineRule="auto"/>
        <w:jc w:val="both"/>
      </w:pPr>
      <w:r w:rsidRPr="00454E79">
        <w:t>Zhotovitel se zavazuje zachovávat mlčenlivost o všech skutečnostech týkajících se osobních dat pacientů a údajích o objednavateli, se kterými se seznámil při plnění předmětu této smlouvy, které nejsou veřejně přístupné nebo které se pokládají za důvěrné. V této souvislosti se zavazuje zajistit utajování těchto informací též všemi svými zaměstnanci a případně i dalšími osobami, které pověří dílčími úkoly v souvislosti s realizací této smlouvy.</w:t>
      </w:r>
    </w:p>
    <w:p w:rsidR="003566C8" w:rsidRPr="00454E79" w:rsidRDefault="003566C8" w:rsidP="00454E79">
      <w:pPr>
        <w:numPr>
          <w:ilvl w:val="0"/>
          <w:numId w:val="8"/>
        </w:numPr>
        <w:spacing w:after="0" w:line="240" w:lineRule="auto"/>
        <w:jc w:val="both"/>
      </w:pPr>
      <w:r w:rsidRPr="00454E79">
        <w:t>Zhotovitel se při realizaci díla zavazuje dodržovat předpisy o bezpečnosti a ochraně zdraví při práci a odpovídá v této oblasti za své zaměstnance.</w:t>
      </w:r>
    </w:p>
    <w:p w:rsidR="003566C8" w:rsidRPr="00454E79" w:rsidRDefault="003566C8" w:rsidP="00454E79">
      <w:pPr>
        <w:numPr>
          <w:ilvl w:val="0"/>
          <w:numId w:val="8"/>
        </w:numPr>
        <w:spacing w:after="0" w:line="240" w:lineRule="auto"/>
        <w:jc w:val="both"/>
      </w:pPr>
      <w:r w:rsidRPr="00454E79">
        <w:t>Objednatel se zavazuje poskytnout zhotoviteli veškerou součinnost potřebnou pro řádné a včasné plnění dohodnutého předmětu této smlouvy.</w:t>
      </w:r>
    </w:p>
    <w:p w:rsidR="003566C8" w:rsidRPr="00454E79" w:rsidRDefault="003566C8" w:rsidP="00454E79">
      <w:pPr>
        <w:numPr>
          <w:ilvl w:val="0"/>
          <w:numId w:val="8"/>
        </w:numPr>
        <w:spacing w:after="0" w:line="240" w:lineRule="auto"/>
        <w:jc w:val="both"/>
      </w:pPr>
      <w:r w:rsidRPr="00454E79">
        <w:t xml:space="preserve">Objednatel se zavazuje určit zaměstnance a jeho zástupce, který odpovídá za spolupráci se zhotovitelem a kterému budou přednostně sdělovány skutečnosti rozhodné pro bezchybný provoz. Tento zaměstnanec, případně určený zástupce, bude k dispozici na pracovišti objednatele. Jméno zaměstnance je uvedeno v závěru této Smlouvy. Zaměstnanec objednatele odpovídá zejména za formulování požadavků objednatele, odpovídání na dotazy zhotovitele, zprostředkování uzavírání úmluv se zhotovitelem, zajištění dodržování těchto úmluv objednatelem, formulování přejímacích kritérií a postupů a formulování požadavků objednatele na změny. </w:t>
      </w:r>
    </w:p>
    <w:p w:rsidR="003566C8" w:rsidRPr="00454E79" w:rsidRDefault="003566C8" w:rsidP="00454E79">
      <w:pPr>
        <w:numPr>
          <w:ilvl w:val="0"/>
          <w:numId w:val="8"/>
        </w:numPr>
        <w:spacing w:after="0" w:line="240" w:lineRule="auto"/>
        <w:jc w:val="both"/>
      </w:pPr>
      <w:r w:rsidRPr="00454E79">
        <w:t>Objednatel se zavazuje převzít plnění zhotovitele dle této smlouvy, které bylo sjednáno. Při nečinnosti objednatele nebo při bezdůvodném odmítnutí převzetí se má za to, že plnění bylo předáno a převzato dnem, ve kterém byl objednatel k převzetí vyzván.</w:t>
      </w:r>
    </w:p>
    <w:p w:rsidR="003566C8" w:rsidRPr="00454E79" w:rsidRDefault="003566C8" w:rsidP="00454E79">
      <w:pPr>
        <w:numPr>
          <w:ilvl w:val="0"/>
          <w:numId w:val="8"/>
        </w:numPr>
        <w:spacing w:before="120" w:after="200" w:line="240" w:lineRule="auto"/>
        <w:ind w:right="72"/>
        <w:jc w:val="both"/>
      </w:pPr>
      <w:r w:rsidRPr="00454E79">
        <w:t xml:space="preserve">Jednat způsobem, který nepoškozuje zájmy druhého účastníka. </w:t>
      </w:r>
    </w:p>
    <w:p w:rsidR="003566C8" w:rsidRPr="00454E79" w:rsidRDefault="003566C8" w:rsidP="00454E79">
      <w:pPr>
        <w:numPr>
          <w:ilvl w:val="0"/>
          <w:numId w:val="8"/>
        </w:numPr>
        <w:spacing w:before="120" w:after="200" w:line="240" w:lineRule="auto"/>
        <w:ind w:right="72"/>
        <w:jc w:val="both"/>
      </w:pPr>
      <w:r w:rsidRPr="00454E79">
        <w:t xml:space="preserve">Bez odkladu informovat druhého účastníka o všech skutečnostech důležitých pro zajištění účelu této smlouvy, </w:t>
      </w:r>
    </w:p>
    <w:p w:rsidR="003566C8" w:rsidRPr="00454E79" w:rsidRDefault="003566C8" w:rsidP="00454E79">
      <w:pPr>
        <w:numPr>
          <w:ilvl w:val="0"/>
          <w:numId w:val="8"/>
        </w:numPr>
        <w:spacing w:before="120" w:after="200" w:line="240" w:lineRule="auto"/>
        <w:ind w:right="72"/>
        <w:jc w:val="both"/>
      </w:pPr>
      <w:r w:rsidRPr="00454E79">
        <w:t>Zdržet se jakékoliv činnosti, jež by mohla znemožnit nebo ztížit dosažení sjednaného předmětu této smlouvy.</w:t>
      </w:r>
    </w:p>
    <w:p w:rsidR="003566C8" w:rsidRDefault="003566C8" w:rsidP="00454E79">
      <w:pPr>
        <w:spacing w:after="0" w:line="240" w:lineRule="auto"/>
        <w:ind w:left="360"/>
      </w:pPr>
    </w:p>
    <w:p w:rsidR="003566C8" w:rsidRDefault="003566C8" w:rsidP="00454E79">
      <w:pPr>
        <w:spacing w:after="0" w:line="240" w:lineRule="auto"/>
        <w:ind w:left="360"/>
      </w:pPr>
    </w:p>
    <w:p w:rsidR="003566C8" w:rsidRPr="00454E79" w:rsidRDefault="003566C8" w:rsidP="00454E79">
      <w:pPr>
        <w:spacing w:after="0" w:line="240" w:lineRule="auto"/>
        <w:ind w:left="360"/>
      </w:pPr>
    </w:p>
    <w:p w:rsidR="003566C8" w:rsidRPr="00454E79" w:rsidRDefault="00663678" w:rsidP="00454E79">
      <w:pPr>
        <w:spacing w:after="0" w:line="240" w:lineRule="auto"/>
        <w:ind w:left="360"/>
        <w:jc w:val="center"/>
        <w:outlineLvl w:val="0"/>
        <w:rPr>
          <w:b/>
          <w:bCs/>
        </w:rPr>
      </w:pPr>
      <w:r>
        <w:rPr>
          <w:b/>
          <w:bCs/>
        </w:rPr>
        <w:t>Oddíl V</w:t>
      </w:r>
      <w:r w:rsidR="003566C8" w:rsidRPr="00454E79">
        <w:rPr>
          <w:b/>
          <w:bCs/>
        </w:rPr>
        <w:t>II.</w:t>
      </w:r>
    </w:p>
    <w:p w:rsidR="003566C8" w:rsidRPr="00454E79" w:rsidRDefault="003566C8" w:rsidP="00454E79">
      <w:pPr>
        <w:spacing w:after="0" w:line="240" w:lineRule="auto"/>
        <w:ind w:left="360"/>
        <w:jc w:val="center"/>
        <w:rPr>
          <w:b/>
          <w:bCs/>
        </w:rPr>
      </w:pPr>
      <w:r w:rsidRPr="00454E79">
        <w:rPr>
          <w:b/>
          <w:bCs/>
        </w:rPr>
        <w:t>Důvěrnost informací</w:t>
      </w:r>
    </w:p>
    <w:p w:rsidR="003566C8" w:rsidRPr="00454E79" w:rsidRDefault="003566C8" w:rsidP="00454E79">
      <w:pPr>
        <w:spacing w:after="0" w:line="240" w:lineRule="auto"/>
        <w:ind w:left="360"/>
        <w:jc w:val="center"/>
        <w:rPr>
          <w:b/>
          <w:bCs/>
        </w:rPr>
      </w:pPr>
    </w:p>
    <w:p w:rsidR="003566C8" w:rsidRPr="00454E79" w:rsidRDefault="003566C8" w:rsidP="00454E79">
      <w:pPr>
        <w:numPr>
          <w:ilvl w:val="0"/>
          <w:numId w:val="9"/>
        </w:numPr>
        <w:spacing w:after="0" w:line="240" w:lineRule="auto"/>
        <w:jc w:val="both"/>
      </w:pPr>
      <w:r w:rsidRPr="00454E79">
        <w:t>Žádná ze smluvních stran nebude bez předchozího písemného souhlasu druhé strany zveřejňovat či jiným způsobem zpřístupňovat podmínky této smlouvy jiným třetím osobám s výjimkou svých odborných poradců, kteří jsou zaměstnanci zhotovitele.</w:t>
      </w:r>
    </w:p>
    <w:p w:rsidR="003566C8" w:rsidRPr="00454E79" w:rsidRDefault="003566C8" w:rsidP="00454E79">
      <w:pPr>
        <w:numPr>
          <w:ilvl w:val="0"/>
          <w:numId w:val="9"/>
        </w:numPr>
        <w:spacing w:after="0" w:line="240" w:lineRule="auto"/>
      </w:pPr>
      <w:r w:rsidRPr="00454E79">
        <w:t xml:space="preserve">Povinnosti dodržování </w:t>
      </w:r>
      <w:proofErr w:type="gramStart"/>
      <w:r w:rsidRPr="00454E79">
        <w:t>důvěrnosti  informací</w:t>
      </w:r>
      <w:proofErr w:type="gramEnd"/>
      <w:r w:rsidRPr="00454E79">
        <w:t xml:space="preserve"> se nevztahuje na informace, které</w:t>
      </w:r>
    </w:p>
    <w:p w:rsidR="003566C8" w:rsidRPr="00454E79" w:rsidRDefault="003566C8" w:rsidP="00454E79">
      <w:pPr>
        <w:numPr>
          <w:ilvl w:val="0"/>
          <w:numId w:val="5"/>
        </w:numPr>
        <w:spacing w:after="0" w:line="240" w:lineRule="auto"/>
      </w:pPr>
      <w:r w:rsidRPr="00454E79">
        <w:t>jsou anebo se stanou všeobecně a veřejně přístupným jinak, než porušením ustanovení tohoto článku ze strany příjemce těchto informací</w:t>
      </w:r>
    </w:p>
    <w:p w:rsidR="003566C8" w:rsidRPr="00454E79" w:rsidRDefault="003566C8" w:rsidP="00454E79">
      <w:pPr>
        <w:numPr>
          <w:ilvl w:val="0"/>
          <w:numId w:val="5"/>
        </w:numPr>
        <w:spacing w:after="0" w:line="240" w:lineRule="auto"/>
      </w:pPr>
      <w:r w:rsidRPr="00454E79">
        <w:t>jsou příjemci známy a byly mu volně sděleny k dispozici třetí stranou před přijetím od druhé strany</w:t>
      </w:r>
    </w:p>
    <w:p w:rsidR="003566C8" w:rsidRPr="00454E79" w:rsidRDefault="003566C8" w:rsidP="00454E79">
      <w:pPr>
        <w:numPr>
          <w:ilvl w:val="0"/>
          <w:numId w:val="5"/>
        </w:numPr>
        <w:spacing w:after="0" w:line="240" w:lineRule="auto"/>
      </w:pPr>
      <w:r w:rsidRPr="00454E79">
        <w:t>budou následně příjemci sděleny bez závazku mlčenlivosti</w:t>
      </w:r>
    </w:p>
    <w:p w:rsidR="003566C8" w:rsidRPr="00454E79" w:rsidRDefault="003566C8" w:rsidP="00454E79">
      <w:pPr>
        <w:numPr>
          <w:ilvl w:val="0"/>
          <w:numId w:val="5"/>
        </w:numPr>
        <w:spacing w:after="0" w:line="240" w:lineRule="auto"/>
      </w:pPr>
      <w:r w:rsidRPr="00454E79">
        <w:t>vyžadují se ze zákona</w:t>
      </w:r>
    </w:p>
    <w:p w:rsidR="003566C8" w:rsidRDefault="003566C8" w:rsidP="00454E79">
      <w:pPr>
        <w:numPr>
          <w:ilvl w:val="0"/>
          <w:numId w:val="9"/>
        </w:numPr>
        <w:spacing w:after="0" w:line="240" w:lineRule="auto"/>
        <w:jc w:val="both"/>
      </w:pPr>
      <w:r w:rsidRPr="00454E79">
        <w:t>Smluvní strany se zavazují dodržovat veškerá ustanovení tohoto článku Smlouvy i po ukončení účinnosti této Smlouvy.</w:t>
      </w:r>
    </w:p>
    <w:p w:rsidR="003566C8" w:rsidRDefault="003566C8" w:rsidP="00E92B66">
      <w:pPr>
        <w:spacing w:after="0" w:line="240" w:lineRule="auto"/>
        <w:jc w:val="both"/>
      </w:pPr>
    </w:p>
    <w:p w:rsidR="003566C8" w:rsidRDefault="003566C8" w:rsidP="00E92B66">
      <w:pPr>
        <w:spacing w:after="0" w:line="240" w:lineRule="auto"/>
        <w:jc w:val="both"/>
      </w:pPr>
    </w:p>
    <w:p w:rsidR="003566C8" w:rsidRDefault="003566C8" w:rsidP="00E92B66">
      <w:pPr>
        <w:spacing w:after="0" w:line="240" w:lineRule="auto"/>
        <w:jc w:val="both"/>
      </w:pPr>
    </w:p>
    <w:p w:rsidR="003566C8" w:rsidRDefault="003566C8" w:rsidP="00E92B66">
      <w:pPr>
        <w:spacing w:after="0" w:line="240" w:lineRule="auto"/>
        <w:jc w:val="both"/>
      </w:pPr>
    </w:p>
    <w:p w:rsidR="003566C8" w:rsidRDefault="003566C8" w:rsidP="00E92B66">
      <w:pPr>
        <w:spacing w:after="0" w:line="240" w:lineRule="auto"/>
        <w:jc w:val="both"/>
      </w:pPr>
    </w:p>
    <w:p w:rsidR="003566C8" w:rsidRDefault="003566C8" w:rsidP="00E92B66">
      <w:pPr>
        <w:spacing w:after="0" w:line="240" w:lineRule="auto"/>
        <w:jc w:val="both"/>
      </w:pPr>
    </w:p>
    <w:p w:rsidR="003566C8" w:rsidRPr="00E92B66" w:rsidRDefault="003566C8" w:rsidP="00E92B66">
      <w:pPr>
        <w:spacing w:after="0" w:line="240" w:lineRule="auto"/>
        <w:ind w:left="360"/>
        <w:jc w:val="center"/>
        <w:outlineLvl w:val="0"/>
        <w:rPr>
          <w:b/>
          <w:bCs/>
        </w:rPr>
      </w:pPr>
      <w:r>
        <w:rPr>
          <w:b/>
          <w:bCs/>
        </w:rPr>
        <w:t xml:space="preserve">Oddíl </w:t>
      </w:r>
      <w:r w:rsidR="00663678">
        <w:rPr>
          <w:b/>
          <w:bCs/>
        </w:rPr>
        <w:t>VII</w:t>
      </w:r>
    </w:p>
    <w:p w:rsidR="003566C8" w:rsidRDefault="003566C8" w:rsidP="00E92B66">
      <w:pPr>
        <w:spacing w:after="0" w:line="240" w:lineRule="auto"/>
        <w:jc w:val="center"/>
        <w:rPr>
          <w:b/>
          <w:bCs/>
        </w:rPr>
      </w:pPr>
      <w:r w:rsidRPr="00E92B66">
        <w:rPr>
          <w:b/>
          <w:bCs/>
        </w:rPr>
        <w:t>Zveřejnění smlouvy v registru smluv</w:t>
      </w:r>
    </w:p>
    <w:p w:rsidR="003566C8" w:rsidRPr="00E92B66" w:rsidRDefault="003566C8" w:rsidP="00E92B66">
      <w:pPr>
        <w:spacing w:after="0" w:line="240" w:lineRule="auto"/>
        <w:jc w:val="center"/>
        <w:rPr>
          <w:b/>
          <w:bCs/>
        </w:rPr>
      </w:pPr>
    </w:p>
    <w:p w:rsidR="003566C8" w:rsidRPr="00E92B66" w:rsidRDefault="003566C8" w:rsidP="007D2F2D">
      <w:pPr>
        <w:spacing w:before="120" w:after="0" w:line="240" w:lineRule="auto"/>
        <w:ind w:right="74"/>
        <w:jc w:val="both"/>
      </w:pPr>
      <w:r w:rsidRPr="00E92B66"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3566C8" w:rsidRPr="00E92B66" w:rsidRDefault="003566C8" w:rsidP="007D2F2D">
      <w:pPr>
        <w:spacing w:before="120" w:after="0" w:line="240" w:lineRule="auto"/>
        <w:ind w:right="74"/>
        <w:jc w:val="both"/>
      </w:pPr>
      <w:r w:rsidRPr="00E92B66">
        <w:t>Smluvní strany berou na vědomí, že nebude-li smlouva zveřejněna ani devadesátý den od jejího uzavření, je následujícím dnem zrušena od počátku s účinky případného bezdůvodného obohacení.</w:t>
      </w:r>
    </w:p>
    <w:p w:rsidR="003566C8" w:rsidRPr="00E92B66" w:rsidRDefault="003566C8" w:rsidP="007D2F2D">
      <w:pPr>
        <w:spacing w:before="120" w:after="0" w:line="240" w:lineRule="auto"/>
        <w:ind w:right="74"/>
        <w:jc w:val="both"/>
      </w:pPr>
      <w:r w:rsidRPr="00E92B66">
        <w:t>Smluvní strany prohlašují, že žádná část smlouvy nenaplňuje znaky obchodního tajemství (§ 504 zákona č. 89/2012 Sb., občanský zákoník).</w:t>
      </w:r>
    </w:p>
    <w:p w:rsidR="003566C8" w:rsidRPr="00E92B66" w:rsidRDefault="003566C8" w:rsidP="007D2F2D">
      <w:pPr>
        <w:spacing w:before="120"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E92B66">
        <w:t>Zhotovitel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zhotovitel na dobu neurčitou. Osobní údaje poskytuje dobrovolně.</w:t>
      </w:r>
    </w:p>
    <w:p w:rsidR="003566C8" w:rsidRPr="00454E79" w:rsidRDefault="003566C8" w:rsidP="00E92B66">
      <w:pPr>
        <w:spacing w:after="0" w:line="240" w:lineRule="auto"/>
        <w:jc w:val="both"/>
      </w:pPr>
    </w:p>
    <w:p w:rsidR="003566C8" w:rsidRPr="00454E79" w:rsidRDefault="003566C8" w:rsidP="00454E79">
      <w:pPr>
        <w:spacing w:after="0" w:line="240" w:lineRule="auto"/>
        <w:ind w:left="360"/>
      </w:pPr>
    </w:p>
    <w:p w:rsidR="003566C8" w:rsidRPr="00454E79" w:rsidRDefault="003566C8" w:rsidP="00454E79">
      <w:pPr>
        <w:spacing w:after="0" w:line="240" w:lineRule="auto"/>
        <w:ind w:left="360"/>
        <w:jc w:val="center"/>
        <w:outlineLvl w:val="0"/>
        <w:rPr>
          <w:b/>
          <w:bCs/>
        </w:rPr>
      </w:pPr>
      <w:r>
        <w:rPr>
          <w:b/>
          <w:bCs/>
        </w:rPr>
        <w:t xml:space="preserve">Oddíl </w:t>
      </w:r>
      <w:r w:rsidR="00663678">
        <w:rPr>
          <w:b/>
          <w:bCs/>
        </w:rPr>
        <w:t>I</w:t>
      </w:r>
      <w:r w:rsidRPr="00454E79">
        <w:rPr>
          <w:b/>
          <w:bCs/>
        </w:rPr>
        <w:t>X.</w:t>
      </w:r>
    </w:p>
    <w:p w:rsidR="003566C8" w:rsidRPr="00454E79" w:rsidRDefault="003566C8" w:rsidP="00454E79">
      <w:pPr>
        <w:spacing w:after="0" w:line="240" w:lineRule="auto"/>
        <w:ind w:left="360"/>
        <w:jc w:val="center"/>
        <w:rPr>
          <w:b/>
          <w:bCs/>
        </w:rPr>
      </w:pPr>
      <w:r w:rsidRPr="00454E79">
        <w:rPr>
          <w:b/>
          <w:bCs/>
        </w:rPr>
        <w:t>Závěrečná ustanovení</w:t>
      </w:r>
    </w:p>
    <w:p w:rsidR="003566C8" w:rsidRPr="00454E79" w:rsidRDefault="003566C8" w:rsidP="00454E79">
      <w:pPr>
        <w:spacing w:after="0" w:line="240" w:lineRule="auto"/>
        <w:ind w:left="360"/>
        <w:jc w:val="center"/>
        <w:rPr>
          <w:b/>
          <w:bCs/>
        </w:rPr>
      </w:pPr>
    </w:p>
    <w:p w:rsidR="003566C8" w:rsidRPr="005C6796" w:rsidRDefault="003566C8" w:rsidP="00E93851">
      <w:pPr>
        <w:numPr>
          <w:ilvl w:val="0"/>
          <w:numId w:val="10"/>
        </w:numPr>
        <w:spacing w:after="0" w:line="240" w:lineRule="auto"/>
        <w:jc w:val="both"/>
      </w:pPr>
      <w:r w:rsidRPr="005C6796">
        <w:t>Vztahy neupravené touto Smlouvou se řídí ustanoveními občanského zákoníku v platném znění.</w:t>
      </w:r>
    </w:p>
    <w:p w:rsidR="003566C8" w:rsidRPr="00454E79" w:rsidRDefault="003566C8" w:rsidP="00454E79">
      <w:pPr>
        <w:numPr>
          <w:ilvl w:val="0"/>
          <w:numId w:val="10"/>
        </w:numPr>
        <w:spacing w:after="0" w:line="240" w:lineRule="auto"/>
      </w:pPr>
      <w:r w:rsidRPr="00454E79">
        <w:t xml:space="preserve">Osoby pověřené objednatelem k jednání se zhotovitelem: </w:t>
      </w:r>
    </w:p>
    <w:p w:rsidR="003566C8" w:rsidRDefault="003566C8" w:rsidP="00454E79">
      <w:pPr>
        <w:spacing w:after="0" w:line="240" w:lineRule="auto"/>
        <w:ind w:left="708" w:firstLine="348"/>
      </w:pPr>
      <w:r w:rsidRPr="00454E79">
        <w:t>provozně technický náměstek     tel. č. 736 604 842</w:t>
      </w:r>
      <w:proofErr w:type="gramStart"/>
      <w:r w:rsidRPr="00454E79">
        <w:tab/>
        <w:t xml:space="preserve">  mail</w:t>
      </w:r>
      <w:proofErr w:type="gramEnd"/>
      <w:r w:rsidRPr="00454E79">
        <w:t xml:space="preserve">: </w:t>
      </w:r>
      <w:hyperlink r:id="rId5" w:history="1">
        <w:r w:rsidRPr="004D4D62">
          <w:rPr>
            <w:rStyle w:val="Hypertextovodkaz"/>
          </w:rPr>
          <w:t>maneth@rehabilitacniustav.cz</w:t>
        </w:r>
      </w:hyperlink>
    </w:p>
    <w:p w:rsidR="003566C8" w:rsidRDefault="003566C8" w:rsidP="005577C5">
      <w:pPr>
        <w:spacing w:after="0" w:line="240" w:lineRule="auto"/>
      </w:pPr>
      <w:r>
        <w:t xml:space="preserve">                     vedoucí sekretariátu</w:t>
      </w:r>
      <w:r w:rsidRPr="00454E79">
        <w:t xml:space="preserve">    tel. č. </w:t>
      </w:r>
      <w:r>
        <w:t xml:space="preserve">601 320 186   mail: </w:t>
      </w:r>
      <w:hyperlink r:id="rId6" w:history="1">
        <w:r w:rsidRPr="004D4D62">
          <w:rPr>
            <w:rStyle w:val="Hypertextovodkaz"/>
          </w:rPr>
          <w:t>sekretariat@rehabilitacniustav.cz</w:t>
        </w:r>
      </w:hyperlink>
    </w:p>
    <w:p w:rsidR="003566C8" w:rsidRPr="00454E79" w:rsidRDefault="003566C8" w:rsidP="00454E79">
      <w:pPr>
        <w:numPr>
          <w:ilvl w:val="0"/>
          <w:numId w:val="10"/>
        </w:numPr>
        <w:spacing w:after="0" w:line="240" w:lineRule="auto"/>
      </w:pPr>
      <w:r w:rsidRPr="00454E79">
        <w:t>Za zhotovitele je k plnění předmětu smlouvy odpovědnou osobou:</w:t>
      </w:r>
    </w:p>
    <w:p w:rsidR="003566C8" w:rsidRPr="00D831B1" w:rsidRDefault="00D831B1" w:rsidP="00454E79">
      <w:pPr>
        <w:spacing w:after="0" w:line="240" w:lineRule="auto"/>
        <w:ind w:left="360" w:firstLine="348"/>
      </w:pPr>
      <w:bookmarkStart w:id="0" w:name="_Hlk536163198"/>
      <w:r w:rsidRPr="00D831B1">
        <w:t>Bc. Tomáš Hromádko</w:t>
      </w:r>
      <w:bookmarkEnd w:id="0"/>
      <w:r w:rsidRPr="00D831B1">
        <w:t>, tel: 737429 495</w:t>
      </w:r>
    </w:p>
    <w:p w:rsidR="003566C8" w:rsidRPr="00454E79" w:rsidRDefault="003566C8" w:rsidP="00454E79">
      <w:pPr>
        <w:numPr>
          <w:ilvl w:val="0"/>
          <w:numId w:val="10"/>
        </w:numPr>
        <w:spacing w:after="0" w:line="240" w:lineRule="auto"/>
        <w:jc w:val="both"/>
      </w:pPr>
      <w:r w:rsidRPr="00454E79">
        <w:t>Tuto Smlouvu je možné měnit pouze písemnými vzestupně číslovanými dodatky, podepsanými oběma smluvními stranami.</w:t>
      </w:r>
    </w:p>
    <w:p w:rsidR="003566C8" w:rsidRPr="00454E79" w:rsidRDefault="003566C8" w:rsidP="00454E79">
      <w:pPr>
        <w:numPr>
          <w:ilvl w:val="0"/>
          <w:numId w:val="10"/>
        </w:numPr>
        <w:spacing w:after="0" w:line="240" w:lineRule="auto"/>
        <w:jc w:val="both"/>
      </w:pPr>
      <w:r w:rsidRPr="00454E79">
        <w:t>Tato smlouva je vyhotovena ve dvou výtiscích majících povahu originálu, z nichž každá smluvní strana obdrží po jednom vyhotovení.</w:t>
      </w:r>
    </w:p>
    <w:p w:rsidR="003566C8" w:rsidRPr="00454E79" w:rsidRDefault="003566C8" w:rsidP="00454E79">
      <w:pPr>
        <w:numPr>
          <w:ilvl w:val="0"/>
          <w:numId w:val="10"/>
        </w:numPr>
        <w:spacing w:after="0" w:line="240" w:lineRule="auto"/>
        <w:jc w:val="both"/>
      </w:pPr>
      <w:r w:rsidRPr="00454E79">
        <w:t>Tato smlouva, ani žádná práva, zájmy nebo povinnosti smluvních stran vyplývající z této smlouvy nemohou být postoupeny, a ani žádné povinnosti přeneseny, bez předchozího písemného souhlasu druhé smluvní strany.</w:t>
      </w:r>
    </w:p>
    <w:p w:rsidR="003566C8" w:rsidRPr="00454E79" w:rsidRDefault="003566C8" w:rsidP="00454E79">
      <w:pPr>
        <w:numPr>
          <w:ilvl w:val="0"/>
          <w:numId w:val="10"/>
        </w:numPr>
        <w:spacing w:after="0" w:line="240" w:lineRule="auto"/>
        <w:jc w:val="both"/>
      </w:pPr>
      <w:r w:rsidRPr="00454E79">
        <w:t>Smluvní strany prohlašují, že je jim znám význam jednotlivých ustanovení této Smlouvy, že Smlouva byla uzavřena po vzájemném projednání, podle jejich pravé a svobodné vůle, určitě, vážně a srozumitelně a nikoli za nápadně nevýhodných podmínek. Na důkaz toho připojují níže své podpisy.</w:t>
      </w:r>
    </w:p>
    <w:p w:rsidR="003566C8" w:rsidRPr="00454E79" w:rsidRDefault="003566C8" w:rsidP="00454E79">
      <w:pPr>
        <w:spacing w:after="0" w:line="240" w:lineRule="auto"/>
      </w:pPr>
    </w:p>
    <w:p w:rsidR="003566C8" w:rsidRPr="00454E79" w:rsidRDefault="003566C8" w:rsidP="00454E79">
      <w:pPr>
        <w:spacing w:after="0" w:line="240" w:lineRule="auto"/>
      </w:pPr>
      <w:r w:rsidRPr="00454E79">
        <w:t xml:space="preserve">V Brandýse nad Orlicí dne:                       </w:t>
      </w:r>
    </w:p>
    <w:p w:rsidR="003566C8" w:rsidRPr="00454E79" w:rsidRDefault="003566C8" w:rsidP="00454E79">
      <w:pPr>
        <w:spacing w:after="0" w:line="240" w:lineRule="auto"/>
      </w:pPr>
    </w:p>
    <w:p w:rsidR="003566C8" w:rsidRPr="00454E79" w:rsidRDefault="003566C8" w:rsidP="00454E79">
      <w:pPr>
        <w:spacing w:after="0" w:line="240" w:lineRule="auto"/>
      </w:pPr>
    </w:p>
    <w:p w:rsidR="003566C8" w:rsidRPr="00454E79" w:rsidRDefault="003566C8" w:rsidP="00454E79">
      <w:pPr>
        <w:spacing w:after="0" w:line="240" w:lineRule="auto"/>
      </w:pPr>
    </w:p>
    <w:p w:rsidR="003566C8" w:rsidRPr="00454E79" w:rsidRDefault="003566C8" w:rsidP="00454E79">
      <w:pPr>
        <w:spacing w:after="0" w:line="240" w:lineRule="auto"/>
      </w:pPr>
    </w:p>
    <w:p w:rsidR="003566C8" w:rsidRPr="00454E79" w:rsidRDefault="003566C8" w:rsidP="00454E79">
      <w:pPr>
        <w:spacing w:after="0" w:line="240" w:lineRule="auto"/>
      </w:pPr>
    </w:p>
    <w:p w:rsidR="003566C8" w:rsidRPr="00454E79" w:rsidRDefault="003566C8" w:rsidP="00454E79">
      <w:pPr>
        <w:spacing w:after="0" w:line="240" w:lineRule="auto"/>
      </w:pPr>
      <w:r w:rsidRPr="00454E79">
        <w:t>……………………………………………………………</w:t>
      </w:r>
      <w:r>
        <w:t>………..</w:t>
      </w:r>
      <w:r w:rsidRPr="00454E79">
        <w:t>…</w:t>
      </w:r>
      <w:r w:rsidR="008E4FFF">
        <w:t xml:space="preserve">          </w:t>
      </w:r>
      <w:r w:rsidR="00D831B1">
        <w:t xml:space="preserve">                    </w:t>
      </w:r>
      <w:r w:rsidR="008E4FFF">
        <w:t xml:space="preserve"> </w:t>
      </w:r>
      <w:r w:rsidRPr="00454E79">
        <w:t>……………………………………………….</w:t>
      </w:r>
    </w:p>
    <w:p w:rsidR="003566C8" w:rsidRPr="00454E79" w:rsidRDefault="003566C8" w:rsidP="00454E79">
      <w:pPr>
        <w:spacing w:after="0" w:line="240" w:lineRule="auto"/>
      </w:pPr>
      <w:r>
        <w:t>p</w:t>
      </w:r>
      <w:r w:rsidRPr="00454E79">
        <w:t>rim. MUDr. Michaela Tomanová, MBA</w:t>
      </w:r>
      <w:r>
        <w:t>, Ph.D.</w:t>
      </w:r>
      <w:r>
        <w:rPr>
          <w:color w:val="FF0000"/>
        </w:rPr>
        <w:t xml:space="preserve">                              </w:t>
      </w:r>
      <w:r w:rsidR="00D831B1">
        <w:rPr>
          <w:color w:val="FF0000"/>
        </w:rPr>
        <w:t xml:space="preserve">            </w:t>
      </w:r>
      <w:r>
        <w:rPr>
          <w:color w:val="FF0000"/>
        </w:rPr>
        <w:t xml:space="preserve"> </w:t>
      </w:r>
      <w:r w:rsidR="00D831B1" w:rsidRPr="00D831B1">
        <w:t>Bc. Tomáš Hromádko</w:t>
      </w:r>
    </w:p>
    <w:p w:rsidR="003566C8" w:rsidRPr="00454E79" w:rsidRDefault="003566C8" w:rsidP="00454E79">
      <w:pPr>
        <w:spacing w:after="0" w:line="240" w:lineRule="auto"/>
      </w:pPr>
      <w:r w:rsidRPr="00454E79">
        <w:t xml:space="preserve">ředitelka </w:t>
      </w:r>
    </w:p>
    <w:p w:rsidR="003566C8" w:rsidRDefault="003566C8" w:rsidP="00454E79">
      <w:r w:rsidRPr="00454E79">
        <w:t>Rehabilitační ústav Brandýs nad Orlicí</w:t>
      </w:r>
    </w:p>
    <w:p w:rsidR="00D831B1" w:rsidRDefault="00D831B1" w:rsidP="00454E79"/>
    <w:p w:rsidR="00D831B1" w:rsidRDefault="00D831B1" w:rsidP="00454E79"/>
    <w:p w:rsidR="00D831B1" w:rsidRDefault="00D831B1" w:rsidP="00454E79">
      <w:bookmarkStart w:id="1" w:name="_GoBack"/>
      <w:bookmarkEnd w:id="1"/>
    </w:p>
    <w:p w:rsidR="003566C8" w:rsidRPr="008348FC" w:rsidRDefault="003566C8" w:rsidP="008348FC">
      <w:pPr>
        <w:jc w:val="right"/>
        <w:rPr>
          <w:sz w:val="24"/>
          <w:szCs w:val="24"/>
        </w:rPr>
      </w:pPr>
      <w:r>
        <w:rPr>
          <w:sz w:val="24"/>
          <w:szCs w:val="24"/>
        </w:rPr>
        <w:t>Příloha č.1</w:t>
      </w:r>
    </w:p>
    <w:p w:rsidR="003566C8" w:rsidRDefault="003566C8" w:rsidP="008348FC">
      <w:pPr>
        <w:jc w:val="center"/>
        <w:rPr>
          <w:b/>
          <w:bCs/>
          <w:sz w:val="32"/>
          <w:szCs w:val="32"/>
        </w:rPr>
      </w:pPr>
    </w:p>
    <w:p w:rsidR="003566C8" w:rsidRPr="008348FC" w:rsidRDefault="003566C8" w:rsidP="008348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Rozsah služeb internetového marketingu</w:t>
      </w:r>
    </w:p>
    <w:p w:rsidR="003566C8" w:rsidRPr="008348FC" w:rsidRDefault="003566C8" w:rsidP="008348FC">
      <w:pPr>
        <w:autoSpaceDE w:val="0"/>
        <w:autoSpaceDN w:val="0"/>
        <w:adjustRightInd w:val="0"/>
        <w:spacing w:after="0" w:line="240" w:lineRule="auto"/>
      </w:pPr>
    </w:p>
    <w:p w:rsidR="003566C8" w:rsidRPr="008348FC" w:rsidRDefault="003566C8" w:rsidP="008348FC">
      <w:p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</w:p>
    <w:p w:rsidR="003566C8" w:rsidRPr="008348FC" w:rsidRDefault="003566C8" w:rsidP="008348FC">
      <w:p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</w:p>
    <w:p w:rsidR="003566C8" w:rsidRPr="008348FC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 w:rsidRPr="008348FC">
        <w:t xml:space="preserve">Správa PPC kampaní Google </w:t>
      </w:r>
      <w:proofErr w:type="spellStart"/>
      <w:r w:rsidRPr="008348FC">
        <w:t>Adwords</w:t>
      </w:r>
      <w:proofErr w:type="spellEnd"/>
    </w:p>
    <w:p w:rsidR="003566C8" w:rsidRPr="008348FC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 w:rsidRPr="008348FC">
        <w:t>Správa PPC kampaní Sklik.cz</w:t>
      </w:r>
    </w:p>
    <w:p w:rsidR="003566C8" w:rsidRPr="00393144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 w:rsidRPr="008348FC">
        <w:t xml:space="preserve">Správa PPC kampaní </w:t>
      </w:r>
      <w:proofErr w:type="spellStart"/>
      <w:r w:rsidRPr="008348FC">
        <w:t>Remarketing</w:t>
      </w:r>
      <w:proofErr w:type="spellEnd"/>
      <w:r w:rsidRPr="008348FC">
        <w:t xml:space="preserve"> + </w:t>
      </w:r>
      <w:proofErr w:type="spellStart"/>
      <w:r w:rsidRPr="008348FC">
        <w:t>Retargeting</w:t>
      </w:r>
      <w:proofErr w:type="spellEnd"/>
    </w:p>
    <w:p w:rsidR="003566C8" w:rsidRPr="00393144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>
        <w:t>Realizace reklamních bannerů pro PPC</w:t>
      </w:r>
    </w:p>
    <w:p w:rsidR="003566C8" w:rsidRPr="008348FC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>
        <w:t>Realizace display reklamy</w:t>
      </w:r>
    </w:p>
    <w:p w:rsidR="003566C8" w:rsidRPr="008348FC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 w:rsidRPr="008348FC">
        <w:t>Pravidelná kontrola technického stavu webových stránek</w:t>
      </w:r>
    </w:p>
    <w:p w:rsidR="003566C8" w:rsidRPr="008348FC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 w:rsidRPr="008348FC">
        <w:t>Pravidelná SEO optimalizace a údržba webových stránek z pohledu fulltextových vyhledávačů</w:t>
      </w:r>
    </w:p>
    <w:p w:rsidR="003566C8" w:rsidRPr="008348FC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 w:rsidRPr="008348FC">
        <w:t>Webová analytika</w:t>
      </w:r>
    </w:p>
    <w:p w:rsidR="003566C8" w:rsidRPr="00393144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 w:rsidRPr="008348FC">
        <w:t>Zpracování reportu o výsledcích</w:t>
      </w:r>
      <w:r>
        <w:t xml:space="preserve"> reklamních kampaní -&gt; měsíčně</w:t>
      </w:r>
    </w:p>
    <w:p w:rsidR="003566C8" w:rsidRPr="00393144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>
        <w:t>Správa profilu Google adresář míst</w:t>
      </w:r>
    </w:p>
    <w:p w:rsidR="003566C8" w:rsidRPr="00393144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>
        <w:t>Správa profilu firmy.cz</w:t>
      </w:r>
    </w:p>
    <w:p w:rsidR="003566C8" w:rsidRPr="008348FC" w:rsidRDefault="003566C8" w:rsidP="008348F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>
        <w:t>Poradenství v oblasti internetového marketingu</w:t>
      </w:r>
    </w:p>
    <w:p w:rsidR="003566C8" w:rsidRPr="008348FC" w:rsidRDefault="003566C8" w:rsidP="008348FC">
      <w:p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</w:p>
    <w:p w:rsidR="003566C8" w:rsidRPr="008348FC" w:rsidRDefault="003566C8" w:rsidP="008348FC">
      <w:p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</w:p>
    <w:p w:rsidR="003566C8" w:rsidRPr="008348FC" w:rsidRDefault="003566C8" w:rsidP="008348FC">
      <w:p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  <w:r>
        <w:t>Povinný rozsah služeb je 20</w:t>
      </w:r>
      <w:r w:rsidRPr="008348FC">
        <w:t xml:space="preserve"> hodin měsíčně</w:t>
      </w:r>
      <w:r>
        <w:t>.</w:t>
      </w:r>
    </w:p>
    <w:p w:rsidR="003566C8" w:rsidRPr="008348FC" w:rsidRDefault="003566C8" w:rsidP="008348FC">
      <w:p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</w:p>
    <w:p w:rsidR="003566C8" w:rsidRPr="008348FC" w:rsidRDefault="003566C8" w:rsidP="008348FC">
      <w:p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20"/>
          <w:szCs w:val="20"/>
        </w:rPr>
      </w:pPr>
    </w:p>
    <w:p w:rsidR="003566C8" w:rsidRDefault="003566C8" w:rsidP="00454E79"/>
    <w:sectPr w:rsidR="003566C8" w:rsidSect="0032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1B23BE"/>
    <w:multiLevelType w:val="hybridMultilevel"/>
    <w:tmpl w:val="288CF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56DEF"/>
    <w:multiLevelType w:val="hybridMultilevel"/>
    <w:tmpl w:val="A58681F2"/>
    <w:lvl w:ilvl="0" w:tplc="C6A4FF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B69DF"/>
    <w:multiLevelType w:val="hybridMultilevel"/>
    <w:tmpl w:val="A138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4E79"/>
    <w:rsid w:val="000D2B06"/>
    <w:rsid w:val="0017187F"/>
    <w:rsid w:val="002A60E7"/>
    <w:rsid w:val="003030B1"/>
    <w:rsid w:val="00327A27"/>
    <w:rsid w:val="003559BD"/>
    <w:rsid w:val="003566C8"/>
    <w:rsid w:val="00393144"/>
    <w:rsid w:val="00454E79"/>
    <w:rsid w:val="004D4D62"/>
    <w:rsid w:val="005577C5"/>
    <w:rsid w:val="005C6796"/>
    <w:rsid w:val="005D18B0"/>
    <w:rsid w:val="00663678"/>
    <w:rsid w:val="007135BC"/>
    <w:rsid w:val="007A74C1"/>
    <w:rsid w:val="007D2F2D"/>
    <w:rsid w:val="008348FC"/>
    <w:rsid w:val="0085115C"/>
    <w:rsid w:val="00851818"/>
    <w:rsid w:val="008E4FFF"/>
    <w:rsid w:val="00BA213D"/>
    <w:rsid w:val="00D831B1"/>
    <w:rsid w:val="00E2616D"/>
    <w:rsid w:val="00E30991"/>
    <w:rsid w:val="00E746A2"/>
    <w:rsid w:val="00E92B66"/>
    <w:rsid w:val="00E93851"/>
    <w:rsid w:val="00E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3C11E"/>
  <w15:docId w15:val="{436050F9-E69C-48BA-BF65-C1953E2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7A27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030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577C5"/>
    <w:rPr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5577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ehabilitacniustav.cz" TargetMode="External"/><Relationship Id="rId5" Type="http://schemas.openxmlformats.org/officeDocument/2006/relationships/hyperlink" Target="mailto:maneth@rehabilitacniust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1471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služeb v oblasti internetového marketingu č</vt:lpstr>
    </vt:vector>
  </TitlesOfParts>
  <Company>Pixel Design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služeb v oblasti internetového marketingu č</dc:title>
  <dc:subject/>
  <dc:creator>maneth</dc:creator>
  <cp:keywords/>
  <dc:description/>
  <cp:lastModifiedBy>Maneth</cp:lastModifiedBy>
  <cp:revision>5</cp:revision>
  <cp:lastPrinted>2019-01-25T06:15:00Z</cp:lastPrinted>
  <dcterms:created xsi:type="dcterms:W3CDTF">2019-01-14T14:38:00Z</dcterms:created>
  <dcterms:modified xsi:type="dcterms:W3CDTF">2019-01-25T06:15:00Z</dcterms:modified>
</cp:coreProperties>
</file>