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901" w:rsidRPr="00FB0656" w:rsidRDefault="00FA607C" w:rsidP="00FB0656">
      <w:pPr>
        <w:autoSpaceDE w:val="0"/>
        <w:autoSpaceDN w:val="0"/>
        <w:adjustRightInd w:val="0"/>
        <w:spacing w:before="120"/>
        <w:jc w:val="center"/>
        <w:rPr>
          <w:b/>
          <w:bCs/>
          <w:sz w:val="36"/>
          <w:szCs w:val="36"/>
        </w:rPr>
      </w:pPr>
      <w:bookmarkStart w:id="0" w:name="_GoBack"/>
      <w:bookmarkEnd w:id="0"/>
      <w:r w:rsidRPr="009C5C08">
        <w:rPr>
          <w:b/>
          <w:bCs/>
          <w:sz w:val="36"/>
          <w:szCs w:val="36"/>
        </w:rPr>
        <w:t>R</w:t>
      </w:r>
      <w:r w:rsidR="009C5C08" w:rsidRPr="009C5C08">
        <w:rPr>
          <w:b/>
          <w:bCs/>
          <w:sz w:val="36"/>
          <w:szCs w:val="36"/>
        </w:rPr>
        <w:t xml:space="preserve">ÁMCOVÁ SMLOUVA O DÍLO </w:t>
      </w:r>
    </w:p>
    <w:p w:rsidR="008F3078" w:rsidRPr="009C5C08" w:rsidRDefault="008F3078" w:rsidP="00FB0656">
      <w:pPr>
        <w:autoSpaceDE w:val="0"/>
        <w:autoSpaceDN w:val="0"/>
        <w:adjustRightInd w:val="0"/>
        <w:spacing w:before="120"/>
        <w:jc w:val="center"/>
        <w:rPr>
          <w:b/>
          <w:i/>
          <w:sz w:val="22"/>
          <w:szCs w:val="22"/>
        </w:rPr>
      </w:pPr>
      <w:r w:rsidRPr="009C5C08">
        <w:rPr>
          <w:b/>
          <w:sz w:val="22"/>
          <w:szCs w:val="22"/>
        </w:rPr>
        <w:t>uzavřená podle ust. § 2586 a násl. zák. č. 89/2012 Sb., občanský zákoník,</w:t>
      </w:r>
      <w:r w:rsidRPr="009C5C08">
        <w:rPr>
          <w:b/>
          <w:sz w:val="22"/>
          <w:szCs w:val="22"/>
        </w:rPr>
        <w:br/>
        <w:t xml:space="preserve">ve znění pozdějších předpisů </w:t>
      </w:r>
      <w:r w:rsidRPr="009C5C08">
        <w:rPr>
          <w:b/>
          <w:i/>
          <w:sz w:val="22"/>
          <w:szCs w:val="22"/>
        </w:rPr>
        <w:t>(dále také jen „občanský zákoník“)</w:t>
      </w:r>
    </w:p>
    <w:p w:rsidR="00D60EEA" w:rsidRPr="00D60EEA" w:rsidRDefault="00D60EEA" w:rsidP="009C5C08">
      <w:pPr>
        <w:autoSpaceDE w:val="0"/>
        <w:autoSpaceDN w:val="0"/>
        <w:adjustRightInd w:val="0"/>
        <w:rPr>
          <w:i/>
          <w:sz w:val="22"/>
          <w:szCs w:val="22"/>
        </w:rPr>
      </w:pPr>
    </w:p>
    <w:p w:rsidR="00FA607C" w:rsidRPr="001B5A0E" w:rsidRDefault="00FA607C" w:rsidP="009C5C08">
      <w:pPr>
        <w:autoSpaceDE w:val="0"/>
        <w:autoSpaceDN w:val="0"/>
        <w:adjustRightInd w:val="0"/>
        <w:ind w:left="1416" w:firstLine="708"/>
        <w:rPr>
          <w:b/>
          <w:sz w:val="22"/>
          <w:szCs w:val="22"/>
        </w:rPr>
      </w:pPr>
      <w:r w:rsidRPr="005D4E25">
        <w:rPr>
          <w:sz w:val="22"/>
          <w:szCs w:val="22"/>
        </w:rPr>
        <w:t xml:space="preserve">č. </w:t>
      </w:r>
      <w:r w:rsidR="00D60EEA">
        <w:rPr>
          <w:sz w:val="22"/>
          <w:szCs w:val="22"/>
        </w:rPr>
        <w:t xml:space="preserve">smlouvy </w:t>
      </w:r>
      <w:r w:rsidR="009B3D5D">
        <w:rPr>
          <w:sz w:val="22"/>
          <w:szCs w:val="22"/>
        </w:rPr>
        <w:t>z</w:t>
      </w:r>
      <w:r w:rsidRPr="005D4E25">
        <w:rPr>
          <w:sz w:val="22"/>
          <w:szCs w:val="22"/>
        </w:rPr>
        <w:t>hotovitele:</w:t>
      </w:r>
      <w:r w:rsidR="00D60EEA">
        <w:rPr>
          <w:sz w:val="22"/>
          <w:szCs w:val="22"/>
        </w:rPr>
        <w:tab/>
      </w:r>
      <w:r w:rsidR="00D60EEA">
        <w:rPr>
          <w:sz w:val="22"/>
          <w:szCs w:val="22"/>
        </w:rPr>
        <w:tab/>
      </w:r>
      <w:r w:rsidR="00D60EEA">
        <w:rPr>
          <w:sz w:val="22"/>
          <w:szCs w:val="22"/>
        </w:rPr>
        <w:tab/>
      </w:r>
      <w:r w:rsidR="009F447F">
        <w:rPr>
          <w:b/>
          <w:sz w:val="22"/>
          <w:szCs w:val="22"/>
        </w:rPr>
        <w:t>16A1660</w:t>
      </w:r>
    </w:p>
    <w:p w:rsidR="00FA607C" w:rsidRPr="009F447F" w:rsidRDefault="00FA607C" w:rsidP="00D60EEA">
      <w:pPr>
        <w:autoSpaceDE w:val="0"/>
        <w:autoSpaceDN w:val="0"/>
        <w:adjustRightInd w:val="0"/>
        <w:ind w:left="1416" w:firstLine="708"/>
        <w:rPr>
          <w:sz w:val="22"/>
          <w:szCs w:val="22"/>
        </w:rPr>
      </w:pPr>
      <w:r w:rsidRPr="005D4E25">
        <w:rPr>
          <w:sz w:val="22"/>
          <w:szCs w:val="22"/>
        </w:rPr>
        <w:t xml:space="preserve">č. </w:t>
      </w:r>
      <w:r w:rsidR="00D60EEA">
        <w:rPr>
          <w:sz w:val="22"/>
          <w:szCs w:val="22"/>
        </w:rPr>
        <w:t xml:space="preserve">smlouvy </w:t>
      </w:r>
      <w:r w:rsidR="009B3D5D">
        <w:rPr>
          <w:sz w:val="22"/>
          <w:szCs w:val="22"/>
        </w:rPr>
        <w:t>o</w:t>
      </w:r>
      <w:r w:rsidRPr="005D4E25">
        <w:rPr>
          <w:sz w:val="22"/>
          <w:szCs w:val="22"/>
        </w:rPr>
        <w:t>bjednatele</w:t>
      </w:r>
      <w:r w:rsidR="00412C99">
        <w:rPr>
          <w:sz w:val="22"/>
          <w:szCs w:val="22"/>
        </w:rPr>
        <w:t xml:space="preserve"> (CES)</w:t>
      </w:r>
      <w:r w:rsidRPr="005D4E25">
        <w:rPr>
          <w:sz w:val="22"/>
          <w:szCs w:val="22"/>
        </w:rPr>
        <w:t>:</w:t>
      </w:r>
      <w:r w:rsidR="00D60EEA">
        <w:rPr>
          <w:sz w:val="22"/>
          <w:szCs w:val="22"/>
        </w:rPr>
        <w:tab/>
      </w:r>
      <w:r w:rsidR="00D60EEA">
        <w:rPr>
          <w:sz w:val="22"/>
          <w:szCs w:val="22"/>
        </w:rPr>
        <w:tab/>
      </w:r>
      <w:r w:rsidR="009F447F">
        <w:rPr>
          <w:b/>
          <w:sz w:val="22"/>
          <w:szCs w:val="22"/>
        </w:rPr>
        <w:t>E635-S-12177/2016</w:t>
      </w:r>
    </w:p>
    <w:p w:rsidR="00D67251" w:rsidRPr="00D22EC4" w:rsidRDefault="00D67251" w:rsidP="00851182">
      <w:pPr>
        <w:rPr>
          <w:b/>
          <w:sz w:val="22"/>
        </w:rPr>
      </w:pPr>
    </w:p>
    <w:p w:rsidR="00D67251" w:rsidRDefault="00E210CA" w:rsidP="00FB0656">
      <w:pPr>
        <w:jc w:val="center"/>
        <w:outlineLvl w:val="0"/>
        <w:rPr>
          <w:b/>
        </w:rPr>
      </w:pPr>
      <w:r>
        <w:rPr>
          <w:b/>
        </w:rPr>
        <w:t xml:space="preserve">Čl. </w:t>
      </w:r>
      <w:r w:rsidR="00851182" w:rsidRPr="000D16DD">
        <w:rPr>
          <w:b/>
        </w:rPr>
        <w:t xml:space="preserve">I. </w:t>
      </w:r>
    </w:p>
    <w:p w:rsidR="00851182" w:rsidRPr="00FB0656" w:rsidRDefault="00851182" w:rsidP="00FB0656">
      <w:pPr>
        <w:jc w:val="center"/>
        <w:outlineLvl w:val="0"/>
        <w:rPr>
          <w:b/>
        </w:rPr>
      </w:pPr>
      <w:r w:rsidRPr="000D16DD">
        <w:rPr>
          <w:b/>
        </w:rPr>
        <w:t>Smluvní strany</w:t>
      </w:r>
    </w:p>
    <w:p w:rsidR="00851182" w:rsidRPr="000D16DD" w:rsidRDefault="00851182" w:rsidP="00FB0656">
      <w:pPr>
        <w:spacing w:before="120"/>
        <w:ind w:left="539" w:hanging="539"/>
        <w:rPr>
          <w:b/>
          <w:sz w:val="22"/>
        </w:rPr>
      </w:pPr>
      <w:r w:rsidRPr="00D67251">
        <w:rPr>
          <w:sz w:val="22"/>
        </w:rPr>
        <w:t>1.1.</w:t>
      </w:r>
      <w:r w:rsidRPr="00D22EC4">
        <w:rPr>
          <w:b/>
          <w:sz w:val="22"/>
        </w:rPr>
        <w:t xml:space="preserve"> </w:t>
      </w:r>
      <w:r w:rsidR="00D60EEA">
        <w:rPr>
          <w:b/>
          <w:sz w:val="22"/>
        </w:rPr>
        <w:tab/>
      </w:r>
      <w:r w:rsidR="00FB0656">
        <w:rPr>
          <w:b/>
          <w:sz w:val="22"/>
        </w:rPr>
        <w:t>Objednatel</w:t>
      </w:r>
      <w:r w:rsidRPr="00D22EC4">
        <w:rPr>
          <w:b/>
          <w:sz w:val="22"/>
        </w:rPr>
        <w:t>:</w:t>
      </w:r>
    </w:p>
    <w:p w:rsidR="00851182" w:rsidRPr="00D22EC4" w:rsidRDefault="00851182" w:rsidP="00D67251">
      <w:pPr>
        <w:ind w:left="539" w:hanging="539"/>
        <w:outlineLvl w:val="0"/>
        <w:rPr>
          <w:b/>
          <w:sz w:val="22"/>
        </w:rPr>
      </w:pPr>
      <w:r w:rsidRPr="00D22EC4">
        <w:rPr>
          <w:b/>
          <w:sz w:val="22"/>
        </w:rPr>
        <w:tab/>
        <w:t>Správa železniční dopravní cesty, státní organizace</w:t>
      </w:r>
    </w:p>
    <w:p w:rsidR="00851182" w:rsidRPr="00D22EC4" w:rsidRDefault="00851182" w:rsidP="00D67251">
      <w:pPr>
        <w:ind w:left="540" w:hanging="540"/>
        <w:rPr>
          <w:sz w:val="22"/>
        </w:rPr>
      </w:pPr>
      <w:r w:rsidRPr="00D22EC4">
        <w:rPr>
          <w:b/>
          <w:sz w:val="22"/>
        </w:rPr>
        <w:tab/>
      </w:r>
      <w:r w:rsidR="00D60EEA">
        <w:rPr>
          <w:sz w:val="22"/>
        </w:rPr>
        <w:t>sídlo:</w:t>
      </w:r>
      <w:r w:rsidR="00D60EEA">
        <w:rPr>
          <w:sz w:val="22"/>
        </w:rPr>
        <w:tab/>
      </w:r>
      <w:r w:rsidR="00D60EEA">
        <w:rPr>
          <w:sz w:val="22"/>
        </w:rPr>
        <w:tab/>
      </w:r>
      <w:r w:rsidRPr="00D22EC4">
        <w:rPr>
          <w:sz w:val="22"/>
        </w:rPr>
        <w:t>Praha 1, Nové Město, Dlážděná 1003/7, PSČ 110 00</w:t>
      </w:r>
    </w:p>
    <w:p w:rsidR="00D60EEA" w:rsidRPr="00D22EC4" w:rsidRDefault="00851182" w:rsidP="00D67251">
      <w:pPr>
        <w:ind w:left="540" w:hanging="540"/>
        <w:rPr>
          <w:sz w:val="22"/>
        </w:rPr>
      </w:pPr>
      <w:r w:rsidRPr="00D22EC4">
        <w:rPr>
          <w:sz w:val="22"/>
        </w:rPr>
        <w:tab/>
      </w:r>
      <w:r w:rsidR="00D60EEA">
        <w:rPr>
          <w:sz w:val="22"/>
        </w:rPr>
        <w:t>IČ</w:t>
      </w:r>
      <w:r w:rsidR="0020604E">
        <w:rPr>
          <w:sz w:val="22"/>
        </w:rPr>
        <w:t>O</w:t>
      </w:r>
      <w:r w:rsidR="00D60EEA" w:rsidRPr="00D22EC4">
        <w:rPr>
          <w:sz w:val="22"/>
        </w:rPr>
        <w:t xml:space="preserve">:   </w:t>
      </w:r>
      <w:r w:rsidR="00D60EEA">
        <w:rPr>
          <w:sz w:val="22"/>
        </w:rPr>
        <w:tab/>
      </w:r>
      <w:r w:rsidR="00D60EEA">
        <w:rPr>
          <w:sz w:val="22"/>
        </w:rPr>
        <w:tab/>
      </w:r>
      <w:r w:rsidR="00D60EEA" w:rsidRPr="00D22EC4">
        <w:rPr>
          <w:sz w:val="22"/>
        </w:rPr>
        <w:t>70994234</w:t>
      </w:r>
    </w:p>
    <w:p w:rsidR="00D60EEA" w:rsidRDefault="00D60EEA" w:rsidP="00D67251">
      <w:pPr>
        <w:ind w:left="540" w:hanging="540"/>
        <w:rPr>
          <w:sz w:val="22"/>
        </w:rPr>
      </w:pPr>
      <w:r>
        <w:rPr>
          <w:sz w:val="22"/>
        </w:rPr>
        <w:tab/>
        <w:t>DIČ</w:t>
      </w:r>
      <w:r w:rsidRPr="00D22EC4">
        <w:rPr>
          <w:sz w:val="22"/>
        </w:rPr>
        <w:t xml:space="preserve">:   </w:t>
      </w:r>
      <w:r>
        <w:rPr>
          <w:sz w:val="22"/>
        </w:rPr>
        <w:tab/>
      </w:r>
      <w:r>
        <w:rPr>
          <w:sz w:val="22"/>
        </w:rPr>
        <w:tab/>
      </w:r>
      <w:r w:rsidRPr="00D22EC4">
        <w:rPr>
          <w:sz w:val="22"/>
        </w:rPr>
        <w:t>CZ70994234</w:t>
      </w:r>
    </w:p>
    <w:p w:rsidR="00851182" w:rsidRPr="00D22EC4" w:rsidRDefault="00FB3621" w:rsidP="00D67251">
      <w:pPr>
        <w:ind w:left="540"/>
        <w:rPr>
          <w:sz w:val="22"/>
        </w:rPr>
      </w:pPr>
      <w:r>
        <w:rPr>
          <w:sz w:val="22"/>
        </w:rPr>
        <w:t>zapsán</w:t>
      </w:r>
      <w:r w:rsidR="00851182" w:rsidRPr="00D22EC4">
        <w:rPr>
          <w:sz w:val="22"/>
        </w:rPr>
        <w:t xml:space="preserve"> v obchodním rejstříku u Městského soudu v Praze, oddíl A, vložka 48384</w:t>
      </w:r>
    </w:p>
    <w:p w:rsidR="00851182" w:rsidRPr="00D22EC4" w:rsidRDefault="00FB3621" w:rsidP="00D67251">
      <w:pPr>
        <w:spacing w:before="120"/>
        <w:ind w:left="540" w:hanging="540"/>
        <w:rPr>
          <w:sz w:val="22"/>
        </w:rPr>
      </w:pPr>
      <w:r>
        <w:rPr>
          <w:sz w:val="22"/>
        </w:rPr>
        <w:tab/>
      </w:r>
      <w:r w:rsidR="00851182" w:rsidRPr="00D22EC4">
        <w:rPr>
          <w:sz w:val="22"/>
        </w:rPr>
        <w:t xml:space="preserve"> </w:t>
      </w:r>
    </w:p>
    <w:p w:rsidR="00851182" w:rsidRPr="00D22EC4" w:rsidRDefault="00851182" w:rsidP="00D67251">
      <w:pPr>
        <w:spacing w:before="120"/>
        <w:ind w:left="540" w:hanging="540"/>
        <w:outlineLvl w:val="0"/>
        <w:rPr>
          <w:b/>
          <w:sz w:val="22"/>
        </w:rPr>
      </w:pPr>
      <w:r w:rsidRPr="00D22EC4">
        <w:rPr>
          <w:sz w:val="22"/>
        </w:rPr>
        <w:tab/>
      </w:r>
      <w:r w:rsidR="00DA3690">
        <w:rPr>
          <w:b/>
          <w:sz w:val="22"/>
        </w:rPr>
        <w:t>Adresa pro doručová</w:t>
      </w:r>
      <w:r w:rsidR="000D16DD">
        <w:rPr>
          <w:b/>
          <w:sz w:val="22"/>
        </w:rPr>
        <w:t>ní korespondence</w:t>
      </w:r>
      <w:r w:rsidRPr="00D22EC4">
        <w:rPr>
          <w:b/>
          <w:sz w:val="22"/>
        </w:rPr>
        <w:t xml:space="preserve">: </w:t>
      </w:r>
    </w:p>
    <w:p w:rsidR="00851182" w:rsidRPr="00D22EC4" w:rsidRDefault="00851182" w:rsidP="00D67251">
      <w:pPr>
        <w:ind w:left="540"/>
        <w:outlineLvl w:val="0"/>
        <w:rPr>
          <w:sz w:val="22"/>
        </w:rPr>
      </w:pPr>
      <w:r w:rsidRPr="00D22EC4">
        <w:rPr>
          <w:sz w:val="22"/>
        </w:rPr>
        <w:t>Správa železniční dopravní cesty, státní organizace</w:t>
      </w:r>
    </w:p>
    <w:p w:rsidR="00851182" w:rsidRPr="00D22EC4" w:rsidRDefault="00EE6BB3" w:rsidP="00D67251">
      <w:pPr>
        <w:ind w:left="540"/>
        <w:rPr>
          <w:sz w:val="22"/>
        </w:rPr>
      </w:pPr>
      <w:r>
        <w:rPr>
          <w:sz w:val="22"/>
        </w:rPr>
        <w:t>Oblastní ředitelství Ostrava</w:t>
      </w:r>
      <w:r w:rsidR="00851182" w:rsidRPr="00D22EC4">
        <w:rPr>
          <w:sz w:val="22"/>
        </w:rPr>
        <w:t>, Muglinovská 1038, 702 00 Ostrava</w:t>
      </w:r>
    </w:p>
    <w:p w:rsidR="00851182" w:rsidRPr="00D22EC4" w:rsidRDefault="00851182" w:rsidP="0064487B">
      <w:pPr>
        <w:spacing w:before="120"/>
        <w:ind w:left="539"/>
        <w:outlineLvl w:val="0"/>
        <w:rPr>
          <w:sz w:val="22"/>
        </w:rPr>
      </w:pPr>
      <w:r w:rsidRPr="00D22EC4">
        <w:rPr>
          <w:sz w:val="22"/>
        </w:rPr>
        <w:t>Z</w:t>
      </w:r>
      <w:r w:rsidR="00D60EEA">
        <w:rPr>
          <w:sz w:val="22"/>
        </w:rPr>
        <w:t>astoupení ve věcech smluvních</w:t>
      </w:r>
      <w:r w:rsidRPr="00D22EC4">
        <w:rPr>
          <w:sz w:val="22"/>
        </w:rPr>
        <w:t xml:space="preserve">:  </w:t>
      </w:r>
    </w:p>
    <w:p w:rsidR="0064487B" w:rsidRDefault="00851182" w:rsidP="0064487B">
      <w:pPr>
        <w:ind w:left="539" w:hanging="539"/>
        <w:rPr>
          <w:sz w:val="22"/>
        </w:rPr>
      </w:pPr>
      <w:r w:rsidRPr="00D22EC4">
        <w:rPr>
          <w:sz w:val="22"/>
        </w:rPr>
        <w:t xml:space="preserve">    </w:t>
      </w:r>
      <w:r w:rsidR="00D67251">
        <w:rPr>
          <w:sz w:val="22"/>
        </w:rPr>
        <w:tab/>
      </w:r>
    </w:p>
    <w:p w:rsidR="00851182" w:rsidRPr="00D22EC4" w:rsidRDefault="00851182" w:rsidP="0064487B">
      <w:pPr>
        <w:ind w:left="539"/>
        <w:rPr>
          <w:sz w:val="22"/>
        </w:rPr>
      </w:pPr>
      <w:r w:rsidRPr="00D22EC4">
        <w:rPr>
          <w:sz w:val="22"/>
        </w:rPr>
        <w:t>Zastoupení ve věcech technických:</w:t>
      </w:r>
    </w:p>
    <w:p w:rsidR="001C5E69" w:rsidRPr="00D26B1C" w:rsidRDefault="00875174" w:rsidP="0072189B">
      <w:pPr>
        <w:spacing w:before="120"/>
        <w:ind w:left="539" w:hanging="539"/>
        <w:rPr>
          <w:sz w:val="22"/>
        </w:rPr>
      </w:pPr>
      <w:r>
        <w:rPr>
          <w:sz w:val="22"/>
        </w:rPr>
        <w:tab/>
      </w:r>
    </w:p>
    <w:p w:rsidR="0064487B" w:rsidRDefault="0064487B" w:rsidP="0064487B">
      <w:pPr>
        <w:ind w:left="539"/>
        <w:rPr>
          <w:color w:val="FF0000"/>
          <w:sz w:val="22"/>
        </w:rPr>
      </w:pPr>
    </w:p>
    <w:p w:rsidR="00851182" w:rsidRPr="00D22EC4" w:rsidRDefault="00851182" w:rsidP="0064487B">
      <w:pPr>
        <w:ind w:left="539"/>
        <w:rPr>
          <w:sz w:val="22"/>
        </w:rPr>
      </w:pPr>
      <w:r w:rsidRPr="00D22EC4">
        <w:rPr>
          <w:sz w:val="22"/>
        </w:rPr>
        <w:t>Technický dozor objednatele:</w:t>
      </w:r>
    </w:p>
    <w:p w:rsidR="00D67251" w:rsidRPr="00D67251" w:rsidRDefault="00D67251" w:rsidP="001C5E69">
      <w:pPr>
        <w:ind w:left="540" w:hanging="540"/>
        <w:rPr>
          <w:color w:val="FF0000"/>
          <w:sz w:val="22"/>
        </w:rPr>
      </w:pPr>
    </w:p>
    <w:p w:rsidR="00D67251" w:rsidRDefault="00851182" w:rsidP="0064487B">
      <w:pPr>
        <w:ind w:firstLine="540"/>
        <w:rPr>
          <w:sz w:val="22"/>
        </w:rPr>
      </w:pPr>
      <w:r w:rsidRPr="00D22EC4">
        <w:rPr>
          <w:sz w:val="22"/>
        </w:rPr>
        <w:t>na straně jedn</w:t>
      </w:r>
      <w:r w:rsidR="00DA3690">
        <w:rPr>
          <w:sz w:val="22"/>
        </w:rPr>
        <w:t xml:space="preserve">é </w:t>
      </w:r>
      <w:r w:rsidR="00DA3690" w:rsidRPr="000D16DD">
        <w:rPr>
          <w:i/>
          <w:sz w:val="22"/>
        </w:rPr>
        <w:t>(</w:t>
      </w:r>
      <w:r w:rsidRPr="000D16DD">
        <w:rPr>
          <w:i/>
          <w:sz w:val="22"/>
        </w:rPr>
        <w:t xml:space="preserve">dále jen </w:t>
      </w:r>
      <w:r w:rsidR="000D16DD" w:rsidRPr="000D16DD">
        <w:rPr>
          <w:i/>
          <w:sz w:val="22"/>
        </w:rPr>
        <w:t>„</w:t>
      </w:r>
      <w:r w:rsidRPr="000D16DD">
        <w:rPr>
          <w:i/>
          <w:sz w:val="22"/>
        </w:rPr>
        <w:t>objednatel</w:t>
      </w:r>
      <w:r w:rsidR="000D16DD" w:rsidRPr="000D16DD">
        <w:rPr>
          <w:i/>
          <w:sz w:val="22"/>
        </w:rPr>
        <w:t>“</w:t>
      </w:r>
      <w:r w:rsidRPr="000D16DD">
        <w:rPr>
          <w:i/>
          <w:sz w:val="22"/>
        </w:rPr>
        <w:t>)</w:t>
      </w:r>
    </w:p>
    <w:p w:rsidR="00D67251" w:rsidRPr="00D22EC4" w:rsidRDefault="00D67251" w:rsidP="00851182">
      <w:pPr>
        <w:rPr>
          <w:sz w:val="22"/>
        </w:rPr>
      </w:pPr>
    </w:p>
    <w:p w:rsidR="00DA3690" w:rsidRPr="00D22EC4" w:rsidRDefault="00851182" w:rsidP="00D67251">
      <w:pPr>
        <w:ind w:left="539" w:hanging="539"/>
        <w:rPr>
          <w:b/>
          <w:sz w:val="22"/>
        </w:rPr>
      </w:pPr>
      <w:r w:rsidRPr="00D67251">
        <w:rPr>
          <w:sz w:val="22"/>
        </w:rPr>
        <w:t>1.2.</w:t>
      </w:r>
      <w:r w:rsidRPr="00D22EC4">
        <w:rPr>
          <w:b/>
          <w:sz w:val="22"/>
        </w:rPr>
        <w:t xml:space="preserve"> </w:t>
      </w:r>
      <w:r w:rsidR="00D60EEA">
        <w:rPr>
          <w:b/>
          <w:sz w:val="22"/>
        </w:rPr>
        <w:tab/>
      </w:r>
      <w:r w:rsidRPr="00D22EC4">
        <w:rPr>
          <w:b/>
          <w:sz w:val="22"/>
        </w:rPr>
        <w:t xml:space="preserve">Zhotovitel : </w:t>
      </w:r>
      <w:r w:rsidRPr="00D22EC4">
        <w:rPr>
          <w:b/>
          <w:sz w:val="22"/>
        </w:rPr>
        <w:tab/>
      </w:r>
    </w:p>
    <w:p w:rsidR="00C2766D" w:rsidRPr="00D22EC4" w:rsidRDefault="00851182" w:rsidP="00D67251">
      <w:pPr>
        <w:ind w:left="539" w:hanging="539"/>
        <w:outlineLvl w:val="0"/>
        <w:rPr>
          <w:b/>
          <w:sz w:val="22"/>
        </w:rPr>
      </w:pPr>
      <w:r w:rsidRPr="00D22EC4">
        <w:rPr>
          <w:b/>
          <w:sz w:val="22"/>
        </w:rPr>
        <w:tab/>
      </w:r>
      <w:r w:rsidR="009F447F">
        <w:rPr>
          <w:b/>
          <w:sz w:val="22"/>
        </w:rPr>
        <w:t>Porr a.s.</w:t>
      </w:r>
    </w:p>
    <w:p w:rsidR="00C2766D" w:rsidRPr="00D22EC4" w:rsidRDefault="00C2766D" w:rsidP="00D67251">
      <w:pPr>
        <w:ind w:left="540" w:hanging="540"/>
        <w:rPr>
          <w:sz w:val="22"/>
        </w:rPr>
      </w:pPr>
      <w:r w:rsidRPr="00D22EC4">
        <w:rPr>
          <w:b/>
          <w:sz w:val="22"/>
        </w:rPr>
        <w:tab/>
      </w:r>
      <w:r w:rsidR="00D60EEA">
        <w:rPr>
          <w:sz w:val="22"/>
        </w:rPr>
        <w:t>sídlo:</w:t>
      </w:r>
      <w:r w:rsidR="00D60EEA">
        <w:rPr>
          <w:sz w:val="22"/>
        </w:rPr>
        <w:tab/>
      </w:r>
      <w:r w:rsidR="00D60EEA">
        <w:rPr>
          <w:sz w:val="22"/>
        </w:rPr>
        <w:tab/>
      </w:r>
      <w:r w:rsidR="009F447F">
        <w:rPr>
          <w:sz w:val="22"/>
        </w:rPr>
        <w:t>Dubečská 3238/36, Strašnice, 100 00 Praha 10</w:t>
      </w:r>
    </w:p>
    <w:p w:rsidR="00C2766D" w:rsidRPr="00D22EC4" w:rsidRDefault="00D60EEA" w:rsidP="00D67251">
      <w:pPr>
        <w:ind w:left="540" w:hanging="540"/>
        <w:rPr>
          <w:sz w:val="22"/>
        </w:rPr>
      </w:pPr>
      <w:r>
        <w:rPr>
          <w:sz w:val="22"/>
        </w:rPr>
        <w:tab/>
        <w:t>IČ</w:t>
      </w:r>
      <w:r w:rsidR="0020604E">
        <w:rPr>
          <w:sz w:val="22"/>
        </w:rPr>
        <w:t>O</w:t>
      </w:r>
      <w:r w:rsidR="00C2766D" w:rsidRPr="00D22EC4">
        <w:rPr>
          <w:sz w:val="22"/>
        </w:rPr>
        <w:t xml:space="preserve">:   </w:t>
      </w:r>
      <w:r>
        <w:rPr>
          <w:sz w:val="22"/>
        </w:rPr>
        <w:tab/>
      </w:r>
      <w:r>
        <w:rPr>
          <w:sz w:val="22"/>
        </w:rPr>
        <w:tab/>
      </w:r>
      <w:r w:rsidR="009F447F">
        <w:rPr>
          <w:sz w:val="22"/>
        </w:rPr>
        <w:t>43005560</w:t>
      </w:r>
    </w:p>
    <w:p w:rsidR="009C5C08" w:rsidRDefault="00D60EEA" w:rsidP="009C5C08">
      <w:pPr>
        <w:ind w:left="540" w:hanging="540"/>
        <w:rPr>
          <w:sz w:val="22"/>
        </w:rPr>
      </w:pPr>
      <w:r>
        <w:rPr>
          <w:sz w:val="22"/>
        </w:rPr>
        <w:tab/>
        <w:t>DIČ</w:t>
      </w:r>
      <w:r w:rsidR="00C2766D" w:rsidRPr="00D22EC4">
        <w:rPr>
          <w:sz w:val="22"/>
        </w:rPr>
        <w:t xml:space="preserve">:   </w:t>
      </w:r>
      <w:r>
        <w:rPr>
          <w:sz w:val="22"/>
        </w:rPr>
        <w:tab/>
      </w:r>
      <w:r>
        <w:rPr>
          <w:sz w:val="22"/>
        </w:rPr>
        <w:tab/>
      </w:r>
      <w:r w:rsidR="009F447F">
        <w:rPr>
          <w:sz w:val="22"/>
        </w:rPr>
        <w:t>CZ43005560</w:t>
      </w:r>
    </w:p>
    <w:p w:rsidR="009C5C08" w:rsidRDefault="00A37153" w:rsidP="009C5C08">
      <w:pPr>
        <w:ind w:left="540"/>
        <w:rPr>
          <w:sz w:val="22"/>
        </w:rPr>
      </w:pPr>
      <w:r w:rsidRPr="00A37153">
        <w:rPr>
          <w:sz w:val="22"/>
        </w:rPr>
        <w:t>zapsán v</w:t>
      </w:r>
      <w:r w:rsidR="009F447F">
        <w:rPr>
          <w:sz w:val="22"/>
        </w:rPr>
        <w:t xml:space="preserve"> obchodním rejstříku u Městského soudu v Praze</w:t>
      </w:r>
      <w:r w:rsidRPr="00A37153">
        <w:rPr>
          <w:sz w:val="22"/>
        </w:rPr>
        <w:t xml:space="preserve">, oddíl </w:t>
      </w:r>
      <w:r w:rsidR="009F447F">
        <w:rPr>
          <w:sz w:val="22"/>
        </w:rPr>
        <w:t>B</w:t>
      </w:r>
      <w:r w:rsidR="009C5C08">
        <w:rPr>
          <w:sz w:val="22"/>
        </w:rPr>
        <w:t xml:space="preserve">, vložka </w:t>
      </w:r>
      <w:r w:rsidR="009F447F">
        <w:rPr>
          <w:sz w:val="22"/>
        </w:rPr>
        <w:t>1006</w:t>
      </w:r>
    </w:p>
    <w:p w:rsidR="0072189B" w:rsidRDefault="0072189B" w:rsidP="00D67251">
      <w:pPr>
        <w:ind w:left="540"/>
        <w:outlineLvl w:val="0"/>
        <w:rPr>
          <w:sz w:val="22"/>
        </w:rPr>
      </w:pPr>
    </w:p>
    <w:p w:rsidR="00C2766D" w:rsidRPr="00D22EC4" w:rsidRDefault="00C2766D" w:rsidP="00D67251">
      <w:pPr>
        <w:ind w:left="540"/>
        <w:outlineLvl w:val="0"/>
        <w:rPr>
          <w:sz w:val="22"/>
        </w:rPr>
      </w:pPr>
      <w:r w:rsidRPr="00D22EC4">
        <w:rPr>
          <w:sz w:val="22"/>
        </w:rPr>
        <w:t>Zastoupení ve věcech technických :</w:t>
      </w:r>
    </w:p>
    <w:p w:rsidR="009F447F" w:rsidRPr="00D22EC4" w:rsidRDefault="009F447F" w:rsidP="009C5C08">
      <w:pPr>
        <w:ind w:left="540"/>
        <w:outlineLvl w:val="0"/>
        <w:rPr>
          <w:sz w:val="22"/>
        </w:rPr>
      </w:pPr>
    </w:p>
    <w:p w:rsidR="00D0534B" w:rsidRPr="00D22EC4" w:rsidRDefault="00C2766D" w:rsidP="009C5C08">
      <w:pPr>
        <w:rPr>
          <w:sz w:val="22"/>
        </w:rPr>
      </w:pPr>
      <w:r w:rsidRPr="00D22EC4">
        <w:rPr>
          <w:sz w:val="22"/>
        </w:rPr>
        <w:tab/>
      </w:r>
    </w:p>
    <w:p w:rsidR="00C2766D" w:rsidRPr="00D22EC4" w:rsidRDefault="009B2C06" w:rsidP="009B2C06">
      <w:pPr>
        <w:tabs>
          <w:tab w:val="left" w:pos="540"/>
        </w:tabs>
        <w:rPr>
          <w:sz w:val="22"/>
        </w:rPr>
      </w:pPr>
      <w:r>
        <w:rPr>
          <w:sz w:val="22"/>
        </w:rPr>
        <w:t xml:space="preserve">        </w:t>
      </w:r>
      <w:r>
        <w:rPr>
          <w:sz w:val="22"/>
        </w:rPr>
        <w:tab/>
      </w:r>
      <w:r w:rsidR="00C2766D">
        <w:rPr>
          <w:sz w:val="22"/>
        </w:rPr>
        <w:t>na straně druhé</w:t>
      </w:r>
      <w:r w:rsidR="00C2766D" w:rsidRPr="000D16DD">
        <w:rPr>
          <w:i/>
          <w:sz w:val="22"/>
        </w:rPr>
        <w:t xml:space="preserve"> (dále jen </w:t>
      </w:r>
      <w:r w:rsidR="000D16DD" w:rsidRPr="000D16DD">
        <w:rPr>
          <w:i/>
          <w:sz w:val="22"/>
        </w:rPr>
        <w:t>„</w:t>
      </w:r>
      <w:r w:rsidR="00C2766D" w:rsidRPr="000D16DD">
        <w:rPr>
          <w:i/>
          <w:sz w:val="22"/>
        </w:rPr>
        <w:t>zhotovitel</w:t>
      </w:r>
      <w:r w:rsidR="000D16DD" w:rsidRPr="000D16DD">
        <w:rPr>
          <w:i/>
          <w:sz w:val="22"/>
        </w:rPr>
        <w:t>“</w:t>
      </w:r>
      <w:r w:rsidR="00C2766D" w:rsidRPr="000D16DD">
        <w:rPr>
          <w:i/>
          <w:sz w:val="22"/>
        </w:rPr>
        <w:t>)</w:t>
      </w:r>
    </w:p>
    <w:p w:rsidR="00467AF2" w:rsidRDefault="00467AF2" w:rsidP="00851182">
      <w:pPr>
        <w:rPr>
          <w:sz w:val="22"/>
        </w:rPr>
      </w:pPr>
    </w:p>
    <w:p w:rsidR="009869DF" w:rsidRPr="00D22EC4" w:rsidRDefault="009869DF" w:rsidP="0064487B">
      <w:pPr>
        <w:tabs>
          <w:tab w:val="left" w:pos="540"/>
        </w:tabs>
        <w:rPr>
          <w:sz w:val="22"/>
        </w:rPr>
      </w:pPr>
    </w:p>
    <w:p w:rsidR="009361BC" w:rsidRPr="000D16DD" w:rsidRDefault="009361BC" w:rsidP="009361BC">
      <w:pPr>
        <w:jc w:val="center"/>
        <w:rPr>
          <w:sz w:val="22"/>
        </w:rPr>
      </w:pPr>
      <w:r w:rsidRPr="000D16DD">
        <w:rPr>
          <w:sz w:val="22"/>
        </w:rPr>
        <w:t>výše uvedené smluvní strany uzavírají tuto</w:t>
      </w:r>
    </w:p>
    <w:p w:rsidR="00467AF2" w:rsidRPr="000D16DD" w:rsidRDefault="009361BC" w:rsidP="00FA3C05">
      <w:pPr>
        <w:jc w:val="center"/>
        <w:rPr>
          <w:b/>
          <w:sz w:val="22"/>
          <w:szCs w:val="22"/>
        </w:rPr>
      </w:pPr>
      <w:r w:rsidRPr="000D16DD">
        <w:rPr>
          <w:b/>
          <w:sz w:val="22"/>
          <w:szCs w:val="22"/>
        </w:rPr>
        <w:t>rámcovou smlouvu o dílo</w:t>
      </w:r>
      <w:r w:rsidR="000D16DD" w:rsidRPr="000D16DD">
        <w:rPr>
          <w:b/>
          <w:sz w:val="22"/>
          <w:szCs w:val="22"/>
        </w:rPr>
        <w:t xml:space="preserve"> </w:t>
      </w:r>
      <w:r w:rsidR="000D16DD" w:rsidRPr="000D16DD">
        <w:rPr>
          <w:i/>
          <w:sz w:val="22"/>
          <w:szCs w:val="22"/>
        </w:rPr>
        <w:t>(dále také jen „</w:t>
      </w:r>
      <w:r w:rsidR="00D0534B">
        <w:rPr>
          <w:i/>
          <w:sz w:val="22"/>
          <w:szCs w:val="22"/>
        </w:rPr>
        <w:t xml:space="preserve">rámcová </w:t>
      </w:r>
      <w:r w:rsidR="000D16DD" w:rsidRPr="000D16DD">
        <w:rPr>
          <w:i/>
          <w:sz w:val="22"/>
          <w:szCs w:val="22"/>
        </w:rPr>
        <w:t>smlouva“)</w:t>
      </w:r>
      <w:r w:rsidR="000D16DD" w:rsidRPr="000D16DD">
        <w:rPr>
          <w:sz w:val="22"/>
          <w:szCs w:val="22"/>
        </w:rPr>
        <w:t>,</w:t>
      </w:r>
    </w:p>
    <w:p w:rsidR="00FA3C05" w:rsidRPr="00D22EC4" w:rsidRDefault="00FA3C05" w:rsidP="00FA3C05">
      <w:pPr>
        <w:jc w:val="center"/>
        <w:rPr>
          <w:sz w:val="22"/>
        </w:rPr>
      </w:pPr>
    </w:p>
    <w:p w:rsidR="00E56BCD" w:rsidRPr="00D0534B" w:rsidRDefault="00F0603D" w:rsidP="00D0534B">
      <w:pPr>
        <w:pStyle w:val="Zkladntextodsazen2"/>
        <w:spacing w:after="0" w:line="240" w:lineRule="auto"/>
        <w:ind w:left="0"/>
        <w:jc w:val="both"/>
        <w:rPr>
          <w:sz w:val="22"/>
          <w:szCs w:val="22"/>
        </w:rPr>
      </w:pPr>
      <w:r w:rsidRPr="000D16DD">
        <w:rPr>
          <w:sz w:val="22"/>
          <w:szCs w:val="22"/>
        </w:rPr>
        <w:t xml:space="preserve">která se řídí </w:t>
      </w:r>
      <w:r w:rsidR="005F18E2" w:rsidRPr="000D16DD">
        <w:rPr>
          <w:sz w:val="22"/>
          <w:szCs w:val="22"/>
        </w:rPr>
        <w:t>českým právem,</w:t>
      </w:r>
      <w:r w:rsidR="008F3078" w:rsidRPr="000D16DD">
        <w:rPr>
          <w:sz w:val="22"/>
          <w:szCs w:val="22"/>
        </w:rPr>
        <w:t xml:space="preserve"> zejména potom občanským zákoníkem, </w:t>
      </w:r>
      <w:r w:rsidR="005F18E2" w:rsidRPr="000D16DD">
        <w:rPr>
          <w:sz w:val="22"/>
          <w:szCs w:val="22"/>
        </w:rPr>
        <w:t xml:space="preserve">Obchodními podmínkami </w:t>
      </w:r>
      <w:r w:rsidR="000D16DD">
        <w:rPr>
          <w:sz w:val="22"/>
          <w:szCs w:val="22"/>
        </w:rPr>
        <w:br/>
      </w:r>
      <w:r w:rsidR="005F18E2" w:rsidRPr="000D16DD">
        <w:rPr>
          <w:sz w:val="22"/>
          <w:szCs w:val="22"/>
        </w:rPr>
        <w:t>na realizaci staveb drah - Směrnice Správy železniční dopravní cesty, státní organizace č.</w:t>
      </w:r>
      <w:r w:rsidR="00D67251">
        <w:rPr>
          <w:sz w:val="22"/>
          <w:szCs w:val="22"/>
        </w:rPr>
        <w:t xml:space="preserve"> </w:t>
      </w:r>
      <w:r w:rsidR="005F18E2" w:rsidRPr="000D16DD">
        <w:rPr>
          <w:sz w:val="22"/>
          <w:szCs w:val="22"/>
        </w:rPr>
        <w:t xml:space="preserve">7/2005 </w:t>
      </w:r>
      <w:r w:rsidR="000D16DD">
        <w:rPr>
          <w:sz w:val="22"/>
          <w:szCs w:val="22"/>
        </w:rPr>
        <w:br/>
      </w:r>
      <w:r w:rsidR="005F18E2" w:rsidRPr="000D16DD">
        <w:rPr>
          <w:i/>
          <w:sz w:val="22"/>
          <w:szCs w:val="22"/>
        </w:rPr>
        <w:t xml:space="preserve">(dále jen </w:t>
      </w:r>
      <w:r w:rsidR="000D16DD" w:rsidRPr="000D16DD">
        <w:rPr>
          <w:i/>
          <w:sz w:val="22"/>
          <w:szCs w:val="22"/>
        </w:rPr>
        <w:t>„</w:t>
      </w:r>
      <w:r w:rsidR="005F18E2" w:rsidRPr="000D16DD">
        <w:rPr>
          <w:i/>
          <w:sz w:val="22"/>
          <w:szCs w:val="22"/>
        </w:rPr>
        <w:t>obchodní podmínky</w:t>
      </w:r>
      <w:r w:rsidR="000D16DD" w:rsidRPr="000D16DD">
        <w:rPr>
          <w:i/>
          <w:sz w:val="22"/>
          <w:szCs w:val="22"/>
        </w:rPr>
        <w:t>“</w:t>
      </w:r>
      <w:r w:rsidR="005F18E2" w:rsidRPr="000D16DD">
        <w:rPr>
          <w:i/>
          <w:sz w:val="22"/>
          <w:szCs w:val="22"/>
        </w:rPr>
        <w:t xml:space="preserve">) </w:t>
      </w:r>
      <w:r w:rsidR="005F18E2" w:rsidRPr="000D16DD">
        <w:rPr>
          <w:sz w:val="22"/>
          <w:szCs w:val="22"/>
        </w:rPr>
        <w:t xml:space="preserve">a na obchodní podmínky navazujícími </w:t>
      </w:r>
      <w:r w:rsidR="009F7AE4">
        <w:rPr>
          <w:sz w:val="22"/>
          <w:szCs w:val="22"/>
        </w:rPr>
        <w:t>Technickými podmínkami na realizaci staveb a údržby drah (Oblastní ředitelství Ostrava), v platném znění.</w:t>
      </w:r>
    </w:p>
    <w:p w:rsidR="00833F2E" w:rsidRPr="00D22EC4" w:rsidRDefault="00833F2E" w:rsidP="00D0534B">
      <w:pPr>
        <w:pStyle w:val="Zkladntextodsazen2"/>
        <w:spacing w:before="120" w:after="0" w:line="240" w:lineRule="auto"/>
        <w:ind w:left="540" w:hanging="540"/>
      </w:pPr>
    </w:p>
    <w:p w:rsidR="00E210CA" w:rsidRDefault="00E210CA" w:rsidP="00FB0656">
      <w:pPr>
        <w:ind w:left="539" w:hanging="539"/>
        <w:jc w:val="center"/>
        <w:rPr>
          <w:b/>
        </w:rPr>
      </w:pPr>
      <w:r>
        <w:rPr>
          <w:b/>
        </w:rPr>
        <w:t xml:space="preserve">Čl. </w:t>
      </w:r>
      <w:r w:rsidR="00A4758F" w:rsidRPr="000D16DD">
        <w:rPr>
          <w:b/>
        </w:rPr>
        <w:t xml:space="preserve">II. </w:t>
      </w:r>
    </w:p>
    <w:p w:rsidR="0011468F" w:rsidRPr="00D0534B" w:rsidRDefault="00A4758F" w:rsidP="00FB0656">
      <w:pPr>
        <w:ind w:left="539" w:hanging="539"/>
        <w:jc w:val="center"/>
        <w:rPr>
          <w:b/>
        </w:rPr>
      </w:pPr>
      <w:r w:rsidRPr="000D16DD">
        <w:rPr>
          <w:b/>
        </w:rPr>
        <w:t>Výchozí podklady a údaje</w:t>
      </w:r>
    </w:p>
    <w:p w:rsidR="00EE6BB3" w:rsidRPr="0011468F" w:rsidRDefault="00A4758F" w:rsidP="00FB0656">
      <w:pPr>
        <w:numPr>
          <w:ilvl w:val="0"/>
          <w:numId w:val="23"/>
        </w:numPr>
        <w:spacing w:before="120"/>
        <w:ind w:left="540" w:hanging="540"/>
        <w:jc w:val="both"/>
        <w:rPr>
          <w:b/>
          <w:color w:val="FF0000"/>
          <w:sz w:val="22"/>
        </w:rPr>
      </w:pPr>
      <w:r w:rsidRPr="00D22EC4">
        <w:rPr>
          <w:sz w:val="22"/>
        </w:rPr>
        <w:t xml:space="preserve">Název </w:t>
      </w:r>
      <w:r w:rsidR="007F2500" w:rsidRPr="00D22EC4">
        <w:rPr>
          <w:sz w:val="22"/>
          <w:szCs w:val="22"/>
        </w:rPr>
        <w:t>díla</w:t>
      </w:r>
      <w:r w:rsidRPr="00D22EC4">
        <w:rPr>
          <w:sz w:val="22"/>
        </w:rPr>
        <w:t>:</w:t>
      </w:r>
      <w:r w:rsidR="000D16DD">
        <w:rPr>
          <w:sz w:val="22"/>
        </w:rPr>
        <w:tab/>
      </w:r>
      <w:r w:rsidR="00D0534B">
        <w:rPr>
          <w:sz w:val="22"/>
        </w:rPr>
        <w:tab/>
      </w:r>
      <w:r w:rsidR="00E210CA">
        <w:rPr>
          <w:sz w:val="22"/>
        </w:rPr>
        <w:t>„</w:t>
      </w:r>
      <w:r w:rsidR="00C8392B">
        <w:rPr>
          <w:sz w:val="22"/>
        </w:rPr>
        <w:t>Odstranění nižší a vyšší zeleně v obvodu OŘ</w:t>
      </w:r>
      <w:r w:rsidR="00E210CA" w:rsidRPr="00E210CA">
        <w:rPr>
          <w:b/>
          <w:sz w:val="22"/>
        </w:rPr>
        <w:t>“</w:t>
      </w:r>
    </w:p>
    <w:p w:rsidR="0011468F" w:rsidRPr="00D0534B" w:rsidRDefault="0011468F" w:rsidP="0011468F">
      <w:pPr>
        <w:jc w:val="both"/>
        <w:rPr>
          <w:b/>
          <w:color w:val="FF0000"/>
          <w:sz w:val="22"/>
        </w:rPr>
      </w:pPr>
    </w:p>
    <w:p w:rsidR="00EE6BB3" w:rsidRPr="0011468F" w:rsidRDefault="00EE6BB3" w:rsidP="0011468F">
      <w:pPr>
        <w:numPr>
          <w:ilvl w:val="0"/>
          <w:numId w:val="23"/>
        </w:numPr>
        <w:ind w:left="539" w:hanging="539"/>
        <w:jc w:val="both"/>
        <w:rPr>
          <w:b/>
          <w:color w:val="FF0000"/>
          <w:sz w:val="22"/>
        </w:rPr>
      </w:pPr>
      <w:r w:rsidRPr="00D22EC4">
        <w:rPr>
          <w:sz w:val="22"/>
        </w:rPr>
        <w:t>Místo provedení díla</w:t>
      </w:r>
      <w:r>
        <w:rPr>
          <w:sz w:val="22"/>
        </w:rPr>
        <w:t>:</w:t>
      </w:r>
      <w:r w:rsidR="000D16DD">
        <w:rPr>
          <w:sz w:val="22"/>
        </w:rPr>
        <w:tab/>
      </w:r>
      <w:r w:rsidR="00C8392B">
        <w:rPr>
          <w:sz w:val="22"/>
        </w:rPr>
        <w:t>obvod OŘ Ostrava</w:t>
      </w:r>
    </w:p>
    <w:p w:rsidR="0011468F" w:rsidRPr="00D0534B" w:rsidRDefault="0011468F" w:rsidP="0011468F">
      <w:pPr>
        <w:jc w:val="both"/>
        <w:rPr>
          <w:b/>
          <w:color w:val="FF0000"/>
          <w:sz w:val="22"/>
        </w:rPr>
      </w:pPr>
    </w:p>
    <w:p w:rsidR="00D0534B" w:rsidRDefault="00EE6BB3" w:rsidP="0011468F">
      <w:pPr>
        <w:pStyle w:val="Odstavecseseznamem"/>
        <w:numPr>
          <w:ilvl w:val="0"/>
          <w:numId w:val="23"/>
        </w:numPr>
        <w:ind w:left="540" w:hanging="540"/>
        <w:rPr>
          <w:sz w:val="22"/>
          <w:szCs w:val="22"/>
        </w:rPr>
      </w:pPr>
      <w:r>
        <w:rPr>
          <w:sz w:val="22"/>
          <w:szCs w:val="22"/>
        </w:rPr>
        <w:t>Dílo bude zhotoveno</w:t>
      </w:r>
      <w:r w:rsidRPr="00434A1C">
        <w:rPr>
          <w:sz w:val="22"/>
          <w:szCs w:val="22"/>
        </w:rPr>
        <w:t xml:space="preserve"> v souladu s následujícími dokumenty: </w:t>
      </w:r>
    </w:p>
    <w:p w:rsidR="00D0534B" w:rsidRPr="00434A1C" w:rsidRDefault="00D0534B" w:rsidP="0011468F">
      <w:pPr>
        <w:pStyle w:val="Odstavecseseznamem"/>
        <w:ind w:left="0"/>
        <w:rPr>
          <w:sz w:val="22"/>
          <w:szCs w:val="22"/>
        </w:rPr>
      </w:pPr>
    </w:p>
    <w:p w:rsidR="00D0534B" w:rsidRPr="00D0534B" w:rsidRDefault="00D0534B" w:rsidP="0011468F">
      <w:pPr>
        <w:pStyle w:val="Odstavecseseznamem"/>
        <w:ind w:left="900" w:hanging="360"/>
        <w:jc w:val="both"/>
        <w:rPr>
          <w:sz w:val="22"/>
          <w:szCs w:val="22"/>
        </w:rPr>
      </w:pPr>
      <w:r>
        <w:rPr>
          <w:sz w:val="22"/>
          <w:szCs w:val="22"/>
        </w:rPr>
        <w:t>a)</w:t>
      </w:r>
      <w:r>
        <w:rPr>
          <w:sz w:val="22"/>
          <w:szCs w:val="22"/>
        </w:rPr>
        <w:tab/>
      </w:r>
      <w:r w:rsidR="00EE6BB3" w:rsidRPr="00434A1C">
        <w:rPr>
          <w:sz w:val="22"/>
          <w:szCs w:val="22"/>
        </w:rPr>
        <w:t xml:space="preserve">Zadávací </w:t>
      </w:r>
      <w:r w:rsidR="008F3078" w:rsidRPr="000D16DD">
        <w:rPr>
          <w:sz w:val="22"/>
          <w:szCs w:val="22"/>
        </w:rPr>
        <w:t>podmínky</w:t>
      </w:r>
    </w:p>
    <w:p w:rsidR="00EE6BB3" w:rsidRPr="00434A1C" w:rsidRDefault="00EE6BB3" w:rsidP="0011468F">
      <w:pPr>
        <w:pStyle w:val="Odstavecseseznamem"/>
        <w:ind w:left="900" w:hanging="360"/>
        <w:jc w:val="both"/>
        <w:rPr>
          <w:sz w:val="22"/>
          <w:szCs w:val="22"/>
        </w:rPr>
      </w:pPr>
      <w:r>
        <w:rPr>
          <w:sz w:val="22"/>
          <w:szCs w:val="22"/>
        </w:rPr>
        <w:t xml:space="preserve">b) </w:t>
      </w:r>
      <w:r w:rsidR="00D0534B">
        <w:rPr>
          <w:sz w:val="22"/>
          <w:szCs w:val="22"/>
        </w:rPr>
        <w:tab/>
      </w:r>
      <w:r w:rsidRPr="00434A1C">
        <w:rPr>
          <w:sz w:val="22"/>
          <w:szCs w:val="22"/>
        </w:rPr>
        <w:t xml:space="preserve">Nabídka zhotovitele </w:t>
      </w:r>
      <w:r w:rsidR="00A441A3">
        <w:rPr>
          <w:sz w:val="22"/>
          <w:szCs w:val="22"/>
        </w:rPr>
        <w:t xml:space="preserve">doručena </w:t>
      </w:r>
      <w:r w:rsidRPr="00434A1C">
        <w:rPr>
          <w:sz w:val="22"/>
          <w:szCs w:val="22"/>
        </w:rPr>
        <w:t xml:space="preserve">dne </w:t>
      </w:r>
      <w:r w:rsidR="009F447F" w:rsidRPr="009F447F">
        <w:rPr>
          <w:sz w:val="22"/>
          <w:szCs w:val="22"/>
        </w:rPr>
        <w:t>23.9.2016</w:t>
      </w:r>
      <w:r w:rsidR="0036256E">
        <w:rPr>
          <w:color w:val="FF0000"/>
          <w:sz w:val="22"/>
          <w:szCs w:val="22"/>
        </w:rPr>
        <w:t xml:space="preserve"> </w:t>
      </w:r>
      <w:r w:rsidR="0036256E" w:rsidRPr="000D16DD">
        <w:rPr>
          <w:i/>
          <w:sz w:val="22"/>
          <w:szCs w:val="22"/>
        </w:rPr>
        <w:t xml:space="preserve">(dále jen </w:t>
      </w:r>
      <w:r w:rsidR="008F3078" w:rsidRPr="000D16DD">
        <w:rPr>
          <w:i/>
          <w:sz w:val="22"/>
          <w:szCs w:val="22"/>
        </w:rPr>
        <w:t>„</w:t>
      </w:r>
      <w:r w:rsidR="0036256E" w:rsidRPr="000D16DD">
        <w:rPr>
          <w:i/>
          <w:sz w:val="22"/>
          <w:szCs w:val="22"/>
        </w:rPr>
        <w:t>nabídka zhotovitele</w:t>
      </w:r>
      <w:r w:rsidR="008F3078" w:rsidRPr="000D16DD">
        <w:rPr>
          <w:i/>
          <w:sz w:val="22"/>
          <w:szCs w:val="22"/>
        </w:rPr>
        <w:t>“</w:t>
      </w:r>
      <w:r w:rsidR="0036256E" w:rsidRPr="000D16DD">
        <w:rPr>
          <w:i/>
          <w:sz w:val="22"/>
          <w:szCs w:val="22"/>
        </w:rPr>
        <w:t>)</w:t>
      </w:r>
    </w:p>
    <w:p w:rsidR="00EE6BB3" w:rsidRPr="00434A1C" w:rsidRDefault="00EE6BB3" w:rsidP="0011468F">
      <w:pPr>
        <w:pStyle w:val="Odstavecseseznamem"/>
        <w:ind w:left="900" w:hanging="360"/>
        <w:jc w:val="both"/>
        <w:rPr>
          <w:sz w:val="22"/>
          <w:szCs w:val="22"/>
        </w:rPr>
      </w:pPr>
      <w:r>
        <w:rPr>
          <w:sz w:val="22"/>
          <w:szCs w:val="22"/>
        </w:rPr>
        <w:t xml:space="preserve">c) </w:t>
      </w:r>
      <w:r w:rsidR="00D0534B">
        <w:rPr>
          <w:sz w:val="22"/>
          <w:szCs w:val="22"/>
        </w:rPr>
        <w:tab/>
      </w:r>
      <w:r w:rsidRPr="00434A1C">
        <w:rPr>
          <w:sz w:val="22"/>
          <w:szCs w:val="22"/>
        </w:rPr>
        <w:t xml:space="preserve">Technické kvalitativní podmínky staveb státních drah, v platném znění </w:t>
      </w:r>
      <w:r w:rsidRPr="000D16DD">
        <w:rPr>
          <w:i/>
          <w:sz w:val="22"/>
          <w:szCs w:val="22"/>
        </w:rPr>
        <w:t>(dále jen „TKP“)</w:t>
      </w:r>
    </w:p>
    <w:p w:rsidR="00EE6BB3" w:rsidRDefault="00EE6BB3" w:rsidP="0011468F">
      <w:pPr>
        <w:pStyle w:val="Odstavecseseznamem"/>
        <w:ind w:left="900" w:hanging="360"/>
        <w:jc w:val="both"/>
        <w:rPr>
          <w:sz w:val="22"/>
          <w:szCs w:val="22"/>
        </w:rPr>
      </w:pPr>
      <w:r>
        <w:rPr>
          <w:sz w:val="22"/>
          <w:szCs w:val="22"/>
        </w:rPr>
        <w:t xml:space="preserve">d) </w:t>
      </w:r>
      <w:r w:rsidR="00D0534B">
        <w:rPr>
          <w:sz w:val="22"/>
          <w:szCs w:val="22"/>
        </w:rPr>
        <w:tab/>
      </w:r>
      <w:r w:rsidRPr="00434A1C">
        <w:rPr>
          <w:sz w:val="22"/>
          <w:szCs w:val="22"/>
        </w:rPr>
        <w:t xml:space="preserve">České technické normy a interní předpisy objednatele vyjmenované v příslušných kapitolách TKP staveb státních drah, </w:t>
      </w:r>
      <w:r w:rsidR="0093566A">
        <w:rPr>
          <w:sz w:val="22"/>
          <w:szCs w:val="22"/>
        </w:rPr>
        <w:t xml:space="preserve">Technických podmínkách na realizaci stavby </w:t>
      </w:r>
      <w:r w:rsidR="00D0534B">
        <w:rPr>
          <w:sz w:val="22"/>
          <w:szCs w:val="22"/>
        </w:rPr>
        <w:br/>
      </w:r>
      <w:r w:rsidRPr="00434A1C">
        <w:rPr>
          <w:sz w:val="22"/>
          <w:szCs w:val="22"/>
        </w:rPr>
        <w:t xml:space="preserve">a Technických specifikacích, platných ke dni podpisu této </w:t>
      </w:r>
      <w:r w:rsidR="00E8781B">
        <w:rPr>
          <w:sz w:val="22"/>
          <w:szCs w:val="22"/>
        </w:rPr>
        <w:t xml:space="preserve">rámcové </w:t>
      </w:r>
      <w:r w:rsidRPr="00434A1C">
        <w:rPr>
          <w:sz w:val="22"/>
          <w:szCs w:val="22"/>
        </w:rPr>
        <w:t>smlouvy</w:t>
      </w:r>
      <w:r>
        <w:rPr>
          <w:sz w:val="22"/>
          <w:szCs w:val="22"/>
        </w:rPr>
        <w:t>.</w:t>
      </w:r>
    </w:p>
    <w:p w:rsidR="00EE6BB3" w:rsidRPr="00434A1C" w:rsidRDefault="00EE6BB3" w:rsidP="0011468F">
      <w:pPr>
        <w:pStyle w:val="Odstavecseseznamem"/>
        <w:ind w:left="540" w:hanging="540"/>
        <w:jc w:val="both"/>
        <w:rPr>
          <w:sz w:val="22"/>
          <w:szCs w:val="22"/>
        </w:rPr>
      </w:pPr>
    </w:p>
    <w:p w:rsidR="00EE6BB3" w:rsidRDefault="00EE6BB3" w:rsidP="0011468F">
      <w:pPr>
        <w:pStyle w:val="Odstavecseseznamem"/>
        <w:numPr>
          <w:ilvl w:val="0"/>
          <w:numId w:val="23"/>
        </w:numPr>
        <w:ind w:left="539" w:hanging="539"/>
        <w:jc w:val="both"/>
        <w:rPr>
          <w:sz w:val="22"/>
          <w:szCs w:val="22"/>
        </w:rPr>
      </w:pPr>
      <w:r w:rsidRPr="00434A1C">
        <w:rPr>
          <w:sz w:val="22"/>
          <w:szCs w:val="22"/>
        </w:rPr>
        <w:t xml:space="preserve">Zhotovitel podpisem této </w:t>
      </w:r>
      <w:r w:rsidR="00DF5095">
        <w:rPr>
          <w:sz w:val="22"/>
          <w:szCs w:val="22"/>
        </w:rPr>
        <w:t xml:space="preserve">rámcové </w:t>
      </w:r>
      <w:r w:rsidRPr="00434A1C">
        <w:rPr>
          <w:sz w:val="22"/>
          <w:szCs w:val="22"/>
        </w:rPr>
        <w:t xml:space="preserve">smlouvy potvrzuje, že se všemi ustanoveními Technických podmínek uvedených v TKP a zadávací dokumentace na realizaci stavby bez výhrad souhlasí. </w:t>
      </w:r>
    </w:p>
    <w:p w:rsidR="00EE6BB3" w:rsidRPr="00434A1C" w:rsidRDefault="00EE6BB3" w:rsidP="0011468F">
      <w:pPr>
        <w:pStyle w:val="Odstavecseseznamem"/>
        <w:ind w:left="539" w:hanging="539"/>
        <w:jc w:val="both"/>
        <w:rPr>
          <w:sz w:val="22"/>
          <w:szCs w:val="22"/>
        </w:rPr>
      </w:pPr>
    </w:p>
    <w:p w:rsidR="00EE6BB3" w:rsidRDefault="00EE6BB3" w:rsidP="0011468F">
      <w:pPr>
        <w:pStyle w:val="Odstavecseseznamem"/>
        <w:numPr>
          <w:ilvl w:val="0"/>
          <w:numId w:val="23"/>
        </w:numPr>
        <w:ind w:left="539" w:hanging="539"/>
        <w:jc w:val="both"/>
        <w:rPr>
          <w:sz w:val="22"/>
          <w:szCs w:val="22"/>
        </w:rPr>
      </w:pPr>
      <w:r w:rsidRPr="00434A1C">
        <w:rPr>
          <w:sz w:val="22"/>
          <w:szCs w:val="22"/>
        </w:rPr>
        <w:t xml:space="preserve">V případě, že zadávací dokumentace stanovuje technické kvalitativní podmínky odchylně </w:t>
      </w:r>
      <w:r w:rsidR="00D0534B">
        <w:rPr>
          <w:sz w:val="22"/>
          <w:szCs w:val="22"/>
        </w:rPr>
        <w:br/>
      </w:r>
      <w:r w:rsidRPr="00434A1C">
        <w:rPr>
          <w:sz w:val="22"/>
          <w:szCs w:val="22"/>
        </w:rPr>
        <w:t xml:space="preserve">od TKP, platí ustanovení zadávací dokumentace. </w:t>
      </w:r>
    </w:p>
    <w:p w:rsidR="00EE6BB3" w:rsidRPr="00434A1C" w:rsidRDefault="00EE6BB3" w:rsidP="0011468F">
      <w:pPr>
        <w:pStyle w:val="Odstavecseseznamem"/>
        <w:ind w:left="539" w:hanging="539"/>
        <w:jc w:val="both"/>
        <w:rPr>
          <w:sz w:val="22"/>
          <w:szCs w:val="22"/>
        </w:rPr>
      </w:pPr>
    </w:p>
    <w:p w:rsidR="00EE6BB3" w:rsidRDefault="00EE6BB3" w:rsidP="0011468F">
      <w:pPr>
        <w:pStyle w:val="Odstavecseseznamem"/>
        <w:numPr>
          <w:ilvl w:val="0"/>
          <w:numId w:val="23"/>
        </w:numPr>
        <w:ind w:left="539" w:hanging="539"/>
        <w:jc w:val="both"/>
        <w:rPr>
          <w:sz w:val="22"/>
          <w:szCs w:val="22"/>
        </w:rPr>
      </w:pPr>
      <w:r w:rsidRPr="00434A1C">
        <w:rPr>
          <w:sz w:val="22"/>
          <w:szCs w:val="22"/>
        </w:rPr>
        <w:t>Zhotovitel se zavazuje respektovat změny předpisů objednatele a norem, kt</w:t>
      </w:r>
      <w:r w:rsidR="00DF5095">
        <w:rPr>
          <w:sz w:val="22"/>
          <w:szCs w:val="22"/>
        </w:rPr>
        <w:t>eré se týkají předmětných činností (díla a jeho</w:t>
      </w:r>
      <w:r w:rsidRPr="00434A1C">
        <w:rPr>
          <w:sz w:val="22"/>
          <w:szCs w:val="22"/>
        </w:rPr>
        <w:t xml:space="preserve"> součástí</w:t>
      </w:r>
      <w:r w:rsidR="00DF5095">
        <w:rPr>
          <w:sz w:val="22"/>
          <w:szCs w:val="22"/>
        </w:rPr>
        <w:t>)</w:t>
      </w:r>
      <w:r w:rsidRPr="00434A1C">
        <w:rPr>
          <w:sz w:val="22"/>
          <w:szCs w:val="22"/>
        </w:rPr>
        <w:t>, i pokud k nim dojde během provádění díla a budou objednatelem uplatněny. Tyto změny budou řešeny pí</w:t>
      </w:r>
      <w:r>
        <w:rPr>
          <w:sz w:val="22"/>
          <w:szCs w:val="22"/>
        </w:rPr>
        <w:t xml:space="preserve">semnými dodatky k této </w:t>
      </w:r>
      <w:r w:rsidR="00A61B66">
        <w:rPr>
          <w:sz w:val="22"/>
          <w:szCs w:val="22"/>
        </w:rPr>
        <w:t xml:space="preserve">rámcové </w:t>
      </w:r>
      <w:r>
        <w:rPr>
          <w:sz w:val="22"/>
          <w:szCs w:val="22"/>
        </w:rPr>
        <w:t>smlouvě.</w:t>
      </w:r>
    </w:p>
    <w:p w:rsidR="00EE6BB3" w:rsidRDefault="00EE6BB3" w:rsidP="0011468F">
      <w:pPr>
        <w:pStyle w:val="Odstavecseseznamem"/>
        <w:ind w:left="539" w:hanging="539"/>
        <w:jc w:val="both"/>
        <w:rPr>
          <w:sz w:val="22"/>
          <w:szCs w:val="22"/>
        </w:rPr>
      </w:pPr>
    </w:p>
    <w:p w:rsidR="00EE6BB3" w:rsidRPr="00164546" w:rsidRDefault="00EE6BB3" w:rsidP="00164546">
      <w:pPr>
        <w:pStyle w:val="Odstavecseseznamem"/>
        <w:numPr>
          <w:ilvl w:val="0"/>
          <w:numId w:val="23"/>
        </w:numPr>
        <w:ind w:left="539" w:hanging="539"/>
        <w:jc w:val="both"/>
        <w:rPr>
          <w:sz w:val="22"/>
          <w:szCs w:val="22"/>
        </w:rPr>
      </w:pPr>
      <w:r w:rsidRPr="00434A1C">
        <w:rPr>
          <w:sz w:val="22"/>
          <w:szCs w:val="22"/>
        </w:rPr>
        <w:t xml:space="preserve">Zhotovitel prohlašuje, že dokumenty uvedené v této </w:t>
      </w:r>
      <w:r w:rsidR="00DF5095">
        <w:rPr>
          <w:sz w:val="22"/>
          <w:szCs w:val="22"/>
        </w:rPr>
        <w:t xml:space="preserve">rámcové </w:t>
      </w:r>
      <w:r w:rsidRPr="00434A1C">
        <w:rPr>
          <w:sz w:val="22"/>
          <w:szCs w:val="22"/>
        </w:rPr>
        <w:t xml:space="preserve">smlouvě a jejích přílohách mu byly předány před podpisem této </w:t>
      </w:r>
      <w:r w:rsidR="00DF5095">
        <w:rPr>
          <w:sz w:val="22"/>
          <w:szCs w:val="22"/>
        </w:rPr>
        <w:t xml:space="preserve">rámcové </w:t>
      </w:r>
      <w:r w:rsidRPr="00434A1C">
        <w:rPr>
          <w:sz w:val="22"/>
          <w:szCs w:val="22"/>
        </w:rPr>
        <w:t xml:space="preserve">smlouvy nebo je má jinak k dispozici, že s jejich obsahem je seznámen, a že jejich obsah je pro něj závazný. </w:t>
      </w:r>
    </w:p>
    <w:p w:rsidR="007F2500" w:rsidRPr="00D22EC4" w:rsidRDefault="007F2500" w:rsidP="00E56BCD">
      <w:pPr>
        <w:autoSpaceDE w:val="0"/>
        <w:autoSpaceDN w:val="0"/>
        <w:adjustRightInd w:val="0"/>
        <w:rPr>
          <w:b/>
          <w:bCs/>
          <w:sz w:val="22"/>
          <w:szCs w:val="22"/>
        </w:rPr>
      </w:pPr>
    </w:p>
    <w:p w:rsidR="00E210CA" w:rsidRDefault="00E210CA" w:rsidP="00911822">
      <w:pPr>
        <w:autoSpaceDE w:val="0"/>
        <w:autoSpaceDN w:val="0"/>
        <w:adjustRightInd w:val="0"/>
        <w:ind w:firstLine="709"/>
        <w:jc w:val="center"/>
        <w:rPr>
          <w:b/>
          <w:bCs/>
        </w:rPr>
      </w:pPr>
      <w:r>
        <w:rPr>
          <w:b/>
          <w:bCs/>
        </w:rPr>
        <w:t xml:space="preserve">Čl. </w:t>
      </w:r>
      <w:r w:rsidR="00A4758F" w:rsidRPr="000D16DD">
        <w:rPr>
          <w:b/>
          <w:bCs/>
        </w:rPr>
        <w:t>I</w:t>
      </w:r>
      <w:r w:rsidR="00FA607C" w:rsidRPr="000D16DD">
        <w:rPr>
          <w:b/>
          <w:bCs/>
        </w:rPr>
        <w:t xml:space="preserve">II. </w:t>
      </w:r>
    </w:p>
    <w:p w:rsidR="0011468F" w:rsidRPr="00D0534B" w:rsidRDefault="00FA607C" w:rsidP="00911822">
      <w:pPr>
        <w:autoSpaceDE w:val="0"/>
        <w:autoSpaceDN w:val="0"/>
        <w:adjustRightInd w:val="0"/>
        <w:ind w:firstLine="709"/>
        <w:jc w:val="center"/>
        <w:rPr>
          <w:b/>
          <w:bCs/>
        </w:rPr>
      </w:pPr>
      <w:r w:rsidRPr="000D16DD">
        <w:rPr>
          <w:b/>
          <w:bCs/>
        </w:rPr>
        <w:t>Předmět smlouvy</w:t>
      </w:r>
    </w:p>
    <w:p w:rsidR="00453781" w:rsidRDefault="00467AF2" w:rsidP="00D26B1C">
      <w:pPr>
        <w:autoSpaceDE w:val="0"/>
        <w:autoSpaceDN w:val="0"/>
        <w:adjustRightInd w:val="0"/>
        <w:spacing w:before="120"/>
        <w:ind w:left="539" w:hanging="540"/>
        <w:jc w:val="both"/>
        <w:rPr>
          <w:sz w:val="22"/>
          <w:szCs w:val="22"/>
        </w:rPr>
      </w:pPr>
      <w:r w:rsidRPr="00D22EC4">
        <w:rPr>
          <w:sz w:val="22"/>
          <w:szCs w:val="22"/>
        </w:rPr>
        <w:t>3.</w:t>
      </w:r>
      <w:r w:rsidR="00FA607C" w:rsidRPr="00D22EC4">
        <w:rPr>
          <w:sz w:val="22"/>
          <w:szCs w:val="22"/>
        </w:rPr>
        <w:t>1.</w:t>
      </w:r>
      <w:r w:rsidR="002E42BC" w:rsidRPr="00D22EC4">
        <w:rPr>
          <w:sz w:val="22"/>
          <w:szCs w:val="22"/>
        </w:rPr>
        <w:t xml:space="preserve"> </w:t>
      </w:r>
      <w:r w:rsidR="004A1075" w:rsidRPr="004A1075">
        <w:rPr>
          <w:sz w:val="22"/>
          <w:szCs w:val="22"/>
        </w:rPr>
        <w:t>Předmětem této rámcové smlouvy je závazek zhotovitele prov</w:t>
      </w:r>
      <w:r w:rsidR="00B43960">
        <w:rPr>
          <w:sz w:val="22"/>
          <w:szCs w:val="22"/>
        </w:rPr>
        <w:t>ádět</w:t>
      </w:r>
      <w:r w:rsidR="00FB3621">
        <w:rPr>
          <w:sz w:val="22"/>
          <w:szCs w:val="22"/>
        </w:rPr>
        <w:t xml:space="preserve"> pro objednatele </w:t>
      </w:r>
      <w:r w:rsidR="00FB3621">
        <w:rPr>
          <w:sz w:val="22"/>
          <w:szCs w:val="22"/>
        </w:rPr>
        <w:br/>
      </w:r>
      <w:r w:rsidR="00D26B1C" w:rsidRPr="008650D4">
        <w:rPr>
          <w:sz w:val="22"/>
          <w:szCs w:val="22"/>
        </w:rPr>
        <w:t>likvidaci vyšší a nižší zeleně (kácení stromů, výřez křoví, likvidace dřevní hmoty) v obvodu Oblastního ředitelství Ostrava</w:t>
      </w:r>
      <w:r w:rsidR="00911822" w:rsidRPr="008650D4">
        <w:rPr>
          <w:sz w:val="22"/>
          <w:szCs w:val="22"/>
        </w:rPr>
        <w:t>,</w:t>
      </w:r>
      <w:r w:rsidR="00911822" w:rsidRPr="00D26B1C">
        <w:rPr>
          <w:sz w:val="22"/>
          <w:szCs w:val="22"/>
        </w:rPr>
        <w:t xml:space="preserve"> </w:t>
      </w:r>
      <w:r w:rsidR="00911822">
        <w:rPr>
          <w:sz w:val="22"/>
          <w:szCs w:val="22"/>
        </w:rPr>
        <w:t xml:space="preserve">a to </w:t>
      </w:r>
      <w:r w:rsidR="008F3078" w:rsidRPr="00FB3621">
        <w:rPr>
          <w:sz w:val="22"/>
          <w:szCs w:val="22"/>
        </w:rPr>
        <w:t>dle je</w:t>
      </w:r>
      <w:r w:rsidR="00911822">
        <w:rPr>
          <w:sz w:val="22"/>
          <w:szCs w:val="22"/>
        </w:rPr>
        <w:t>dnotlivých dílčích smluv o dílo</w:t>
      </w:r>
      <w:r w:rsidR="00453781" w:rsidRPr="00453781">
        <w:rPr>
          <w:sz w:val="22"/>
          <w:szCs w:val="22"/>
        </w:rPr>
        <w:t xml:space="preserve"> </w:t>
      </w:r>
      <w:r w:rsidR="00453781">
        <w:rPr>
          <w:sz w:val="22"/>
          <w:szCs w:val="22"/>
        </w:rPr>
        <w:t>(</w:t>
      </w:r>
      <w:r w:rsidR="00DF5095">
        <w:rPr>
          <w:sz w:val="22"/>
          <w:szCs w:val="22"/>
        </w:rPr>
        <w:t xml:space="preserve">oboustranně podepsaných </w:t>
      </w:r>
      <w:r w:rsidR="00453781" w:rsidRPr="004A1075">
        <w:rPr>
          <w:sz w:val="22"/>
          <w:szCs w:val="22"/>
        </w:rPr>
        <w:t>objednávek, jak je dále specifikováno</w:t>
      </w:r>
      <w:r w:rsidR="00DF5095">
        <w:rPr>
          <w:sz w:val="22"/>
          <w:szCs w:val="22"/>
        </w:rPr>
        <w:t xml:space="preserve"> v čl. VI. této rámcové smlouvy</w:t>
      </w:r>
      <w:r w:rsidR="00453781">
        <w:rPr>
          <w:sz w:val="22"/>
          <w:szCs w:val="22"/>
        </w:rPr>
        <w:t>)</w:t>
      </w:r>
      <w:r w:rsidR="00911822">
        <w:rPr>
          <w:sz w:val="22"/>
          <w:szCs w:val="22"/>
        </w:rPr>
        <w:t xml:space="preserve">, </w:t>
      </w:r>
      <w:r w:rsidR="008F3078" w:rsidRPr="00FB3621">
        <w:rPr>
          <w:sz w:val="22"/>
          <w:szCs w:val="22"/>
        </w:rPr>
        <w:t>s odbornou péčí</w:t>
      </w:r>
      <w:r w:rsidR="00453781">
        <w:rPr>
          <w:sz w:val="22"/>
          <w:szCs w:val="22"/>
        </w:rPr>
        <w:t>,</w:t>
      </w:r>
      <w:r w:rsidR="00D26B1C">
        <w:rPr>
          <w:sz w:val="22"/>
          <w:szCs w:val="22"/>
        </w:rPr>
        <w:t xml:space="preserve"> </w:t>
      </w:r>
      <w:r w:rsidR="00453781">
        <w:rPr>
          <w:sz w:val="22"/>
          <w:szCs w:val="22"/>
        </w:rPr>
        <w:t xml:space="preserve">řádně, v prvotřídní kvalitě, ve sjednané době, </w:t>
      </w:r>
      <w:r w:rsidR="00E8781B">
        <w:rPr>
          <w:sz w:val="22"/>
          <w:szCs w:val="22"/>
        </w:rPr>
        <w:t xml:space="preserve">v souladu s touto rámcovou smlouvou, </w:t>
      </w:r>
      <w:r w:rsidR="00453781" w:rsidRPr="0021178E">
        <w:rPr>
          <w:sz w:val="22"/>
          <w:szCs w:val="22"/>
        </w:rPr>
        <w:t>v rozsahu nabídky zhotov</w:t>
      </w:r>
      <w:r w:rsidR="00453781">
        <w:rPr>
          <w:sz w:val="22"/>
          <w:szCs w:val="22"/>
        </w:rPr>
        <w:t>itele</w:t>
      </w:r>
      <w:r w:rsidR="00453781" w:rsidRPr="00FB3621">
        <w:rPr>
          <w:i/>
          <w:sz w:val="22"/>
          <w:szCs w:val="22"/>
        </w:rPr>
        <w:t xml:space="preserve"> </w:t>
      </w:r>
      <w:r w:rsidR="00FB3621" w:rsidRPr="00FB3621">
        <w:rPr>
          <w:i/>
          <w:sz w:val="22"/>
          <w:szCs w:val="22"/>
        </w:rPr>
        <w:t xml:space="preserve">(dále také jen </w:t>
      </w:r>
      <w:r w:rsidR="004A1075" w:rsidRPr="00FB3621">
        <w:rPr>
          <w:i/>
          <w:sz w:val="22"/>
          <w:szCs w:val="22"/>
        </w:rPr>
        <w:t>„dílo“)</w:t>
      </w:r>
      <w:r w:rsidR="000912CB">
        <w:rPr>
          <w:sz w:val="22"/>
          <w:szCs w:val="22"/>
        </w:rPr>
        <w:t xml:space="preserve">, </w:t>
      </w:r>
      <w:r w:rsidR="00453781" w:rsidRPr="004A1075">
        <w:rPr>
          <w:sz w:val="22"/>
          <w:szCs w:val="22"/>
        </w:rPr>
        <w:t>a závazek objednatele řádně provedené dílo převzít a zaplatit za ně</w:t>
      </w:r>
      <w:r w:rsidR="00453781" w:rsidRPr="000912CB">
        <w:rPr>
          <w:sz w:val="22"/>
          <w:szCs w:val="22"/>
        </w:rPr>
        <w:t xml:space="preserve">j </w:t>
      </w:r>
      <w:r w:rsidR="00453781" w:rsidRPr="004A1075">
        <w:rPr>
          <w:sz w:val="22"/>
          <w:szCs w:val="22"/>
        </w:rPr>
        <w:t xml:space="preserve">cenu ve smyslu čl. IV. této </w:t>
      </w:r>
      <w:r w:rsidR="00453781">
        <w:rPr>
          <w:sz w:val="22"/>
          <w:szCs w:val="22"/>
        </w:rPr>
        <w:t xml:space="preserve">rámcové </w:t>
      </w:r>
      <w:r w:rsidR="00453781" w:rsidRPr="004A1075">
        <w:rPr>
          <w:sz w:val="22"/>
          <w:szCs w:val="22"/>
        </w:rPr>
        <w:t>smlouvy</w:t>
      </w:r>
      <w:r w:rsidR="00453781">
        <w:rPr>
          <w:sz w:val="22"/>
          <w:szCs w:val="22"/>
        </w:rPr>
        <w:t>.</w:t>
      </w:r>
    </w:p>
    <w:p w:rsidR="007E2A53" w:rsidRDefault="007E2A53" w:rsidP="007E2A53">
      <w:pPr>
        <w:autoSpaceDE w:val="0"/>
        <w:autoSpaceDN w:val="0"/>
        <w:adjustRightInd w:val="0"/>
        <w:jc w:val="both"/>
        <w:rPr>
          <w:sz w:val="22"/>
          <w:szCs w:val="22"/>
        </w:rPr>
      </w:pPr>
    </w:p>
    <w:p w:rsidR="004A1075" w:rsidRDefault="007E2A53" w:rsidP="007E2A53">
      <w:pPr>
        <w:autoSpaceDE w:val="0"/>
        <w:autoSpaceDN w:val="0"/>
        <w:adjustRightInd w:val="0"/>
        <w:ind w:left="538" w:hanging="538"/>
        <w:jc w:val="both"/>
        <w:rPr>
          <w:sz w:val="22"/>
          <w:szCs w:val="22"/>
        </w:rPr>
      </w:pPr>
      <w:r>
        <w:rPr>
          <w:sz w:val="22"/>
          <w:szCs w:val="22"/>
        </w:rPr>
        <w:t>3.2.</w:t>
      </w:r>
      <w:r>
        <w:rPr>
          <w:sz w:val="22"/>
          <w:szCs w:val="22"/>
        </w:rPr>
        <w:tab/>
      </w:r>
      <w:r w:rsidR="004A1075" w:rsidRPr="004A1075">
        <w:rPr>
          <w:sz w:val="22"/>
          <w:szCs w:val="22"/>
        </w:rPr>
        <w:t xml:space="preserve">Zhotovitel se tímto zavazuje za podmínek stanovených touto rámcovou smlouvou uzavírat </w:t>
      </w:r>
      <w:r>
        <w:rPr>
          <w:sz w:val="22"/>
          <w:szCs w:val="22"/>
        </w:rPr>
        <w:br/>
      </w:r>
      <w:r w:rsidR="004A1075" w:rsidRPr="004A1075">
        <w:rPr>
          <w:sz w:val="22"/>
          <w:szCs w:val="22"/>
        </w:rPr>
        <w:t xml:space="preserve">s objednatelem dílčí smlouvy o dílo. Není-li dále uvedeno jinak, návrhem dílčí smlouvy o dílo bude objednávka objednatele. Předmět dílčích smluv o dílo je </w:t>
      </w:r>
      <w:r>
        <w:rPr>
          <w:sz w:val="22"/>
          <w:szCs w:val="22"/>
        </w:rPr>
        <w:t>rámcově specifikován v odst. 3.3.</w:t>
      </w:r>
      <w:r w:rsidR="004A1075" w:rsidRPr="004A1075">
        <w:rPr>
          <w:sz w:val="22"/>
          <w:szCs w:val="22"/>
        </w:rPr>
        <w:t xml:space="preserve"> tohoto článku</w:t>
      </w:r>
      <w:r w:rsidR="00911822">
        <w:rPr>
          <w:sz w:val="22"/>
          <w:szCs w:val="22"/>
        </w:rPr>
        <w:t xml:space="preserve"> rámcové smlouvy</w:t>
      </w:r>
      <w:r w:rsidR="004A1075" w:rsidRPr="004A1075">
        <w:rPr>
          <w:sz w:val="22"/>
          <w:szCs w:val="22"/>
        </w:rPr>
        <w:t xml:space="preserve">. Způsob uzavírání dílčích smluv </w:t>
      </w:r>
      <w:r w:rsidR="00DF5095">
        <w:rPr>
          <w:sz w:val="22"/>
          <w:szCs w:val="22"/>
        </w:rPr>
        <w:t xml:space="preserve">o dílo </w:t>
      </w:r>
      <w:r w:rsidR="004A1075" w:rsidRPr="004A1075">
        <w:rPr>
          <w:sz w:val="22"/>
          <w:szCs w:val="22"/>
        </w:rPr>
        <w:t xml:space="preserve">je uveden v čl. VI. této </w:t>
      </w:r>
      <w:r>
        <w:rPr>
          <w:sz w:val="22"/>
          <w:szCs w:val="22"/>
        </w:rPr>
        <w:t>rámcové</w:t>
      </w:r>
      <w:r w:rsidR="00911822">
        <w:rPr>
          <w:sz w:val="22"/>
          <w:szCs w:val="22"/>
        </w:rPr>
        <w:t xml:space="preserve"> </w:t>
      </w:r>
      <w:r w:rsidR="004A1075" w:rsidRPr="004A1075">
        <w:rPr>
          <w:sz w:val="22"/>
          <w:szCs w:val="22"/>
        </w:rPr>
        <w:t xml:space="preserve">smlouvy. Tato </w:t>
      </w:r>
      <w:r w:rsidR="00911822">
        <w:rPr>
          <w:sz w:val="22"/>
          <w:szCs w:val="22"/>
        </w:rPr>
        <w:t xml:space="preserve">rámcová </w:t>
      </w:r>
      <w:r w:rsidR="004A1075" w:rsidRPr="004A1075">
        <w:rPr>
          <w:sz w:val="22"/>
          <w:szCs w:val="22"/>
        </w:rPr>
        <w:t xml:space="preserve">smlouva upravuje </w:t>
      </w:r>
      <w:r w:rsidR="00911822" w:rsidRPr="004A1075">
        <w:rPr>
          <w:sz w:val="22"/>
          <w:szCs w:val="22"/>
        </w:rPr>
        <w:t xml:space="preserve">rámcově </w:t>
      </w:r>
      <w:r w:rsidR="004A1075" w:rsidRPr="004A1075">
        <w:rPr>
          <w:sz w:val="22"/>
          <w:szCs w:val="22"/>
        </w:rPr>
        <w:t>podmínky, kterými se bude řídit smluvní vztah vzniklý na základě dílčích smluv</w:t>
      </w:r>
      <w:r>
        <w:rPr>
          <w:sz w:val="22"/>
          <w:szCs w:val="22"/>
        </w:rPr>
        <w:t xml:space="preserve"> o dílo</w:t>
      </w:r>
      <w:r w:rsidR="004A1075" w:rsidRPr="004A1075">
        <w:rPr>
          <w:sz w:val="22"/>
          <w:szCs w:val="22"/>
        </w:rPr>
        <w:t xml:space="preserve">. Smluvní podmínky uvedené v této </w:t>
      </w:r>
      <w:r>
        <w:rPr>
          <w:sz w:val="22"/>
          <w:szCs w:val="22"/>
        </w:rPr>
        <w:t xml:space="preserve">rámcové </w:t>
      </w:r>
      <w:r w:rsidR="004A1075" w:rsidRPr="004A1075">
        <w:rPr>
          <w:sz w:val="22"/>
          <w:szCs w:val="22"/>
        </w:rPr>
        <w:t>smlouvě se stávají součástí každé z dílčích smluv</w:t>
      </w:r>
      <w:r>
        <w:rPr>
          <w:sz w:val="22"/>
          <w:szCs w:val="22"/>
        </w:rPr>
        <w:t xml:space="preserve"> o dílo</w:t>
      </w:r>
      <w:r w:rsidR="004A1075" w:rsidRPr="004A1075">
        <w:rPr>
          <w:sz w:val="22"/>
          <w:szCs w:val="22"/>
        </w:rPr>
        <w:t>. V případě vnitřního rozporu této rámcové smlouvy a dílčí smlouvy o dílo, který nebude možné odstranit souladným výkladem obou smluv, bude rozhodující úprava sjednaná v dílčí smlouvě o dílo.</w:t>
      </w:r>
    </w:p>
    <w:p w:rsidR="0011468F" w:rsidRPr="00D0534B" w:rsidRDefault="0011468F" w:rsidP="0011468F">
      <w:pPr>
        <w:autoSpaceDE w:val="0"/>
        <w:autoSpaceDN w:val="0"/>
        <w:adjustRightInd w:val="0"/>
        <w:ind w:left="540" w:hanging="540"/>
        <w:jc w:val="both"/>
        <w:rPr>
          <w:color w:val="FF0000"/>
          <w:sz w:val="22"/>
          <w:szCs w:val="22"/>
        </w:rPr>
      </w:pPr>
    </w:p>
    <w:p w:rsidR="00DF459F" w:rsidRDefault="00467AF2" w:rsidP="00DF459F">
      <w:pPr>
        <w:autoSpaceDE w:val="0"/>
        <w:autoSpaceDN w:val="0"/>
        <w:adjustRightInd w:val="0"/>
        <w:ind w:left="567" w:hanging="567"/>
        <w:jc w:val="both"/>
      </w:pPr>
      <w:r w:rsidRPr="00D22EC4">
        <w:rPr>
          <w:sz w:val="22"/>
          <w:szCs w:val="22"/>
        </w:rPr>
        <w:t>3.</w:t>
      </w:r>
      <w:r w:rsidR="007E2A53">
        <w:rPr>
          <w:sz w:val="22"/>
          <w:szCs w:val="22"/>
        </w:rPr>
        <w:t>3</w:t>
      </w:r>
      <w:r w:rsidR="00FA607C" w:rsidRPr="00D22EC4">
        <w:rPr>
          <w:sz w:val="22"/>
          <w:szCs w:val="22"/>
        </w:rPr>
        <w:t xml:space="preserve">. </w:t>
      </w:r>
      <w:r w:rsidR="00DF459F">
        <w:rPr>
          <w:sz w:val="22"/>
          <w:szCs w:val="22"/>
        </w:rPr>
        <w:t xml:space="preserve">  </w:t>
      </w:r>
      <w:r w:rsidR="00FA607C" w:rsidRPr="004A1075">
        <w:rPr>
          <w:sz w:val="22"/>
          <w:szCs w:val="22"/>
        </w:rPr>
        <w:t>Rámcová specifikace hlavních oblastí činnosti zhotovitele, jež bude pro objednatele</w:t>
      </w:r>
      <w:r w:rsidR="001E64D1" w:rsidRPr="004A1075">
        <w:rPr>
          <w:sz w:val="22"/>
          <w:szCs w:val="22"/>
        </w:rPr>
        <w:t xml:space="preserve"> </w:t>
      </w:r>
      <w:r w:rsidR="00FA607C" w:rsidRPr="004A1075">
        <w:rPr>
          <w:sz w:val="22"/>
          <w:szCs w:val="22"/>
        </w:rPr>
        <w:t>vykonávat na základě dílčích smluv o dílo</w:t>
      </w:r>
      <w:r w:rsidR="00E70CF6" w:rsidRPr="004A1075">
        <w:rPr>
          <w:sz w:val="22"/>
          <w:szCs w:val="22"/>
        </w:rPr>
        <w:t>:</w:t>
      </w:r>
      <w:r w:rsidR="00DF459F">
        <w:rPr>
          <w:sz w:val="22"/>
          <w:szCs w:val="22"/>
        </w:rPr>
        <w:t xml:space="preserve"> </w:t>
      </w:r>
      <w:r w:rsidR="00DF459F" w:rsidRPr="00891B51">
        <w:rPr>
          <w:sz w:val="22"/>
          <w:szCs w:val="22"/>
        </w:rPr>
        <w:t>kácení stromů, výřez křovin s následnou likvidací dřevní hmoty.</w:t>
      </w:r>
    </w:p>
    <w:p w:rsidR="00DF459F" w:rsidRDefault="00DF459F" w:rsidP="00DF459F">
      <w:pPr>
        <w:autoSpaceDE w:val="0"/>
        <w:autoSpaceDN w:val="0"/>
        <w:adjustRightInd w:val="0"/>
        <w:ind w:left="360" w:hanging="360"/>
        <w:jc w:val="both"/>
        <w:rPr>
          <w:color w:val="FF0000"/>
          <w:sz w:val="22"/>
          <w:szCs w:val="22"/>
        </w:rPr>
      </w:pPr>
    </w:p>
    <w:p w:rsidR="00DF459F" w:rsidRPr="008650D4" w:rsidRDefault="00D6035D" w:rsidP="00D6035D">
      <w:pPr>
        <w:autoSpaceDE w:val="0"/>
        <w:autoSpaceDN w:val="0"/>
        <w:adjustRightInd w:val="0"/>
        <w:ind w:left="540" w:hanging="540"/>
        <w:jc w:val="both"/>
        <w:rPr>
          <w:sz w:val="22"/>
        </w:rPr>
      </w:pPr>
      <w:r w:rsidRPr="008650D4">
        <w:rPr>
          <w:sz w:val="22"/>
          <w:szCs w:val="22"/>
        </w:rPr>
        <w:t>3.4.</w:t>
      </w:r>
      <w:r w:rsidRPr="008650D4">
        <w:rPr>
          <w:sz w:val="22"/>
          <w:szCs w:val="22"/>
        </w:rPr>
        <w:tab/>
      </w:r>
      <w:r w:rsidR="00827E0F" w:rsidRPr="008650D4">
        <w:rPr>
          <w:sz w:val="22"/>
          <w:szCs w:val="22"/>
        </w:rPr>
        <w:t>Zhotovitel (jako kupující) se zavazuje</w:t>
      </w:r>
      <w:r w:rsidR="00DF459F" w:rsidRPr="008650D4">
        <w:rPr>
          <w:sz w:val="22"/>
          <w:szCs w:val="22"/>
        </w:rPr>
        <w:t xml:space="preserve"> </w:t>
      </w:r>
      <w:r w:rsidR="00DF459F" w:rsidRPr="008650D4">
        <w:rPr>
          <w:sz w:val="22"/>
        </w:rPr>
        <w:t>k</w:t>
      </w:r>
      <w:r w:rsidRPr="008650D4">
        <w:rPr>
          <w:sz w:val="22"/>
        </w:rPr>
        <w:t> </w:t>
      </w:r>
      <w:r w:rsidR="00DF459F" w:rsidRPr="008650D4">
        <w:rPr>
          <w:sz w:val="22"/>
        </w:rPr>
        <w:t>odběru</w:t>
      </w:r>
      <w:r w:rsidRPr="008650D4">
        <w:rPr>
          <w:sz w:val="22"/>
        </w:rPr>
        <w:t xml:space="preserve"> (koupi)</w:t>
      </w:r>
      <w:r w:rsidR="00DF459F" w:rsidRPr="008650D4">
        <w:rPr>
          <w:sz w:val="22"/>
        </w:rPr>
        <w:t xml:space="preserve"> vytěženého</w:t>
      </w:r>
      <w:r w:rsidRPr="008650D4">
        <w:rPr>
          <w:sz w:val="22"/>
        </w:rPr>
        <w:t xml:space="preserve"> </w:t>
      </w:r>
      <w:r w:rsidR="00DF459F" w:rsidRPr="008650D4">
        <w:rPr>
          <w:sz w:val="22"/>
        </w:rPr>
        <w:t>palivového dříví, j</w:t>
      </w:r>
      <w:r w:rsidRPr="008650D4">
        <w:rPr>
          <w:sz w:val="22"/>
        </w:rPr>
        <w:t>akožto výsledku činnosti zhotovitele</w:t>
      </w:r>
      <w:r w:rsidR="00DF459F" w:rsidRPr="008650D4">
        <w:rPr>
          <w:sz w:val="22"/>
        </w:rPr>
        <w:t xml:space="preserve"> </w:t>
      </w:r>
      <w:r w:rsidRPr="008650D4">
        <w:rPr>
          <w:sz w:val="22"/>
        </w:rPr>
        <w:t xml:space="preserve">dle </w:t>
      </w:r>
      <w:r w:rsidR="00DF459F" w:rsidRPr="008650D4">
        <w:rPr>
          <w:sz w:val="22"/>
        </w:rPr>
        <w:t xml:space="preserve">této </w:t>
      </w:r>
      <w:r w:rsidRPr="008650D4">
        <w:rPr>
          <w:sz w:val="22"/>
        </w:rPr>
        <w:t xml:space="preserve">rámcové </w:t>
      </w:r>
      <w:r w:rsidR="00DF459F" w:rsidRPr="008650D4">
        <w:rPr>
          <w:sz w:val="22"/>
        </w:rPr>
        <w:t>smlouvy, a k jeho úhradě objednateli (</w:t>
      </w:r>
      <w:r w:rsidR="00827E0F" w:rsidRPr="008650D4">
        <w:rPr>
          <w:sz w:val="22"/>
        </w:rPr>
        <w:t xml:space="preserve">jako </w:t>
      </w:r>
      <w:r w:rsidR="00DF459F" w:rsidRPr="008650D4">
        <w:rPr>
          <w:sz w:val="22"/>
        </w:rPr>
        <w:t>prodávajícímu).</w:t>
      </w:r>
      <w:r w:rsidR="00827E0F" w:rsidRPr="008650D4">
        <w:rPr>
          <w:sz w:val="22"/>
        </w:rPr>
        <w:t xml:space="preserve"> </w:t>
      </w:r>
      <w:r w:rsidR="00DF459F" w:rsidRPr="008650D4">
        <w:rPr>
          <w:sz w:val="22"/>
        </w:rPr>
        <w:t xml:space="preserve">Předpokládané množství palivového dříví k vytěžení bude objednatelem a zhotovitelem písemně odsouhlaseno při předání a převzetí staveniště, zápisem ve stavebním deníku. Cena vytěženého palivového dříví je objednatelem stanovena na </w:t>
      </w:r>
      <w:r w:rsidR="00DF459F" w:rsidRPr="008650D4">
        <w:rPr>
          <w:b/>
          <w:sz w:val="22"/>
        </w:rPr>
        <w:t>300,- Kč/m</w:t>
      </w:r>
      <w:r w:rsidR="00DF459F" w:rsidRPr="008650D4">
        <w:rPr>
          <w:b/>
          <w:sz w:val="22"/>
          <w:vertAlign w:val="superscript"/>
        </w:rPr>
        <w:t xml:space="preserve">3 </w:t>
      </w:r>
      <w:r w:rsidR="00DF459F" w:rsidRPr="008650D4">
        <w:rPr>
          <w:sz w:val="22"/>
        </w:rPr>
        <w:t xml:space="preserve"> </w:t>
      </w:r>
      <w:r w:rsidR="00DF459F" w:rsidRPr="008650D4">
        <w:rPr>
          <w:b/>
          <w:sz w:val="22"/>
        </w:rPr>
        <w:t xml:space="preserve">měkkého dřeva </w:t>
      </w:r>
      <w:r w:rsidR="00DF459F" w:rsidRPr="008650D4">
        <w:rPr>
          <w:sz w:val="22"/>
        </w:rPr>
        <w:t xml:space="preserve">a </w:t>
      </w:r>
      <w:r w:rsidR="00DF459F" w:rsidRPr="008650D4">
        <w:rPr>
          <w:b/>
          <w:sz w:val="22"/>
        </w:rPr>
        <w:t>400,- Kč/m</w:t>
      </w:r>
      <w:r w:rsidR="00DF459F" w:rsidRPr="008650D4">
        <w:rPr>
          <w:rFonts w:ascii="Arial" w:hAnsi="Arial"/>
          <w:b/>
          <w:sz w:val="22"/>
        </w:rPr>
        <w:t>³</w:t>
      </w:r>
      <w:r w:rsidR="00DF459F" w:rsidRPr="008650D4">
        <w:rPr>
          <w:b/>
          <w:sz w:val="22"/>
        </w:rPr>
        <w:t xml:space="preserve"> tvrdého dřeva. </w:t>
      </w:r>
      <w:r w:rsidR="00DF459F" w:rsidRPr="008650D4">
        <w:rPr>
          <w:sz w:val="22"/>
        </w:rPr>
        <w:t xml:space="preserve">Za palivové dříví se považuje dříví s obvodem kmene větším než </w:t>
      </w:r>
      <w:smartTag w:uri="urn:schemas-microsoft-com:office:smarttags" w:element="metricconverter">
        <w:smartTagPr>
          <w:attr w:name="ProductID" w:val="62,8 cm"/>
        </w:smartTagPr>
        <w:r w:rsidR="00DF459F" w:rsidRPr="008650D4">
          <w:rPr>
            <w:sz w:val="22"/>
          </w:rPr>
          <w:t>62,8 cm</w:t>
        </w:r>
      </w:smartTag>
      <w:r w:rsidR="00DF459F" w:rsidRPr="008650D4">
        <w:rPr>
          <w:sz w:val="22"/>
        </w:rPr>
        <w:t xml:space="preserve"> (průměr kmene </w:t>
      </w:r>
      <w:smartTag w:uri="urn:schemas-microsoft-com:office:smarttags" w:element="metricconverter">
        <w:smartTagPr>
          <w:attr w:name="ProductID" w:val="20 cm"/>
        </w:smartTagPr>
        <w:r w:rsidR="00DF459F" w:rsidRPr="008650D4">
          <w:rPr>
            <w:sz w:val="22"/>
          </w:rPr>
          <w:t>20 cm</w:t>
        </w:r>
      </w:smartTag>
      <w:r w:rsidR="00DF459F" w:rsidRPr="008650D4">
        <w:rPr>
          <w:sz w:val="22"/>
        </w:rPr>
        <w:t xml:space="preserve">) měřeným ve výšce </w:t>
      </w:r>
      <w:smartTag w:uri="urn:schemas-microsoft-com:office:smarttags" w:element="metricconverter">
        <w:smartTagPr>
          <w:attr w:name="ProductID" w:val="100 cm"/>
        </w:smartTagPr>
        <w:r w:rsidR="00DF459F" w:rsidRPr="008650D4">
          <w:rPr>
            <w:sz w:val="22"/>
          </w:rPr>
          <w:t>100 cm</w:t>
        </w:r>
      </w:smartTag>
      <w:r w:rsidR="00DF459F" w:rsidRPr="008650D4">
        <w:rPr>
          <w:sz w:val="22"/>
        </w:rPr>
        <w:t xml:space="preserve"> od paty stromu.</w:t>
      </w:r>
    </w:p>
    <w:p w:rsidR="00D6035D" w:rsidRPr="008650D4" w:rsidRDefault="00D6035D" w:rsidP="00D6035D">
      <w:pPr>
        <w:autoSpaceDE w:val="0"/>
        <w:autoSpaceDN w:val="0"/>
        <w:adjustRightInd w:val="0"/>
        <w:ind w:left="540"/>
        <w:jc w:val="both"/>
        <w:rPr>
          <w:sz w:val="22"/>
          <w:szCs w:val="22"/>
        </w:rPr>
      </w:pPr>
    </w:p>
    <w:p w:rsidR="00DF459F" w:rsidRPr="008650D4" w:rsidRDefault="00DF459F" w:rsidP="00AE3863">
      <w:pPr>
        <w:pStyle w:val="Odstavecseseznamem"/>
        <w:ind w:left="540"/>
        <w:jc w:val="both"/>
        <w:rPr>
          <w:sz w:val="22"/>
        </w:rPr>
      </w:pPr>
      <w:r w:rsidRPr="008650D4">
        <w:rPr>
          <w:sz w:val="22"/>
        </w:rPr>
        <w:t>Po provedení díla bude objem vytěženého palivového dříví písemně odsouhlasen pověřenými zástupci smluvních stran zápisem ve stavebním deníku. Tento zápis bude následně sloužit jako podklad pro vystavení daňového dokladu (faktury).</w:t>
      </w:r>
    </w:p>
    <w:p w:rsidR="00DF459F" w:rsidRPr="008650D4" w:rsidRDefault="00DF459F" w:rsidP="00AE3863">
      <w:pPr>
        <w:pStyle w:val="Odstavecseseznamem"/>
        <w:ind w:left="540" w:hanging="540"/>
        <w:jc w:val="both"/>
        <w:rPr>
          <w:sz w:val="22"/>
        </w:rPr>
      </w:pPr>
    </w:p>
    <w:p w:rsidR="00DF459F" w:rsidRPr="008650D4" w:rsidRDefault="00DF459F" w:rsidP="00AE3863">
      <w:pPr>
        <w:pStyle w:val="Odstavecseseznamem"/>
        <w:ind w:left="540"/>
        <w:jc w:val="both"/>
        <w:rPr>
          <w:sz w:val="22"/>
          <w:szCs w:val="22"/>
        </w:rPr>
      </w:pPr>
      <w:r w:rsidRPr="008650D4">
        <w:rPr>
          <w:sz w:val="22"/>
          <w:szCs w:val="22"/>
        </w:rPr>
        <w:t xml:space="preserve">Splatnost faktur (daňových dokladů) je </w:t>
      </w:r>
      <w:r w:rsidRPr="008650D4">
        <w:rPr>
          <w:b/>
          <w:sz w:val="22"/>
          <w:szCs w:val="22"/>
        </w:rPr>
        <w:t>30</w:t>
      </w:r>
      <w:r w:rsidRPr="008650D4">
        <w:rPr>
          <w:sz w:val="22"/>
          <w:szCs w:val="22"/>
        </w:rPr>
        <w:t xml:space="preserve"> kalendářních dnů od jejich doručení zhotoviteli, převodním příkazem na účet objednatele</w:t>
      </w:r>
      <w:r w:rsidR="00B556B1">
        <w:rPr>
          <w:sz w:val="22"/>
          <w:szCs w:val="22"/>
        </w:rPr>
        <w:t>.</w:t>
      </w:r>
      <w:r w:rsidRPr="008650D4">
        <w:rPr>
          <w:sz w:val="22"/>
          <w:szCs w:val="22"/>
        </w:rPr>
        <w:t xml:space="preserve"> </w:t>
      </w:r>
    </w:p>
    <w:p w:rsidR="00DF459F" w:rsidRPr="008650D4" w:rsidRDefault="00DF459F" w:rsidP="00AE3863">
      <w:pPr>
        <w:pStyle w:val="Odstavecseseznamem"/>
        <w:ind w:left="540" w:hanging="540"/>
        <w:jc w:val="both"/>
        <w:rPr>
          <w:sz w:val="22"/>
        </w:rPr>
      </w:pPr>
    </w:p>
    <w:p w:rsidR="001E64D1" w:rsidRPr="00164546" w:rsidRDefault="00DF459F" w:rsidP="00164546">
      <w:pPr>
        <w:pStyle w:val="Odstavecseseznamem"/>
        <w:ind w:left="540"/>
        <w:jc w:val="both"/>
        <w:rPr>
          <w:sz w:val="22"/>
          <w:szCs w:val="22"/>
        </w:rPr>
      </w:pPr>
      <w:r w:rsidRPr="008650D4">
        <w:rPr>
          <w:sz w:val="22"/>
        </w:rPr>
        <w:t xml:space="preserve">Objednatel se touto smlouvou zavazuje dodat zhotoviteli (zhotovitelem vytěžené) palivové dříví, které je předmětem této rámcové smlouvy (dále jen „zboží“), v množství určeném shora popsaným způsobem ve smyslu </w:t>
      </w:r>
      <w:r w:rsidR="00D6035D" w:rsidRPr="008650D4">
        <w:rPr>
          <w:sz w:val="22"/>
        </w:rPr>
        <w:t xml:space="preserve">příslušných ustanovení občanského zákoníku, </w:t>
      </w:r>
      <w:r w:rsidRPr="008650D4">
        <w:rPr>
          <w:sz w:val="22"/>
        </w:rPr>
        <w:t xml:space="preserve">převést </w:t>
      </w:r>
      <w:r w:rsidR="00D6035D" w:rsidRPr="008650D4">
        <w:rPr>
          <w:sz w:val="22"/>
        </w:rPr>
        <w:br/>
      </w:r>
      <w:r w:rsidRPr="008650D4">
        <w:rPr>
          <w:sz w:val="22"/>
        </w:rPr>
        <w:t xml:space="preserve">na zhotovitele vlastnické právo k tomuto zboží a zhotovitel se zavazuje zaplatit objednateli dohodnutou kupní cenu ve výši </w:t>
      </w:r>
      <w:r w:rsidRPr="008650D4">
        <w:rPr>
          <w:b/>
          <w:sz w:val="22"/>
        </w:rPr>
        <w:t>300,- Kč</w:t>
      </w:r>
      <w:r w:rsidR="00D6035D" w:rsidRPr="008650D4">
        <w:rPr>
          <w:b/>
          <w:sz w:val="22"/>
        </w:rPr>
        <w:t xml:space="preserve"> </w:t>
      </w:r>
      <w:r w:rsidRPr="008650D4">
        <w:rPr>
          <w:b/>
          <w:sz w:val="22"/>
        </w:rPr>
        <w:t>měkkého dřeva</w:t>
      </w:r>
      <w:r w:rsidRPr="008650D4">
        <w:rPr>
          <w:sz w:val="22"/>
        </w:rPr>
        <w:t xml:space="preserve"> a </w:t>
      </w:r>
      <w:r w:rsidRPr="008650D4">
        <w:rPr>
          <w:b/>
          <w:sz w:val="22"/>
        </w:rPr>
        <w:t>400,- Kč</w:t>
      </w:r>
      <w:r w:rsidR="00D6035D" w:rsidRPr="008650D4">
        <w:rPr>
          <w:b/>
          <w:sz w:val="22"/>
        </w:rPr>
        <w:t xml:space="preserve"> </w:t>
      </w:r>
      <w:r w:rsidRPr="008650D4">
        <w:rPr>
          <w:b/>
          <w:sz w:val="22"/>
        </w:rPr>
        <w:t>tvrdého dřeva</w:t>
      </w:r>
      <w:r w:rsidRPr="008650D4">
        <w:rPr>
          <w:color w:val="FF0000"/>
          <w:sz w:val="22"/>
        </w:rPr>
        <w:t xml:space="preserve"> </w:t>
      </w:r>
      <w:r w:rsidRPr="008650D4">
        <w:rPr>
          <w:b/>
          <w:sz w:val="22"/>
        </w:rPr>
        <w:t xml:space="preserve">za 1m³ </w:t>
      </w:r>
      <w:r w:rsidRPr="008650D4">
        <w:rPr>
          <w:sz w:val="22"/>
        </w:rPr>
        <w:t>zboží.</w:t>
      </w:r>
    </w:p>
    <w:p w:rsidR="005D4E25" w:rsidRPr="000D16DD" w:rsidRDefault="005D4E25" w:rsidP="00C13E55">
      <w:pPr>
        <w:autoSpaceDE w:val="0"/>
        <w:autoSpaceDN w:val="0"/>
        <w:adjustRightInd w:val="0"/>
        <w:jc w:val="both"/>
      </w:pPr>
    </w:p>
    <w:p w:rsidR="000912CB" w:rsidRDefault="0011468F" w:rsidP="00DF5095">
      <w:pPr>
        <w:autoSpaceDE w:val="0"/>
        <w:autoSpaceDN w:val="0"/>
        <w:adjustRightInd w:val="0"/>
        <w:jc w:val="center"/>
        <w:rPr>
          <w:b/>
          <w:bCs/>
        </w:rPr>
      </w:pPr>
      <w:r>
        <w:rPr>
          <w:b/>
          <w:bCs/>
        </w:rPr>
        <w:t xml:space="preserve">Čl. </w:t>
      </w:r>
      <w:r w:rsidR="00467AF2" w:rsidRPr="000D16DD">
        <w:rPr>
          <w:b/>
          <w:bCs/>
        </w:rPr>
        <w:t>IV</w:t>
      </w:r>
      <w:r w:rsidR="00256340" w:rsidRPr="000D16DD">
        <w:rPr>
          <w:b/>
          <w:bCs/>
        </w:rPr>
        <w:t xml:space="preserve">. </w:t>
      </w:r>
    </w:p>
    <w:p w:rsidR="0011468F" w:rsidRPr="00D0534B" w:rsidRDefault="00256340" w:rsidP="00DF5095">
      <w:pPr>
        <w:autoSpaceDE w:val="0"/>
        <w:autoSpaceDN w:val="0"/>
        <w:adjustRightInd w:val="0"/>
        <w:jc w:val="center"/>
        <w:rPr>
          <w:b/>
          <w:bCs/>
        </w:rPr>
      </w:pPr>
      <w:r w:rsidRPr="000D16DD">
        <w:rPr>
          <w:b/>
          <w:bCs/>
        </w:rPr>
        <w:t>Cena za dílo</w:t>
      </w:r>
    </w:p>
    <w:p w:rsidR="008F3078" w:rsidRDefault="00467AF2" w:rsidP="00373334">
      <w:pPr>
        <w:spacing w:before="120"/>
        <w:ind w:left="539" w:hanging="539"/>
        <w:jc w:val="both"/>
        <w:rPr>
          <w:sz w:val="22"/>
        </w:rPr>
      </w:pPr>
      <w:r w:rsidRPr="00D22EC4">
        <w:rPr>
          <w:sz w:val="22"/>
          <w:szCs w:val="22"/>
        </w:rPr>
        <w:t>4.</w:t>
      </w:r>
      <w:r w:rsidR="00CD4806" w:rsidRPr="00D22EC4">
        <w:rPr>
          <w:sz w:val="22"/>
          <w:szCs w:val="22"/>
        </w:rPr>
        <w:t>1.</w:t>
      </w:r>
      <w:r w:rsidR="00DA3690">
        <w:rPr>
          <w:sz w:val="22"/>
        </w:rPr>
        <w:t xml:space="preserve"> </w:t>
      </w:r>
      <w:r w:rsidR="00D0534B">
        <w:rPr>
          <w:sz w:val="22"/>
        </w:rPr>
        <w:tab/>
      </w:r>
      <w:r w:rsidR="00DA3690">
        <w:rPr>
          <w:sz w:val="22"/>
        </w:rPr>
        <w:t xml:space="preserve">Cena za </w:t>
      </w:r>
      <w:r w:rsidR="00430614">
        <w:rPr>
          <w:sz w:val="22"/>
        </w:rPr>
        <w:t>dílo</w:t>
      </w:r>
      <w:r w:rsidR="00DA3690">
        <w:rPr>
          <w:sz w:val="22"/>
        </w:rPr>
        <w:t xml:space="preserve"> </w:t>
      </w:r>
      <w:r w:rsidR="005371C4" w:rsidRPr="00D22EC4">
        <w:rPr>
          <w:sz w:val="22"/>
        </w:rPr>
        <w:t>v rozsahu čl</w:t>
      </w:r>
      <w:r w:rsidR="00373334">
        <w:rPr>
          <w:sz w:val="22"/>
        </w:rPr>
        <w:t>.</w:t>
      </w:r>
      <w:r w:rsidR="005371C4" w:rsidRPr="00D22EC4">
        <w:rPr>
          <w:sz w:val="22"/>
        </w:rPr>
        <w:t xml:space="preserve"> I</w:t>
      </w:r>
      <w:r w:rsidR="000439C9" w:rsidRPr="00D22EC4">
        <w:rPr>
          <w:sz w:val="22"/>
        </w:rPr>
        <w:t>I</w:t>
      </w:r>
      <w:r w:rsidR="005371C4" w:rsidRPr="00D22EC4">
        <w:rPr>
          <w:sz w:val="22"/>
        </w:rPr>
        <w:t>I.</w:t>
      </w:r>
      <w:r w:rsidR="00373334">
        <w:rPr>
          <w:sz w:val="22"/>
        </w:rPr>
        <w:t>, odst. 3.1. – 3.3.</w:t>
      </w:r>
      <w:r w:rsidR="005371C4" w:rsidRPr="00D22EC4">
        <w:rPr>
          <w:sz w:val="22"/>
        </w:rPr>
        <w:t xml:space="preserve"> </w:t>
      </w:r>
      <w:r w:rsidR="00DA3690">
        <w:rPr>
          <w:sz w:val="22"/>
        </w:rPr>
        <w:t>t</w:t>
      </w:r>
      <w:r w:rsidR="005371C4" w:rsidRPr="00D22EC4">
        <w:rPr>
          <w:sz w:val="22"/>
        </w:rPr>
        <w:t>éto</w:t>
      </w:r>
      <w:r w:rsidR="00241673" w:rsidRPr="00D22EC4">
        <w:rPr>
          <w:sz w:val="22"/>
        </w:rPr>
        <w:t xml:space="preserve"> rámcové</w:t>
      </w:r>
      <w:r w:rsidR="005371C4" w:rsidRPr="00D22EC4">
        <w:rPr>
          <w:sz w:val="22"/>
        </w:rPr>
        <w:t xml:space="preserve"> smlouvy je stanovena na základě dohody a je chápána jako cena smluvní ve smyslu § 2 zákona č</w:t>
      </w:r>
      <w:r w:rsidR="00943090" w:rsidRPr="00D22EC4">
        <w:rPr>
          <w:sz w:val="22"/>
        </w:rPr>
        <w:t>. 526/1990 Sb.</w:t>
      </w:r>
      <w:r w:rsidR="00653D39">
        <w:rPr>
          <w:sz w:val="22"/>
        </w:rPr>
        <w:t xml:space="preserve">, </w:t>
      </w:r>
      <w:r w:rsidR="00430614">
        <w:rPr>
          <w:sz w:val="22"/>
        </w:rPr>
        <w:t xml:space="preserve">o cenách, </w:t>
      </w:r>
      <w:r w:rsidR="00373334">
        <w:rPr>
          <w:sz w:val="22"/>
        </w:rPr>
        <w:br/>
      </w:r>
      <w:r w:rsidR="00653D39">
        <w:rPr>
          <w:sz w:val="22"/>
          <w:szCs w:val="22"/>
        </w:rPr>
        <w:t xml:space="preserve">ve </w:t>
      </w:r>
      <w:r w:rsidR="00653D39" w:rsidRPr="00D22EC4">
        <w:rPr>
          <w:sz w:val="22"/>
          <w:szCs w:val="22"/>
        </w:rPr>
        <w:t>znění pozdějších předpisů</w:t>
      </w:r>
      <w:r w:rsidR="00653D39">
        <w:rPr>
          <w:sz w:val="22"/>
          <w:szCs w:val="22"/>
        </w:rPr>
        <w:t>,</w:t>
      </w:r>
      <w:r w:rsidR="00943090" w:rsidRPr="00D22EC4">
        <w:rPr>
          <w:sz w:val="22"/>
        </w:rPr>
        <w:t xml:space="preserve"> </w:t>
      </w:r>
      <w:r w:rsidR="00943090" w:rsidRPr="00F84A87">
        <w:rPr>
          <w:sz w:val="22"/>
        </w:rPr>
        <w:t>a je dána jednotkovými cenami rozpočtu podle nabídky</w:t>
      </w:r>
      <w:r w:rsidR="000912CB" w:rsidRPr="00F84A87">
        <w:rPr>
          <w:sz w:val="22"/>
        </w:rPr>
        <w:t xml:space="preserve"> zhotovitele</w:t>
      </w:r>
      <w:r w:rsidR="00943090" w:rsidRPr="00F84A87">
        <w:rPr>
          <w:sz w:val="22"/>
        </w:rPr>
        <w:t>, která je přílohou</w:t>
      </w:r>
      <w:r w:rsidR="00241673" w:rsidRPr="00F84A87">
        <w:rPr>
          <w:sz w:val="22"/>
        </w:rPr>
        <w:t xml:space="preserve"> č. 2</w:t>
      </w:r>
      <w:r w:rsidR="00943090" w:rsidRPr="00F84A87">
        <w:rPr>
          <w:sz w:val="22"/>
        </w:rPr>
        <w:t xml:space="preserve"> této </w:t>
      </w:r>
      <w:r w:rsidR="00241673" w:rsidRPr="00F84A87">
        <w:rPr>
          <w:sz w:val="22"/>
        </w:rPr>
        <w:t xml:space="preserve">rámcové </w:t>
      </w:r>
      <w:r w:rsidR="00943090" w:rsidRPr="00F84A87">
        <w:rPr>
          <w:sz w:val="22"/>
        </w:rPr>
        <w:t>smlouvy</w:t>
      </w:r>
      <w:r w:rsidR="005371C4" w:rsidRPr="00F84A87">
        <w:rPr>
          <w:sz w:val="22"/>
        </w:rPr>
        <w:t>.</w:t>
      </w:r>
    </w:p>
    <w:p w:rsidR="0011468F" w:rsidRDefault="0011468F" w:rsidP="00DF5095">
      <w:pPr>
        <w:ind w:left="539" w:hanging="539"/>
        <w:jc w:val="both"/>
        <w:rPr>
          <w:sz w:val="22"/>
        </w:rPr>
      </w:pPr>
    </w:p>
    <w:p w:rsidR="007F760E" w:rsidRDefault="008F3078" w:rsidP="00DF5095">
      <w:pPr>
        <w:ind w:left="539" w:hanging="539"/>
        <w:jc w:val="both"/>
        <w:rPr>
          <w:sz w:val="22"/>
        </w:rPr>
      </w:pPr>
      <w:r>
        <w:rPr>
          <w:sz w:val="22"/>
        </w:rPr>
        <w:tab/>
      </w:r>
      <w:r w:rsidRPr="000912CB">
        <w:rPr>
          <w:sz w:val="22"/>
        </w:rPr>
        <w:t>Zhotovitel uvádí, že ceny uvedené v nabídce zhotovitele jsou cenami pevnými, nejvýše přípustnými, úměrnými a odpovídající</w:t>
      </w:r>
      <w:r w:rsidR="00E00CC0" w:rsidRPr="000912CB">
        <w:rPr>
          <w:sz w:val="22"/>
        </w:rPr>
        <w:t>mi</w:t>
      </w:r>
      <w:r w:rsidRPr="000912CB">
        <w:rPr>
          <w:sz w:val="22"/>
        </w:rPr>
        <w:t xml:space="preserve"> plnění, jež se zavázal objednateli na základě této rámcové smlouvy poskytnout.</w:t>
      </w:r>
    </w:p>
    <w:p w:rsidR="0011468F" w:rsidRPr="000912CB" w:rsidRDefault="0011468F" w:rsidP="0011468F">
      <w:pPr>
        <w:ind w:left="540" w:hanging="540"/>
        <w:jc w:val="both"/>
        <w:rPr>
          <w:sz w:val="22"/>
        </w:rPr>
      </w:pPr>
    </w:p>
    <w:p w:rsidR="0011468F" w:rsidRDefault="002E42BC" w:rsidP="002A73CA">
      <w:pPr>
        <w:ind w:left="539" w:hanging="539"/>
        <w:jc w:val="both"/>
        <w:rPr>
          <w:color w:val="FF0000"/>
          <w:sz w:val="22"/>
        </w:rPr>
      </w:pPr>
      <w:r w:rsidRPr="00D22EC4">
        <w:rPr>
          <w:sz w:val="22"/>
        </w:rPr>
        <w:t xml:space="preserve">      </w:t>
      </w:r>
      <w:r w:rsidR="00D0534B">
        <w:rPr>
          <w:sz w:val="22"/>
        </w:rPr>
        <w:tab/>
      </w:r>
      <w:r w:rsidR="005371C4" w:rsidRPr="00D22EC4">
        <w:rPr>
          <w:sz w:val="22"/>
        </w:rPr>
        <w:t>Celkový</w:t>
      </w:r>
      <w:r w:rsidR="00B91EB2">
        <w:rPr>
          <w:sz w:val="22"/>
        </w:rPr>
        <w:t xml:space="preserve"> </w:t>
      </w:r>
      <w:r w:rsidR="00DA3690">
        <w:rPr>
          <w:sz w:val="22"/>
        </w:rPr>
        <w:t xml:space="preserve">maximální a </w:t>
      </w:r>
      <w:r w:rsidR="00B91EB2">
        <w:rPr>
          <w:sz w:val="22"/>
        </w:rPr>
        <w:t>nezaručený</w:t>
      </w:r>
      <w:r w:rsidR="005371C4" w:rsidRPr="00D22EC4">
        <w:rPr>
          <w:sz w:val="22"/>
        </w:rPr>
        <w:t xml:space="preserve"> finanční objem vyplývající z plněn</w:t>
      </w:r>
      <w:r w:rsidR="00DA3690">
        <w:rPr>
          <w:sz w:val="22"/>
        </w:rPr>
        <w:t xml:space="preserve">í předmětu </w:t>
      </w:r>
      <w:r w:rsidR="008F3078" w:rsidRPr="000912CB">
        <w:rPr>
          <w:sz w:val="22"/>
        </w:rPr>
        <w:t xml:space="preserve">rámcové </w:t>
      </w:r>
      <w:r w:rsidR="00DA3690">
        <w:rPr>
          <w:sz w:val="22"/>
        </w:rPr>
        <w:t>smlouvy</w:t>
      </w:r>
      <w:r w:rsidR="00373334">
        <w:rPr>
          <w:sz w:val="22"/>
        </w:rPr>
        <w:t xml:space="preserve"> (čl.</w:t>
      </w:r>
      <w:r w:rsidR="00373334" w:rsidRPr="00D22EC4">
        <w:rPr>
          <w:sz w:val="22"/>
        </w:rPr>
        <w:t xml:space="preserve"> III.</w:t>
      </w:r>
      <w:r w:rsidR="00373334">
        <w:rPr>
          <w:sz w:val="22"/>
        </w:rPr>
        <w:t>, odst. 3.1. – 3.3.)</w:t>
      </w:r>
      <w:r w:rsidR="00373334" w:rsidRPr="00D22EC4">
        <w:rPr>
          <w:sz w:val="22"/>
        </w:rPr>
        <w:t xml:space="preserve"> </w:t>
      </w:r>
      <w:r w:rsidR="00DF459F">
        <w:rPr>
          <w:sz w:val="22"/>
        </w:rPr>
        <w:t xml:space="preserve"> </w:t>
      </w:r>
      <w:r w:rsidR="00DA3690">
        <w:rPr>
          <w:sz w:val="22"/>
        </w:rPr>
        <w:t>je</w:t>
      </w:r>
      <w:r w:rsidR="005371C4" w:rsidRPr="00D22EC4">
        <w:rPr>
          <w:sz w:val="22"/>
        </w:rPr>
        <w:t xml:space="preserve"> </w:t>
      </w:r>
      <w:r w:rsidR="00891B51">
        <w:rPr>
          <w:b/>
          <w:sz w:val="22"/>
        </w:rPr>
        <w:t>29</w:t>
      </w:r>
      <w:r w:rsidR="00326E40">
        <w:rPr>
          <w:b/>
          <w:sz w:val="22"/>
        </w:rPr>
        <w:t> </w:t>
      </w:r>
      <w:r w:rsidR="00891B51">
        <w:rPr>
          <w:b/>
          <w:sz w:val="22"/>
        </w:rPr>
        <w:t>990</w:t>
      </w:r>
      <w:r w:rsidR="00DF459F" w:rsidRPr="000277E6">
        <w:rPr>
          <w:b/>
          <w:sz w:val="22"/>
        </w:rPr>
        <w:t xml:space="preserve"> 000</w:t>
      </w:r>
      <w:r w:rsidR="005371C4" w:rsidRPr="000277E6">
        <w:rPr>
          <w:b/>
          <w:sz w:val="22"/>
        </w:rPr>
        <w:t>,-</w:t>
      </w:r>
      <w:r w:rsidR="000912CB" w:rsidRPr="000277E6">
        <w:rPr>
          <w:b/>
          <w:sz w:val="22"/>
        </w:rPr>
        <w:t xml:space="preserve"> </w:t>
      </w:r>
      <w:r w:rsidR="005371C4" w:rsidRPr="000277E6">
        <w:rPr>
          <w:b/>
          <w:sz w:val="22"/>
        </w:rPr>
        <w:t>Kč bez DPH</w:t>
      </w:r>
      <w:r w:rsidR="00DA3690">
        <w:rPr>
          <w:b/>
          <w:sz w:val="22"/>
        </w:rPr>
        <w:t xml:space="preserve"> </w:t>
      </w:r>
      <w:r w:rsidR="00DA3690" w:rsidRPr="00DA3690">
        <w:rPr>
          <w:sz w:val="22"/>
        </w:rPr>
        <w:t>(slovy:</w:t>
      </w:r>
      <w:r w:rsidR="001A5F4D">
        <w:rPr>
          <w:sz w:val="22"/>
        </w:rPr>
        <w:t xml:space="preserve"> </w:t>
      </w:r>
      <w:r w:rsidR="00891B51">
        <w:rPr>
          <w:sz w:val="22"/>
        </w:rPr>
        <w:t xml:space="preserve">dvacet devět milionů devět set devadesát tisíc </w:t>
      </w:r>
      <w:r w:rsidR="00DF459F">
        <w:rPr>
          <w:sz w:val="22"/>
        </w:rPr>
        <w:t>korun)</w:t>
      </w:r>
      <w:r w:rsidR="002A73CA">
        <w:rPr>
          <w:sz w:val="22"/>
        </w:rPr>
        <w:t>.</w:t>
      </w:r>
    </w:p>
    <w:p w:rsidR="0011468F" w:rsidRPr="0011468F" w:rsidRDefault="0011468F" w:rsidP="0011468F">
      <w:pPr>
        <w:ind w:left="539" w:hanging="539"/>
        <w:jc w:val="both"/>
        <w:rPr>
          <w:color w:val="FF0000"/>
          <w:sz w:val="22"/>
        </w:rPr>
      </w:pPr>
    </w:p>
    <w:p w:rsidR="0065013A" w:rsidRPr="000277E6" w:rsidRDefault="00467AF2" w:rsidP="000277E6">
      <w:pPr>
        <w:autoSpaceDE w:val="0"/>
        <w:autoSpaceDN w:val="0"/>
        <w:adjustRightInd w:val="0"/>
        <w:ind w:left="539" w:hanging="539"/>
        <w:rPr>
          <w:sz w:val="22"/>
          <w:szCs w:val="22"/>
        </w:rPr>
      </w:pPr>
      <w:r w:rsidRPr="00D22EC4">
        <w:rPr>
          <w:sz w:val="22"/>
          <w:szCs w:val="22"/>
        </w:rPr>
        <w:t>4.</w:t>
      </w:r>
      <w:r w:rsidR="00A52B85" w:rsidRPr="00D22EC4">
        <w:rPr>
          <w:sz w:val="22"/>
          <w:szCs w:val="22"/>
        </w:rPr>
        <w:t>2</w:t>
      </w:r>
      <w:r w:rsidR="00FA607C" w:rsidRPr="00D22EC4">
        <w:rPr>
          <w:sz w:val="22"/>
          <w:szCs w:val="22"/>
        </w:rPr>
        <w:t xml:space="preserve">. </w:t>
      </w:r>
      <w:r w:rsidR="00D0534B">
        <w:rPr>
          <w:sz w:val="22"/>
          <w:szCs w:val="22"/>
        </w:rPr>
        <w:tab/>
      </w:r>
      <w:r w:rsidR="0065013A" w:rsidRPr="000277E6">
        <w:rPr>
          <w:sz w:val="22"/>
          <w:szCs w:val="22"/>
        </w:rPr>
        <w:t xml:space="preserve">Vzhledem k předmětu díla a jeho zařazení dle Klasifikace produkce CZ-CPA pod kód </w:t>
      </w:r>
      <w:r w:rsidR="00DF459F" w:rsidRPr="000277E6">
        <w:rPr>
          <w:sz w:val="22"/>
          <w:szCs w:val="22"/>
        </w:rPr>
        <w:t>42.12.20</w:t>
      </w:r>
      <w:r w:rsidR="0065013A" w:rsidRPr="000277E6">
        <w:rPr>
          <w:i/>
          <w:sz w:val="22"/>
          <w:szCs w:val="22"/>
        </w:rPr>
        <w:t>,</w:t>
      </w:r>
      <w:r w:rsidR="000277E6" w:rsidRPr="000277E6">
        <w:rPr>
          <w:i/>
          <w:sz w:val="22"/>
          <w:szCs w:val="22"/>
        </w:rPr>
        <w:t xml:space="preserve"> </w:t>
      </w:r>
      <w:r w:rsidR="0065013A" w:rsidRPr="000277E6">
        <w:rPr>
          <w:sz w:val="22"/>
          <w:szCs w:val="22"/>
        </w:rPr>
        <w:t>bude</w:t>
      </w:r>
      <w:r w:rsidR="000277E6" w:rsidRPr="000277E6">
        <w:rPr>
          <w:sz w:val="22"/>
          <w:szCs w:val="22"/>
        </w:rPr>
        <w:t xml:space="preserve"> </w:t>
      </w:r>
      <w:r w:rsidR="0065013A" w:rsidRPr="000277E6">
        <w:rPr>
          <w:sz w:val="22"/>
          <w:szCs w:val="22"/>
        </w:rPr>
        <w:t>uplatněn režim přenesené daňové povinnosti podle § 92a, § 92e zákona č. 235/2004 Sb</w:t>
      </w:r>
      <w:r w:rsidR="000118C7" w:rsidRPr="000277E6">
        <w:rPr>
          <w:sz w:val="22"/>
          <w:szCs w:val="22"/>
        </w:rPr>
        <w:t>.</w:t>
      </w:r>
      <w:r w:rsidR="0065013A" w:rsidRPr="000277E6">
        <w:rPr>
          <w:sz w:val="22"/>
          <w:szCs w:val="22"/>
        </w:rPr>
        <w:t>,</w:t>
      </w:r>
      <w:r w:rsidR="000118C7" w:rsidRPr="000277E6">
        <w:rPr>
          <w:sz w:val="22"/>
          <w:szCs w:val="22"/>
        </w:rPr>
        <w:t xml:space="preserve"> </w:t>
      </w:r>
      <w:r w:rsidR="00373334">
        <w:rPr>
          <w:sz w:val="22"/>
          <w:szCs w:val="22"/>
        </w:rPr>
        <w:br/>
      </w:r>
      <w:r w:rsidR="000118C7" w:rsidRPr="000277E6">
        <w:rPr>
          <w:sz w:val="22"/>
          <w:szCs w:val="22"/>
        </w:rPr>
        <w:t>o dani z přidané hodnoty,</w:t>
      </w:r>
      <w:r w:rsidR="0065013A" w:rsidRPr="000277E6">
        <w:rPr>
          <w:sz w:val="22"/>
          <w:szCs w:val="22"/>
        </w:rPr>
        <w:t xml:space="preserve"> ve znění pozdějších předpisů. </w:t>
      </w:r>
    </w:p>
    <w:p w:rsidR="0011468F" w:rsidRPr="00D22EC4" w:rsidRDefault="0011468F" w:rsidP="00C13E55">
      <w:pPr>
        <w:autoSpaceDE w:val="0"/>
        <w:autoSpaceDN w:val="0"/>
        <w:adjustRightInd w:val="0"/>
        <w:jc w:val="both"/>
        <w:rPr>
          <w:sz w:val="22"/>
          <w:szCs w:val="22"/>
        </w:rPr>
      </w:pPr>
    </w:p>
    <w:p w:rsidR="0011468F" w:rsidRDefault="0011468F" w:rsidP="00FB0656">
      <w:pPr>
        <w:autoSpaceDE w:val="0"/>
        <w:autoSpaceDN w:val="0"/>
        <w:adjustRightInd w:val="0"/>
        <w:jc w:val="center"/>
        <w:rPr>
          <w:b/>
          <w:bCs/>
        </w:rPr>
      </w:pPr>
      <w:r>
        <w:rPr>
          <w:b/>
          <w:bCs/>
        </w:rPr>
        <w:t xml:space="preserve">Čl. </w:t>
      </w:r>
      <w:r w:rsidR="00241673" w:rsidRPr="000D16DD">
        <w:rPr>
          <w:b/>
          <w:bCs/>
        </w:rPr>
        <w:t xml:space="preserve">V. </w:t>
      </w:r>
    </w:p>
    <w:p w:rsidR="0011468F" w:rsidRPr="00D0534B" w:rsidRDefault="00241673" w:rsidP="00FB0656">
      <w:pPr>
        <w:autoSpaceDE w:val="0"/>
        <w:autoSpaceDN w:val="0"/>
        <w:adjustRightInd w:val="0"/>
        <w:jc w:val="center"/>
        <w:rPr>
          <w:b/>
          <w:bCs/>
        </w:rPr>
      </w:pPr>
      <w:r w:rsidRPr="000D16DD">
        <w:rPr>
          <w:b/>
          <w:bCs/>
        </w:rPr>
        <w:t>Doba</w:t>
      </w:r>
      <w:r w:rsidR="00FA607C" w:rsidRPr="000D16DD">
        <w:rPr>
          <w:b/>
          <w:bCs/>
        </w:rPr>
        <w:t xml:space="preserve"> plnění</w:t>
      </w:r>
    </w:p>
    <w:p w:rsidR="002764FF" w:rsidRPr="00D22EC4" w:rsidRDefault="00467AF2" w:rsidP="00FB0656">
      <w:pPr>
        <w:autoSpaceDE w:val="0"/>
        <w:autoSpaceDN w:val="0"/>
        <w:adjustRightInd w:val="0"/>
        <w:spacing w:before="120"/>
        <w:ind w:left="540" w:hanging="540"/>
        <w:jc w:val="both"/>
        <w:rPr>
          <w:sz w:val="22"/>
          <w:szCs w:val="22"/>
        </w:rPr>
      </w:pPr>
      <w:r w:rsidRPr="00D22EC4">
        <w:rPr>
          <w:sz w:val="22"/>
          <w:szCs w:val="22"/>
        </w:rPr>
        <w:t>5.</w:t>
      </w:r>
      <w:r w:rsidR="00752ABD" w:rsidRPr="00D22EC4">
        <w:rPr>
          <w:sz w:val="22"/>
          <w:szCs w:val="22"/>
        </w:rPr>
        <w:t xml:space="preserve">1. </w:t>
      </w:r>
      <w:r w:rsidR="00D0534B">
        <w:rPr>
          <w:sz w:val="22"/>
          <w:szCs w:val="22"/>
        </w:rPr>
        <w:tab/>
      </w:r>
      <w:r w:rsidR="00241673" w:rsidRPr="00D22EC4">
        <w:rPr>
          <w:sz w:val="22"/>
          <w:szCs w:val="22"/>
        </w:rPr>
        <w:t>Doba</w:t>
      </w:r>
      <w:r w:rsidR="002764FF" w:rsidRPr="00D22EC4">
        <w:rPr>
          <w:sz w:val="22"/>
          <w:szCs w:val="22"/>
        </w:rPr>
        <w:t xml:space="preserve"> </w:t>
      </w:r>
      <w:r w:rsidR="00241673" w:rsidRPr="00D22EC4">
        <w:rPr>
          <w:sz w:val="22"/>
          <w:szCs w:val="22"/>
        </w:rPr>
        <w:t>provádění</w:t>
      </w:r>
      <w:r w:rsidR="00DA3690">
        <w:rPr>
          <w:sz w:val="22"/>
          <w:szCs w:val="22"/>
        </w:rPr>
        <w:t xml:space="preserve"> díla </w:t>
      </w:r>
      <w:r w:rsidR="002764FF" w:rsidRPr="00D22EC4">
        <w:rPr>
          <w:sz w:val="22"/>
          <w:szCs w:val="22"/>
        </w:rPr>
        <w:t>dle č</w:t>
      </w:r>
      <w:r w:rsidR="00DA3690">
        <w:rPr>
          <w:sz w:val="22"/>
          <w:szCs w:val="22"/>
        </w:rPr>
        <w:t>l</w:t>
      </w:r>
      <w:r w:rsidR="002764FF" w:rsidRPr="00D22EC4">
        <w:rPr>
          <w:sz w:val="22"/>
          <w:szCs w:val="22"/>
        </w:rPr>
        <w:t>.</w:t>
      </w:r>
      <w:r w:rsidR="00DA3690">
        <w:rPr>
          <w:sz w:val="22"/>
          <w:szCs w:val="22"/>
        </w:rPr>
        <w:t xml:space="preserve"> </w:t>
      </w:r>
      <w:r w:rsidR="002764FF" w:rsidRPr="00D22EC4">
        <w:rPr>
          <w:sz w:val="22"/>
          <w:szCs w:val="22"/>
        </w:rPr>
        <w:t>III.</w:t>
      </w:r>
      <w:r w:rsidR="00373334">
        <w:rPr>
          <w:sz w:val="22"/>
        </w:rPr>
        <w:t>, odst. 3.1. – 3.3.</w:t>
      </w:r>
      <w:r w:rsidR="00241673" w:rsidRPr="00D22EC4">
        <w:rPr>
          <w:sz w:val="22"/>
          <w:szCs w:val="22"/>
        </w:rPr>
        <w:t xml:space="preserve"> této </w:t>
      </w:r>
      <w:r w:rsidR="0011468F">
        <w:rPr>
          <w:sz w:val="22"/>
          <w:szCs w:val="22"/>
        </w:rPr>
        <w:t xml:space="preserve">rámcové </w:t>
      </w:r>
      <w:r w:rsidR="00241673" w:rsidRPr="00D22EC4">
        <w:rPr>
          <w:sz w:val="22"/>
          <w:szCs w:val="22"/>
        </w:rPr>
        <w:t xml:space="preserve">smlouvy </w:t>
      </w:r>
      <w:r w:rsidR="002764FF" w:rsidRPr="00D22EC4">
        <w:rPr>
          <w:sz w:val="22"/>
          <w:szCs w:val="22"/>
        </w:rPr>
        <w:t>bude stanoven</w:t>
      </w:r>
      <w:r w:rsidR="005D4E25">
        <w:rPr>
          <w:sz w:val="22"/>
          <w:szCs w:val="22"/>
        </w:rPr>
        <w:t xml:space="preserve">a v </w:t>
      </w:r>
      <w:r w:rsidR="00241673" w:rsidRPr="00D22EC4">
        <w:rPr>
          <w:sz w:val="22"/>
          <w:szCs w:val="22"/>
        </w:rPr>
        <w:t xml:space="preserve">dílčích smlouvách o dílo </w:t>
      </w:r>
      <w:r w:rsidR="00DA3690">
        <w:rPr>
          <w:sz w:val="22"/>
          <w:szCs w:val="22"/>
        </w:rPr>
        <w:t>(objednávkách)</w:t>
      </w:r>
      <w:r w:rsidR="00241673" w:rsidRPr="00D22EC4">
        <w:rPr>
          <w:sz w:val="22"/>
          <w:szCs w:val="22"/>
        </w:rPr>
        <w:t>.</w:t>
      </w:r>
      <w:r w:rsidR="00DA3690">
        <w:rPr>
          <w:sz w:val="22"/>
          <w:szCs w:val="22"/>
        </w:rPr>
        <w:t xml:space="preserve"> Při stanovení jednotlivých </w:t>
      </w:r>
      <w:r w:rsidR="002764FF" w:rsidRPr="00D22EC4">
        <w:rPr>
          <w:sz w:val="22"/>
          <w:szCs w:val="22"/>
        </w:rPr>
        <w:t>termínů provedení</w:t>
      </w:r>
      <w:r w:rsidR="00DA3690">
        <w:rPr>
          <w:sz w:val="22"/>
          <w:szCs w:val="22"/>
        </w:rPr>
        <w:t xml:space="preserve"> díla na základě dílčích smluv </w:t>
      </w:r>
      <w:r w:rsidR="004A5824">
        <w:rPr>
          <w:sz w:val="22"/>
          <w:szCs w:val="22"/>
        </w:rPr>
        <w:t xml:space="preserve">o dílo </w:t>
      </w:r>
      <w:r w:rsidR="00DA3690">
        <w:rPr>
          <w:sz w:val="22"/>
          <w:szCs w:val="22"/>
        </w:rPr>
        <w:t>bude</w:t>
      </w:r>
      <w:r w:rsidR="002764FF" w:rsidRPr="00D22EC4">
        <w:rPr>
          <w:sz w:val="22"/>
          <w:szCs w:val="22"/>
        </w:rPr>
        <w:t xml:space="preserve"> vždy přihlédnuto k provozním možnostem výluk zařízení objednatele.</w:t>
      </w:r>
    </w:p>
    <w:p w:rsidR="009869DF" w:rsidRDefault="009869DF" w:rsidP="00D0534B">
      <w:pPr>
        <w:autoSpaceDE w:val="0"/>
        <w:autoSpaceDN w:val="0"/>
        <w:adjustRightInd w:val="0"/>
        <w:rPr>
          <w:b/>
          <w:bCs/>
          <w:sz w:val="22"/>
          <w:szCs w:val="22"/>
        </w:rPr>
      </w:pPr>
    </w:p>
    <w:p w:rsidR="009869DF" w:rsidRDefault="009869DF" w:rsidP="00276473">
      <w:pPr>
        <w:autoSpaceDE w:val="0"/>
        <w:autoSpaceDN w:val="0"/>
        <w:adjustRightInd w:val="0"/>
        <w:ind w:left="1416"/>
        <w:rPr>
          <w:b/>
          <w:bCs/>
          <w:sz w:val="22"/>
          <w:szCs w:val="22"/>
        </w:rPr>
      </w:pPr>
    </w:p>
    <w:p w:rsidR="0011468F" w:rsidRDefault="0011468F" w:rsidP="00E55B46">
      <w:pPr>
        <w:autoSpaceDE w:val="0"/>
        <w:autoSpaceDN w:val="0"/>
        <w:adjustRightInd w:val="0"/>
        <w:ind w:left="4248"/>
        <w:rPr>
          <w:b/>
          <w:bCs/>
        </w:rPr>
      </w:pPr>
      <w:r>
        <w:rPr>
          <w:b/>
          <w:bCs/>
        </w:rPr>
        <w:t xml:space="preserve">Čl. </w:t>
      </w:r>
      <w:r w:rsidR="00FA607C" w:rsidRPr="000D16DD">
        <w:rPr>
          <w:b/>
          <w:bCs/>
        </w:rPr>
        <w:t>V</w:t>
      </w:r>
      <w:r w:rsidR="00467AF2" w:rsidRPr="000D16DD">
        <w:rPr>
          <w:b/>
          <w:bCs/>
        </w:rPr>
        <w:t>I</w:t>
      </w:r>
      <w:r w:rsidR="00FA607C" w:rsidRPr="000D16DD">
        <w:rPr>
          <w:b/>
          <w:bCs/>
        </w:rPr>
        <w:t>.</w:t>
      </w:r>
    </w:p>
    <w:p w:rsidR="00E55B46" w:rsidRPr="00D0534B" w:rsidRDefault="0011468F" w:rsidP="00E55B46">
      <w:pPr>
        <w:autoSpaceDE w:val="0"/>
        <w:autoSpaceDN w:val="0"/>
        <w:adjustRightInd w:val="0"/>
        <w:ind w:left="1418"/>
        <w:rPr>
          <w:b/>
          <w:bCs/>
        </w:rPr>
      </w:pPr>
      <w:r>
        <w:rPr>
          <w:b/>
          <w:bCs/>
        </w:rPr>
        <w:t xml:space="preserve">         </w:t>
      </w:r>
      <w:r w:rsidR="00FA607C" w:rsidRPr="000D16DD">
        <w:rPr>
          <w:b/>
          <w:bCs/>
        </w:rPr>
        <w:t>Z</w:t>
      </w:r>
      <w:r w:rsidR="00F84A87">
        <w:rPr>
          <w:b/>
          <w:bCs/>
        </w:rPr>
        <w:t>působ zadá</w:t>
      </w:r>
      <w:r w:rsidR="00DD53A7">
        <w:rPr>
          <w:b/>
          <w:bCs/>
        </w:rPr>
        <w:t>vá</w:t>
      </w:r>
      <w:r w:rsidR="00F84A87">
        <w:rPr>
          <w:b/>
          <w:bCs/>
        </w:rPr>
        <w:t>ní činností</w:t>
      </w:r>
      <w:r w:rsidR="00FA607C" w:rsidRPr="000D16DD">
        <w:rPr>
          <w:b/>
          <w:bCs/>
        </w:rPr>
        <w:t xml:space="preserve"> – uzavírání dílčích smluv o dílo</w:t>
      </w:r>
    </w:p>
    <w:p w:rsidR="00E55B46" w:rsidRDefault="00467AF2" w:rsidP="00DF5095">
      <w:pPr>
        <w:autoSpaceDE w:val="0"/>
        <w:autoSpaceDN w:val="0"/>
        <w:adjustRightInd w:val="0"/>
        <w:spacing w:before="120"/>
        <w:ind w:left="540" w:hanging="540"/>
        <w:jc w:val="both"/>
        <w:rPr>
          <w:sz w:val="22"/>
          <w:szCs w:val="22"/>
        </w:rPr>
      </w:pPr>
      <w:r w:rsidRPr="00D22EC4">
        <w:rPr>
          <w:sz w:val="22"/>
          <w:szCs w:val="22"/>
        </w:rPr>
        <w:t>6.</w:t>
      </w:r>
      <w:r w:rsidR="00FA607C" w:rsidRPr="00D22EC4">
        <w:rPr>
          <w:sz w:val="22"/>
          <w:szCs w:val="22"/>
        </w:rPr>
        <w:t xml:space="preserve">1. </w:t>
      </w:r>
      <w:r w:rsidR="008A3B6A">
        <w:rPr>
          <w:sz w:val="22"/>
          <w:szCs w:val="22"/>
        </w:rPr>
        <w:tab/>
      </w:r>
      <w:r w:rsidR="00FA607C" w:rsidRPr="00D22EC4">
        <w:rPr>
          <w:sz w:val="22"/>
          <w:szCs w:val="22"/>
        </w:rPr>
        <w:t xml:space="preserve">Není-li uvedeno jinak, pověřený </w:t>
      </w:r>
      <w:r w:rsidR="00B52D81" w:rsidRPr="00D22EC4">
        <w:rPr>
          <w:sz w:val="22"/>
          <w:szCs w:val="22"/>
        </w:rPr>
        <w:t xml:space="preserve">zaměstnanec </w:t>
      </w:r>
      <w:r w:rsidR="00FA607C" w:rsidRPr="00D22EC4">
        <w:rPr>
          <w:sz w:val="22"/>
          <w:szCs w:val="22"/>
        </w:rPr>
        <w:t>objednatele bude předávat zhotoviteli</w:t>
      </w:r>
      <w:r w:rsidR="00A52B85" w:rsidRPr="00D22EC4">
        <w:rPr>
          <w:sz w:val="22"/>
          <w:szCs w:val="22"/>
        </w:rPr>
        <w:t xml:space="preserve"> </w:t>
      </w:r>
      <w:r w:rsidR="00DA3690">
        <w:rPr>
          <w:sz w:val="22"/>
          <w:szCs w:val="22"/>
        </w:rPr>
        <w:t>objednávky pro veškeré činnosti dle této rámcové smlouvy</w:t>
      </w:r>
      <w:r w:rsidR="00DF5095">
        <w:rPr>
          <w:sz w:val="22"/>
          <w:szCs w:val="22"/>
        </w:rPr>
        <w:t xml:space="preserve"> ve formě číslované objednávky. </w:t>
      </w:r>
      <w:r w:rsidR="00DA3690">
        <w:rPr>
          <w:sz w:val="22"/>
          <w:szCs w:val="22"/>
        </w:rPr>
        <w:t>Vzor objednávky</w:t>
      </w:r>
      <w:r w:rsidR="005E5824">
        <w:rPr>
          <w:sz w:val="22"/>
          <w:szCs w:val="22"/>
        </w:rPr>
        <w:t xml:space="preserve"> tvoří</w:t>
      </w:r>
      <w:r w:rsidR="00FA607C" w:rsidRPr="00D22EC4">
        <w:rPr>
          <w:sz w:val="22"/>
          <w:szCs w:val="22"/>
        </w:rPr>
        <w:t xml:space="preserve"> příloh</w:t>
      </w:r>
      <w:r w:rsidR="0019353A">
        <w:rPr>
          <w:sz w:val="22"/>
          <w:szCs w:val="22"/>
        </w:rPr>
        <w:t>u</w:t>
      </w:r>
      <w:r w:rsidR="00FA607C" w:rsidRPr="00D22EC4">
        <w:rPr>
          <w:sz w:val="22"/>
          <w:szCs w:val="22"/>
        </w:rPr>
        <w:t xml:space="preserve"> č. 1</w:t>
      </w:r>
      <w:r w:rsidR="0019353A">
        <w:rPr>
          <w:sz w:val="22"/>
          <w:szCs w:val="22"/>
        </w:rPr>
        <w:t xml:space="preserve"> </w:t>
      </w:r>
      <w:r w:rsidR="00FA607C" w:rsidRPr="00D22EC4">
        <w:rPr>
          <w:sz w:val="22"/>
          <w:szCs w:val="22"/>
        </w:rPr>
        <w:t xml:space="preserve">této </w:t>
      </w:r>
      <w:r w:rsidR="00241673" w:rsidRPr="00D22EC4">
        <w:rPr>
          <w:sz w:val="22"/>
          <w:szCs w:val="22"/>
        </w:rPr>
        <w:t xml:space="preserve">rámcové </w:t>
      </w:r>
      <w:r w:rsidR="00FA607C" w:rsidRPr="00D22EC4">
        <w:rPr>
          <w:sz w:val="22"/>
          <w:szCs w:val="22"/>
        </w:rPr>
        <w:t xml:space="preserve">smlouvy. </w:t>
      </w:r>
      <w:r w:rsidR="00A52B85" w:rsidRPr="00D22EC4">
        <w:rPr>
          <w:sz w:val="22"/>
          <w:szCs w:val="22"/>
        </w:rPr>
        <w:t xml:space="preserve">Objednávka </w:t>
      </w:r>
      <w:r w:rsidR="00FA607C" w:rsidRPr="00D22EC4">
        <w:rPr>
          <w:sz w:val="22"/>
          <w:szCs w:val="22"/>
        </w:rPr>
        <w:t>bude</w:t>
      </w:r>
      <w:r w:rsidR="00A52B85" w:rsidRPr="00D22EC4">
        <w:rPr>
          <w:sz w:val="22"/>
          <w:szCs w:val="22"/>
        </w:rPr>
        <w:t xml:space="preserve"> </w:t>
      </w:r>
      <w:r w:rsidR="00FA607C" w:rsidRPr="00D22EC4">
        <w:rPr>
          <w:sz w:val="22"/>
          <w:szCs w:val="22"/>
        </w:rPr>
        <w:t xml:space="preserve">obsahovat veškeré potřebné údaje o požadovaném </w:t>
      </w:r>
      <w:r w:rsidR="00F84A87">
        <w:rPr>
          <w:sz w:val="22"/>
          <w:szCs w:val="22"/>
        </w:rPr>
        <w:t>plnění, zejména popis požadovaných</w:t>
      </w:r>
      <w:r w:rsidR="00A52B85" w:rsidRPr="00D22EC4">
        <w:rPr>
          <w:sz w:val="22"/>
          <w:szCs w:val="22"/>
        </w:rPr>
        <w:t xml:space="preserve"> </w:t>
      </w:r>
      <w:r w:rsidR="00F84A87">
        <w:rPr>
          <w:sz w:val="22"/>
          <w:szCs w:val="22"/>
        </w:rPr>
        <w:t>činností</w:t>
      </w:r>
      <w:r w:rsidR="00FA607C" w:rsidRPr="00D22EC4">
        <w:rPr>
          <w:sz w:val="22"/>
          <w:szCs w:val="22"/>
        </w:rPr>
        <w:t>, dohodnutý rozsah pracovních hodin (pokud lze určit předem) a termíny zahájení a</w:t>
      </w:r>
      <w:r w:rsidR="00A52B85" w:rsidRPr="00D22EC4">
        <w:rPr>
          <w:sz w:val="22"/>
          <w:szCs w:val="22"/>
        </w:rPr>
        <w:t xml:space="preserve"> </w:t>
      </w:r>
      <w:r w:rsidR="00F84A87">
        <w:rPr>
          <w:sz w:val="22"/>
          <w:szCs w:val="22"/>
        </w:rPr>
        <w:t>dokončení požadovaných činností</w:t>
      </w:r>
      <w:r w:rsidR="00FA607C" w:rsidRPr="00D22EC4">
        <w:rPr>
          <w:sz w:val="22"/>
          <w:szCs w:val="22"/>
        </w:rPr>
        <w:t xml:space="preserve">. </w:t>
      </w:r>
      <w:r w:rsidR="00DA3690">
        <w:rPr>
          <w:sz w:val="22"/>
          <w:szCs w:val="22"/>
        </w:rPr>
        <w:t xml:space="preserve">Objednávka </w:t>
      </w:r>
      <w:r w:rsidR="00FA607C" w:rsidRPr="00D22EC4">
        <w:rPr>
          <w:sz w:val="22"/>
          <w:szCs w:val="22"/>
        </w:rPr>
        <w:t>bude řádně podepsan</w:t>
      </w:r>
      <w:r w:rsidR="00A52B85" w:rsidRPr="00D22EC4">
        <w:rPr>
          <w:sz w:val="22"/>
          <w:szCs w:val="22"/>
        </w:rPr>
        <w:t>á</w:t>
      </w:r>
      <w:r w:rsidR="00FA607C" w:rsidRPr="00D22EC4">
        <w:rPr>
          <w:sz w:val="22"/>
          <w:szCs w:val="22"/>
        </w:rPr>
        <w:t xml:space="preserve"> objednatelem a zhotovitelem</w:t>
      </w:r>
      <w:r w:rsidR="00A52B85" w:rsidRPr="00D22EC4">
        <w:rPr>
          <w:sz w:val="22"/>
          <w:szCs w:val="22"/>
        </w:rPr>
        <w:t xml:space="preserve"> </w:t>
      </w:r>
      <w:r w:rsidR="00FA607C" w:rsidRPr="00D22EC4">
        <w:rPr>
          <w:sz w:val="22"/>
          <w:szCs w:val="22"/>
        </w:rPr>
        <w:t xml:space="preserve">před zahájením </w:t>
      </w:r>
      <w:r w:rsidR="00F84A87">
        <w:rPr>
          <w:sz w:val="22"/>
          <w:szCs w:val="22"/>
        </w:rPr>
        <w:t>provádění činností</w:t>
      </w:r>
      <w:r w:rsidR="00FA607C" w:rsidRPr="00D22EC4">
        <w:rPr>
          <w:sz w:val="22"/>
          <w:szCs w:val="22"/>
        </w:rPr>
        <w:t xml:space="preserve">. Podpisem </w:t>
      </w:r>
      <w:r w:rsidR="00A52B85" w:rsidRPr="00D22EC4">
        <w:rPr>
          <w:sz w:val="22"/>
          <w:szCs w:val="22"/>
        </w:rPr>
        <w:t xml:space="preserve">objednávky </w:t>
      </w:r>
      <w:r w:rsidR="00FA607C" w:rsidRPr="00D22EC4">
        <w:rPr>
          <w:sz w:val="22"/>
          <w:szCs w:val="22"/>
        </w:rPr>
        <w:t>dojde k uzavření dílčí smlouvy</w:t>
      </w:r>
      <w:r w:rsidR="00A52B85" w:rsidRPr="00D22EC4">
        <w:rPr>
          <w:sz w:val="22"/>
          <w:szCs w:val="22"/>
        </w:rPr>
        <w:t xml:space="preserve"> </w:t>
      </w:r>
      <w:r w:rsidR="00DF5095">
        <w:rPr>
          <w:sz w:val="22"/>
          <w:szCs w:val="22"/>
        </w:rPr>
        <w:t xml:space="preserve">o dílo </w:t>
      </w:r>
      <w:r w:rsidR="00FA607C" w:rsidRPr="00D22EC4">
        <w:rPr>
          <w:sz w:val="22"/>
          <w:szCs w:val="22"/>
        </w:rPr>
        <w:t xml:space="preserve">s tím, </w:t>
      </w:r>
      <w:r w:rsidR="00DF5095">
        <w:rPr>
          <w:sz w:val="22"/>
          <w:szCs w:val="22"/>
        </w:rPr>
        <w:br/>
      </w:r>
      <w:r w:rsidR="00FA607C" w:rsidRPr="00D22EC4">
        <w:rPr>
          <w:sz w:val="22"/>
          <w:szCs w:val="22"/>
        </w:rPr>
        <w:t>že podmínky plnění uvedené v této rámcové smlouvě se stanou součástí každé</w:t>
      </w:r>
      <w:r w:rsidR="00A52B85" w:rsidRPr="00D22EC4">
        <w:rPr>
          <w:sz w:val="22"/>
          <w:szCs w:val="22"/>
        </w:rPr>
        <w:t xml:space="preserve"> </w:t>
      </w:r>
      <w:r w:rsidR="00FA607C" w:rsidRPr="00D22EC4">
        <w:rPr>
          <w:sz w:val="22"/>
          <w:szCs w:val="22"/>
        </w:rPr>
        <w:t>dílčí smlouvy</w:t>
      </w:r>
      <w:r w:rsidR="00DF5095">
        <w:rPr>
          <w:sz w:val="22"/>
          <w:szCs w:val="22"/>
        </w:rPr>
        <w:t xml:space="preserve"> </w:t>
      </w:r>
      <w:r w:rsidR="00DF5095">
        <w:rPr>
          <w:sz w:val="22"/>
          <w:szCs w:val="22"/>
        </w:rPr>
        <w:br/>
        <w:t>o dílo</w:t>
      </w:r>
      <w:r w:rsidR="00FA607C" w:rsidRPr="00D22EC4">
        <w:rPr>
          <w:sz w:val="22"/>
          <w:szCs w:val="22"/>
        </w:rPr>
        <w:t>, nebude-li v ní uvedeno jinak.</w:t>
      </w:r>
      <w:r w:rsidR="00907808" w:rsidRPr="00D22EC4">
        <w:rPr>
          <w:sz w:val="22"/>
          <w:szCs w:val="22"/>
        </w:rPr>
        <w:t xml:space="preserve"> Zasílání dílčích smluv </w:t>
      </w:r>
      <w:r w:rsidR="00DF5095">
        <w:rPr>
          <w:sz w:val="22"/>
          <w:szCs w:val="22"/>
        </w:rPr>
        <w:t xml:space="preserve">o dílo </w:t>
      </w:r>
      <w:r w:rsidR="00907808" w:rsidRPr="00D22EC4">
        <w:rPr>
          <w:sz w:val="22"/>
          <w:szCs w:val="22"/>
        </w:rPr>
        <w:t xml:space="preserve">(objednávek) objednatelem </w:t>
      </w:r>
      <w:r w:rsidR="00DF5095">
        <w:rPr>
          <w:sz w:val="22"/>
          <w:szCs w:val="22"/>
        </w:rPr>
        <w:br/>
      </w:r>
      <w:r w:rsidR="00907808" w:rsidRPr="00D22EC4">
        <w:rPr>
          <w:sz w:val="22"/>
          <w:szCs w:val="22"/>
        </w:rPr>
        <w:t>a následně jejich potvrzení zhotovitelem je možno provést e-mailem</w:t>
      </w:r>
      <w:r w:rsidR="00FF6C94">
        <w:rPr>
          <w:sz w:val="22"/>
          <w:szCs w:val="22"/>
        </w:rPr>
        <w:t>.</w:t>
      </w:r>
      <w:r w:rsidR="00FA607C" w:rsidRPr="00D22EC4">
        <w:rPr>
          <w:sz w:val="22"/>
          <w:szCs w:val="22"/>
        </w:rPr>
        <w:t xml:space="preserve"> Zhot</w:t>
      </w:r>
      <w:r w:rsidR="00DF5095">
        <w:rPr>
          <w:sz w:val="22"/>
          <w:szCs w:val="22"/>
        </w:rPr>
        <w:t>ovitel se zavazuje dílčí smlouvu</w:t>
      </w:r>
      <w:r w:rsidR="00FA607C" w:rsidRPr="00D22EC4">
        <w:rPr>
          <w:sz w:val="22"/>
          <w:szCs w:val="22"/>
        </w:rPr>
        <w:t xml:space="preserve"> o dílo</w:t>
      </w:r>
      <w:r w:rsidR="00A52B85" w:rsidRPr="00D22EC4">
        <w:rPr>
          <w:sz w:val="22"/>
          <w:szCs w:val="22"/>
        </w:rPr>
        <w:t xml:space="preserve"> </w:t>
      </w:r>
      <w:r w:rsidR="00FA607C" w:rsidRPr="00D22EC4">
        <w:rPr>
          <w:sz w:val="22"/>
          <w:szCs w:val="22"/>
        </w:rPr>
        <w:t>uzavřít</w:t>
      </w:r>
      <w:r w:rsidR="00DF5095">
        <w:rPr>
          <w:sz w:val="22"/>
          <w:szCs w:val="22"/>
        </w:rPr>
        <w:t xml:space="preserve"> (podepsat a tím potvrdit objednávku)</w:t>
      </w:r>
      <w:r w:rsidR="00FA607C" w:rsidRPr="00D22EC4">
        <w:rPr>
          <w:sz w:val="22"/>
          <w:szCs w:val="22"/>
        </w:rPr>
        <w:t xml:space="preserve">, pokud </w:t>
      </w:r>
      <w:r w:rsidR="00DF5095">
        <w:rPr>
          <w:sz w:val="22"/>
          <w:szCs w:val="22"/>
        </w:rPr>
        <w:t xml:space="preserve">její návrh </w:t>
      </w:r>
      <w:r w:rsidR="00FA607C" w:rsidRPr="00D22EC4">
        <w:rPr>
          <w:sz w:val="22"/>
          <w:szCs w:val="22"/>
        </w:rPr>
        <w:t>nebude odporovat podmínkám stanoveným touto</w:t>
      </w:r>
      <w:r w:rsidR="00A52B85" w:rsidRPr="00D22EC4">
        <w:rPr>
          <w:sz w:val="22"/>
          <w:szCs w:val="22"/>
        </w:rPr>
        <w:t xml:space="preserve"> </w:t>
      </w:r>
      <w:r w:rsidR="00FA607C" w:rsidRPr="00D22EC4">
        <w:rPr>
          <w:sz w:val="22"/>
          <w:szCs w:val="22"/>
        </w:rPr>
        <w:t xml:space="preserve">rámcovou smlouvou. V případě, že </w:t>
      </w:r>
      <w:r w:rsidR="00DF5095">
        <w:rPr>
          <w:sz w:val="22"/>
          <w:szCs w:val="22"/>
        </w:rPr>
        <w:t>návrh dílčí smlouvy o dílo (objednávky)</w:t>
      </w:r>
      <w:r w:rsidR="00FA607C" w:rsidRPr="00D22EC4">
        <w:rPr>
          <w:sz w:val="22"/>
          <w:szCs w:val="22"/>
        </w:rPr>
        <w:t xml:space="preserve"> bude těmto podmínkám odporovat, je na</w:t>
      </w:r>
      <w:r w:rsidR="00A52B85" w:rsidRPr="00D22EC4">
        <w:rPr>
          <w:sz w:val="22"/>
          <w:szCs w:val="22"/>
        </w:rPr>
        <w:t xml:space="preserve"> </w:t>
      </w:r>
      <w:r w:rsidR="00FA607C" w:rsidRPr="00D22EC4">
        <w:rPr>
          <w:sz w:val="22"/>
          <w:szCs w:val="22"/>
        </w:rPr>
        <w:t xml:space="preserve">zvážení zhotovitele, </w:t>
      </w:r>
      <w:r w:rsidR="00DF5095">
        <w:rPr>
          <w:sz w:val="22"/>
          <w:szCs w:val="22"/>
        </w:rPr>
        <w:br/>
      </w:r>
      <w:r w:rsidR="00FA607C" w:rsidRPr="00D22EC4">
        <w:rPr>
          <w:sz w:val="22"/>
          <w:szCs w:val="22"/>
        </w:rPr>
        <w:t xml:space="preserve">zda takovou </w:t>
      </w:r>
      <w:r w:rsidR="00DF5095">
        <w:rPr>
          <w:sz w:val="22"/>
          <w:szCs w:val="22"/>
        </w:rPr>
        <w:t xml:space="preserve">dílčí </w:t>
      </w:r>
      <w:r w:rsidR="00FA607C" w:rsidRPr="00D22EC4">
        <w:rPr>
          <w:sz w:val="22"/>
          <w:szCs w:val="22"/>
        </w:rPr>
        <w:t xml:space="preserve">smlouvu </w:t>
      </w:r>
      <w:r w:rsidR="00DF5095">
        <w:rPr>
          <w:sz w:val="22"/>
          <w:szCs w:val="22"/>
        </w:rPr>
        <w:t xml:space="preserve">o dílo </w:t>
      </w:r>
      <w:r w:rsidR="00FA607C" w:rsidRPr="00D22EC4">
        <w:rPr>
          <w:sz w:val="22"/>
          <w:szCs w:val="22"/>
        </w:rPr>
        <w:t xml:space="preserve">uzavře. </w:t>
      </w:r>
    </w:p>
    <w:p w:rsidR="00DF5095" w:rsidRPr="00D22EC4" w:rsidRDefault="00DF5095" w:rsidP="00DF5095">
      <w:pPr>
        <w:autoSpaceDE w:val="0"/>
        <w:autoSpaceDN w:val="0"/>
        <w:adjustRightInd w:val="0"/>
        <w:spacing w:before="120"/>
        <w:ind w:left="540" w:hanging="540"/>
        <w:jc w:val="both"/>
        <w:rPr>
          <w:sz w:val="22"/>
          <w:szCs w:val="22"/>
        </w:rPr>
      </w:pPr>
    </w:p>
    <w:p w:rsidR="00256340" w:rsidRDefault="00467AF2" w:rsidP="00E55B46">
      <w:pPr>
        <w:autoSpaceDE w:val="0"/>
        <w:autoSpaceDN w:val="0"/>
        <w:adjustRightInd w:val="0"/>
        <w:ind w:left="540" w:hanging="540"/>
        <w:jc w:val="both"/>
        <w:rPr>
          <w:sz w:val="22"/>
          <w:szCs w:val="22"/>
        </w:rPr>
      </w:pPr>
      <w:r w:rsidRPr="00D22EC4">
        <w:rPr>
          <w:sz w:val="22"/>
          <w:szCs w:val="22"/>
        </w:rPr>
        <w:t>6.</w:t>
      </w:r>
      <w:r w:rsidR="00FA607C" w:rsidRPr="00D22EC4">
        <w:rPr>
          <w:sz w:val="22"/>
          <w:szCs w:val="22"/>
        </w:rPr>
        <w:t xml:space="preserve">2. </w:t>
      </w:r>
      <w:r w:rsidR="008A3B6A">
        <w:rPr>
          <w:sz w:val="22"/>
          <w:szCs w:val="22"/>
        </w:rPr>
        <w:tab/>
      </w:r>
      <w:r w:rsidR="00FA607C" w:rsidRPr="00D22EC4">
        <w:rPr>
          <w:sz w:val="22"/>
          <w:szCs w:val="22"/>
        </w:rPr>
        <w:t>V příp</w:t>
      </w:r>
      <w:r w:rsidR="00DF5095">
        <w:rPr>
          <w:sz w:val="22"/>
          <w:szCs w:val="22"/>
        </w:rPr>
        <w:t>adě provozní poruchy budou činnosti</w:t>
      </w:r>
      <w:r w:rsidR="00FA607C" w:rsidRPr="00D22EC4">
        <w:rPr>
          <w:sz w:val="22"/>
          <w:szCs w:val="22"/>
        </w:rPr>
        <w:t xml:space="preserve"> provádě</w:t>
      </w:r>
      <w:r w:rsidR="00DA3690">
        <w:rPr>
          <w:sz w:val="22"/>
          <w:szCs w:val="22"/>
        </w:rPr>
        <w:t xml:space="preserve">ny na základě ústní objednávky </w:t>
      </w:r>
      <w:r w:rsidR="00DB07DB">
        <w:rPr>
          <w:sz w:val="22"/>
          <w:szCs w:val="22"/>
        </w:rPr>
        <w:br/>
      </w:r>
      <w:r w:rsidR="00DA3690">
        <w:rPr>
          <w:sz w:val="22"/>
          <w:szCs w:val="22"/>
        </w:rPr>
        <w:t xml:space="preserve">– </w:t>
      </w:r>
      <w:r w:rsidR="00FA607C" w:rsidRPr="00D22EC4">
        <w:rPr>
          <w:sz w:val="22"/>
          <w:szCs w:val="22"/>
        </w:rPr>
        <w:t>telefonické výzvy objednatele. Do zahájení prací bude zhotoviteli předána objednatelem</w:t>
      </w:r>
      <w:r w:rsidR="00A52B85" w:rsidRPr="00D22EC4">
        <w:rPr>
          <w:sz w:val="22"/>
          <w:szCs w:val="22"/>
        </w:rPr>
        <w:t xml:space="preserve"> </w:t>
      </w:r>
      <w:r w:rsidR="00FA607C" w:rsidRPr="00D22EC4">
        <w:rPr>
          <w:sz w:val="22"/>
          <w:szCs w:val="22"/>
        </w:rPr>
        <w:t>písemná objednávka, kterou zhotovitel bezprostředně po jejím</w:t>
      </w:r>
      <w:r w:rsidR="00A52B85" w:rsidRPr="00D22EC4">
        <w:rPr>
          <w:sz w:val="22"/>
          <w:szCs w:val="22"/>
        </w:rPr>
        <w:t xml:space="preserve"> </w:t>
      </w:r>
      <w:r w:rsidR="00FA607C" w:rsidRPr="00D22EC4">
        <w:rPr>
          <w:sz w:val="22"/>
          <w:szCs w:val="22"/>
        </w:rPr>
        <w:t>převzetí potvrdí.</w:t>
      </w:r>
    </w:p>
    <w:p w:rsidR="00E55B46" w:rsidRPr="00D22EC4" w:rsidRDefault="00E55B46" w:rsidP="00E55B46">
      <w:pPr>
        <w:autoSpaceDE w:val="0"/>
        <w:autoSpaceDN w:val="0"/>
        <w:adjustRightInd w:val="0"/>
        <w:ind w:left="540" w:hanging="540"/>
        <w:jc w:val="both"/>
        <w:rPr>
          <w:sz w:val="22"/>
          <w:szCs w:val="22"/>
        </w:rPr>
      </w:pPr>
    </w:p>
    <w:p w:rsidR="005D4E25" w:rsidRDefault="00467AF2" w:rsidP="00E55B46">
      <w:pPr>
        <w:autoSpaceDE w:val="0"/>
        <w:autoSpaceDN w:val="0"/>
        <w:adjustRightInd w:val="0"/>
        <w:ind w:left="540" w:hanging="540"/>
        <w:jc w:val="both"/>
        <w:rPr>
          <w:sz w:val="22"/>
          <w:szCs w:val="22"/>
        </w:rPr>
      </w:pPr>
      <w:r w:rsidRPr="00D22EC4">
        <w:rPr>
          <w:sz w:val="22"/>
          <w:szCs w:val="22"/>
        </w:rPr>
        <w:t>6.</w:t>
      </w:r>
      <w:r w:rsidR="00FA607C" w:rsidRPr="00D22EC4">
        <w:rPr>
          <w:sz w:val="22"/>
          <w:szCs w:val="22"/>
        </w:rPr>
        <w:t xml:space="preserve">3. </w:t>
      </w:r>
      <w:r w:rsidR="008A3B6A">
        <w:rPr>
          <w:sz w:val="22"/>
          <w:szCs w:val="22"/>
        </w:rPr>
        <w:tab/>
      </w:r>
      <w:r w:rsidR="002342EC" w:rsidRPr="00D22EC4">
        <w:rPr>
          <w:sz w:val="22"/>
          <w:szCs w:val="22"/>
        </w:rPr>
        <w:t>Zaměstnanci</w:t>
      </w:r>
      <w:r w:rsidR="00FA607C" w:rsidRPr="00D22EC4">
        <w:rPr>
          <w:sz w:val="22"/>
          <w:szCs w:val="22"/>
        </w:rPr>
        <w:t xml:space="preserve"> oprávnění sjednávat dílčí smlouvy </w:t>
      </w:r>
      <w:r w:rsidR="00527C5D">
        <w:rPr>
          <w:sz w:val="22"/>
          <w:szCs w:val="22"/>
        </w:rPr>
        <w:t xml:space="preserve">o dílo </w:t>
      </w:r>
      <w:r w:rsidR="00FA607C" w:rsidRPr="00D22EC4">
        <w:rPr>
          <w:sz w:val="22"/>
          <w:szCs w:val="22"/>
        </w:rPr>
        <w:t>dle této rámcové smlouvy jsou stanoveni</w:t>
      </w:r>
      <w:r w:rsidR="00A52B85" w:rsidRPr="00D22EC4">
        <w:rPr>
          <w:sz w:val="22"/>
          <w:szCs w:val="22"/>
        </w:rPr>
        <w:t xml:space="preserve"> </w:t>
      </w:r>
      <w:r w:rsidR="00FA607C" w:rsidRPr="00D22EC4">
        <w:rPr>
          <w:sz w:val="22"/>
          <w:szCs w:val="22"/>
        </w:rPr>
        <w:t>takto:</w:t>
      </w:r>
    </w:p>
    <w:p w:rsidR="00E55B46" w:rsidRPr="00D22EC4" w:rsidRDefault="00E55B46" w:rsidP="002A73CA">
      <w:pPr>
        <w:autoSpaceDE w:val="0"/>
        <w:autoSpaceDN w:val="0"/>
        <w:adjustRightInd w:val="0"/>
        <w:ind w:left="900" w:hanging="360"/>
        <w:jc w:val="both"/>
        <w:rPr>
          <w:sz w:val="22"/>
          <w:szCs w:val="22"/>
        </w:rPr>
      </w:pPr>
    </w:p>
    <w:p w:rsidR="00412654" w:rsidRPr="00FE137D" w:rsidRDefault="00412654" w:rsidP="002A73CA">
      <w:pPr>
        <w:suppressAutoHyphens/>
        <w:ind w:left="900" w:hanging="360"/>
        <w:rPr>
          <w:sz w:val="22"/>
        </w:rPr>
      </w:pPr>
    </w:p>
    <w:p w:rsidR="00412654" w:rsidRPr="00FE137D" w:rsidRDefault="00412654" w:rsidP="002A73CA">
      <w:pPr>
        <w:suppressAutoHyphens/>
        <w:ind w:left="1080" w:hanging="540"/>
        <w:rPr>
          <w:sz w:val="22"/>
          <w:szCs w:val="22"/>
        </w:rPr>
      </w:pPr>
      <w:r w:rsidRPr="00FE137D">
        <w:rPr>
          <w:sz w:val="22"/>
          <w:szCs w:val="22"/>
        </w:rPr>
        <w:t xml:space="preserve">b)    </w:t>
      </w:r>
      <w:r w:rsidR="002A73CA">
        <w:rPr>
          <w:sz w:val="22"/>
          <w:szCs w:val="22"/>
        </w:rPr>
        <w:tab/>
      </w:r>
      <w:r w:rsidRPr="00FE137D">
        <w:rPr>
          <w:sz w:val="22"/>
          <w:szCs w:val="22"/>
        </w:rPr>
        <w:t>Objednatel pověřuje k přijímání týdenních harmonogramů práce od zhotovitele tyto</w:t>
      </w:r>
    </w:p>
    <w:p w:rsidR="00412654" w:rsidRPr="00FE137D" w:rsidRDefault="00412654" w:rsidP="002A73CA">
      <w:pPr>
        <w:suppressAutoHyphens/>
        <w:ind w:left="1080" w:hanging="540"/>
        <w:jc w:val="both"/>
        <w:rPr>
          <w:sz w:val="22"/>
          <w:szCs w:val="22"/>
        </w:rPr>
      </w:pPr>
      <w:r w:rsidRPr="00FE137D">
        <w:rPr>
          <w:sz w:val="22"/>
          <w:szCs w:val="22"/>
        </w:rPr>
        <w:t xml:space="preserve">       </w:t>
      </w:r>
      <w:r w:rsidR="002A73CA">
        <w:rPr>
          <w:sz w:val="22"/>
          <w:szCs w:val="22"/>
        </w:rPr>
        <w:tab/>
      </w:r>
      <w:r w:rsidRPr="00FE137D">
        <w:rPr>
          <w:sz w:val="22"/>
          <w:szCs w:val="22"/>
        </w:rPr>
        <w:t>své zaměstnance:</w:t>
      </w:r>
    </w:p>
    <w:p w:rsidR="00412654" w:rsidRPr="00FE137D" w:rsidRDefault="00412654" w:rsidP="002A73CA">
      <w:pPr>
        <w:suppressAutoHyphens/>
        <w:ind w:left="900" w:hanging="360"/>
        <w:jc w:val="both"/>
        <w:rPr>
          <w:sz w:val="22"/>
          <w:szCs w:val="22"/>
        </w:rPr>
      </w:pPr>
    </w:p>
    <w:p w:rsidR="00140F9C" w:rsidRPr="00140F9C" w:rsidRDefault="00140F9C" w:rsidP="002A73CA">
      <w:pPr>
        <w:ind w:left="1080" w:hanging="540"/>
        <w:rPr>
          <w:sz w:val="22"/>
        </w:rPr>
      </w:pPr>
    </w:p>
    <w:p w:rsidR="00FA607C" w:rsidRPr="00D22EC4" w:rsidRDefault="00AB5689" w:rsidP="002A73CA">
      <w:pPr>
        <w:autoSpaceDE w:val="0"/>
        <w:autoSpaceDN w:val="0"/>
        <w:adjustRightInd w:val="0"/>
        <w:ind w:left="1080" w:hanging="538"/>
        <w:jc w:val="both"/>
        <w:rPr>
          <w:sz w:val="22"/>
          <w:szCs w:val="22"/>
        </w:rPr>
      </w:pPr>
      <w:r>
        <w:rPr>
          <w:sz w:val="22"/>
          <w:szCs w:val="22"/>
        </w:rPr>
        <w:t>c</w:t>
      </w:r>
      <w:r w:rsidR="00FA607C" w:rsidRPr="00D22EC4">
        <w:rPr>
          <w:sz w:val="22"/>
          <w:szCs w:val="22"/>
        </w:rPr>
        <w:t xml:space="preserve">) </w:t>
      </w:r>
      <w:r w:rsidR="00D0534B">
        <w:rPr>
          <w:sz w:val="22"/>
          <w:szCs w:val="22"/>
        </w:rPr>
        <w:tab/>
      </w:r>
      <w:r w:rsidR="00FA607C" w:rsidRPr="00D22EC4">
        <w:rPr>
          <w:sz w:val="22"/>
          <w:szCs w:val="22"/>
        </w:rPr>
        <w:t xml:space="preserve">Zhotovitel pověřuje k jednání s objednatelem tyto své </w:t>
      </w:r>
      <w:r w:rsidR="002342EC" w:rsidRPr="00D22EC4">
        <w:rPr>
          <w:sz w:val="22"/>
          <w:szCs w:val="22"/>
        </w:rPr>
        <w:t>zaměstnance:</w:t>
      </w:r>
    </w:p>
    <w:p w:rsidR="00D0534B" w:rsidRDefault="00D0534B" w:rsidP="00E55B46">
      <w:pPr>
        <w:autoSpaceDE w:val="0"/>
        <w:autoSpaceDN w:val="0"/>
        <w:adjustRightInd w:val="0"/>
        <w:ind w:left="192" w:firstLine="708"/>
        <w:jc w:val="both"/>
        <w:rPr>
          <w:color w:val="FF0000"/>
          <w:sz w:val="22"/>
          <w:szCs w:val="22"/>
        </w:rPr>
      </w:pPr>
    </w:p>
    <w:p w:rsidR="00E55B46" w:rsidRDefault="00E55B46" w:rsidP="00E55B46">
      <w:pPr>
        <w:autoSpaceDE w:val="0"/>
        <w:autoSpaceDN w:val="0"/>
        <w:adjustRightInd w:val="0"/>
        <w:jc w:val="both"/>
        <w:rPr>
          <w:sz w:val="22"/>
          <w:szCs w:val="22"/>
        </w:rPr>
      </w:pPr>
    </w:p>
    <w:p w:rsidR="00FA607C" w:rsidRPr="00D0534B" w:rsidRDefault="00FA607C" w:rsidP="00386AB5">
      <w:pPr>
        <w:autoSpaceDE w:val="0"/>
        <w:autoSpaceDN w:val="0"/>
        <w:adjustRightInd w:val="0"/>
        <w:ind w:left="540"/>
        <w:jc w:val="both"/>
        <w:rPr>
          <w:color w:val="FF0000"/>
          <w:sz w:val="22"/>
          <w:szCs w:val="22"/>
        </w:rPr>
      </w:pPr>
      <w:r w:rsidRPr="00D22EC4">
        <w:rPr>
          <w:sz w:val="22"/>
          <w:szCs w:val="22"/>
        </w:rPr>
        <w:t>Každá smluvní strana je oprávněna jednostranně změnit osoby, které pověřila jednáním</w:t>
      </w:r>
      <w:r w:rsidR="00CB1585" w:rsidRPr="00D22EC4">
        <w:rPr>
          <w:sz w:val="22"/>
          <w:szCs w:val="22"/>
        </w:rPr>
        <w:t xml:space="preserve"> </w:t>
      </w:r>
      <w:r w:rsidRPr="00D22EC4">
        <w:rPr>
          <w:sz w:val="22"/>
          <w:szCs w:val="22"/>
        </w:rPr>
        <w:t xml:space="preserve">svým jménem. Takovou změnu je povinna oznámit druhé </w:t>
      </w:r>
      <w:r w:rsidR="00527C5D">
        <w:rPr>
          <w:sz w:val="22"/>
          <w:szCs w:val="22"/>
        </w:rPr>
        <w:t xml:space="preserve">smluvní </w:t>
      </w:r>
      <w:r w:rsidRPr="00D22EC4">
        <w:rPr>
          <w:sz w:val="22"/>
          <w:szCs w:val="22"/>
        </w:rPr>
        <w:t>straně písemně.</w:t>
      </w:r>
    </w:p>
    <w:p w:rsidR="0079445A" w:rsidRPr="000D16DD" w:rsidRDefault="0079445A" w:rsidP="00C13E55">
      <w:pPr>
        <w:autoSpaceDE w:val="0"/>
        <w:autoSpaceDN w:val="0"/>
        <w:adjustRightInd w:val="0"/>
        <w:jc w:val="both"/>
      </w:pPr>
    </w:p>
    <w:p w:rsidR="0011468F" w:rsidRDefault="0011468F" w:rsidP="00FB0656">
      <w:pPr>
        <w:autoSpaceDE w:val="0"/>
        <w:autoSpaceDN w:val="0"/>
        <w:adjustRightInd w:val="0"/>
        <w:jc w:val="center"/>
        <w:rPr>
          <w:b/>
        </w:rPr>
      </w:pPr>
      <w:r>
        <w:rPr>
          <w:b/>
        </w:rPr>
        <w:t xml:space="preserve">Čl. </w:t>
      </w:r>
      <w:r w:rsidR="0027750C" w:rsidRPr="0011468F">
        <w:rPr>
          <w:b/>
        </w:rPr>
        <w:t xml:space="preserve">VII. </w:t>
      </w:r>
    </w:p>
    <w:p w:rsidR="0011468F" w:rsidRDefault="00F509D6" w:rsidP="00FB0656">
      <w:pPr>
        <w:autoSpaceDE w:val="0"/>
        <w:autoSpaceDN w:val="0"/>
        <w:adjustRightInd w:val="0"/>
        <w:jc w:val="center"/>
        <w:rPr>
          <w:b/>
        </w:rPr>
      </w:pPr>
      <w:r>
        <w:rPr>
          <w:b/>
        </w:rPr>
        <w:t>Způsob</w:t>
      </w:r>
      <w:r w:rsidR="0027750C" w:rsidRPr="0011468F">
        <w:rPr>
          <w:b/>
        </w:rPr>
        <w:t xml:space="preserve"> provedení díla</w:t>
      </w:r>
      <w:r w:rsidR="00641926" w:rsidRPr="0011468F">
        <w:rPr>
          <w:b/>
        </w:rPr>
        <w:t>, předání a převzetí provedeného díla</w:t>
      </w:r>
    </w:p>
    <w:p w:rsidR="00333B3C" w:rsidRPr="0011468F" w:rsidRDefault="00333B3C" w:rsidP="00FB0656">
      <w:pPr>
        <w:autoSpaceDE w:val="0"/>
        <w:autoSpaceDN w:val="0"/>
        <w:adjustRightInd w:val="0"/>
        <w:jc w:val="center"/>
        <w:rPr>
          <w:b/>
        </w:rPr>
      </w:pPr>
    </w:p>
    <w:p w:rsidR="00333B3C" w:rsidRDefault="00333B3C" w:rsidP="00333B3C">
      <w:pPr>
        <w:pStyle w:val="Odstavecseseznamem"/>
        <w:numPr>
          <w:ilvl w:val="1"/>
          <w:numId w:val="23"/>
        </w:numPr>
        <w:ind w:left="540" w:hanging="540"/>
        <w:jc w:val="both"/>
        <w:rPr>
          <w:sz w:val="22"/>
          <w:szCs w:val="22"/>
        </w:rPr>
      </w:pPr>
      <w:r w:rsidRPr="00333B3C">
        <w:rPr>
          <w:sz w:val="22"/>
          <w:szCs w:val="22"/>
        </w:rPr>
        <w:t xml:space="preserve">Zhotovitel </w:t>
      </w:r>
      <w:r>
        <w:rPr>
          <w:sz w:val="22"/>
          <w:szCs w:val="22"/>
        </w:rPr>
        <w:t xml:space="preserve">se </w:t>
      </w:r>
      <w:r w:rsidRPr="00333B3C">
        <w:rPr>
          <w:sz w:val="22"/>
          <w:szCs w:val="22"/>
        </w:rPr>
        <w:t xml:space="preserve">zavazuje provést dílo v souladu s podmínkami stanovenými touto </w:t>
      </w:r>
      <w:r>
        <w:rPr>
          <w:sz w:val="22"/>
          <w:szCs w:val="22"/>
        </w:rPr>
        <w:t xml:space="preserve">rámcovou </w:t>
      </w:r>
      <w:r w:rsidRPr="00333B3C">
        <w:rPr>
          <w:sz w:val="22"/>
          <w:szCs w:val="22"/>
        </w:rPr>
        <w:t>smlouvou, vč. jejích součástí a příloh.</w:t>
      </w:r>
    </w:p>
    <w:p w:rsidR="00333B3C" w:rsidRDefault="00333B3C" w:rsidP="00333B3C">
      <w:pPr>
        <w:pStyle w:val="Odstavecseseznamem"/>
        <w:ind w:left="0"/>
        <w:jc w:val="both"/>
        <w:rPr>
          <w:sz w:val="22"/>
          <w:szCs w:val="22"/>
        </w:rPr>
      </w:pPr>
    </w:p>
    <w:p w:rsidR="00333B3C" w:rsidRDefault="0027750C" w:rsidP="00333B3C">
      <w:pPr>
        <w:pStyle w:val="Odstavecseseznamem"/>
        <w:numPr>
          <w:ilvl w:val="1"/>
          <w:numId w:val="23"/>
        </w:numPr>
        <w:ind w:left="540" w:hanging="540"/>
        <w:jc w:val="both"/>
        <w:rPr>
          <w:sz w:val="22"/>
          <w:szCs w:val="22"/>
        </w:rPr>
      </w:pPr>
      <w:r w:rsidRPr="00333B3C">
        <w:rPr>
          <w:sz w:val="22"/>
          <w:szCs w:val="22"/>
        </w:rPr>
        <w:t xml:space="preserve">Zhotovitel prohlašuje, že se seznámil s rozsahem a povahou předmětu díla, že jsou mu známy veškeré kvalitativní a jiné podmínky nutné k realizaci díla. </w:t>
      </w:r>
    </w:p>
    <w:p w:rsidR="00333B3C" w:rsidRDefault="00333B3C" w:rsidP="00333B3C">
      <w:pPr>
        <w:pStyle w:val="Odstavecseseznamem"/>
        <w:ind w:left="0"/>
        <w:jc w:val="both"/>
        <w:rPr>
          <w:sz w:val="22"/>
          <w:szCs w:val="22"/>
        </w:rPr>
      </w:pPr>
    </w:p>
    <w:p w:rsidR="00333B3C" w:rsidRPr="00B13E99" w:rsidRDefault="0027750C" w:rsidP="00333B3C">
      <w:pPr>
        <w:pStyle w:val="Odstavecseseznamem"/>
        <w:numPr>
          <w:ilvl w:val="1"/>
          <w:numId w:val="23"/>
        </w:numPr>
        <w:ind w:left="540" w:hanging="540"/>
        <w:jc w:val="both"/>
        <w:rPr>
          <w:sz w:val="22"/>
          <w:szCs w:val="22"/>
        </w:rPr>
      </w:pPr>
      <w:r w:rsidRPr="00F509D6">
        <w:rPr>
          <w:sz w:val="22"/>
          <w:szCs w:val="22"/>
        </w:rPr>
        <w:t>Zhotovitel provede dílo osobně, anebo jej nechá provést pod svým osobním vedením.</w:t>
      </w:r>
      <w:r w:rsidRPr="00333B3C">
        <w:rPr>
          <w:sz w:val="22"/>
          <w:szCs w:val="22"/>
        </w:rPr>
        <w:t xml:space="preserve"> </w:t>
      </w:r>
      <w:r w:rsidR="00333B3C">
        <w:rPr>
          <w:sz w:val="22"/>
          <w:szCs w:val="22"/>
        </w:rPr>
        <w:br/>
      </w:r>
      <w:r w:rsidR="001A33EA" w:rsidRPr="00B13E99">
        <w:rPr>
          <w:sz w:val="22"/>
          <w:szCs w:val="22"/>
        </w:rPr>
        <w:t xml:space="preserve">Tím nejsou dotčena ustanovení </w:t>
      </w:r>
      <w:r w:rsidR="00B13E99" w:rsidRPr="00B13E99">
        <w:rPr>
          <w:sz w:val="22"/>
          <w:szCs w:val="22"/>
        </w:rPr>
        <w:t xml:space="preserve">bodu </w:t>
      </w:r>
      <w:r w:rsidR="00B13E99">
        <w:rPr>
          <w:sz w:val="22"/>
          <w:szCs w:val="22"/>
        </w:rPr>
        <w:t>7</w:t>
      </w:r>
      <w:r w:rsidR="005E5824">
        <w:rPr>
          <w:sz w:val="22"/>
          <w:szCs w:val="22"/>
        </w:rPr>
        <w:t xml:space="preserve">.4. </w:t>
      </w:r>
      <w:r w:rsidR="00B13E99" w:rsidRPr="00B13E99">
        <w:rPr>
          <w:sz w:val="22"/>
          <w:szCs w:val="22"/>
        </w:rPr>
        <w:t xml:space="preserve">tohoto článku smlouvy a </w:t>
      </w:r>
      <w:r w:rsidR="001A33EA" w:rsidRPr="00B13E99">
        <w:rPr>
          <w:sz w:val="22"/>
          <w:szCs w:val="22"/>
        </w:rPr>
        <w:t xml:space="preserve">článku 6 obchodních podmínek o účasti podzhotovitelů na realizaci díla. </w:t>
      </w:r>
    </w:p>
    <w:p w:rsidR="00B13E99" w:rsidRDefault="00B13E99" w:rsidP="00B13E99">
      <w:pPr>
        <w:pStyle w:val="Odstavecseseznamem"/>
        <w:ind w:left="0"/>
        <w:jc w:val="both"/>
        <w:rPr>
          <w:sz w:val="22"/>
          <w:szCs w:val="22"/>
        </w:rPr>
      </w:pPr>
    </w:p>
    <w:p w:rsidR="00BB6124" w:rsidRDefault="00B13E99" w:rsidP="00F509D6">
      <w:pPr>
        <w:pStyle w:val="Odstavecseseznamem"/>
        <w:numPr>
          <w:ilvl w:val="1"/>
          <w:numId w:val="23"/>
        </w:numPr>
        <w:ind w:left="540" w:hanging="540"/>
        <w:jc w:val="both"/>
        <w:rPr>
          <w:sz w:val="22"/>
          <w:szCs w:val="22"/>
        </w:rPr>
      </w:pPr>
      <w:r w:rsidRPr="00110FFC">
        <w:rPr>
          <w:sz w:val="22"/>
          <w:szCs w:val="22"/>
        </w:rPr>
        <w:t>Zhotovitel zajistí provádění díla především svými zaměstnanci.</w:t>
      </w:r>
      <w:r w:rsidRPr="00D15333">
        <w:rPr>
          <w:sz w:val="22"/>
          <w:szCs w:val="22"/>
        </w:rPr>
        <w:t xml:space="preserve"> Provedení jednotlivých prací </w:t>
      </w:r>
      <w:r w:rsidRPr="00D15333">
        <w:rPr>
          <w:sz w:val="22"/>
          <w:szCs w:val="22"/>
        </w:rPr>
        <w:br/>
        <w:t xml:space="preserve">či dodávek je oprávněn zajistit třetí osobou, jakožto svým subdodavatelem. Veškeré odborné práce musí vykonávat pouze osoby mající k nim příslušná oprávnění a kvalifikaci. Zhotovitel </w:t>
      </w:r>
      <w:r w:rsidRPr="00D15333">
        <w:rPr>
          <w:sz w:val="22"/>
          <w:szCs w:val="22"/>
        </w:rPr>
        <w:br/>
        <w:t xml:space="preserve">za činnost a dodávky subdodavatele odpovídá objednateli tak, jako by je prováděl sám, </w:t>
      </w:r>
      <w:r>
        <w:rPr>
          <w:sz w:val="22"/>
          <w:szCs w:val="22"/>
        </w:rPr>
        <w:br/>
      </w:r>
      <w:r w:rsidRPr="00D15333">
        <w:rPr>
          <w:sz w:val="22"/>
          <w:szCs w:val="22"/>
        </w:rPr>
        <w:t>včetně poskytované záruky a nároků z nich plynoucích.</w:t>
      </w:r>
    </w:p>
    <w:p w:rsidR="00BB6124" w:rsidRPr="00BB6124" w:rsidRDefault="00BB6124" w:rsidP="00BB6124">
      <w:pPr>
        <w:pStyle w:val="Odstavecseseznamem"/>
        <w:ind w:left="0"/>
        <w:jc w:val="both"/>
        <w:rPr>
          <w:sz w:val="22"/>
          <w:szCs w:val="22"/>
        </w:rPr>
      </w:pPr>
    </w:p>
    <w:p w:rsidR="0027750C" w:rsidRDefault="0027750C" w:rsidP="00BB6124">
      <w:pPr>
        <w:pStyle w:val="Odstavecseseznamem"/>
        <w:numPr>
          <w:ilvl w:val="1"/>
          <w:numId w:val="23"/>
        </w:numPr>
        <w:ind w:left="540" w:hanging="540"/>
        <w:jc w:val="both"/>
        <w:rPr>
          <w:sz w:val="22"/>
          <w:szCs w:val="22"/>
        </w:rPr>
      </w:pPr>
      <w:r w:rsidRPr="00BB6124">
        <w:rPr>
          <w:sz w:val="22"/>
          <w:szCs w:val="22"/>
        </w:rPr>
        <w:t xml:space="preserve">Objednatel je oprávněn kontrolovat provádění díla. Zjistí-li objednatel,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a postup zhotovitele by vedl nepochybně k podstatnému porušení </w:t>
      </w:r>
      <w:r w:rsidR="00F509D6">
        <w:rPr>
          <w:sz w:val="22"/>
          <w:szCs w:val="22"/>
        </w:rPr>
        <w:t xml:space="preserve">dílčí </w:t>
      </w:r>
      <w:r w:rsidRPr="00BB6124">
        <w:rPr>
          <w:sz w:val="22"/>
          <w:szCs w:val="22"/>
        </w:rPr>
        <w:t>smlouvy</w:t>
      </w:r>
      <w:r w:rsidR="00F509D6">
        <w:rPr>
          <w:sz w:val="22"/>
          <w:szCs w:val="22"/>
        </w:rPr>
        <w:t xml:space="preserve"> o dílo</w:t>
      </w:r>
      <w:r w:rsidRPr="00BB6124">
        <w:rPr>
          <w:sz w:val="22"/>
          <w:szCs w:val="22"/>
        </w:rPr>
        <w:t xml:space="preserve">, je objednatel oprávněn odstoupit od </w:t>
      </w:r>
      <w:r w:rsidR="00F509D6">
        <w:rPr>
          <w:sz w:val="22"/>
          <w:szCs w:val="22"/>
        </w:rPr>
        <w:t xml:space="preserve">dílčí </w:t>
      </w:r>
      <w:r w:rsidRPr="00BB6124">
        <w:rPr>
          <w:sz w:val="22"/>
          <w:szCs w:val="22"/>
        </w:rPr>
        <w:t>smlouvy</w:t>
      </w:r>
      <w:r w:rsidR="00F509D6">
        <w:rPr>
          <w:sz w:val="22"/>
          <w:szCs w:val="22"/>
        </w:rPr>
        <w:t xml:space="preserve"> o dílo</w:t>
      </w:r>
      <w:r w:rsidRPr="00BB6124">
        <w:rPr>
          <w:sz w:val="22"/>
          <w:szCs w:val="22"/>
        </w:rPr>
        <w:t>. Pokud zhotovitel ve stanovené lhůtě nezjedná nápravu, je objednatel rovněž oprávněn, aniž by se dostal do prodlení s plněním svých závazků, pozastavit veškeré platby zhotoviteli, tj. nehradit splatné pohledávky zhotovitele, a to až do doby zjednání nápravy.</w:t>
      </w:r>
    </w:p>
    <w:p w:rsidR="00BB6124" w:rsidRDefault="00BB6124" w:rsidP="00BB6124">
      <w:pPr>
        <w:pStyle w:val="Odstavecseseznamem"/>
        <w:ind w:left="0"/>
        <w:jc w:val="both"/>
        <w:rPr>
          <w:sz w:val="22"/>
          <w:szCs w:val="22"/>
        </w:rPr>
      </w:pPr>
    </w:p>
    <w:p w:rsidR="00F509D6" w:rsidRDefault="00F509D6" w:rsidP="00F509D6">
      <w:pPr>
        <w:pStyle w:val="Odstavecseseznamem"/>
        <w:numPr>
          <w:ilvl w:val="1"/>
          <w:numId w:val="23"/>
        </w:numPr>
        <w:ind w:left="540" w:hanging="540"/>
        <w:jc w:val="both"/>
        <w:rPr>
          <w:sz w:val="22"/>
          <w:szCs w:val="22"/>
        </w:rPr>
      </w:pPr>
      <w:r w:rsidRPr="00C34B7C">
        <w:rPr>
          <w:sz w:val="22"/>
          <w:szCs w:val="22"/>
        </w:rPr>
        <w:t xml:space="preserve">Zhotovitel splní svou povinnost provést dílo jeho </w:t>
      </w:r>
      <w:r>
        <w:rPr>
          <w:sz w:val="22"/>
          <w:szCs w:val="22"/>
        </w:rPr>
        <w:t>včasným a</w:t>
      </w:r>
      <w:r w:rsidRPr="00C34B7C">
        <w:rPr>
          <w:sz w:val="22"/>
          <w:szCs w:val="22"/>
        </w:rPr>
        <w:t xml:space="preserve"> řádným </w:t>
      </w:r>
      <w:r>
        <w:rPr>
          <w:sz w:val="22"/>
          <w:szCs w:val="22"/>
        </w:rPr>
        <w:t>do</w:t>
      </w:r>
      <w:r w:rsidRPr="00C34B7C">
        <w:rPr>
          <w:sz w:val="22"/>
          <w:szCs w:val="22"/>
        </w:rPr>
        <w:t>končením</w:t>
      </w:r>
      <w:r>
        <w:rPr>
          <w:sz w:val="22"/>
          <w:szCs w:val="22"/>
        </w:rPr>
        <w:t xml:space="preserve"> </w:t>
      </w:r>
      <w:r>
        <w:rPr>
          <w:sz w:val="22"/>
          <w:szCs w:val="22"/>
        </w:rPr>
        <w:br/>
        <w:t xml:space="preserve">(úplným dokončením, bez </w:t>
      </w:r>
      <w:r w:rsidRPr="00BB652B">
        <w:rPr>
          <w:sz w:val="22"/>
          <w:szCs w:val="22"/>
        </w:rPr>
        <w:t>vad</w:t>
      </w:r>
      <w:r>
        <w:rPr>
          <w:sz w:val="22"/>
          <w:szCs w:val="22"/>
        </w:rPr>
        <w:t xml:space="preserve"> a nedodělků) </w:t>
      </w:r>
      <w:r w:rsidRPr="00C34B7C">
        <w:rPr>
          <w:sz w:val="22"/>
          <w:szCs w:val="22"/>
        </w:rPr>
        <w:t>a protokolárním předáním předmětu díla objednateli v místě provádění díla.</w:t>
      </w:r>
      <w:r>
        <w:rPr>
          <w:color w:val="92D050"/>
          <w:sz w:val="22"/>
          <w:szCs w:val="22"/>
        </w:rPr>
        <w:t xml:space="preserve"> </w:t>
      </w:r>
      <w:r w:rsidRPr="005946CC">
        <w:rPr>
          <w:sz w:val="22"/>
          <w:szCs w:val="22"/>
        </w:rPr>
        <w:t xml:space="preserve">Předáním </w:t>
      </w:r>
      <w:r>
        <w:rPr>
          <w:sz w:val="22"/>
          <w:szCs w:val="22"/>
        </w:rPr>
        <w:t xml:space="preserve">předmětu </w:t>
      </w:r>
      <w:r w:rsidRPr="005946CC">
        <w:rPr>
          <w:sz w:val="22"/>
          <w:szCs w:val="22"/>
        </w:rPr>
        <w:t>díla se rozumí písemné předání díla a staveniště zhotovitelem a jejich převzetí objednatelem</w:t>
      </w:r>
      <w:r>
        <w:rPr>
          <w:sz w:val="22"/>
          <w:szCs w:val="22"/>
        </w:rPr>
        <w:t>.</w:t>
      </w:r>
      <w:r w:rsidRPr="00F509D6">
        <w:rPr>
          <w:sz w:val="22"/>
          <w:szCs w:val="22"/>
        </w:rPr>
        <w:t xml:space="preserve"> Předání a převzetí díla bude potvrzeno zápisem </w:t>
      </w:r>
      <w:r w:rsidRPr="00F509D6">
        <w:rPr>
          <w:sz w:val="22"/>
          <w:szCs w:val="22"/>
        </w:rPr>
        <w:br/>
        <w:t>ve stavebním deníku, podepsaném oprávněnými zástupci smluvních stran, a dále v tzv. zjišťovacím protokolu</w:t>
      </w:r>
      <w:r>
        <w:rPr>
          <w:sz w:val="22"/>
          <w:szCs w:val="22"/>
        </w:rPr>
        <w:t>.</w:t>
      </w:r>
    </w:p>
    <w:p w:rsidR="00F509D6" w:rsidRDefault="00F509D6" w:rsidP="00F509D6">
      <w:pPr>
        <w:pStyle w:val="Odstavecseseznamem"/>
        <w:ind w:left="0"/>
        <w:jc w:val="both"/>
        <w:rPr>
          <w:sz w:val="22"/>
          <w:szCs w:val="22"/>
        </w:rPr>
      </w:pPr>
    </w:p>
    <w:p w:rsidR="00CF5CEA" w:rsidRDefault="00CF5CEA" w:rsidP="00F509D6">
      <w:pPr>
        <w:pStyle w:val="Odstavecseseznamem"/>
        <w:numPr>
          <w:ilvl w:val="1"/>
          <w:numId w:val="23"/>
        </w:numPr>
        <w:ind w:left="540" w:hanging="540"/>
        <w:jc w:val="both"/>
        <w:rPr>
          <w:sz w:val="22"/>
          <w:szCs w:val="22"/>
        </w:rPr>
      </w:pPr>
      <w:r w:rsidRPr="00C34B7C">
        <w:rPr>
          <w:sz w:val="22"/>
          <w:szCs w:val="22"/>
        </w:rPr>
        <w:t xml:space="preserve">K předání a převzetí díla vyzve zhotovitel objednatele tři dny před tímto jeho předáním </w:t>
      </w:r>
      <w:r>
        <w:rPr>
          <w:sz w:val="22"/>
          <w:szCs w:val="22"/>
        </w:rPr>
        <w:br/>
      </w:r>
      <w:r w:rsidRPr="00C34B7C">
        <w:rPr>
          <w:sz w:val="22"/>
          <w:szCs w:val="22"/>
        </w:rPr>
        <w:t xml:space="preserve">a převzetím v místě plnění. Objednatel je povinen se na toto předání díla dostavit. Objednatel </w:t>
      </w:r>
      <w:r>
        <w:rPr>
          <w:sz w:val="22"/>
          <w:szCs w:val="22"/>
        </w:rPr>
        <w:br/>
      </w:r>
      <w:r w:rsidRPr="00C34B7C">
        <w:rPr>
          <w:sz w:val="22"/>
          <w:szCs w:val="22"/>
        </w:rPr>
        <w:t>je povinen dílo řádně prohlédnout nebo zabezpečit prohlídku díla jinou odpovědnou osobou.</w:t>
      </w:r>
    </w:p>
    <w:p w:rsidR="00CF5CEA" w:rsidRDefault="00CF5CEA" w:rsidP="00CF5CEA">
      <w:pPr>
        <w:pStyle w:val="Odstavecseseznamem"/>
        <w:ind w:left="0"/>
        <w:jc w:val="both"/>
        <w:rPr>
          <w:sz w:val="22"/>
          <w:szCs w:val="22"/>
        </w:rPr>
      </w:pPr>
    </w:p>
    <w:p w:rsidR="00CF5CEA" w:rsidRDefault="00CF5CEA" w:rsidP="00DB07DB">
      <w:pPr>
        <w:pStyle w:val="Odstavecseseznamem"/>
        <w:numPr>
          <w:ilvl w:val="1"/>
          <w:numId w:val="23"/>
        </w:numPr>
        <w:ind w:left="540" w:hanging="540"/>
        <w:jc w:val="both"/>
        <w:rPr>
          <w:sz w:val="22"/>
          <w:szCs w:val="22"/>
        </w:rPr>
      </w:pPr>
      <w:r w:rsidRPr="005B51E6">
        <w:rPr>
          <w:sz w:val="22"/>
          <w:szCs w:val="22"/>
        </w:rPr>
        <w:t xml:space="preserve">O průběhu a výsledku předávacího řízení sepíší smluvní strany </w:t>
      </w:r>
      <w:r>
        <w:rPr>
          <w:sz w:val="22"/>
          <w:szCs w:val="22"/>
        </w:rPr>
        <w:t xml:space="preserve">tzv. zjišťovací </w:t>
      </w:r>
      <w:r w:rsidRPr="005B51E6">
        <w:rPr>
          <w:sz w:val="22"/>
          <w:szCs w:val="22"/>
        </w:rPr>
        <w:t>protokol, v jehož závěru objednatel uvede, zda dílo přejímá. V případě nepřevzetí uvede objednatel důvod.</w:t>
      </w:r>
      <w:r w:rsidR="000F1F7E" w:rsidRPr="000F1F7E">
        <w:rPr>
          <w:sz w:val="22"/>
          <w:szCs w:val="22"/>
          <w:highlight w:val="cyan"/>
        </w:rPr>
        <w:t xml:space="preserve"> </w:t>
      </w:r>
      <w:r w:rsidR="00A04A6A" w:rsidRPr="005B51E6">
        <w:rPr>
          <w:sz w:val="22"/>
          <w:szCs w:val="22"/>
        </w:rPr>
        <w:t>Objednatel není povinen dílo převzít, jestliže dílo vykazuje vady či nedodělky</w:t>
      </w:r>
      <w:r w:rsidR="00A04A6A">
        <w:rPr>
          <w:sz w:val="22"/>
          <w:szCs w:val="22"/>
        </w:rPr>
        <w:t xml:space="preserve">; jedná-li se však </w:t>
      </w:r>
      <w:r w:rsidR="00A04A6A">
        <w:rPr>
          <w:sz w:val="22"/>
          <w:szCs w:val="22"/>
        </w:rPr>
        <w:br/>
        <w:t xml:space="preserve">o ojedinělé drobné vady, které samy o sobě, ani ve spojení s jinými nebrání užívání díla funkčně nebo esteticky, ani jeho užívání podstatným způsobem neomezují, objednatel nemá právo odmítnout převzetí díla. </w:t>
      </w:r>
      <w:r w:rsidRPr="005B51E6">
        <w:rPr>
          <w:sz w:val="22"/>
          <w:szCs w:val="22"/>
        </w:rPr>
        <w:t xml:space="preserve">Při zjištění vad a nedodělků je objednatel povinen tyto uvést </w:t>
      </w:r>
      <w:r w:rsidR="00A04A6A">
        <w:rPr>
          <w:sz w:val="22"/>
          <w:szCs w:val="22"/>
        </w:rPr>
        <w:br/>
      </w:r>
      <w:r w:rsidRPr="000F1F7E">
        <w:rPr>
          <w:sz w:val="22"/>
          <w:szCs w:val="22"/>
        </w:rPr>
        <w:t>ve stavebním deníku</w:t>
      </w:r>
      <w:r>
        <w:rPr>
          <w:sz w:val="22"/>
          <w:szCs w:val="22"/>
        </w:rPr>
        <w:t xml:space="preserve"> </w:t>
      </w:r>
      <w:r w:rsidRPr="005B51E6">
        <w:rPr>
          <w:sz w:val="22"/>
          <w:szCs w:val="22"/>
        </w:rPr>
        <w:t xml:space="preserve">a </w:t>
      </w:r>
      <w:r>
        <w:rPr>
          <w:sz w:val="22"/>
          <w:szCs w:val="22"/>
        </w:rPr>
        <w:t xml:space="preserve">zjišťovacím </w:t>
      </w:r>
      <w:r w:rsidRPr="005B51E6">
        <w:rPr>
          <w:sz w:val="22"/>
          <w:szCs w:val="22"/>
        </w:rPr>
        <w:t xml:space="preserve">protokolu. Součástí </w:t>
      </w:r>
      <w:r>
        <w:rPr>
          <w:sz w:val="22"/>
          <w:szCs w:val="22"/>
        </w:rPr>
        <w:t xml:space="preserve">zjišťovacího </w:t>
      </w:r>
      <w:r w:rsidRPr="005B51E6">
        <w:rPr>
          <w:sz w:val="22"/>
          <w:szCs w:val="22"/>
        </w:rPr>
        <w:t xml:space="preserve">protokolu bude dohoda </w:t>
      </w:r>
      <w:r w:rsidR="00DB07DB">
        <w:rPr>
          <w:sz w:val="22"/>
          <w:szCs w:val="22"/>
        </w:rPr>
        <w:br/>
      </w:r>
      <w:r w:rsidRPr="005B51E6">
        <w:rPr>
          <w:sz w:val="22"/>
          <w:szCs w:val="22"/>
        </w:rPr>
        <w:t>o způsobu odstranění vad a nedodělků</w:t>
      </w:r>
      <w:r w:rsidR="00FE137D">
        <w:rPr>
          <w:sz w:val="22"/>
          <w:szCs w:val="22"/>
        </w:rPr>
        <w:t xml:space="preserve"> </w:t>
      </w:r>
      <w:r w:rsidRPr="005B51E6">
        <w:rPr>
          <w:sz w:val="22"/>
          <w:szCs w:val="22"/>
        </w:rPr>
        <w:t>s určením termínů; pokud nebude termín pro odstranění vad či nedodělků stanoven, pak bez zbytečného odkladu</w:t>
      </w:r>
      <w:r>
        <w:rPr>
          <w:sz w:val="22"/>
          <w:szCs w:val="22"/>
        </w:rPr>
        <w:t>.</w:t>
      </w:r>
    </w:p>
    <w:p w:rsidR="00F509D6" w:rsidRDefault="00F509D6" w:rsidP="00F509D6">
      <w:pPr>
        <w:pStyle w:val="Odstavecseseznamem"/>
        <w:ind w:left="0"/>
        <w:jc w:val="both"/>
        <w:rPr>
          <w:sz w:val="22"/>
          <w:szCs w:val="22"/>
        </w:rPr>
      </w:pPr>
    </w:p>
    <w:p w:rsidR="00CB1585" w:rsidRPr="007971FF" w:rsidRDefault="00F509D6" w:rsidP="007971FF">
      <w:pPr>
        <w:pStyle w:val="Odstavecseseznamem"/>
        <w:numPr>
          <w:ilvl w:val="1"/>
          <w:numId w:val="23"/>
        </w:numPr>
        <w:ind w:left="540" w:hanging="540"/>
        <w:jc w:val="both"/>
        <w:rPr>
          <w:color w:val="92D050"/>
          <w:sz w:val="22"/>
          <w:szCs w:val="22"/>
        </w:rPr>
      </w:pPr>
      <w:r w:rsidRPr="007971FF">
        <w:rPr>
          <w:sz w:val="22"/>
          <w:szCs w:val="22"/>
        </w:rPr>
        <w:t xml:space="preserve">Zhotovitel nese nebezpečí škody na prováděném díle. Nebezpečí škody na díle nebo jeho části přechází na objednatele okamžikem oboustranného podpisu </w:t>
      </w:r>
      <w:r w:rsidR="00A04A6A" w:rsidRPr="007971FF">
        <w:rPr>
          <w:sz w:val="22"/>
          <w:szCs w:val="22"/>
        </w:rPr>
        <w:t xml:space="preserve">zjišťovací </w:t>
      </w:r>
      <w:r w:rsidRPr="007971FF">
        <w:rPr>
          <w:sz w:val="22"/>
          <w:szCs w:val="22"/>
        </w:rPr>
        <w:t>protokolu</w:t>
      </w:r>
      <w:r w:rsidR="007971FF" w:rsidRPr="007971FF">
        <w:rPr>
          <w:sz w:val="22"/>
          <w:szCs w:val="22"/>
        </w:rPr>
        <w:t xml:space="preserve">. </w:t>
      </w:r>
      <w:r w:rsidRPr="007971FF">
        <w:rPr>
          <w:sz w:val="22"/>
          <w:szCs w:val="22"/>
        </w:rPr>
        <w:t xml:space="preserve"> </w:t>
      </w:r>
    </w:p>
    <w:p w:rsidR="0079445A" w:rsidRPr="00D22EC4" w:rsidRDefault="0079445A" w:rsidP="00C13E55">
      <w:pPr>
        <w:autoSpaceDE w:val="0"/>
        <w:autoSpaceDN w:val="0"/>
        <w:adjustRightInd w:val="0"/>
        <w:jc w:val="both"/>
        <w:rPr>
          <w:sz w:val="22"/>
          <w:szCs w:val="22"/>
        </w:rPr>
      </w:pPr>
    </w:p>
    <w:p w:rsidR="0011468F" w:rsidRPr="0011468F" w:rsidRDefault="0011468F" w:rsidP="00FB0656">
      <w:pPr>
        <w:autoSpaceDE w:val="0"/>
        <w:autoSpaceDN w:val="0"/>
        <w:adjustRightInd w:val="0"/>
        <w:jc w:val="center"/>
        <w:rPr>
          <w:b/>
          <w:bCs/>
        </w:rPr>
      </w:pPr>
      <w:r w:rsidRPr="0011468F">
        <w:rPr>
          <w:b/>
          <w:bCs/>
        </w:rPr>
        <w:t xml:space="preserve">Čl. </w:t>
      </w:r>
      <w:r w:rsidR="00FA607C" w:rsidRPr="0011468F">
        <w:rPr>
          <w:b/>
          <w:bCs/>
        </w:rPr>
        <w:t>VI</w:t>
      </w:r>
      <w:r w:rsidR="00467AF2" w:rsidRPr="0011468F">
        <w:rPr>
          <w:b/>
          <w:bCs/>
        </w:rPr>
        <w:t>I</w:t>
      </w:r>
      <w:r w:rsidR="0027750C" w:rsidRPr="0011468F">
        <w:rPr>
          <w:b/>
          <w:bCs/>
        </w:rPr>
        <w:t>I</w:t>
      </w:r>
      <w:r w:rsidR="00FA607C" w:rsidRPr="0011468F">
        <w:rPr>
          <w:b/>
          <w:bCs/>
        </w:rPr>
        <w:t xml:space="preserve">. </w:t>
      </w:r>
    </w:p>
    <w:p w:rsidR="006070DB" w:rsidRPr="0011468F" w:rsidRDefault="00BE039D" w:rsidP="00FB0656">
      <w:pPr>
        <w:autoSpaceDE w:val="0"/>
        <w:autoSpaceDN w:val="0"/>
        <w:adjustRightInd w:val="0"/>
        <w:jc w:val="center"/>
        <w:rPr>
          <w:b/>
          <w:bCs/>
        </w:rPr>
      </w:pPr>
      <w:r>
        <w:rPr>
          <w:b/>
          <w:bCs/>
        </w:rPr>
        <w:t>Platební podmínky</w:t>
      </w:r>
    </w:p>
    <w:p w:rsidR="00256340" w:rsidRDefault="0027750C" w:rsidP="00FB0656">
      <w:pPr>
        <w:autoSpaceDE w:val="0"/>
        <w:autoSpaceDN w:val="0"/>
        <w:adjustRightInd w:val="0"/>
        <w:spacing w:before="120"/>
        <w:ind w:left="540" w:hanging="540"/>
        <w:jc w:val="both"/>
        <w:rPr>
          <w:sz w:val="22"/>
          <w:szCs w:val="22"/>
        </w:rPr>
      </w:pPr>
      <w:r w:rsidRPr="0011468F">
        <w:rPr>
          <w:sz w:val="22"/>
          <w:szCs w:val="22"/>
        </w:rPr>
        <w:t>8</w:t>
      </w:r>
      <w:r w:rsidR="00467AF2" w:rsidRPr="0011468F">
        <w:rPr>
          <w:sz w:val="22"/>
          <w:szCs w:val="22"/>
        </w:rPr>
        <w:t>.</w:t>
      </w:r>
      <w:r w:rsidR="00FA607C" w:rsidRPr="0011468F">
        <w:rPr>
          <w:sz w:val="22"/>
          <w:szCs w:val="22"/>
        </w:rPr>
        <w:t xml:space="preserve">1. </w:t>
      </w:r>
      <w:r w:rsidR="008A3B6A" w:rsidRPr="0011468F">
        <w:rPr>
          <w:sz w:val="22"/>
          <w:szCs w:val="22"/>
        </w:rPr>
        <w:t xml:space="preserve"> </w:t>
      </w:r>
      <w:r w:rsidR="00FA607C" w:rsidRPr="0011468F">
        <w:rPr>
          <w:sz w:val="22"/>
          <w:szCs w:val="22"/>
        </w:rPr>
        <w:t>Právo na zaplacení ceny díla vzniká zhotoviteli řádným</w:t>
      </w:r>
      <w:r w:rsidR="00DA3690" w:rsidRPr="0011468F">
        <w:rPr>
          <w:sz w:val="22"/>
          <w:szCs w:val="22"/>
        </w:rPr>
        <w:t xml:space="preserve"> a včasným </w:t>
      </w:r>
      <w:r w:rsidR="00FA607C" w:rsidRPr="0011468F">
        <w:rPr>
          <w:sz w:val="22"/>
          <w:szCs w:val="22"/>
        </w:rPr>
        <w:t>splněním jeho závazku</w:t>
      </w:r>
      <w:r w:rsidR="00CB1585" w:rsidRPr="0011468F">
        <w:rPr>
          <w:sz w:val="22"/>
          <w:szCs w:val="22"/>
        </w:rPr>
        <w:t xml:space="preserve"> </w:t>
      </w:r>
      <w:r w:rsidR="006070DB">
        <w:rPr>
          <w:sz w:val="22"/>
          <w:szCs w:val="22"/>
        </w:rPr>
        <w:br/>
      </w:r>
      <w:r w:rsidR="00FA607C" w:rsidRPr="0011468F">
        <w:rPr>
          <w:sz w:val="22"/>
          <w:szCs w:val="22"/>
        </w:rPr>
        <w:t>v souladu s</w:t>
      </w:r>
      <w:r w:rsidR="002342EC" w:rsidRPr="0011468F">
        <w:rPr>
          <w:sz w:val="22"/>
          <w:szCs w:val="22"/>
        </w:rPr>
        <w:t> </w:t>
      </w:r>
      <w:r w:rsidR="00FA607C" w:rsidRPr="0011468F">
        <w:rPr>
          <w:sz w:val="22"/>
          <w:szCs w:val="22"/>
        </w:rPr>
        <w:t>touto</w:t>
      </w:r>
      <w:r w:rsidR="002342EC" w:rsidRPr="0011468F">
        <w:rPr>
          <w:sz w:val="22"/>
          <w:szCs w:val="22"/>
        </w:rPr>
        <w:t xml:space="preserve"> rámcovou </w:t>
      </w:r>
      <w:r w:rsidR="00FA607C" w:rsidRPr="0011468F">
        <w:rPr>
          <w:sz w:val="22"/>
          <w:szCs w:val="22"/>
        </w:rPr>
        <w:t>smlouvou</w:t>
      </w:r>
      <w:r w:rsidR="00DA3690" w:rsidRPr="0011468F">
        <w:rPr>
          <w:sz w:val="22"/>
          <w:szCs w:val="22"/>
        </w:rPr>
        <w:t xml:space="preserve">, </w:t>
      </w:r>
      <w:r w:rsidR="00FA607C" w:rsidRPr="0011468F">
        <w:rPr>
          <w:sz w:val="22"/>
          <w:szCs w:val="22"/>
        </w:rPr>
        <w:t xml:space="preserve">na základě </w:t>
      </w:r>
      <w:r w:rsidR="0075385C" w:rsidRPr="0011468F">
        <w:rPr>
          <w:sz w:val="22"/>
          <w:szCs w:val="22"/>
        </w:rPr>
        <w:t xml:space="preserve">řádného </w:t>
      </w:r>
      <w:r w:rsidR="00FA607C" w:rsidRPr="0011468F">
        <w:rPr>
          <w:sz w:val="22"/>
          <w:szCs w:val="22"/>
        </w:rPr>
        <w:t xml:space="preserve">předání a převzetí </w:t>
      </w:r>
      <w:r w:rsidR="0075385C" w:rsidRPr="0011468F">
        <w:rPr>
          <w:sz w:val="22"/>
          <w:szCs w:val="22"/>
        </w:rPr>
        <w:t>provedeného díla objednatelem</w:t>
      </w:r>
      <w:r w:rsidR="00FA607C" w:rsidRPr="0011468F">
        <w:rPr>
          <w:sz w:val="22"/>
          <w:szCs w:val="22"/>
        </w:rPr>
        <w:t>.</w:t>
      </w:r>
    </w:p>
    <w:p w:rsidR="006070DB" w:rsidRPr="0011468F" w:rsidRDefault="006070DB" w:rsidP="006070DB">
      <w:pPr>
        <w:autoSpaceDE w:val="0"/>
        <w:autoSpaceDN w:val="0"/>
        <w:adjustRightInd w:val="0"/>
        <w:ind w:left="540" w:hanging="540"/>
        <w:jc w:val="both"/>
        <w:rPr>
          <w:sz w:val="22"/>
          <w:szCs w:val="22"/>
        </w:rPr>
      </w:pPr>
    </w:p>
    <w:p w:rsidR="00256340" w:rsidRDefault="0027750C" w:rsidP="006070DB">
      <w:pPr>
        <w:autoSpaceDE w:val="0"/>
        <w:autoSpaceDN w:val="0"/>
        <w:adjustRightInd w:val="0"/>
        <w:ind w:left="540" w:hanging="540"/>
        <w:jc w:val="both"/>
        <w:rPr>
          <w:sz w:val="22"/>
          <w:szCs w:val="22"/>
        </w:rPr>
      </w:pPr>
      <w:r w:rsidRPr="0011468F">
        <w:rPr>
          <w:sz w:val="22"/>
          <w:szCs w:val="22"/>
        </w:rPr>
        <w:t>8</w:t>
      </w:r>
      <w:r w:rsidR="00467AF2" w:rsidRPr="0011468F">
        <w:rPr>
          <w:sz w:val="22"/>
          <w:szCs w:val="22"/>
        </w:rPr>
        <w:t>.</w:t>
      </w:r>
      <w:r w:rsidR="00FA607C" w:rsidRPr="0011468F">
        <w:rPr>
          <w:sz w:val="22"/>
          <w:szCs w:val="22"/>
        </w:rPr>
        <w:t xml:space="preserve">2. </w:t>
      </w:r>
      <w:r w:rsidR="008A3B6A" w:rsidRPr="0011468F">
        <w:rPr>
          <w:sz w:val="22"/>
          <w:szCs w:val="22"/>
        </w:rPr>
        <w:tab/>
      </w:r>
      <w:r w:rsidR="00FA607C" w:rsidRPr="0011468F">
        <w:rPr>
          <w:sz w:val="22"/>
          <w:szCs w:val="22"/>
        </w:rPr>
        <w:t xml:space="preserve">Podkladem pro fakturaci ceny </w:t>
      </w:r>
      <w:r w:rsidR="0075385C" w:rsidRPr="0011468F">
        <w:rPr>
          <w:sz w:val="22"/>
          <w:szCs w:val="22"/>
        </w:rPr>
        <w:t xml:space="preserve">díla </w:t>
      </w:r>
      <w:r w:rsidR="00603C26" w:rsidRPr="0011468F">
        <w:rPr>
          <w:sz w:val="22"/>
          <w:szCs w:val="22"/>
        </w:rPr>
        <w:t>provedeného na základě dílčích smluv</w:t>
      </w:r>
      <w:r w:rsidR="00CB1585" w:rsidRPr="0011468F">
        <w:rPr>
          <w:sz w:val="22"/>
          <w:szCs w:val="22"/>
        </w:rPr>
        <w:t xml:space="preserve"> </w:t>
      </w:r>
      <w:r w:rsidR="00810EA5">
        <w:rPr>
          <w:sz w:val="22"/>
          <w:szCs w:val="22"/>
        </w:rPr>
        <w:t xml:space="preserve">o dílo </w:t>
      </w:r>
      <w:r w:rsidR="00CB1585" w:rsidRPr="0011468F">
        <w:rPr>
          <w:sz w:val="22"/>
          <w:szCs w:val="22"/>
        </w:rPr>
        <w:t>bude</w:t>
      </w:r>
      <w:r w:rsidRPr="0011468F">
        <w:rPr>
          <w:sz w:val="22"/>
          <w:szCs w:val="22"/>
        </w:rPr>
        <w:t xml:space="preserve"> </w:t>
      </w:r>
      <w:r w:rsidR="00B008B8" w:rsidRPr="0011468F">
        <w:rPr>
          <w:sz w:val="22"/>
          <w:szCs w:val="22"/>
        </w:rPr>
        <w:t xml:space="preserve">zápis </w:t>
      </w:r>
      <w:r w:rsidR="00E928B7">
        <w:rPr>
          <w:sz w:val="22"/>
          <w:szCs w:val="22"/>
        </w:rPr>
        <w:br/>
      </w:r>
      <w:r w:rsidR="00B008B8" w:rsidRPr="0011468F">
        <w:rPr>
          <w:sz w:val="22"/>
          <w:szCs w:val="22"/>
        </w:rPr>
        <w:t>ve stavebním deníku</w:t>
      </w:r>
      <w:r w:rsidR="005D598A" w:rsidRPr="0011468F">
        <w:rPr>
          <w:sz w:val="22"/>
          <w:szCs w:val="22"/>
        </w:rPr>
        <w:t xml:space="preserve"> </w:t>
      </w:r>
      <w:r w:rsidR="001A33EA" w:rsidRPr="0011468F">
        <w:rPr>
          <w:sz w:val="22"/>
          <w:szCs w:val="22"/>
        </w:rPr>
        <w:t xml:space="preserve">a </w:t>
      </w:r>
      <w:r w:rsidR="001A33EA" w:rsidRPr="00E55B46">
        <w:rPr>
          <w:sz w:val="22"/>
          <w:szCs w:val="22"/>
        </w:rPr>
        <w:t>zjišťovací</w:t>
      </w:r>
      <w:r w:rsidR="001A33EA" w:rsidRPr="0011468F">
        <w:rPr>
          <w:sz w:val="22"/>
          <w:szCs w:val="22"/>
        </w:rPr>
        <w:t xml:space="preserve"> protokol</w:t>
      </w:r>
      <w:r w:rsidR="00110FFC">
        <w:rPr>
          <w:sz w:val="22"/>
          <w:szCs w:val="22"/>
        </w:rPr>
        <w:t>,</w:t>
      </w:r>
      <w:r w:rsidR="001A33EA" w:rsidRPr="0011468F">
        <w:rPr>
          <w:sz w:val="22"/>
          <w:szCs w:val="22"/>
        </w:rPr>
        <w:t xml:space="preserve"> potvrzený oprávněnými zástupci obou smluvních stran.</w:t>
      </w:r>
    </w:p>
    <w:p w:rsidR="006070DB" w:rsidRPr="0011468F" w:rsidRDefault="006070DB" w:rsidP="006070DB">
      <w:pPr>
        <w:autoSpaceDE w:val="0"/>
        <w:autoSpaceDN w:val="0"/>
        <w:adjustRightInd w:val="0"/>
        <w:ind w:left="540" w:hanging="540"/>
        <w:jc w:val="both"/>
        <w:rPr>
          <w:sz w:val="22"/>
          <w:szCs w:val="22"/>
        </w:rPr>
      </w:pPr>
    </w:p>
    <w:p w:rsidR="00256340" w:rsidRPr="00FE137D" w:rsidRDefault="0027750C" w:rsidP="006070DB">
      <w:pPr>
        <w:autoSpaceDE w:val="0"/>
        <w:autoSpaceDN w:val="0"/>
        <w:adjustRightInd w:val="0"/>
        <w:ind w:left="540" w:hanging="540"/>
        <w:jc w:val="both"/>
        <w:rPr>
          <w:sz w:val="22"/>
          <w:szCs w:val="22"/>
        </w:rPr>
      </w:pPr>
      <w:r w:rsidRPr="0011468F">
        <w:rPr>
          <w:sz w:val="22"/>
          <w:szCs w:val="22"/>
        </w:rPr>
        <w:t>8</w:t>
      </w:r>
      <w:r w:rsidR="00467AF2" w:rsidRPr="0011468F">
        <w:rPr>
          <w:sz w:val="22"/>
          <w:szCs w:val="22"/>
        </w:rPr>
        <w:t>.</w:t>
      </w:r>
      <w:r w:rsidR="008C0B84" w:rsidRPr="0011468F">
        <w:rPr>
          <w:sz w:val="22"/>
          <w:szCs w:val="22"/>
        </w:rPr>
        <w:t>3.</w:t>
      </w:r>
      <w:r w:rsidR="008A3B6A" w:rsidRPr="0011468F">
        <w:rPr>
          <w:sz w:val="22"/>
          <w:szCs w:val="22"/>
        </w:rPr>
        <w:tab/>
      </w:r>
      <w:r w:rsidR="00FA607C" w:rsidRPr="0011468F">
        <w:rPr>
          <w:sz w:val="22"/>
          <w:szCs w:val="22"/>
        </w:rPr>
        <w:t>Fakturace bude</w:t>
      </w:r>
      <w:r w:rsidR="008C0B84" w:rsidRPr="0011468F">
        <w:rPr>
          <w:sz w:val="22"/>
          <w:szCs w:val="22"/>
        </w:rPr>
        <w:t xml:space="preserve"> probíhat formou</w:t>
      </w:r>
      <w:r w:rsidR="00FA607C" w:rsidRPr="0011468F">
        <w:rPr>
          <w:sz w:val="22"/>
          <w:szCs w:val="22"/>
        </w:rPr>
        <w:t xml:space="preserve"> měsíčních faktur, tj. souhrnných</w:t>
      </w:r>
      <w:r w:rsidR="00CB1585" w:rsidRPr="0011468F">
        <w:rPr>
          <w:sz w:val="22"/>
          <w:szCs w:val="22"/>
        </w:rPr>
        <w:t xml:space="preserve"> </w:t>
      </w:r>
      <w:r w:rsidR="008C0B84" w:rsidRPr="0011468F">
        <w:rPr>
          <w:sz w:val="22"/>
          <w:szCs w:val="22"/>
        </w:rPr>
        <w:t xml:space="preserve">daňových dokladů, </w:t>
      </w:r>
      <w:r w:rsidR="00E928B7">
        <w:rPr>
          <w:sz w:val="22"/>
          <w:szCs w:val="22"/>
        </w:rPr>
        <w:br/>
      </w:r>
      <w:r w:rsidR="008C0B84" w:rsidRPr="0011468F">
        <w:rPr>
          <w:sz w:val="22"/>
          <w:szCs w:val="22"/>
        </w:rPr>
        <w:t xml:space="preserve">vždy k </w:t>
      </w:r>
      <w:r w:rsidR="00FA607C" w:rsidRPr="0011468F">
        <w:rPr>
          <w:sz w:val="22"/>
          <w:szCs w:val="22"/>
        </w:rPr>
        <w:t>poslednímu dni měsíc</w:t>
      </w:r>
      <w:r w:rsidR="00316FC5">
        <w:rPr>
          <w:sz w:val="22"/>
          <w:szCs w:val="22"/>
        </w:rPr>
        <w:t>e.</w:t>
      </w:r>
    </w:p>
    <w:p w:rsidR="006070DB" w:rsidRPr="0011468F" w:rsidRDefault="006070DB" w:rsidP="006070DB">
      <w:pPr>
        <w:autoSpaceDE w:val="0"/>
        <w:autoSpaceDN w:val="0"/>
        <w:adjustRightInd w:val="0"/>
        <w:ind w:left="540" w:hanging="540"/>
        <w:jc w:val="both"/>
        <w:rPr>
          <w:sz w:val="22"/>
          <w:szCs w:val="22"/>
        </w:rPr>
      </w:pPr>
    </w:p>
    <w:p w:rsidR="00256340" w:rsidRDefault="0027750C" w:rsidP="006070DB">
      <w:pPr>
        <w:autoSpaceDE w:val="0"/>
        <w:autoSpaceDN w:val="0"/>
        <w:adjustRightInd w:val="0"/>
        <w:ind w:left="540" w:hanging="540"/>
        <w:jc w:val="both"/>
        <w:rPr>
          <w:sz w:val="22"/>
          <w:szCs w:val="22"/>
        </w:rPr>
      </w:pPr>
      <w:r w:rsidRPr="0011468F">
        <w:rPr>
          <w:sz w:val="22"/>
          <w:szCs w:val="22"/>
        </w:rPr>
        <w:t>8</w:t>
      </w:r>
      <w:r w:rsidR="00467AF2" w:rsidRPr="0011468F">
        <w:rPr>
          <w:sz w:val="22"/>
          <w:szCs w:val="22"/>
        </w:rPr>
        <w:t>.</w:t>
      </w:r>
      <w:r w:rsidR="00A67533" w:rsidRPr="0011468F">
        <w:rPr>
          <w:sz w:val="22"/>
          <w:szCs w:val="22"/>
        </w:rPr>
        <w:t>4</w:t>
      </w:r>
      <w:r w:rsidR="00FA607C" w:rsidRPr="0011468F">
        <w:rPr>
          <w:sz w:val="22"/>
          <w:szCs w:val="22"/>
        </w:rPr>
        <w:t>.</w:t>
      </w:r>
      <w:r w:rsidR="008A3B6A" w:rsidRPr="0011468F">
        <w:rPr>
          <w:sz w:val="22"/>
          <w:szCs w:val="22"/>
        </w:rPr>
        <w:tab/>
      </w:r>
      <w:r w:rsidR="00FA607C" w:rsidRPr="0011468F">
        <w:rPr>
          <w:sz w:val="22"/>
          <w:szCs w:val="22"/>
        </w:rPr>
        <w:t xml:space="preserve">Faktura bude vystavena nejpozději do 15 dnů ode dne uvedeného </w:t>
      </w:r>
      <w:r w:rsidR="00FA607C" w:rsidRPr="00810EA5">
        <w:rPr>
          <w:sz w:val="22"/>
          <w:szCs w:val="22"/>
        </w:rPr>
        <w:t xml:space="preserve">v bodě </w:t>
      </w:r>
      <w:r w:rsidR="00810EA5" w:rsidRPr="00810EA5">
        <w:rPr>
          <w:sz w:val="22"/>
          <w:szCs w:val="22"/>
        </w:rPr>
        <w:t>8</w:t>
      </w:r>
      <w:r w:rsidR="00B008B8" w:rsidRPr="00810EA5">
        <w:rPr>
          <w:sz w:val="22"/>
          <w:szCs w:val="22"/>
        </w:rPr>
        <w:t>.</w:t>
      </w:r>
      <w:r w:rsidR="00FA607C" w:rsidRPr="00810EA5">
        <w:rPr>
          <w:sz w:val="22"/>
          <w:szCs w:val="22"/>
        </w:rPr>
        <w:t>3.</w:t>
      </w:r>
      <w:r w:rsidR="00E928B7">
        <w:rPr>
          <w:sz w:val="22"/>
          <w:szCs w:val="22"/>
        </w:rPr>
        <w:t xml:space="preserve"> této rámcové smlouvy.</w:t>
      </w:r>
    </w:p>
    <w:p w:rsidR="006070DB" w:rsidRPr="0011468F" w:rsidRDefault="006070DB" w:rsidP="006070DB">
      <w:pPr>
        <w:autoSpaceDE w:val="0"/>
        <w:autoSpaceDN w:val="0"/>
        <w:adjustRightInd w:val="0"/>
        <w:ind w:left="540" w:hanging="540"/>
        <w:jc w:val="both"/>
        <w:rPr>
          <w:sz w:val="22"/>
          <w:szCs w:val="22"/>
        </w:rPr>
      </w:pPr>
    </w:p>
    <w:p w:rsidR="00A67533" w:rsidRDefault="0027750C" w:rsidP="006070DB">
      <w:pPr>
        <w:ind w:left="540" w:hanging="540"/>
        <w:jc w:val="both"/>
        <w:rPr>
          <w:sz w:val="22"/>
        </w:rPr>
      </w:pPr>
      <w:r w:rsidRPr="0011468F">
        <w:rPr>
          <w:sz w:val="22"/>
          <w:szCs w:val="22"/>
        </w:rPr>
        <w:t>8</w:t>
      </w:r>
      <w:r w:rsidR="00A67533" w:rsidRPr="0011468F">
        <w:rPr>
          <w:sz w:val="22"/>
          <w:szCs w:val="22"/>
        </w:rPr>
        <w:t>.5.</w:t>
      </w:r>
      <w:r w:rsidR="008A3B6A" w:rsidRPr="0011468F">
        <w:rPr>
          <w:sz w:val="22"/>
          <w:szCs w:val="22"/>
        </w:rPr>
        <w:tab/>
      </w:r>
      <w:r w:rsidR="00A67533" w:rsidRPr="0011468F">
        <w:rPr>
          <w:sz w:val="22"/>
        </w:rPr>
        <w:t xml:space="preserve">Faktury s náležitostmi daňového dokladu (zák. č. 235/2004 Sb.), budou vystavovány </w:t>
      </w:r>
      <w:r w:rsidR="006070DB">
        <w:rPr>
          <w:sz w:val="22"/>
        </w:rPr>
        <w:br/>
      </w:r>
      <w:r w:rsidR="00A67533" w:rsidRPr="0011468F">
        <w:rPr>
          <w:sz w:val="22"/>
        </w:rPr>
        <w:t>na objednatele:</w:t>
      </w:r>
    </w:p>
    <w:p w:rsidR="006070DB" w:rsidRPr="0011468F" w:rsidRDefault="006070DB" w:rsidP="006070DB">
      <w:pPr>
        <w:ind w:left="540" w:hanging="540"/>
        <w:jc w:val="both"/>
        <w:rPr>
          <w:sz w:val="22"/>
        </w:rPr>
      </w:pPr>
    </w:p>
    <w:p w:rsidR="00A67533" w:rsidRPr="0011468F" w:rsidRDefault="00A67533" w:rsidP="006070DB">
      <w:pPr>
        <w:ind w:left="539" w:hanging="539"/>
        <w:rPr>
          <w:b/>
          <w:sz w:val="22"/>
        </w:rPr>
      </w:pPr>
      <w:r w:rsidRPr="0011468F">
        <w:rPr>
          <w:sz w:val="22"/>
        </w:rPr>
        <w:tab/>
      </w:r>
      <w:r w:rsidRPr="0011468F">
        <w:rPr>
          <w:sz w:val="22"/>
        </w:rPr>
        <w:tab/>
      </w:r>
      <w:r w:rsidRPr="0011468F">
        <w:rPr>
          <w:sz w:val="22"/>
        </w:rPr>
        <w:tab/>
      </w:r>
      <w:r w:rsidRPr="0011468F">
        <w:rPr>
          <w:b/>
          <w:sz w:val="22"/>
        </w:rPr>
        <w:t>Správa železniční dopravní cesty, státní organizace</w:t>
      </w:r>
    </w:p>
    <w:p w:rsidR="00A67533" w:rsidRDefault="00A67533" w:rsidP="006070DB">
      <w:pPr>
        <w:ind w:left="539" w:hanging="539"/>
        <w:rPr>
          <w:b/>
          <w:sz w:val="22"/>
        </w:rPr>
      </w:pPr>
      <w:r w:rsidRPr="0011468F">
        <w:rPr>
          <w:b/>
          <w:sz w:val="22"/>
        </w:rPr>
        <w:tab/>
      </w:r>
      <w:r w:rsidRPr="0011468F">
        <w:rPr>
          <w:b/>
          <w:sz w:val="22"/>
        </w:rPr>
        <w:tab/>
      </w:r>
      <w:r w:rsidRPr="0011468F">
        <w:rPr>
          <w:b/>
          <w:sz w:val="22"/>
        </w:rPr>
        <w:tab/>
      </w:r>
      <w:r w:rsidR="00DA3690" w:rsidRPr="0011468F">
        <w:rPr>
          <w:b/>
          <w:sz w:val="22"/>
        </w:rPr>
        <w:t xml:space="preserve">Dlážděná 1003/7, 110 00 Praha 1 – </w:t>
      </w:r>
      <w:r w:rsidRPr="0011468F">
        <w:rPr>
          <w:b/>
          <w:sz w:val="22"/>
        </w:rPr>
        <w:t>Nové Město</w:t>
      </w:r>
    </w:p>
    <w:p w:rsidR="006070DB" w:rsidRPr="0011468F" w:rsidRDefault="006070DB" w:rsidP="006070DB">
      <w:pPr>
        <w:ind w:left="539" w:hanging="539"/>
        <w:rPr>
          <w:sz w:val="22"/>
        </w:rPr>
      </w:pPr>
    </w:p>
    <w:p w:rsidR="00A67533" w:rsidRDefault="00A67533" w:rsidP="006070DB">
      <w:pPr>
        <w:ind w:left="540" w:hanging="540"/>
        <w:rPr>
          <w:sz w:val="22"/>
        </w:rPr>
      </w:pPr>
      <w:r w:rsidRPr="0011468F">
        <w:rPr>
          <w:sz w:val="22"/>
        </w:rPr>
        <w:t xml:space="preserve">    </w:t>
      </w:r>
      <w:r w:rsidR="008A3B6A" w:rsidRPr="0011468F">
        <w:rPr>
          <w:sz w:val="22"/>
        </w:rPr>
        <w:tab/>
      </w:r>
      <w:r w:rsidRPr="0011468F">
        <w:rPr>
          <w:sz w:val="22"/>
        </w:rPr>
        <w:t>a zas</w:t>
      </w:r>
      <w:r w:rsidR="006070DB">
        <w:rPr>
          <w:sz w:val="22"/>
        </w:rPr>
        <w:t>ílány na korespondenční adresu</w:t>
      </w:r>
      <w:r w:rsidRPr="0011468F">
        <w:rPr>
          <w:sz w:val="22"/>
        </w:rPr>
        <w:t xml:space="preserve">: </w:t>
      </w:r>
    </w:p>
    <w:p w:rsidR="006070DB" w:rsidRPr="0011468F" w:rsidRDefault="006070DB" w:rsidP="006070DB">
      <w:pPr>
        <w:ind w:left="540" w:hanging="540"/>
        <w:rPr>
          <w:sz w:val="22"/>
        </w:rPr>
      </w:pPr>
    </w:p>
    <w:p w:rsidR="00A67533" w:rsidRPr="0011468F" w:rsidRDefault="00A67533" w:rsidP="006070DB">
      <w:pPr>
        <w:ind w:left="1248" w:firstLine="168"/>
        <w:rPr>
          <w:b/>
          <w:sz w:val="22"/>
        </w:rPr>
      </w:pPr>
      <w:r w:rsidRPr="0011468F">
        <w:rPr>
          <w:b/>
          <w:sz w:val="22"/>
        </w:rPr>
        <w:t>Správa železniční dop</w:t>
      </w:r>
      <w:r w:rsidR="006070DB">
        <w:rPr>
          <w:b/>
          <w:sz w:val="22"/>
        </w:rPr>
        <w:t>ravní cesty, státní organizace</w:t>
      </w:r>
    </w:p>
    <w:p w:rsidR="00A67533" w:rsidRDefault="00310BCA" w:rsidP="006070DB">
      <w:pPr>
        <w:ind w:left="1080" w:firstLine="336"/>
        <w:rPr>
          <w:b/>
          <w:sz w:val="22"/>
        </w:rPr>
      </w:pPr>
      <w:r w:rsidRPr="0011468F">
        <w:rPr>
          <w:b/>
          <w:sz w:val="22"/>
        </w:rPr>
        <w:t>Oblastní ředite</w:t>
      </w:r>
      <w:r w:rsidR="00DA3690" w:rsidRPr="0011468F">
        <w:rPr>
          <w:b/>
          <w:sz w:val="22"/>
        </w:rPr>
        <w:t>lství Ostrava</w:t>
      </w:r>
      <w:r w:rsidR="00A67533" w:rsidRPr="0011468F">
        <w:rPr>
          <w:b/>
          <w:sz w:val="22"/>
        </w:rPr>
        <w:t>, Muglinovská 1038</w:t>
      </w:r>
      <w:r w:rsidR="005A0800">
        <w:rPr>
          <w:b/>
          <w:sz w:val="22"/>
        </w:rPr>
        <w:t>/5</w:t>
      </w:r>
      <w:r w:rsidR="00A67533" w:rsidRPr="0011468F">
        <w:rPr>
          <w:b/>
          <w:sz w:val="22"/>
        </w:rPr>
        <w:t>, 702 00 Ostrava</w:t>
      </w:r>
    </w:p>
    <w:p w:rsidR="006070DB" w:rsidRDefault="006070DB" w:rsidP="00931083">
      <w:pPr>
        <w:autoSpaceDE w:val="0"/>
        <w:autoSpaceDN w:val="0"/>
        <w:adjustRightInd w:val="0"/>
        <w:ind w:left="540" w:hanging="540"/>
        <w:jc w:val="both"/>
        <w:rPr>
          <w:sz w:val="22"/>
          <w:szCs w:val="22"/>
        </w:rPr>
      </w:pPr>
    </w:p>
    <w:p w:rsidR="008F051E" w:rsidRPr="0011468F" w:rsidRDefault="008F051E" w:rsidP="006070DB">
      <w:pPr>
        <w:autoSpaceDE w:val="0"/>
        <w:autoSpaceDN w:val="0"/>
        <w:adjustRightInd w:val="0"/>
        <w:ind w:left="540" w:hanging="540"/>
        <w:jc w:val="both"/>
        <w:rPr>
          <w:sz w:val="22"/>
          <w:szCs w:val="22"/>
        </w:rPr>
      </w:pPr>
      <w:r>
        <w:rPr>
          <w:sz w:val="22"/>
          <w:szCs w:val="22"/>
        </w:rPr>
        <w:tab/>
      </w:r>
    </w:p>
    <w:p w:rsidR="00256340" w:rsidRDefault="0027750C" w:rsidP="006070DB">
      <w:pPr>
        <w:autoSpaceDE w:val="0"/>
        <w:autoSpaceDN w:val="0"/>
        <w:adjustRightInd w:val="0"/>
        <w:ind w:left="540" w:hanging="540"/>
        <w:jc w:val="both"/>
        <w:rPr>
          <w:sz w:val="22"/>
          <w:szCs w:val="22"/>
        </w:rPr>
      </w:pPr>
      <w:r w:rsidRPr="0011468F">
        <w:rPr>
          <w:sz w:val="22"/>
          <w:szCs w:val="22"/>
        </w:rPr>
        <w:t>8</w:t>
      </w:r>
      <w:r w:rsidR="00467AF2" w:rsidRPr="0011468F">
        <w:rPr>
          <w:sz w:val="22"/>
          <w:szCs w:val="22"/>
        </w:rPr>
        <w:t>.</w:t>
      </w:r>
      <w:r w:rsidR="003D3349">
        <w:rPr>
          <w:sz w:val="22"/>
          <w:szCs w:val="22"/>
        </w:rPr>
        <w:t>6</w:t>
      </w:r>
      <w:r w:rsidR="00256340" w:rsidRPr="0011468F">
        <w:rPr>
          <w:sz w:val="22"/>
          <w:szCs w:val="22"/>
        </w:rPr>
        <w:t xml:space="preserve">. </w:t>
      </w:r>
      <w:r w:rsidR="008A3B6A" w:rsidRPr="0011468F">
        <w:rPr>
          <w:sz w:val="22"/>
          <w:szCs w:val="22"/>
        </w:rPr>
        <w:tab/>
      </w:r>
      <w:r w:rsidR="00256340" w:rsidRPr="0011468F">
        <w:rPr>
          <w:sz w:val="22"/>
          <w:szCs w:val="22"/>
        </w:rPr>
        <w:t>Splatnost faktury je</w:t>
      </w:r>
      <w:r w:rsidR="00FA607C" w:rsidRPr="0011468F">
        <w:rPr>
          <w:sz w:val="22"/>
          <w:szCs w:val="22"/>
        </w:rPr>
        <w:t xml:space="preserve"> </w:t>
      </w:r>
      <w:r w:rsidR="00B17D12" w:rsidRPr="0011468F">
        <w:rPr>
          <w:b/>
          <w:sz w:val="22"/>
          <w:szCs w:val="22"/>
        </w:rPr>
        <w:t>3</w:t>
      </w:r>
      <w:r w:rsidR="005D61B0" w:rsidRPr="0011468F">
        <w:rPr>
          <w:b/>
          <w:sz w:val="22"/>
          <w:szCs w:val="22"/>
        </w:rPr>
        <w:t>0</w:t>
      </w:r>
      <w:r w:rsidR="00FA607C" w:rsidRPr="0011468F">
        <w:rPr>
          <w:b/>
          <w:sz w:val="22"/>
          <w:szCs w:val="22"/>
        </w:rPr>
        <w:t xml:space="preserve"> </w:t>
      </w:r>
      <w:r w:rsidR="006070DB" w:rsidRPr="006070DB">
        <w:rPr>
          <w:sz w:val="22"/>
          <w:szCs w:val="22"/>
        </w:rPr>
        <w:t xml:space="preserve">kalendářních </w:t>
      </w:r>
      <w:r w:rsidR="00FA607C" w:rsidRPr="006070DB">
        <w:rPr>
          <w:sz w:val="22"/>
          <w:szCs w:val="22"/>
        </w:rPr>
        <w:t>dnů</w:t>
      </w:r>
      <w:r w:rsidR="00FA607C" w:rsidRPr="0011468F">
        <w:rPr>
          <w:sz w:val="22"/>
          <w:szCs w:val="22"/>
        </w:rPr>
        <w:t xml:space="preserve"> od jejího doručení</w:t>
      </w:r>
      <w:r w:rsidR="00E1364E">
        <w:rPr>
          <w:sz w:val="22"/>
          <w:szCs w:val="22"/>
        </w:rPr>
        <w:t xml:space="preserve"> objednateli</w:t>
      </w:r>
      <w:r w:rsidR="00FA607C" w:rsidRPr="0011468F">
        <w:rPr>
          <w:sz w:val="22"/>
          <w:szCs w:val="22"/>
        </w:rPr>
        <w:t>. Faktura bude obsahovat náležitosti</w:t>
      </w:r>
      <w:r w:rsidR="00CB1585" w:rsidRPr="0011468F">
        <w:rPr>
          <w:sz w:val="22"/>
          <w:szCs w:val="22"/>
        </w:rPr>
        <w:t xml:space="preserve"> </w:t>
      </w:r>
      <w:r w:rsidR="00B008B8" w:rsidRPr="0011468F">
        <w:rPr>
          <w:sz w:val="22"/>
          <w:szCs w:val="22"/>
        </w:rPr>
        <w:t xml:space="preserve">souhrnného daňového dokladu </w:t>
      </w:r>
      <w:r w:rsidR="00FA607C" w:rsidRPr="0011468F">
        <w:rPr>
          <w:sz w:val="22"/>
          <w:szCs w:val="22"/>
        </w:rPr>
        <w:t xml:space="preserve">a </w:t>
      </w:r>
      <w:r w:rsidR="00B008B8" w:rsidRPr="0011468F">
        <w:rPr>
          <w:sz w:val="22"/>
          <w:szCs w:val="22"/>
        </w:rPr>
        <w:t xml:space="preserve">číslo </w:t>
      </w:r>
      <w:r w:rsidR="00FA607C" w:rsidRPr="0011468F">
        <w:rPr>
          <w:sz w:val="22"/>
          <w:szCs w:val="22"/>
        </w:rPr>
        <w:t>rámcové smlouvy</w:t>
      </w:r>
      <w:r w:rsidR="00CB1585" w:rsidRPr="0011468F">
        <w:rPr>
          <w:sz w:val="22"/>
          <w:szCs w:val="22"/>
        </w:rPr>
        <w:t xml:space="preserve"> </w:t>
      </w:r>
      <w:r w:rsidR="00FA607C" w:rsidRPr="0011468F">
        <w:rPr>
          <w:sz w:val="22"/>
          <w:szCs w:val="22"/>
        </w:rPr>
        <w:t xml:space="preserve">přidělené objednatelem </w:t>
      </w:r>
      <w:r w:rsidR="00E1364E">
        <w:rPr>
          <w:sz w:val="22"/>
          <w:szCs w:val="22"/>
        </w:rPr>
        <w:br/>
      </w:r>
      <w:r w:rsidR="00FA607C" w:rsidRPr="0011468F">
        <w:rPr>
          <w:sz w:val="22"/>
          <w:szCs w:val="22"/>
        </w:rPr>
        <w:t xml:space="preserve">a kopii </w:t>
      </w:r>
      <w:r w:rsidR="00E1364E">
        <w:rPr>
          <w:sz w:val="22"/>
          <w:szCs w:val="22"/>
        </w:rPr>
        <w:t>dílčí smlouvy o dílo (</w:t>
      </w:r>
      <w:r w:rsidR="00FD7953" w:rsidRPr="0011468F">
        <w:rPr>
          <w:sz w:val="22"/>
          <w:szCs w:val="22"/>
        </w:rPr>
        <w:t>objednávky</w:t>
      </w:r>
      <w:r w:rsidR="00E1364E">
        <w:rPr>
          <w:sz w:val="22"/>
          <w:szCs w:val="22"/>
        </w:rPr>
        <w:t>)</w:t>
      </w:r>
      <w:r w:rsidR="00ED77B9">
        <w:rPr>
          <w:sz w:val="22"/>
          <w:szCs w:val="22"/>
        </w:rPr>
        <w:t xml:space="preserve"> podepsané oběma smluvními stranami</w:t>
      </w:r>
      <w:r w:rsidR="00FD7953" w:rsidRPr="0011468F">
        <w:rPr>
          <w:sz w:val="22"/>
          <w:szCs w:val="22"/>
        </w:rPr>
        <w:t>,</w:t>
      </w:r>
      <w:r w:rsidR="00FA607C" w:rsidRPr="0011468F">
        <w:rPr>
          <w:sz w:val="22"/>
          <w:szCs w:val="22"/>
        </w:rPr>
        <w:t xml:space="preserve"> </w:t>
      </w:r>
      <w:r w:rsidR="00755F16" w:rsidRPr="0011468F">
        <w:rPr>
          <w:sz w:val="22"/>
          <w:szCs w:val="22"/>
        </w:rPr>
        <w:t xml:space="preserve">včetně </w:t>
      </w:r>
      <w:r w:rsidR="00E1364E" w:rsidRPr="00E1364E">
        <w:rPr>
          <w:sz w:val="22"/>
          <w:szCs w:val="22"/>
        </w:rPr>
        <w:t xml:space="preserve">zjišťovacího protokolu, obsahujícího </w:t>
      </w:r>
      <w:r w:rsidR="00E1364E">
        <w:rPr>
          <w:sz w:val="22"/>
          <w:szCs w:val="22"/>
        </w:rPr>
        <w:t>činnosti provedené</w:t>
      </w:r>
      <w:r w:rsidR="00FA607C" w:rsidRPr="0011468F">
        <w:rPr>
          <w:sz w:val="22"/>
          <w:szCs w:val="22"/>
        </w:rPr>
        <w:t xml:space="preserve"> ve fakturačním období.</w:t>
      </w:r>
    </w:p>
    <w:p w:rsidR="006070DB" w:rsidRPr="0011468F" w:rsidRDefault="006070DB" w:rsidP="006070DB">
      <w:pPr>
        <w:autoSpaceDE w:val="0"/>
        <w:autoSpaceDN w:val="0"/>
        <w:adjustRightInd w:val="0"/>
        <w:ind w:left="540" w:hanging="540"/>
        <w:jc w:val="both"/>
        <w:rPr>
          <w:sz w:val="22"/>
          <w:szCs w:val="22"/>
        </w:rPr>
      </w:pPr>
    </w:p>
    <w:p w:rsidR="003D3349" w:rsidRDefault="0027750C" w:rsidP="003D3349">
      <w:pPr>
        <w:autoSpaceDE w:val="0"/>
        <w:autoSpaceDN w:val="0"/>
        <w:adjustRightInd w:val="0"/>
        <w:ind w:left="539" w:hanging="539"/>
        <w:jc w:val="both"/>
        <w:rPr>
          <w:sz w:val="22"/>
          <w:szCs w:val="22"/>
        </w:rPr>
      </w:pPr>
      <w:r w:rsidRPr="0011468F">
        <w:rPr>
          <w:sz w:val="22"/>
          <w:szCs w:val="22"/>
        </w:rPr>
        <w:t>8</w:t>
      </w:r>
      <w:r w:rsidR="00467AF2" w:rsidRPr="0011468F">
        <w:rPr>
          <w:sz w:val="22"/>
          <w:szCs w:val="22"/>
        </w:rPr>
        <w:t>.</w:t>
      </w:r>
      <w:r w:rsidR="003D3349">
        <w:rPr>
          <w:sz w:val="22"/>
          <w:szCs w:val="22"/>
        </w:rPr>
        <w:t>7</w:t>
      </w:r>
      <w:r w:rsidR="00D217BF" w:rsidRPr="0011468F">
        <w:rPr>
          <w:sz w:val="22"/>
          <w:szCs w:val="22"/>
        </w:rPr>
        <w:t>.</w:t>
      </w:r>
      <w:r w:rsidR="00256340" w:rsidRPr="0011468F">
        <w:rPr>
          <w:sz w:val="22"/>
          <w:szCs w:val="22"/>
        </w:rPr>
        <w:t xml:space="preserve"> </w:t>
      </w:r>
      <w:r w:rsidR="008A3B6A" w:rsidRPr="0011468F">
        <w:rPr>
          <w:sz w:val="22"/>
          <w:szCs w:val="22"/>
        </w:rPr>
        <w:tab/>
      </w:r>
      <w:r w:rsidR="00FA607C" w:rsidRPr="0011468F">
        <w:rPr>
          <w:sz w:val="22"/>
          <w:szCs w:val="22"/>
        </w:rPr>
        <w:t xml:space="preserve">Pokud nebude mít faktura všechny sjednané náležitosti, je objednatel oprávněn ji vrátit </w:t>
      </w:r>
      <w:r w:rsidR="006070DB">
        <w:rPr>
          <w:sz w:val="22"/>
          <w:szCs w:val="22"/>
        </w:rPr>
        <w:br/>
      </w:r>
      <w:r w:rsidR="00FA607C" w:rsidRPr="0011468F">
        <w:rPr>
          <w:sz w:val="22"/>
          <w:szCs w:val="22"/>
        </w:rPr>
        <w:t>a</w:t>
      </w:r>
      <w:r w:rsidR="00CB1585" w:rsidRPr="0011468F">
        <w:rPr>
          <w:sz w:val="22"/>
          <w:szCs w:val="22"/>
        </w:rPr>
        <w:t xml:space="preserve"> </w:t>
      </w:r>
      <w:r w:rsidR="00FA607C" w:rsidRPr="0011468F">
        <w:rPr>
          <w:sz w:val="22"/>
          <w:szCs w:val="22"/>
        </w:rPr>
        <w:t>nedostává se tím do prodlení s platbou. Účinky tohoto odstavce nenastávají, neodešle-li</w:t>
      </w:r>
      <w:r w:rsidR="00CB1585" w:rsidRPr="0011468F">
        <w:rPr>
          <w:sz w:val="22"/>
          <w:szCs w:val="22"/>
        </w:rPr>
        <w:t xml:space="preserve"> </w:t>
      </w:r>
      <w:r w:rsidR="00FA607C" w:rsidRPr="0011468F">
        <w:rPr>
          <w:sz w:val="22"/>
          <w:szCs w:val="22"/>
        </w:rPr>
        <w:t>takovou fakturu objednatel zhotoviteli nejpozději do 14 dnů po jejím doručení.</w:t>
      </w:r>
    </w:p>
    <w:p w:rsidR="003D3349" w:rsidRDefault="003D3349" w:rsidP="003D3349">
      <w:pPr>
        <w:autoSpaceDE w:val="0"/>
        <w:autoSpaceDN w:val="0"/>
        <w:adjustRightInd w:val="0"/>
        <w:ind w:left="539" w:hanging="539"/>
        <w:jc w:val="both"/>
        <w:rPr>
          <w:sz w:val="22"/>
          <w:szCs w:val="22"/>
        </w:rPr>
      </w:pPr>
    </w:p>
    <w:p w:rsidR="005D598A" w:rsidRDefault="003D3349" w:rsidP="003D3349">
      <w:pPr>
        <w:autoSpaceDE w:val="0"/>
        <w:autoSpaceDN w:val="0"/>
        <w:adjustRightInd w:val="0"/>
        <w:ind w:left="539" w:hanging="539"/>
        <w:jc w:val="both"/>
        <w:rPr>
          <w:sz w:val="22"/>
          <w:szCs w:val="22"/>
        </w:rPr>
      </w:pPr>
      <w:r>
        <w:rPr>
          <w:sz w:val="22"/>
          <w:szCs w:val="22"/>
        </w:rPr>
        <w:t>8.8.</w:t>
      </w:r>
      <w:r>
        <w:rPr>
          <w:sz w:val="22"/>
          <w:szCs w:val="22"/>
        </w:rPr>
        <w:tab/>
      </w:r>
      <w:r w:rsidR="0027750C" w:rsidRPr="006070DB">
        <w:rPr>
          <w:sz w:val="22"/>
          <w:szCs w:val="22"/>
        </w:rPr>
        <w:t>V případě prodlení s peněžitým plněním, ke kterému bude smluvní strana zavázána dle této  rámcové smlouvy nebo v souvislosti s ní, bude dlužník povinen zaplatit věřiteli zákonný úrok z prodlení ve výši stanovené nařízením vlády č. 351/2013 Sb., ve znění pozdějších předpisů.</w:t>
      </w:r>
    </w:p>
    <w:p w:rsidR="008F051E" w:rsidRDefault="008F051E" w:rsidP="008F051E">
      <w:pPr>
        <w:autoSpaceDE w:val="0"/>
        <w:autoSpaceDN w:val="0"/>
        <w:adjustRightInd w:val="0"/>
        <w:jc w:val="both"/>
        <w:rPr>
          <w:sz w:val="22"/>
          <w:szCs w:val="22"/>
        </w:rPr>
      </w:pPr>
    </w:p>
    <w:p w:rsidR="0011468F" w:rsidRPr="008F051E" w:rsidRDefault="0011468F" w:rsidP="008F051E">
      <w:pPr>
        <w:numPr>
          <w:ilvl w:val="1"/>
          <w:numId w:val="27"/>
        </w:numPr>
        <w:tabs>
          <w:tab w:val="clear" w:pos="360"/>
        </w:tabs>
        <w:autoSpaceDE w:val="0"/>
        <w:autoSpaceDN w:val="0"/>
        <w:adjustRightInd w:val="0"/>
        <w:ind w:left="540" w:hanging="540"/>
        <w:jc w:val="both"/>
        <w:rPr>
          <w:sz w:val="22"/>
          <w:szCs w:val="22"/>
        </w:rPr>
      </w:pPr>
      <w:r w:rsidRPr="008F051E">
        <w:rPr>
          <w:sz w:val="22"/>
          <w:szCs w:val="22"/>
        </w:rPr>
        <w:t xml:space="preserve">Pouze po předchozím písemném souhlasu objednatele je zhotovitel oprávněn započíst své pohledávky vůči pohledávkám objednatele či použít pohledávky vůči objednateli jako zástavu pro zajištění svých závazků vůči třetí osobě. Smluvní strany se dohodly, že objednatel </w:t>
      </w:r>
      <w:r w:rsidRPr="008F051E">
        <w:rPr>
          <w:sz w:val="22"/>
          <w:szCs w:val="22"/>
        </w:rPr>
        <w:br/>
        <w:t>je oprávněn započíst svou splatnou i nesplatnou pohledávku vůči i nesplatné pohledávce zhotovitele.</w:t>
      </w:r>
    </w:p>
    <w:p w:rsidR="008F051E" w:rsidRPr="008F051E" w:rsidRDefault="008F051E" w:rsidP="008F051E">
      <w:pPr>
        <w:autoSpaceDE w:val="0"/>
        <w:autoSpaceDN w:val="0"/>
        <w:adjustRightInd w:val="0"/>
        <w:jc w:val="both"/>
        <w:rPr>
          <w:sz w:val="22"/>
          <w:szCs w:val="22"/>
        </w:rPr>
      </w:pPr>
    </w:p>
    <w:p w:rsidR="0011468F" w:rsidRPr="008F051E" w:rsidRDefault="0011468F" w:rsidP="008F051E">
      <w:pPr>
        <w:numPr>
          <w:ilvl w:val="1"/>
          <w:numId w:val="27"/>
        </w:numPr>
        <w:tabs>
          <w:tab w:val="clear" w:pos="360"/>
        </w:tabs>
        <w:autoSpaceDE w:val="0"/>
        <w:autoSpaceDN w:val="0"/>
        <w:adjustRightInd w:val="0"/>
        <w:ind w:left="540" w:hanging="540"/>
        <w:jc w:val="both"/>
        <w:rPr>
          <w:sz w:val="22"/>
          <w:szCs w:val="22"/>
        </w:rPr>
      </w:pPr>
      <w:r w:rsidRPr="008F051E">
        <w:rPr>
          <w:sz w:val="22"/>
          <w:szCs w:val="22"/>
        </w:rPr>
        <w:t xml:space="preserve">Zhotovitel se zavazuje, že nepostoupí práva, povinnosti, závazky a pohledávky z této rámcové smlouvy a dílčích smluv o dílo uzavřených na základě této rámcové smlouvy třetím osobám </w:t>
      </w:r>
      <w:r w:rsidRPr="008F051E">
        <w:rPr>
          <w:sz w:val="22"/>
          <w:szCs w:val="22"/>
        </w:rPr>
        <w:br/>
        <w:t>bez písemného souhlasu objednatele.</w:t>
      </w:r>
      <w:r w:rsidRPr="008F051E">
        <w:rPr>
          <w:rFonts w:ascii="Arial" w:hAnsi="Arial" w:cs="Arial"/>
          <w:sz w:val="22"/>
          <w:szCs w:val="22"/>
        </w:rPr>
        <w:t xml:space="preserve"> </w:t>
      </w:r>
    </w:p>
    <w:p w:rsidR="008A3B6A" w:rsidRDefault="008A3B6A" w:rsidP="008A3B6A">
      <w:pPr>
        <w:autoSpaceDE w:val="0"/>
        <w:autoSpaceDN w:val="0"/>
        <w:adjustRightInd w:val="0"/>
        <w:rPr>
          <w:b/>
          <w:bCs/>
          <w:sz w:val="22"/>
          <w:szCs w:val="22"/>
        </w:rPr>
      </w:pPr>
    </w:p>
    <w:p w:rsidR="006070DB" w:rsidRPr="006070DB" w:rsidRDefault="004D2D29" w:rsidP="00FB0656">
      <w:pPr>
        <w:autoSpaceDE w:val="0"/>
        <w:autoSpaceDN w:val="0"/>
        <w:adjustRightInd w:val="0"/>
        <w:jc w:val="center"/>
        <w:rPr>
          <w:b/>
          <w:bCs/>
        </w:rPr>
      </w:pPr>
      <w:r>
        <w:rPr>
          <w:b/>
          <w:bCs/>
        </w:rPr>
        <w:t xml:space="preserve">Čl. </w:t>
      </w:r>
      <w:r w:rsidR="00344889" w:rsidRPr="006070DB">
        <w:rPr>
          <w:b/>
          <w:bCs/>
        </w:rPr>
        <w:t>IX</w:t>
      </w:r>
      <w:r w:rsidR="00FA607C" w:rsidRPr="006070DB">
        <w:rPr>
          <w:b/>
          <w:bCs/>
        </w:rPr>
        <w:t xml:space="preserve">. </w:t>
      </w:r>
    </w:p>
    <w:p w:rsidR="008F051E" w:rsidRPr="006070DB" w:rsidRDefault="004D2D29" w:rsidP="00FB0656">
      <w:pPr>
        <w:autoSpaceDE w:val="0"/>
        <w:autoSpaceDN w:val="0"/>
        <w:adjustRightInd w:val="0"/>
        <w:jc w:val="center"/>
        <w:rPr>
          <w:b/>
          <w:bCs/>
        </w:rPr>
      </w:pPr>
      <w:r>
        <w:rPr>
          <w:b/>
          <w:bCs/>
        </w:rPr>
        <w:t>Záruka za jakost a o</w:t>
      </w:r>
      <w:r w:rsidR="00FA607C" w:rsidRPr="006070DB">
        <w:rPr>
          <w:b/>
          <w:bCs/>
        </w:rPr>
        <w:t xml:space="preserve">dpovědnost za vady </w:t>
      </w:r>
    </w:p>
    <w:p w:rsidR="008F051E" w:rsidRPr="008A3B6A" w:rsidRDefault="008F051E" w:rsidP="00ED1F09">
      <w:pPr>
        <w:autoSpaceDE w:val="0"/>
        <w:autoSpaceDN w:val="0"/>
        <w:adjustRightInd w:val="0"/>
        <w:jc w:val="both"/>
        <w:rPr>
          <w:sz w:val="22"/>
          <w:szCs w:val="22"/>
        </w:rPr>
      </w:pPr>
    </w:p>
    <w:p w:rsidR="00B85010" w:rsidRPr="00E55B46" w:rsidRDefault="00344889" w:rsidP="008F051E">
      <w:pPr>
        <w:autoSpaceDE w:val="0"/>
        <w:autoSpaceDN w:val="0"/>
        <w:adjustRightInd w:val="0"/>
        <w:ind w:left="540" w:hanging="540"/>
        <w:jc w:val="both"/>
        <w:rPr>
          <w:sz w:val="22"/>
          <w:szCs w:val="22"/>
        </w:rPr>
      </w:pPr>
      <w:r w:rsidRPr="00E55B46">
        <w:rPr>
          <w:sz w:val="22"/>
          <w:szCs w:val="22"/>
        </w:rPr>
        <w:t>9</w:t>
      </w:r>
      <w:r w:rsidR="00604AC3" w:rsidRPr="00E55B46">
        <w:rPr>
          <w:sz w:val="22"/>
          <w:szCs w:val="22"/>
        </w:rPr>
        <w:t>.</w:t>
      </w:r>
      <w:r w:rsidR="00ED1F09">
        <w:rPr>
          <w:sz w:val="22"/>
          <w:szCs w:val="22"/>
        </w:rPr>
        <w:t>1</w:t>
      </w:r>
      <w:r w:rsidR="00FE3511" w:rsidRPr="00E55B46">
        <w:rPr>
          <w:sz w:val="22"/>
          <w:szCs w:val="22"/>
        </w:rPr>
        <w:t>.</w:t>
      </w:r>
      <w:r w:rsidR="00FA607C" w:rsidRPr="00E55B46">
        <w:rPr>
          <w:sz w:val="22"/>
          <w:szCs w:val="22"/>
        </w:rPr>
        <w:t xml:space="preserve"> </w:t>
      </w:r>
      <w:r w:rsidR="008A3B6A" w:rsidRPr="00E55B46">
        <w:rPr>
          <w:sz w:val="22"/>
          <w:szCs w:val="22"/>
        </w:rPr>
        <w:tab/>
      </w:r>
      <w:r w:rsidR="00FA607C" w:rsidRPr="004D2D29">
        <w:rPr>
          <w:sz w:val="22"/>
          <w:szCs w:val="22"/>
        </w:rPr>
        <w:t>Vadně provedené dílo není objednatel povinen převzít.</w:t>
      </w:r>
    </w:p>
    <w:p w:rsidR="008F051E" w:rsidRPr="00E55B46" w:rsidRDefault="008F051E" w:rsidP="008F051E">
      <w:pPr>
        <w:autoSpaceDE w:val="0"/>
        <w:autoSpaceDN w:val="0"/>
        <w:adjustRightInd w:val="0"/>
        <w:ind w:left="540" w:hanging="540"/>
        <w:jc w:val="both"/>
        <w:rPr>
          <w:sz w:val="22"/>
          <w:szCs w:val="22"/>
        </w:rPr>
      </w:pPr>
    </w:p>
    <w:p w:rsidR="00917E00" w:rsidRDefault="00917E00" w:rsidP="00917E00">
      <w:pPr>
        <w:ind w:left="540"/>
        <w:jc w:val="both"/>
        <w:rPr>
          <w:sz w:val="22"/>
        </w:rPr>
      </w:pPr>
    </w:p>
    <w:p w:rsidR="00917E00" w:rsidRDefault="00917E00" w:rsidP="00917E00">
      <w:pPr>
        <w:pStyle w:val="Odstavecseseznamem"/>
        <w:ind w:left="540"/>
        <w:jc w:val="both"/>
        <w:rPr>
          <w:sz w:val="22"/>
          <w:szCs w:val="22"/>
        </w:rPr>
      </w:pPr>
      <w:r w:rsidRPr="001C01CE">
        <w:rPr>
          <w:sz w:val="22"/>
          <w:szCs w:val="22"/>
        </w:rPr>
        <w:t>Uplatněním tohoto ujednání není dotče</w:t>
      </w:r>
      <w:r>
        <w:rPr>
          <w:sz w:val="22"/>
          <w:szCs w:val="22"/>
        </w:rPr>
        <w:t xml:space="preserve">no ujednání </w:t>
      </w:r>
      <w:r w:rsidR="00914328">
        <w:rPr>
          <w:sz w:val="22"/>
          <w:szCs w:val="22"/>
        </w:rPr>
        <w:t>v čl. VII</w:t>
      </w:r>
      <w:r w:rsidR="00347A91" w:rsidRPr="00347A91">
        <w:rPr>
          <w:sz w:val="22"/>
          <w:szCs w:val="22"/>
        </w:rPr>
        <w:t>. bodu 7</w:t>
      </w:r>
      <w:r w:rsidRPr="00347A91">
        <w:rPr>
          <w:sz w:val="22"/>
          <w:szCs w:val="22"/>
        </w:rPr>
        <w:t>.8.</w:t>
      </w:r>
      <w:r w:rsidR="001C6559">
        <w:rPr>
          <w:sz w:val="22"/>
          <w:szCs w:val="22"/>
        </w:rPr>
        <w:t xml:space="preserve"> této rámcové smlouvy.</w:t>
      </w:r>
    </w:p>
    <w:p w:rsidR="008A3B6A" w:rsidRPr="008A3B6A" w:rsidRDefault="008A3B6A" w:rsidP="00164546">
      <w:pPr>
        <w:jc w:val="both"/>
        <w:rPr>
          <w:sz w:val="22"/>
        </w:rPr>
      </w:pPr>
    </w:p>
    <w:p w:rsidR="008F051E" w:rsidRDefault="008F051E" w:rsidP="00FB0656">
      <w:pPr>
        <w:autoSpaceDE w:val="0"/>
        <w:autoSpaceDN w:val="0"/>
        <w:adjustRightInd w:val="0"/>
        <w:jc w:val="center"/>
        <w:rPr>
          <w:b/>
          <w:bCs/>
        </w:rPr>
      </w:pPr>
      <w:r>
        <w:rPr>
          <w:b/>
          <w:bCs/>
        </w:rPr>
        <w:t xml:space="preserve">Čl. </w:t>
      </w:r>
      <w:r w:rsidR="00467AF2" w:rsidRPr="000D16DD">
        <w:rPr>
          <w:b/>
          <w:bCs/>
        </w:rPr>
        <w:t>X</w:t>
      </w:r>
      <w:r w:rsidR="00FA607C" w:rsidRPr="000D16DD">
        <w:rPr>
          <w:b/>
          <w:bCs/>
        </w:rPr>
        <w:t xml:space="preserve">. </w:t>
      </w:r>
    </w:p>
    <w:p w:rsidR="008F051E" w:rsidRPr="008A3B6A" w:rsidRDefault="00FA607C" w:rsidP="00FB0656">
      <w:pPr>
        <w:autoSpaceDE w:val="0"/>
        <w:autoSpaceDN w:val="0"/>
        <w:adjustRightInd w:val="0"/>
        <w:jc w:val="center"/>
        <w:rPr>
          <w:b/>
          <w:bCs/>
        </w:rPr>
      </w:pPr>
      <w:r w:rsidRPr="000D16DD">
        <w:rPr>
          <w:b/>
          <w:bCs/>
        </w:rPr>
        <w:t xml:space="preserve">Smluvní pokuty </w:t>
      </w:r>
      <w:r w:rsidRPr="0034299A">
        <w:rPr>
          <w:b/>
          <w:bCs/>
        </w:rPr>
        <w:t>a náhrada škody</w:t>
      </w:r>
    </w:p>
    <w:p w:rsidR="00256340" w:rsidRDefault="00344889" w:rsidP="00917E00">
      <w:pPr>
        <w:autoSpaceDE w:val="0"/>
        <w:autoSpaceDN w:val="0"/>
        <w:adjustRightInd w:val="0"/>
        <w:spacing w:before="120"/>
        <w:ind w:left="539" w:hanging="539"/>
        <w:jc w:val="both"/>
        <w:rPr>
          <w:sz w:val="22"/>
          <w:szCs w:val="22"/>
        </w:rPr>
      </w:pPr>
      <w:r w:rsidRPr="008F051E">
        <w:rPr>
          <w:sz w:val="22"/>
          <w:szCs w:val="22"/>
        </w:rPr>
        <w:t>10</w:t>
      </w:r>
      <w:r w:rsidR="00FE57FB" w:rsidRPr="008F051E">
        <w:rPr>
          <w:sz w:val="22"/>
          <w:szCs w:val="22"/>
        </w:rPr>
        <w:t>.</w:t>
      </w:r>
      <w:r w:rsidR="00AD6399" w:rsidRPr="008F051E">
        <w:rPr>
          <w:sz w:val="22"/>
          <w:szCs w:val="22"/>
        </w:rPr>
        <w:t>1</w:t>
      </w:r>
      <w:r w:rsidR="00FA607C" w:rsidRPr="008F051E">
        <w:rPr>
          <w:sz w:val="22"/>
          <w:szCs w:val="22"/>
        </w:rPr>
        <w:t>. V případě nedodržení dohodnutého termínu plnění bude zhotovitel povinen zaplatit</w:t>
      </w:r>
      <w:r w:rsidR="00CB1585" w:rsidRPr="008F051E">
        <w:rPr>
          <w:sz w:val="22"/>
          <w:szCs w:val="22"/>
        </w:rPr>
        <w:t xml:space="preserve"> </w:t>
      </w:r>
      <w:r w:rsidR="00FA607C" w:rsidRPr="008F051E">
        <w:rPr>
          <w:sz w:val="22"/>
          <w:szCs w:val="22"/>
        </w:rPr>
        <w:t>objednateli smluvní pokutu ve výši 1</w:t>
      </w:r>
      <w:r w:rsidR="00486D0C" w:rsidRPr="008F051E">
        <w:rPr>
          <w:sz w:val="22"/>
          <w:szCs w:val="22"/>
        </w:rPr>
        <w:t xml:space="preserve"> </w:t>
      </w:r>
      <w:r w:rsidR="00FA607C" w:rsidRPr="008F051E">
        <w:rPr>
          <w:sz w:val="22"/>
          <w:szCs w:val="22"/>
        </w:rPr>
        <w:t>000,- Kč za každý i započatý den prodlení</w:t>
      </w:r>
      <w:r w:rsidR="00CB1585" w:rsidRPr="008F051E">
        <w:rPr>
          <w:sz w:val="22"/>
          <w:szCs w:val="22"/>
        </w:rPr>
        <w:t xml:space="preserve"> </w:t>
      </w:r>
      <w:r w:rsidR="00FA607C" w:rsidRPr="008F051E">
        <w:rPr>
          <w:sz w:val="22"/>
          <w:szCs w:val="22"/>
        </w:rPr>
        <w:t>zhotovitele.</w:t>
      </w:r>
    </w:p>
    <w:p w:rsidR="008F051E" w:rsidRPr="008F051E" w:rsidRDefault="008F051E" w:rsidP="0094668B">
      <w:pPr>
        <w:autoSpaceDE w:val="0"/>
        <w:autoSpaceDN w:val="0"/>
        <w:adjustRightInd w:val="0"/>
        <w:jc w:val="both"/>
        <w:rPr>
          <w:sz w:val="22"/>
        </w:rPr>
      </w:pPr>
    </w:p>
    <w:p w:rsidR="00256340" w:rsidRDefault="00344889" w:rsidP="008F051E">
      <w:pPr>
        <w:pStyle w:val="Zkladntextodsazen"/>
        <w:widowControl/>
        <w:overflowPunct w:val="0"/>
        <w:ind w:left="540" w:hanging="540"/>
        <w:jc w:val="both"/>
        <w:textAlignment w:val="baseline"/>
        <w:outlineLvl w:val="0"/>
        <w:rPr>
          <w:sz w:val="22"/>
        </w:rPr>
      </w:pPr>
      <w:r w:rsidRPr="008F051E">
        <w:rPr>
          <w:sz w:val="22"/>
        </w:rPr>
        <w:t>10</w:t>
      </w:r>
      <w:r w:rsidR="00256340" w:rsidRPr="008F051E">
        <w:rPr>
          <w:sz w:val="22"/>
        </w:rPr>
        <w:t>.</w:t>
      </w:r>
      <w:r w:rsidR="000B7DA4">
        <w:rPr>
          <w:sz w:val="22"/>
        </w:rPr>
        <w:t>2</w:t>
      </w:r>
      <w:r w:rsidR="00AD6399" w:rsidRPr="008F051E">
        <w:rPr>
          <w:sz w:val="22"/>
        </w:rPr>
        <w:t>.</w:t>
      </w:r>
      <w:r w:rsidR="00486D0C" w:rsidRPr="008F051E">
        <w:rPr>
          <w:sz w:val="22"/>
        </w:rPr>
        <w:t xml:space="preserve"> </w:t>
      </w:r>
      <w:r w:rsidR="00391CAA" w:rsidRPr="008F051E">
        <w:rPr>
          <w:sz w:val="22"/>
        </w:rPr>
        <w:t>Zhotovitel je povinen uhradit objednateli</w:t>
      </w:r>
      <w:r w:rsidR="001E6ADF">
        <w:rPr>
          <w:sz w:val="22"/>
        </w:rPr>
        <w:t xml:space="preserve"> </w:t>
      </w:r>
      <w:r w:rsidR="004A18BE" w:rsidRPr="001E6ADF">
        <w:rPr>
          <w:sz w:val="22"/>
        </w:rPr>
        <w:t xml:space="preserve">veškeré </w:t>
      </w:r>
      <w:r w:rsidR="00391CAA" w:rsidRPr="008F051E">
        <w:rPr>
          <w:sz w:val="22"/>
        </w:rPr>
        <w:t>sankce, které v případě porušení jeho povinností, jako provozovate</w:t>
      </w:r>
      <w:r w:rsidR="00486D0C" w:rsidRPr="008F051E">
        <w:rPr>
          <w:sz w:val="22"/>
        </w:rPr>
        <w:t>le, mu budou účtovány dopravcem</w:t>
      </w:r>
      <w:r w:rsidR="004A18BE">
        <w:rPr>
          <w:sz w:val="22"/>
        </w:rPr>
        <w:t>.</w:t>
      </w:r>
    </w:p>
    <w:p w:rsidR="008F051E" w:rsidRPr="008F051E" w:rsidRDefault="008F051E" w:rsidP="0094668B">
      <w:pPr>
        <w:autoSpaceDE w:val="0"/>
        <w:autoSpaceDN w:val="0"/>
        <w:adjustRightInd w:val="0"/>
        <w:jc w:val="both"/>
        <w:rPr>
          <w:sz w:val="22"/>
        </w:rPr>
      </w:pPr>
    </w:p>
    <w:p w:rsidR="00256340" w:rsidRDefault="00344889" w:rsidP="008F051E">
      <w:pPr>
        <w:autoSpaceDE w:val="0"/>
        <w:autoSpaceDN w:val="0"/>
        <w:adjustRightInd w:val="0"/>
        <w:ind w:left="540" w:hanging="540"/>
        <w:jc w:val="both"/>
        <w:rPr>
          <w:sz w:val="22"/>
        </w:rPr>
      </w:pPr>
      <w:r w:rsidRPr="008F051E">
        <w:rPr>
          <w:sz w:val="22"/>
        </w:rPr>
        <w:t>10</w:t>
      </w:r>
      <w:r w:rsidR="00256340" w:rsidRPr="008F051E">
        <w:rPr>
          <w:sz w:val="22"/>
        </w:rPr>
        <w:t>.</w:t>
      </w:r>
      <w:r w:rsidR="000B7DA4">
        <w:rPr>
          <w:sz w:val="22"/>
        </w:rPr>
        <w:t>3</w:t>
      </w:r>
      <w:r w:rsidR="00256340" w:rsidRPr="008F051E">
        <w:rPr>
          <w:sz w:val="22"/>
        </w:rPr>
        <w:t xml:space="preserve">. Další případy zajištění závazků smluvní pokutou jsou uvedeny v čl. 13 obchodních podmínek. </w:t>
      </w:r>
    </w:p>
    <w:p w:rsidR="008F051E" w:rsidRPr="008F051E" w:rsidRDefault="008F051E" w:rsidP="008F051E">
      <w:pPr>
        <w:autoSpaceDE w:val="0"/>
        <w:autoSpaceDN w:val="0"/>
        <w:adjustRightInd w:val="0"/>
        <w:ind w:left="540" w:hanging="540"/>
        <w:jc w:val="both"/>
        <w:rPr>
          <w:sz w:val="22"/>
        </w:rPr>
      </w:pPr>
    </w:p>
    <w:p w:rsidR="00256340" w:rsidRPr="0034299A" w:rsidRDefault="00344889" w:rsidP="008F051E">
      <w:pPr>
        <w:autoSpaceDE w:val="0"/>
        <w:autoSpaceDN w:val="0"/>
        <w:adjustRightInd w:val="0"/>
        <w:ind w:left="540" w:hanging="540"/>
        <w:jc w:val="both"/>
        <w:rPr>
          <w:sz w:val="22"/>
          <w:szCs w:val="22"/>
        </w:rPr>
      </w:pPr>
      <w:r w:rsidRPr="0034299A">
        <w:rPr>
          <w:sz w:val="22"/>
          <w:szCs w:val="22"/>
        </w:rPr>
        <w:t>10</w:t>
      </w:r>
      <w:r w:rsidR="00256340" w:rsidRPr="0034299A">
        <w:rPr>
          <w:sz w:val="22"/>
          <w:szCs w:val="22"/>
        </w:rPr>
        <w:t>.</w:t>
      </w:r>
      <w:r w:rsidR="000B7DA4">
        <w:rPr>
          <w:sz w:val="22"/>
          <w:szCs w:val="22"/>
        </w:rPr>
        <w:t>4</w:t>
      </w:r>
      <w:r w:rsidR="00256340" w:rsidRPr="0034299A">
        <w:rPr>
          <w:sz w:val="22"/>
          <w:szCs w:val="22"/>
        </w:rPr>
        <w:t xml:space="preserve">. Smluvní pokuty sjednané touto rámcovou smlouvou hradí povinná strana nezávisle na tom, </w:t>
      </w:r>
      <w:r w:rsidR="00917E00" w:rsidRPr="0034299A">
        <w:rPr>
          <w:sz w:val="22"/>
          <w:szCs w:val="22"/>
        </w:rPr>
        <w:br/>
      </w:r>
      <w:r w:rsidR="00256340" w:rsidRPr="0034299A">
        <w:rPr>
          <w:sz w:val="22"/>
          <w:szCs w:val="22"/>
        </w:rPr>
        <w:t>zda vznikne druhé straně v této souvislosti škoda.</w:t>
      </w:r>
    </w:p>
    <w:p w:rsidR="008F051E" w:rsidRPr="0034299A" w:rsidRDefault="008F051E" w:rsidP="008F051E">
      <w:pPr>
        <w:autoSpaceDE w:val="0"/>
        <w:autoSpaceDN w:val="0"/>
        <w:adjustRightInd w:val="0"/>
        <w:ind w:left="540" w:hanging="540"/>
        <w:jc w:val="both"/>
        <w:rPr>
          <w:sz w:val="22"/>
          <w:szCs w:val="22"/>
        </w:rPr>
      </w:pPr>
    </w:p>
    <w:p w:rsidR="00256340" w:rsidRPr="0034299A" w:rsidRDefault="00344889" w:rsidP="008F051E">
      <w:pPr>
        <w:autoSpaceDE w:val="0"/>
        <w:autoSpaceDN w:val="0"/>
        <w:adjustRightInd w:val="0"/>
        <w:ind w:left="540" w:hanging="540"/>
        <w:jc w:val="both"/>
        <w:rPr>
          <w:sz w:val="22"/>
          <w:szCs w:val="22"/>
        </w:rPr>
      </w:pPr>
      <w:r w:rsidRPr="0034299A">
        <w:rPr>
          <w:sz w:val="22"/>
          <w:szCs w:val="22"/>
        </w:rPr>
        <w:t>10</w:t>
      </w:r>
      <w:r w:rsidR="00256340" w:rsidRPr="0034299A">
        <w:rPr>
          <w:sz w:val="22"/>
          <w:szCs w:val="22"/>
        </w:rPr>
        <w:t>.</w:t>
      </w:r>
      <w:r w:rsidR="000B7DA4">
        <w:rPr>
          <w:sz w:val="22"/>
          <w:szCs w:val="22"/>
        </w:rPr>
        <w:t>5</w:t>
      </w:r>
      <w:r w:rsidR="00256340" w:rsidRPr="0034299A">
        <w:rPr>
          <w:sz w:val="22"/>
          <w:szCs w:val="22"/>
        </w:rPr>
        <w:t>. Zaplacením smluvní pokuty není dotčeno právo oprávněné strany na náhradu škody v plné výši.</w:t>
      </w:r>
    </w:p>
    <w:p w:rsidR="008F051E" w:rsidRPr="0034299A" w:rsidRDefault="008F051E" w:rsidP="008F051E">
      <w:pPr>
        <w:autoSpaceDE w:val="0"/>
        <w:autoSpaceDN w:val="0"/>
        <w:adjustRightInd w:val="0"/>
        <w:ind w:left="540" w:hanging="540"/>
        <w:jc w:val="both"/>
        <w:rPr>
          <w:sz w:val="22"/>
          <w:szCs w:val="22"/>
        </w:rPr>
      </w:pPr>
    </w:p>
    <w:p w:rsidR="000B7DA4" w:rsidRPr="008F051E" w:rsidRDefault="00344889" w:rsidP="00164546">
      <w:pPr>
        <w:autoSpaceDE w:val="0"/>
        <w:autoSpaceDN w:val="0"/>
        <w:adjustRightInd w:val="0"/>
        <w:ind w:left="540" w:hanging="540"/>
        <w:jc w:val="both"/>
        <w:rPr>
          <w:sz w:val="22"/>
          <w:szCs w:val="22"/>
        </w:rPr>
      </w:pPr>
      <w:r w:rsidRPr="0034299A">
        <w:rPr>
          <w:sz w:val="22"/>
          <w:szCs w:val="22"/>
        </w:rPr>
        <w:t>10</w:t>
      </w:r>
      <w:r w:rsidR="00256340" w:rsidRPr="0034299A">
        <w:rPr>
          <w:sz w:val="22"/>
          <w:szCs w:val="22"/>
        </w:rPr>
        <w:t>.</w:t>
      </w:r>
      <w:r w:rsidR="000B7DA4">
        <w:rPr>
          <w:sz w:val="22"/>
          <w:szCs w:val="22"/>
        </w:rPr>
        <w:t>6</w:t>
      </w:r>
      <w:r w:rsidR="00256340" w:rsidRPr="0034299A">
        <w:rPr>
          <w:sz w:val="22"/>
          <w:szCs w:val="22"/>
        </w:rPr>
        <w:t>. Zhotovitel odpovídá za veškeré škody i ekologické na majetku objednatele a na majetku třetích osob, které případně způsobí svou činností při provádění díla.</w:t>
      </w:r>
      <w:r w:rsidR="00391986" w:rsidRPr="0034299A">
        <w:rPr>
          <w:sz w:val="22"/>
          <w:szCs w:val="22"/>
        </w:rPr>
        <w:t xml:space="preserve"> V dalším</w:t>
      </w:r>
      <w:r w:rsidR="005D4E25" w:rsidRPr="0034299A">
        <w:rPr>
          <w:sz w:val="22"/>
          <w:szCs w:val="22"/>
        </w:rPr>
        <w:t xml:space="preserve"> se postupuje podle čl. 10 obchodních podmínek.</w:t>
      </w:r>
    </w:p>
    <w:p w:rsidR="004272E1" w:rsidRPr="00D22EC4" w:rsidRDefault="004272E1" w:rsidP="008A3B6A">
      <w:pPr>
        <w:autoSpaceDE w:val="0"/>
        <w:autoSpaceDN w:val="0"/>
        <w:adjustRightInd w:val="0"/>
        <w:rPr>
          <w:b/>
          <w:bCs/>
          <w:sz w:val="22"/>
          <w:szCs w:val="22"/>
        </w:rPr>
      </w:pPr>
    </w:p>
    <w:p w:rsidR="008F051E" w:rsidRPr="008F051E" w:rsidRDefault="008F051E" w:rsidP="00917E00">
      <w:pPr>
        <w:autoSpaceDE w:val="0"/>
        <w:autoSpaceDN w:val="0"/>
        <w:adjustRightInd w:val="0"/>
        <w:jc w:val="center"/>
        <w:rPr>
          <w:b/>
          <w:bCs/>
        </w:rPr>
      </w:pPr>
      <w:r w:rsidRPr="008F051E">
        <w:rPr>
          <w:b/>
          <w:bCs/>
        </w:rPr>
        <w:t xml:space="preserve">Čl. </w:t>
      </w:r>
      <w:r w:rsidR="00FA607C" w:rsidRPr="008F051E">
        <w:rPr>
          <w:b/>
          <w:bCs/>
        </w:rPr>
        <w:t>X</w:t>
      </w:r>
      <w:r w:rsidR="00344889" w:rsidRPr="008F051E">
        <w:rPr>
          <w:b/>
          <w:bCs/>
        </w:rPr>
        <w:t>I</w:t>
      </w:r>
      <w:r w:rsidR="00FA607C" w:rsidRPr="008F051E">
        <w:rPr>
          <w:b/>
          <w:bCs/>
        </w:rPr>
        <w:t xml:space="preserve">. </w:t>
      </w:r>
    </w:p>
    <w:p w:rsidR="008F051E" w:rsidRPr="008F051E" w:rsidRDefault="00FA607C" w:rsidP="00917E00">
      <w:pPr>
        <w:autoSpaceDE w:val="0"/>
        <w:autoSpaceDN w:val="0"/>
        <w:adjustRightInd w:val="0"/>
        <w:jc w:val="center"/>
        <w:rPr>
          <w:b/>
          <w:bCs/>
        </w:rPr>
      </w:pPr>
      <w:r w:rsidRPr="008F051E">
        <w:rPr>
          <w:b/>
          <w:bCs/>
        </w:rPr>
        <w:t>Součinnost objednatele</w:t>
      </w:r>
    </w:p>
    <w:p w:rsidR="008F051E" w:rsidRDefault="00344889" w:rsidP="00917E00">
      <w:pPr>
        <w:autoSpaceDE w:val="0"/>
        <w:autoSpaceDN w:val="0"/>
        <w:adjustRightInd w:val="0"/>
        <w:spacing w:before="120"/>
        <w:jc w:val="both"/>
        <w:rPr>
          <w:sz w:val="22"/>
          <w:szCs w:val="22"/>
        </w:rPr>
      </w:pPr>
      <w:r w:rsidRPr="008F051E">
        <w:rPr>
          <w:sz w:val="22"/>
          <w:szCs w:val="22"/>
        </w:rPr>
        <w:t>Objednatel se zavazuje poskytnout zhotoviteli potřebnou součinnost k tomu, aby bylo dílo provedeno.</w:t>
      </w:r>
    </w:p>
    <w:p w:rsidR="00917E00" w:rsidRPr="008F051E" w:rsidRDefault="00917E00" w:rsidP="00917E00">
      <w:pPr>
        <w:autoSpaceDE w:val="0"/>
        <w:autoSpaceDN w:val="0"/>
        <w:adjustRightInd w:val="0"/>
        <w:jc w:val="both"/>
        <w:rPr>
          <w:sz w:val="22"/>
          <w:szCs w:val="22"/>
        </w:rPr>
      </w:pPr>
    </w:p>
    <w:p w:rsidR="008F051E" w:rsidRPr="008F051E" w:rsidRDefault="00344889" w:rsidP="00917E00">
      <w:pPr>
        <w:autoSpaceDE w:val="0"/>
        <w:autoSpaceDN w:val="0"/>
        <w:adjustRightInd w:val="0"/>
        <w:jc w:val="both"/>
        <w:rPr>
          <w:sz w:val="22"/>
          <w:szCs w:val="22"/>
        </w:rPr>
      </w:pPr>
      <w:r w:rsidRPr="008F051E">
        <w:rPr>
          <w:sz w:val="22"/>
          <w:szCs w:val="22"/>
        </w:rPr>
        <w:t xml:space="preserve">Objednatel </w:t>
      </w:r>
      <w:r w:rsidR="00FA607C" w:rsidRPr="008F051E">
        <w:rPr>
          <w:sz w:val="22"/>
          <w:szCs w:val="22"/>
        </w:rPr>
        <w:t>umožní</w:t>
      </w:r>
      <w:r w:rsidR="008A3B6A" w:rsidRPr="008F051E">
        <w:rPr>
          <w:sz w:val="22"/>
          <w:szCs w:val="22"/>
        </w:rPr>
        <w:t>:</w:t>
      </w:r>
    </w:p>
    <w:p w:rsidR="008F051E" w:rsidRPr="008F051E" w:rsidRDefault="00344889" w:rsidP="008F051E">
      <w:pPr>
        <w:autoSpaceDE w:val="0"/>
        <w:autoSpaceDN w:val="0"/>
        <w:adjustRightInd w:val="0"/>
        <w:spacing w:before="120"/>
        <w:ind w:left="540" w:hanging="540"/>
        <w:jc w:val="both"/>
        <w:rPr>
          <w:sz w:val="22"/>
          <w:szCs w:val="22"/>
        </w:rPr>
      </w:pPr>
      <w:r w:rsidRPr="008F051E">
        <w:rPr>
          <w:sz w:val="22"/>
          <w:szCs w:val="22"/>
        </w:rPr>
        <w:t>11</w:t>
      </w:r>
      <w:r w:rsidR="00276473" w:rsidRPr="008F051E">
        <w:rPr>
          <w:sz w:val="22"/>
          <w:szCs w:val="22"/>
        </w:rPr>
        <w:t>.</w:t>
      </w:r>
      <w:r w:rsidR="00FA607C" w:rsidRPr="008F051E">
        <w:rPr>
          <w:sz w:val="22"/>
          <w:szCs w:val="22"/>
        </w:rPr>
        <w:t xml:space="preserve">1. vstup </w:t>
      </w:r>
      <w:r w:rsidR="00717924">
        <w:rPr>
          <w:sz w:val="22"/>
          <w:szCs w:val="22"/>
        </w:rPr>
        <w:t>zaměstnanc</w:t>
      </w:r>
      <w:r w:rsidR="0000335D">
        <w:rPr>
          <w:sz w:val="22"/>
          <w:szCs w:val="22"/>
        </w:rPr>
        <w:t>ů</w:t>
      </w:r>
      <w:r w:rsidR="00FB0D79" w:rsidRPr="008F051E">
        <w:rPr>
          <w:sz w:val="22"/>
          <w:szCs w:val="22"/>
        </w:rPr>
        <w:t xml:space="preserve"> </w:t>
      </w:r>
      <w:r w:rsidR="00FA607C" w:rsidRPr="008F051E">
        <w:rPr>
          <w:sz w:val="22"/>
          <w:szCs w:val="22"/>
        </w:rPr>
        <w:t xml:space="preserve">zhotovitele </w:t>
      </w:r>
      <w:r w:rsidR="0074345C">
        <w:rPr>
          <w:sz w:val="22"/>
          <w:szCs w:val="22"/>
        </w:rPr>
        <w:t xml:space="preserve">(a </w:t>
      </w:r>
      <w:r w:rsidR="00211F99">
        <w:rPr>
          <w:sz w:val="22"/>
          <w:szCs w:val="22"/>
        </w:rPr>
        <w:t>zam</w:t>
      </w:r>
      <w:r w:rsidR="0074345C">
        <w:rPr>
          <w:sz w:val="22"/>
          <w:szCs w:val="22"/>
        </w:rPr>
        <w:t>ěst</w:t>
      </w:r>
      <w:r w:rsidR="00211F99">
        <w:rPr>
          <w:sz w:val="22"/>
          <w:szCs w:val="22"/>
        </w:rPr>
        <w:t>n</w:t>
      </w:r>
      <w:r w:rsidR="0074345C">
        <w:rPr>
          <w:sz w:val="22"/>
          <w:szCs w:val="22"/>
        </w:rPr>
        <w:t>an</w:t>
      </w:r>
      <w:r w:rsidR="00211F99">
        <w:rPr>
          <w:sz w:val="22"/>
          <w:szCs w:val="22"/>
        </w:rPr>
        <w:t xml:space="preserve">ců jeho podzhotovitelů) </w:t>
      </w:r>
      <w:r w:rsidR="0000335D">
        <w:rPr>
          <w:sz w:val="22"/>
          <w:szCs w:val="22"/>
        </w:rPr>
        <w:t>na místo provádění díla</w:t>
      </w:r>
      <w:r w:rsidR="00CB1585" w:rsidRPr="008F051E">
        <w:rPr>
          <w:sz w:val="22"/>
          <w:szCs w:val="22"/>
        </w:rPr>
        <w:t xml:space="preserve"> </w:t>
      </w:r>
      <w:r w:rsidR="00827846">
        <w:rPr>
          <w:sz w:val="22"/>
          <w:szCs w:val="22"/>
        </w:rPr>
        <w:br/>
      </w:r>
      <w:r w:rsidR="00CB1585" w:rsidRPr="008F051E">
        <w:rPr>
          <w:sz w:val="22"/>
          <w:szCs w:val="22"/>
        </w:rPr>
        <w:t>u objednatele</w:t>
      </w:r>
      <w:r w:rsidR="00486D0C" w:rsidRPr="008F051E">
        <w:rPr>
          <w:sz w:val="22"/>
          <w:szCs w:val="22"/>
        </w:rPr>
        <w:t>.</w:t>
      </w:r>
      <w:r w:rsidR="00CB1585" w:rsidRPr="008F051E">
        <w:rPr>
          <w:sz w:val="22"/>
          <w:szCs w:val="22"/>
        </w:rPr>
        <w:t xml:space="preserve"> </w:t>
      </w:r>
    </w:p>
    <w:p w:rsidR="00FA607C" w:rsidRPr="008F051E" w:rsidRDefault="00344889" w:rsidP="008F051E">
      <w:pPr>
        <w:autoSpaceDE w:val="0"/>
        <w:autoSpaceDN w:val="0"/>
        <w:adjustRightInd w:val="0"/>
        <w:spacing w:before="120"/>
        <w:jc w:val="both"/>
        <w:rPr>
          <w:sz w:val="22"/>
          <w:szCs w:val="22"/>
        </w:rPr>
      </w:pPr>
      <w:r w:rsidRPr="008F051E">
        <w:rPr>
          <w:sz w:val="22"/>
          <w:szCs w:val="22"/>
        </w:rPr>
        <w:t>11</w:t>
      </w:r>
      <w:r w:rsidR="00276473" w:rsidRPr="008F051E">
        <w:rPr>
          <w:sz w:val="22"/>
          <w:szCs w:val="22"/>
        </w:rPr>
        <w:t>.</w:t>
      </w:r>
      <w:r w:rsidR="00FA607C" w:rsidRPr="008F051E">
        <w:rPr>
          <w:sz w:val="22"/>
          <w:szCs w:val="22"/>
        </w:rPr>
        <w:t>2. předání bezpečného pracoviště z hlediska BOZP</w:t>
      </w:r>
      <w:r w:rsidR="00486D0C" w:rsidRPr="008F051E">
        <w:rPr>
          <w:sz w:val="22"/>
          <w:szCs w:val="22"/>
        </w:rPr>
        <w:t>.</w:t>
      </w:r>
    </w:p>
    <w:p w:rsidR="00CB1585" w:rsidRPr="00D22EC4" w:rsidRDefault="00CB1585" w:rsidP="00C13E55">
      <w:pPr>
        <w:autoSpaceDE w:val="0"/>
        <w:autoSpaceDN w:val="0"/>
        <w:adjustRightInd w:val="0"/>
        <w:jc w:val="both"/>
        <w:rPr>
          <w:sz w:val="22"/>
          <w:szCs w:val="22"/>
        </w:rPr>
      </w:pPr>
    </w:p>
    <w:p w:rsidR="008F051E" w:rsidRPr="008F051E" w:rsidRDefault="008F051E" w:rsidP="00917E00">
      <w:pPr>
        <w:autoSpaceDE w:val="0"/>
        <w:autoSpaceDN w:val="0"/>
        <w:adjustRightInd w:val="0"/>
        <w:jc w:val="center"/>
        <w:rPr>
          <w:b/>
          <w:bCs/>
        </w:rPr>
      </w:pPr>
      <w:r w:rsidRPr="008F051E">
        <w:rPr>
          <w:b/>
          <w:bCs/>
        </w:rPr>
        <w:t xml:space="preserve">Čl. </w:t>
      </w:r>
      <w:r w:rsidR="00FA607C" w:rsidRPr="008F051E">
        <w:rPr>
          <w:b/>
          <w:bCs/>
        </w:rPr>
        <w:t>X</w:t>
      </w:r>
      <w:r w:rsidR="00276473" w:rsidRPr="008F051E">
        <w:rPr>
          <w:b/>
          <w:bCs/>
        </w:rPr>
        <w:t>I</w:t>
      </w:r>
      <w:r w:rsidR="009827E8" w:rsidRPr="008F051E">
        <w:rPr>
          <w:b/>
          <w:bCs/>
        </w:rPr>
        <w:t>I</w:t>
      </w:r>
      <w:r w:rsidR="00FA607C" w:rsidRPr="008F051E">
        <w:rPr>
          <w:b/>
          <w:bCs/>
        </w:rPr>
        <w:t xml:space="preserve">. </w:t>
      </w:r>
    </w:p>
    <w:p w:rsidR="00CB1585" w:rsidRPr="00FB0656" w:rsidRDefault="00FA607C" w:rsidP="00917E00">
      <w:pPr>
        <w:autoSpaceDE w:val="0"/>
        <w:autoSpaceDN w:val="0"/>
        <w:adjustRightInd w:val="0"/>
        <w:jc w:val="center"/>
        <w:rPr>
          <w:b/>
          <w:bCs/>
        </w:rPr>
      </w:pPr>
      <w:r w:rsidRPr="008F051E">
        <w:rPr>
          <w:b/>
          <w:bCs/>
        </w:rPr>
        <w:t>Ostatní ujednání</w:t>
      </w:r>
    </w:p>
    <w:p w:rsidR="00917E00" w:rsidRDefault="009827E8" w:rsidP="00917E00">
      <w:pPr>
        <w:autoSpaceDE w:val="0"/>
        <w:autoSpaceDN w:val="0"/>
        <w:adjustRightInd w:val="0"/>
        <w:spacing w:before="120"/>
        <w:ind w:left="540" w:hanging="540"/>
        <w:jc w:val="both"/>
        <w:rPr>
          <w:sz w:val="22"/>
          <w:szCs w:val="22"/>
        </w:rPr>
      </w:pPr>
      <w:r w:rsidRPr="00E55B46">
        <w:rPr>
          <w:sz w:val="22"/>
          <w:szCs w:val="22"/>
        </w:rPr>
        <w:t>12</w:t>
      </w:r>
      <w:r w:rsidR="00276473" w:rsidRPr="00E55B46">
        <w:rPr>
          <w:sz w:val="22"/>
          <w:szCs w:val="22"/>
        </w:rPr>
        <w:t>.</w:t>
      </w:r>
      <w:r w:rsidR="00FA607C" w:rsidRPr="00E55B46">
        <w:rPr>
          <w:sz w:val="22"/>
          <w:szCs w:val="22"/>
        </w:rPr>
        <w:t>1.</w:t>
      </w:r>
      <w:r w:rsidR="00FA607C" w:rsidRPr="00D22EC4">
        <w:rPr>
          <w:sz w:val="22"/>
          <w:szCs w:val="22"/>
        </w:rPr>
        <w:t xml:space="preserve"> Objednatel provádí občasný technický dozor.</w:t>
      </w:r>
    </w:p>
    <w:p w:rsidR="00917E00" w:rsidRPr="00D22EC4" w:rsidRDefault="00917E00" w:rsidP="00917E00">
      <w:pPr>
        <w:autoSpaceDE w:val="0"/>
        <w:autoSpaceDN w:val="0"/>
        <w:adjustRightInd w:val="0"/>
        <w:ind w:left="540" w:hanging="540"/>
        <w:jc w:val="both"/>
        <w:rPr>
          <w:sz w:val="22"/>
          <w:szCs w:val="22"/>
        </w:rPr>
      </w:pPr>
    </w:p>
    <w:p w:rsidR="00256340" w:rsidRDefault="009827E8" w:rsidP="00917E00">
      <w:pPr>
        <w:autoSpaceDE w:val="0"/>
        <w:autoSpaceDN w:val="0"/>
        <w:adjustRightInd w:val="0"/>
        <w:jc w:val="both"/>
        <w:rPr>
          <w:sz w:val="22"/>
          <w:szCs w:val="22"/>
        </w:rPr>
      </w:pPr>
      <w:r w:rsidRPr="00E55B46">
        <w:rPr>
          <w:sz w:val="22"/>
          <w:szCs w:val="22"/>
        </w:rPr>
        <w:t>12</w:t>
      </w:r>
      <w:r w:rsidR="00276473" w:rsidRPr="00E55B46">
        <w:rPr>
          <w:sz w:val="22"/>
          <w:szCs w:val="22"/>
        </w:rPr>
        <w:t>.</w:t>
      </w:r>
      <w:r w:rsidR="00FA607C" w:rsidRPr="00E55B46">
        <w:rPr>
          <w:sz w:val="22"/>
          <w:szCs w:val="22"/>
        </w:rPr>
        <w:t>2.</w:t>
      </w:r>
      <w:r w:rsidR="00FA607C" w:rsidRPr="00D22EC4">
        <w:rPr>
          <w:sz w:val="22"/>
          <w:szCs w:val="22"/>
        </w:rPr>
        <w:t xml:space="preserve"> Objednatel zajistí</w:t>
      </w:r>
      <w:r w:rsidR="00B008B8" w:rsidRPr="00D22EC4">
        <w:rPr>
          <w:sz w:val="22"/>
          <w:szCs w:val="22"/>
        </w:rPr>
        <w:t xml:space="preserve"> předání seznamu bezpečnostních rizik</w:t>
      </w:r>
      <w:r w:rsidR="0000335D">
        <w:rPr>
          <w:sz w:val="22"/>
          <w:szCs w:val="22"/>
        </w:rPr>
        <w:t xml:space="preserve"> před zahájením provádění díla</w:t>
      </w:r>
      <w:r w:rsidR="00464A0A" w:rsidRPr="00D22EC4">
        <w:rPr>
          <w:sz w:val="22"/>
          <w:szCs w:val="22"/>
        </w:rPr>
        <w:t>.</w:t>
      </w:r>
    </w:p>
    <w:p w:rsidR="00917E00" w:rsidRPr="00D22EC4" w:rsidRDefault="00917E00" w:rsidP="00917E00">
      <w:pPr>
        <w:autoSpaceDE w:val="0"/>
        <w:autoSpaceDN w:val="0"/>
        <w:adjustRightInd w:val="0"/>
        <w:jc w:val="both"/>
        <w:rPr>
          <w:sz w:val="22"/>
          <w:szCs w:val="22"/>
        </w:rPr>
      </w:pPr>
    </w:p>
    <w:p w:rsidR="00256340" w:rsidRPr="00D22EC4" w:rsidRDefault="009827E8" w:rsidP="00917E00">
      <w:pPr>
        <w:autoSpaceDE w:val="0"/>
        <w:autoSpaceDN w:val="0"/>
        <w:adjustRightInd w:val="0"/>
        <w:jc w:val="both"/>
        <w:rPr>
          <w:sz w:val="22"/>
          <w:szCs w:val="22"/>
        </w:rPr>
      </w:pPr>
      <w:r w:rsidRPr="00E55B46">
        <w:rPr>
          <w:sz w:val="22"/>
          <w:szCs w:val="22"/>
        </w:rPr>
        <w:t>12</w:t>
      </w:r>
      <w:r w:rsidR="002E765B" w:rsidRPr="00E55B46">
        <w:rPr>
          <w:sz w:val="22"/>
          <w:szCs w:val="22"/>
        </w:rPr>
        <w:t>.</w:t>
      </w:r>
      <w:r w:rsidR="00FA607C" w:rsidRPr="00E55B46">
        <w:rPr>
          <w:sz w:val="22"/>
          <w:szCs w:val="22"/>
        </w:rPr>
        <w:t>3.</w:t>
      </w:r>
      <w:r w:rsidR="00FA607C" w:rsidRPr="00D22EC4">
        <w:rPr>
          <w:sz w:val="22"/>
          <w:szCs w:val="22"/>
        </w:rPr>
        <w:t xml:space="preserve"> Povinnosti zhotovitele:</w:t>
      </w:r>
    </w:p>
    <w:p w:rsidR="006762CF" w:rsidRPr="006762CF" w:rsidRDefault="006762CF" w:rsidP="006762CF">
      <w:pPr>
        <w:numPr>
          <w:ilvl w:val="0"/>
          <w:numId w:val="1"/>
        </w:numPr>
        <w:tabs>
          <w:tab w:val="clear" w:pos="720"/>
        </w:tabs>
        <w:spacing w:before="120"/>
        <w:ind w:left="900"/>
        <w:jc w:val="both"/>
        <w:rPr>
          <w:sz w:val="22"/>
        </w:rPr>
      </w:pPr>
      <w:r w:rsidRPr="00D22EC4">
        <w:rPr>
          <w:sz w:val="22"/>
        </w:rPr>
        <w:t>Zhotovitel se zavazuje provést dílo při dodržení „Základních podmínek pro činnost dodavatelů při plnění stavebních, montážních a dalších prací nebo služeb na základě smluvních závazků vůči Správě železniční dopravní cesty, státní o</w:t>
      </w:r>
      <w:r>
        <w:rPr>
          <w:sz w:val="22"/>
        </w:rPr>
        <w:t>rganizace – OŘ</w:t>
      </w:r>
      <w:r w:rsidRPr="00D22EC4">
        <w:rPr>
          <w:sz w:val="22"/>
        </w:rPr>
        <w:t xml:space="preserve"> Ostrava na pozemcích a v objektech v obvodu působnosti objednatele“, dále jen základní podmínky pro činnost </w:t>
      </w:r>
      <w:r w:rsidRPr="00E33F28">
        <w:rPr>
          <w:sz w:val="22"/>
        </w:rPr>
        <w:t>dodavatelů, stanovené a vydané objednatelem jako Opatření ředitele Obla</w:t>
      </w:r>
      <w:r>
        <w:rPr>
          <w:sz w:val="22"/>
        </w:rPr>
        <w:t xml:space="preserve">stního ředitelství Ostrava č. </w:t>
      </w:r>
      <w:r w:rsidR="00C83EF3">
        <w:rPr>
          <w:sz w:val="22"/>
        </w:rPr>
        <w:t>21</w:t>
      </w:r>
      <w:r>
        <w:rPr>
          <w:sz w:val="22"/>
        </w:rPr>
        <w:t>/201</w:t>
      </w:r>
      <w:r w:rsidR="00C83EF3">
        <w:rPr>
          <w:sz w:val="22"/>
        </w:rPr>
        <w:t>5</w:t>
      </w:r>
      <w:r w:rsidRPr="00E33F28">
        <w:rPr>
          <w:sz w:val="22"/>
        </w:rPr>
        <w:t>. Tyto</w:t>
      </w:r>
      <w:r w:rsidRPr="00D22EC4">
        <w:rPr>
          <w:sz w:val="22"/>
        </w:rPr>
        <w:t xml:space="preserve"> jsou přílohou této smlouvy. </w:t>
      </w:r>
    </w:p>
    <w:p w:rsidR="00391986" w:rsidRPr="00D22EC4" w:rsidRDefault="00FA607C" w:rsidP="00B91E85">
      <w:pPr>
        <w:numPr>
          <w:ilvl w:val="0"/>
          <w:numId w:val="1"/>
        </w:numPr>
        <w:tabs>
          <w:tab w:val="clear" w:pos="720"/>
        </w:tabs>
        <w:autoSpaceDE w:val="0"/>
        <w:autoSpaceDN w:val="0"/>
        <w:adjustRightInd w:val="0"/>
        <w:spacing w:before="120"/>
        <w:ind w:left="896" w:hanging="357"/>
        <w:jc w:val="both"/>
        <w:rPr>
          <w:sz w:val="22"/>
          <w:szCs w:val="22"/>
        </w:rPr>
      </w:pPr>
      <w:r w:rsidRPr="00952F2E">
        <w:rPr>
          <w:sz w:val="22"/>
          <w:szCs w:val="22"/>
        </w:rPr>
        <w:t>Zhotovitel je povinen ode dne pře</w:t>
      </w:r>
      <w:r w:rsidR="00864515" w:rsidRPr="00952F2E">
        <w:rPr>
          <w:sz w:val="22"/>
          <w:szCs w:val="22"/>
        </w:rPr>
        <w:t xml:space="preserve">vzetí </w:t>
      </w:r>
      <w:r w:rsidR="006762CF">
        <w:rPr>
          <w:sz w:val="22"/>
          <w:szCs w:val="22"/>
        </w:rPr>
        <w:t>staveniště</w:t>
      </w:r>
      <w:r w:rsidR="00864515" w:rsidRPr="00952F2E">
        <w:rPr>
          <w:sz w:val="22"/>
          <w:szCs w:val="22"/>
        </w:rPr>
        <w:t xml:space="preserve"> vést stavební </w:t>
      </w:r>
      <w:r w:rsidR="00464A0A" w:rsidRPr="00952F2E">
        <w:rPr>
          <w:sz w:val="22"/>
          <w:szCs w:val="22"/>
        </w:rPr>
        <w:t>deník</w:t>
      </w:r>
      <w:r w:rsidR="00256340" w:rsidRPr="00952F2E">
        <w:rPr>
          <w:sz w:val="22"/>
          <w:szCs w:val="22"/>
        </w:rPr>
        <w:t xml:space="preserve"> </w:t>
      </w:r>
      <w:r w:rsidR="00256340" w:rsidRPr="00952F2E">
        <w:rPr>
          <w:sz w:val="22"/>
        </w:rPr>
        <w:t>(typ pro SŽDC, s.o., který si zhotovitel zajistí u TÚDC, nebo si na vlastní náklady zajistí jeho vytiš</w:t>
      </w:r>
      <w:r w:rsidR="00E55B46">
        <w:rPr>
          <w:sz w:val="22"/>
        </w:rPr>
        <w:t>tění dle předlohy na webu TÚDC:</w:t>
      </w:r>
      <w:r w:rsidR="00256340" w:rsidRPr="00952F2E">
        <w:rPr>
          <w:sz w:val="22"/>
        </w:rPr>
        <w:t>http://typdok.tudc.cz/typdok/SD/7_SD_UdrzbaOPravy_Vzor.pdf), vše v souladu se zákonem č. 183/2006 Sb.</w:t>
      </w:r>
      <w:r w:rsidR="00B91E85">
        <w:rPr>
          <w:sz w:val="22"/>
        </w:rPr>
        <w:t>,</w:t>
      </w:r>
      <w:r w:rsidR="00256340" w:rsidRPr="00952F2E">
        <w:rPr>
          <w:sz w:val="22"/>
        </w:rPr>
        <w:t xml:space="preserve"> </w:t>
      </w:r>
      <w:hyperlink r:id="rId8" w:anchor="local-content" w:tooltip="Seznam všech odstavců předpisu 183/2006 Sb. - o územním plánování a stavebním řádu (stavební zákon)" w:history="1">
        <w:r w:rsidR="00B91E85" w:rsidRPr="00B91E85">
          <w:rPr>
            <w:rStyle w:val="Hypertextovodkaz"/>
            <w:bCs/>
            <w:color w:val="auto"/>
            <w:sz w:val="22"/>
            <w:szCs w:val="22"/>
            <w:u w:val="none"/>
          </w:rPr>
          <w:t>o územním plánování a stavebním řádu (stavební zákon)</w:t>
        </w:r>
      </w:hyperlink>
      <w:r w:rsidR="00B91E85" w:rsidRPr="00B91E85">
        <w:rPr>
          <w:sz w:val="22"/>
          <w:szCs w:val="22"/>
        </w:rPr>
        <w:t>,</w:t>
      </w:r>
      <w:r w:rsidR="00B91E85">
        <w:t xml:space="preserve"> </w:t>
      </w:r>
      <w:r w:rsidR="00B91E85">
        <w:rPr>
          <w:sz w:val="22"/>
        </w:rPr>
        <w:t xml:space="preserve">ve znění pozdějších předpisů, </w:t>
      </w:r>
      <w:r w:rsidR="00256340" w:rsidRPr="00952F2E">
        <w:rPr>
          <w:sz w:val="22"/>
        </w:rPr>
        <w:t>a jeho prováděcích předpisů</w:t>
      </w:r>
      <w:r w:rsidR="00952F2E" w:rsidRPr="00952F2E">
        <w:rPr>
          <w:sz w:val="22"/>
          <w:szCs w:val="22"/>
        </w:rPr>
        <w:t>.</w:t>
      </w:r>
      <w:r w:rsidR="005D598A">
        <w:rPr>
          <w:sz w:val="22"/>
          <w:szCs w:val="22"/>
        </w:rPr>
        <w:t xml:space="preserve"> </w:t>
      </w:r>
    </w:p>
    <w:p w:rsidR="00D90A33" w:rsidRPr="00B556B1" w:rsidRDefault="008A3B6A" w:rsidP="00D90A33">
      <w:pPr>
        <w:numPr>
          <w:ilvl w:val="0"/>
          <w:numId w:val="1"/>
        </w:numPr>
        <w:autoSpaceDE w:val="0"/>
        <w:autoSpaceDN w:val="0"/>
        <w:adjustRightInd w:val="0"/>
        <w:spacing w:before="120"/>
        <w:ind w:left="896" w:hanging="357"/>
        <w:jc w:val="both"/>
        <w:rPr>
          <w:sz w:val="22"/>
          <w:szCs w:val="22"/>
        </w:rPr>
      </w:pPr>
      <w:r>
        <w:rPr>
          <w:sz w:val="22"/>
          <w:szCs w:val="22"/>
        </w:rPr>
        <w:t xml:space="preserve">   </w:t>
      </w:r>
      <w:r w:rsidR="00D90A33" w:rsidRPr="00B556B1">
        <w:rPr>
          <w:sz w:val="22"/>
          <w:szCs w:val="22"/>
        </w:rPr>
        <w:t xml:space="preserve">Zhotovitel odpovídá za čistotu a pořádek na staveništi, na vlastní náklady odstraní odpady, které jsou výsledkem jeho činnosti, zabezpečí provedení úklidu po skončení prací. Zhotovitel je původcem odpadu ve smyslu zákona č. 185/2001 Sb., o odpadech a o změně některých dalších zákonů, ve znění pozdějších předpisů, to znamená, že nese plnou odpovědnost za nakládání s odpady, které vzniknou při provádění díla, a to po celou dobu provádění díla, a je povinen dodržovat platné předpisy v oblasti nakládání s odpady a dále </w:t>
      </w:r>
      <w:r w:rsidR="00D90A33" w:rsidRPr="00B556B1">
        <w:rPr>
          <w:sz w:val="22"/>
          <w:szCs w:val="22"/>
        </w:rPr>
        <w:br/>
        <w:t xml:space="preserve">v oblasti ochrany životního prostředí a ochrany veřejného zdraví. </w:t>
      </w:r>
    </w:p>
    <w:p w:rsidR="008174BA" w:rsidRDefault="008174BA" w:rsidP="008174BA">
      <w:pPr>
        <w:numPr>
          <w:ilvl w:val="0"/>
          <w:numId w:val="1"/>
        </w:numPr>
        <w:tabs>
          <w:tab w:val="clear" w:pos="720"/>
        </w:tabs>
        <w:autoSpaceDE w:val="0"/>
        <w:autoSpaceDN w:val="0"/>
        <w:adjustRightInd w:val="0"/>
        <w:spacing w:before="120"/>
        <w:ind w:left="896" w:hanging="357"/>
        <w:jc w:val="both"/>
        <w:rPr>
          <w:sz w:val="22"/>
          <w:szCs w:val="22"/>
        </w:rPr>
      </w:pPr>
      <w:r w:rsidRPr="007D29EB">
        <w:rPr>
          <w:sz w:val="22"/>
          <w:szCs w:val="22"/>
        </w:rPr>
        <w:t xml:space="preserve">Zařízení staveniště se zavazuje vybudovat a zabezpečit vlastním nákladem zhotovitel, </w:t>
      </w:r>
      <w:r w:rsidR="000E35B5">
        <w:rPr>
          <w:sz w:val="22"/>
          <w:szCs w:val="22"/>
        </w:rPr>
        <w:br/>
      </w:r>
      <w:r w:rsidRPr="007D29EB">
        <w:rPr>
          <w:sz w:val="22"/>
          <w:szCs w:val="22"/>
        </w:rPr>
        <w:t>který nese rovněž i náklady na vybudování, provoz, údržbu a úklid staveniště. Ke dni dokončení díla zhotovitel staveniště vyklidí a předá je protokolárně objednateli.</w:t>
      </w:r>
    </w:p>
    <w:p w:rsidR="008174BA" w:rsidRDefault="008174BA" w:rsidP="008174BA">
      <w:pPr>
        <w:numPr>
          <w:ilvl w:val="0"/>
          <w:numId w:val="1"/>
        </w:numPr>
        <w:tabs>
          <w:tab w:val="clear" w:pos="720"/>
        </w:tabs>
        <w:autoSpaceDE w:val="0"/>
        <w:autoSpaceDN w:val="0"/>
        <w:adjustRightInd w:val="0"/>
        <w:spacing w:before="120"/>
        <w:ind w:left="896" w:hanging="357"/>
        <w:jc w:val="both"/>
        <w:rPr>
          <w:sz w:val="22"/>
          <w:szCs w:val="22"/>
        </w:rPr>
      </w:pPr>
      <w:r w:rsidRPr="00A64B4D">
        <w:rPr>
          <w:sz w:val="22"/>
          <w:szCs w:val="22"/>
        </w:rPr>
        <w:t>Zhotovitel je povinen umožnit objednateli, jakož i jim k tomu pověřeným osobám, po celou dobu realizace díla nepřetržitý přístup na staveniště a umožnit jim nepřetržitou účinnou ko</w:t>
      </w:r>
      <w:r>
        <w:rPr>
          <w:sz w:val="22"/>
          <w:szCs w:val="22"/>
        </w:rPr>
        <w:t>ntrolu provádění veškerých činností</w:t>
      </w:r>
      <w:r w:rsidRPr="00A64B4D">
        <w:rPr>
          <w:sz w:val="22"/>
          <w:szCs w:val="22"/>
        </w:rPr>
        <w:t>.</w:t>
      </w:r>
    </w:p>
    <w:p w:rsidR="00D90A33" w:rsidRDefault="00D90A33" w:rsidP="00D90A33">
      <w:pPr>
        <w:numPr>
          <w:ilvl w:val="0"/>
          <w:numId w:val="1"/>
        </w:numPr>
        <w:tabs>
          <w:tab w:val="clear" w:pos="720"/>
        </w:tabs>
        <w:autoSpaceDE w:val="0"/>
        <w:autoSpaceDN w:val="0"/>
        <w:adjustRightInd w:val="0"/>
        <w:spacing w:before="120"/>
        <w:ind w:left="896" w:hanging="357"/>
        <w:jc w:val="both"/>
        <w:rPr>
          <w:sz w:val="22"/>
          <w:szCs w:val="22"/>
        </w:rPr>
      </w:pPr>
      <w:r w:rsidRPr="00256340">
        <w:rPr>
          <w:sz w:val="22"/>
          <w:szCs w:val="22"/>
        </w:rPr>
        <w:t xml:space="preserve">Zhotovitel se bude při realizaci díla řídit aktuálně platnými právními a ostatními </w:t>
      </w:r>
      <w:r>
        <w:rPr>
          <w:sz w:val="22"/>
          <w:szCs w:val="22"/>
        </w:rPr>
        <w:t xml:space="preserve">předpisy </w:t>
      </w:r>
      <w:r>
        <w:rPr>
          <w:sz w:val="22"/>
          <w:szCs w:val="22"/>
        </w:rPr>
        <w:br/>
        <w:t xml:space="preserve">k zajištění BOZP, </w:t>
      </w:r>
      <w:r w:rsidRPr="00B91E85">
        <w:rPr>
          <w:sz w:val="22"/>
          <w:szCs w:val="22"/>
        </w:rPr>
        <w:t>požární ochrany (PO)</w:t>
      </w:r>
      <w:r>
        <w:rPr>
          <w:sz w:val="22"/>
          <w:szCs w:val="22"/>
        </w:rPr>
        <w:t xml:space="preserve"> a ochrany </w:t>
      </w:r>
      <w:r w:rsidRPr="00B91E85">
        <w:rPr>
          <w:sz w:val="22"/>
          <w:szCs w:val="22"/>
        </w:rPr>
        <w:t>životního prostředí (ŽP)</w:t>
      </w:r>
      <w:r w:rsidRPr="00256340">
        <w:rPr>
          <w:sz w:val="22"/>
          <w:szCs w:val="22"/>
        </w:rPr>
        <w:t>.</w:t>
      </w:r>
      <w:r>
        <w:rPr>
          <w:sz w:val="22"/>
          <w:szCs w:val="22"/>
        </w:rPr>
        <w:t xml:space="preserve"> </w:t>
      </w:r>
      <w:r w:rsidRPr="009827E8">
        <w:rPr>
          <w:sz w:val="22"/>
          <w:szCs w:val="22"/>
        </w:rPr>
        <w:t>Za bezpečn</w:t>
      </w:r>
      <w:r>
        <w:rPr>
          <w:sz w:val="22"/>
          <w:szCs w:val="22"/>
        </w:rPr>
        <w:t>ost práce vlastních zaměstnanců</w:t>
      </w:r>
      <w:r w:rsidRPr="00B91E85">
        <w:rPr>
          <w:sz w:val="22"/>
          <w:szCs w:val="22"/>
        </w:rPr>
        <w:t>, stejně jako dalších osob podílejících se na provádění díla,</w:t>
      </w:r>
      <w:r>
        <w:rPr>
          <w:sz w:val="22"/>
          <w:szCs w:val="22"/>
        </w:rPr>
        <w:t xml:space="preserve"> </w:t>
      </w:r>
      <w:r w:rsidRPr="009827E8">
        <w:rPr>
          <w:sz w:val="22"/>
          <w:szCs w:val="22"/>
        </w:rPr>
        <w:t>odpovídá zhotovitel. Zhot</w:t>
      </w:r>
      <w:r>
        <w:rPr>
          <w:sz w:val="22"/>
          <w:szCs w:val="22"/>
        </w:rPr>
        <w:t xml:space="preserve">ovitel se zavazuje zajistit, </w:t>
      </w:r>
      <w:r w:rsidRPr="00B91E85">
        <w:rPr>
          <w:sz w:val="22"/>
          <w:szCs w:val="22"/>
        </w:rPr>
        <w:t xml:space="preserve">aby </w:t>
      </w:r>
      <w:r w:rsidRPr="009827E8">
        <w:rPr>
          <w:sz w:val="22"/>
          <w:szCs w:val="22"/>
        </w:rPr>
        <w:t xml:space="preserve">všechny fyzické a právnické osoby, které se budou podílet na provádění díla, </w:t>
      </w:r>
      <w:r>
        <w:rPr>
          <w:sz w:val="22"/>
          <w:szCs w:val="22"/>
        </w:rPr>
        <w:t>dodržova</w:t>
      </w:r>
      <w:r w:rsidRPr="00B91E85">
        <w:rPr>
          <w:sz w:val="22"/>
          <w:szCs w:val="22"/>
        </w:rPr>
        <w:t>ly</w:t>
      </w:r>
      <w:r w:rsidRPr="009827E8">
        <w:rPr>
          <w:sz w:val="22"/>
          <w:szCs w:val="22"/>
        </w:rPr>
        <w:t xml:space="preserve"> znění předpisu </w:t>
      </w:r>
      <w:r w:rsidRPr="00D90A33">
        <w:rPr>
          <w:sz w:val="22"/>
          <w:szCs w:val="22"/>
        </w:rPr>
        <w:t>SŽDC Bp1</w:t>
      </w:r>
      <w:r w:rsidRPr="009827E8">
        <w:rPr>
          <w:sz w:val="22"/>
          <w:szCs w:val="22"/>
        </w:rPr>
        <w:t xml:space="preserve"> – Předpis </w:t>
      </w:r>
      <w:r>
        <w:rPr>
          <w:sz w:val="22"/>
          <w:szCs w:val="22"/>
        </w:rPr>
        <w:br/>
      </w:r>
      <w:r w:rsidRPr="009827E8">
        <w:rPr>
          <w:sz w:val="22"/>
          <w:szCs w:val="22"/>
        </w:rPr>
        <w:t xml:space="preserve">o bezpečnosti a ochraně zdraví při práci, v platném znění (zveřejněno na webu objednatele). </w:t>
      </w:r>
      <w:r w:rsidRPr="00B91E85">
        <w:rPr>
          <w:sz w:val="22"/>
          <w:szCs w:val="22"/>
        </w:rPr>
        <w:t xml:space="preserve">Zhotovitel se zavazuje před započetím s prováděním díla prokazatelně seznámit s aktuálním zněním tohoto předpisu své zaměstnance a zaměstnance svých podzhotovitelů, </w:t>
      </w:r>
      <w:r>
        <w:rPr>
          <w:sz w:val="22"/>
          <w:szCs w:val="22"/>
        </w:rPr>
        <w:br/>
      </w:r>
      <w:r w:rsidRPr="00B91E85">
        <w:rPr>
          <w:sz w:val="22"/>
          <w:szCs w:val="22"/>
        </w:rPr>
        <w:t>kteří se budou podílet na provádění díla.</w:t>
      </w:r>
    </w:p>
    <w:p w:rsidR="00D90A33" w:rsidRPr="00256340" w:rsidRDefault="008A3B6A" w:rsidP="00D90A33">
      <w:pPr>
        <w:numPr>
          <w:ilvl w:val="0"/>
          <w:numId w:val="1"/>
        </w:numPr>
        <w:autoSpaceDE w:val="0"/>
        <w:autoSpaceDN w:val="0"/>
        <w:adjustRightInd w:val="0"/>
        <w:spacing w:before="120"/>
        <w:ind w:left="896" w:hanging="357"/>
        <w:jc w:val="both"/>
        <w:rPr>
          <w:sz w:val="22"/>
          <w:szCs w:val="22"/>
        </w:rPr>
      </w:pPr>
      <w:r>
        <w:rPr>
          <w:sz w:val="22"/>
          <w:szCs w:val="22"/>
        </w:rPr>
        <w:t xml:space="preserve">   </w:t>
      </w:r>
      <w:r w:rsidR="00FA607C" w:rsidRPr="00256340">
        <w:rPr>
          <w:sz w:val="22"/>
          <w:szCs w:val="22"/>
        </w:rPr>
        <w:t>Zhotovitel zajistí řádné proškolení BOZP, PO a ochrany ŽP všech svých</w:t>
      </w:r>
      <w:r w:rsidR="00E0766E" w:rsidRPr="00256340">
        <w:rPr>
          <w:sz w:val="22"/>
          <w:szCs w:val="22"/>
        </w:rPr>
        <w:t xml:space="preserve"> </w:t>
      </w:r>
      <w:r w:rsidR="00FA3C05" w:rsidRPr="00256340">
        <w:rPr>
          <w:sz w:val="22"/>
          <w:szCs w:val="22"/>
        </w:rPr>
        <w:t xml:space="preserve">zaměstnanců </w:t>
      </w:r>
      <w:r w:rsidR="00B91E85">
        <w:rPr>
          <w:sz w:val="22"/>
          <w:szCs w:val="22"/>
        </w:rPr>
        <w:br/>
      </w:r>
      <w:r w:rsidR="00FA607C" w:rsidRPr="00256340">
        <w:rPr>
          <w:sz w:val="22"/>
          <w:szCs w:val="22"/>
        </w:rPr>
        <w:t>a spolupracujících osob na stavbě a bude toto školení schopen na</w:t>
      </w:r>
      <w:r w:rsidR="00781278" w:rsidRPr="00256340">
        <w:rPr>
          <w:sz w:val="22"/>
          <w:szCs w:val="22"/>
        </w:rPr>
        <w:t xml:space="preserve"> </w:t>
      </w:r>
      <w:r w:rsidR="00FA607C" w:rsidRPr="00256340">
        <w:rPr>
          <w:sz w:val="22"/>
          <w:szCs w:val="22"/>
        </w:rPr>
        <w:t>vyžádání objednatele doložit.</w:t>
      </w:r>
    </w:p>
    <w:p w:rsidR="00256340" w:rsidRPr="00D22EC4" w:rsidRDefault="008A3B6A" w:rsidP="008A3B6A">
      <w:pPr>
        <w:numPr>
          <w:ilvl w:val="0"/>
          <w:numId w:val="1"/>
        </w:numPr>
        <w:autoSpaceDE w:val="0"/>
        <w:autoSpaceDN w:val="0"/>
        <w:adjustRightInd w:val="0"/>
        <w:spacing w:before="120"/>
        <w:ind w:left="896" w:hanging="357"/>
        <w:jc w:val="both"/>
        <w:rPr>
          <w:sz w:val="22"/>
          <w:szCs w:val="22"/>
        </w:rPr>
      </w:pPr>
      <w:r>
        <w:rPr>
          <w:sz w:val="22"/>
          <w:szCs w:val="22"/>
        </w:rPr>
        <w:t xml:space="preserve">   </w:t>
      </w:r>
      <w:r w:rsidR="00FA607C" w:rsidRPr="00D22EC4">
        <w:rPr>
          <w:sz w:val="22"/>
          <w:szCs w:val="22"/>
        </w:rPr>
        <w:t xml:space="preserve">Zhotovitel prohlašuje, že se seznámil s riziky </w:t>
      </w:r>
      <w:r w:rsidR="00781278" w:rsidRPr="00D22EC4">
        <w:rPr>
          <w:sz w:val="22"/>
          <w:szCs w:val="22"/>
        </w:rPr>
        <w:t>práce v</w:t>
      </w:r>
      <w:r w:rsidR="00486D0C">
        <w:rPr>
          <w:sz w:val="22"/>
          <w:szCs w:val="22"/>
        </w:rPr>
        <w:t> </w:t>
      </w:r>
      <w:r w:rsidR="00781278" w:rsidRPr="00D22EC4">
        <w:rPr>
          <w:sz w:val="22"/>
          <w:szCs w:val="22"/>
        </w:rPr>
        <w:t>kolejišti</w:t>
      </w:r>
      <w:r w:rsidR="00486D0C">
        <w:rPr>
          <w:sz w:val="22"/>
          <w:szCs w:val="22"/>
        </w:rPr>
        <w:t>.</w:t>
      </w:r>
    </w:p>
    <w:p w:rsidR="00256340" w:rsidRDefault="008A3B6A" w:rsidP="00E75A63">
      <w:pPr>
        <w:numPr>
          <w:ilvl w:val="0"/>
          <w:numId w:val="1"/>
        </w:numPr>
        <w:autoSpaceDE w:val="0"/>
        <w:autoSpaceDN w:val="0"/>
        <w:adjustRightInd w:val="0"/>
        <w:spacing w:before="120"/>
        <w:ind w:left="896" w:hanging="357"/>
        <w:jc w:val="both"/>
        <w:rPr>
          <w:sz w:val="22"/>
          <w:szCs w:val="22"/>
        </w:rPr>
      </w:pPr>
      <w:r>
        <w:rPr>
          <w:sz w:val="22"/>
          <w:szCs w:val="22"/>
        </w:rPr>
        <w:t xml:space="preserve">   </w:t>
      </w:r>
      <w:r w:rsidR="00FA607C" w:rsidRPr="00D22EC4">
        <w:rPr>
          <w:sz w:val="22"/>
          <w:szCs w:val="22"/>
        </w:rPr>
        <w:t xml:space="preserve">Zhotovitel vybaví své </w:t>
      </w:r>
      <w:r w:rsidR="00FA3C05" w:rsidRPr="00D22EC4">
        <w:rPr>
          <w:sz w:val="22"/>
          <w:szCs w:val="22"/>
        </w:rPr>
        <w:t xml:space="preserve">zaměstnance </w:t>
      </w:r>
      <w:r w:rsidR="00FA607C" w:rsidRPr="00D22EC4">
        <w:rPr>
          <w:sz w:val="22"/>
          <w:szCs w:val="22"/>
        </w:rPr>
        <w:t>i spolupracující osoby osobními ochrannými</w:t>
      </w:r>
      <w:r w:rsidR="00781278" w:rsidRPr="00D22EC4">
        <w:rPr>
          <w:sz w:val="22"/>
          <w:szCs w:val="22"/>
        </w:rPr>
        <w:t xml:space="preserve"> </w:t>
      </w:r>
      <w:r w:rsidR="00FA3C05" w:rsidRPr="00D22EC4">
        <w:rPr>
          <w:sz w:val="22"/>
          <w:szCs w:val="22"/>
        </w:rPr>
        <w:t xml:space="preserve">pracovními </w:t>
      </w:r>
      <w:r w:rsidR="00FA607C" w:rsidRPr="00D22EC4">
        <w:rPr>
          <w:sz w:val="22"/>
          <w:szCs w:val="22"/>
        </w:rPr>
        <w:t>prostředky v souladu s identifikovanými riziky.</w:t>
      </w:r>
    </w:p>
    <w:p w:rsidR="00E75A63" w:rsidRDefault="006762CF" w:rsidP="002A73CA">
      <w:pPr>
        <w:numPr>
          <w:ilvl w:val="0"/>
          <w:numId w:val="1"/>
        </w:numPr>
        <w:tabs>
          <w:tab w:val="clear" w:pos="720"/>
        </w:tabs>
        <w:autoSpaceDE w:val="0"/>
        <w:autoSpaceDN w:val="0"/>
        <w:adjustRightInd w:val="0"/>
        <w:spacing w:before="120"/>
        <w:ind w:left="896" w:hanging="357"/>
        <w:jc w:val="both"/>
      </w:pPr>
      <w:r w:rsidRPr="005F337A">
        <w:rPr>
          <w:sz w:val="22"/>
          <w:szCs w:val="22"/>
        </w:rPr>
        <w:t xml:space="preserve">Zhotovitel se zavazuje vyzvat objednatele ke kontrole všech prací, které mají být zabudované nebo budou nepřístupné, nejméně 3 pracovní dny před jejich provedením, </w:t>
      </w:r>
      <w:r>
        <w:rPr>
          <w:sz w:val="22"/>
          <w:szCs w:val="22"/>
        </w:rPr>
        <w:br/>
      </w:r>
      <w:r w:rsidRPr="005F337A">
        <w:rPr>
          <w:sz w:val="22"/>
          <w:szCs w:val="22"/>
        </w:rPr>
        <w:t>a to zápisem ve stavebním deníku a telefonicky. Pokud se objednatel nedostaví a neprovede kontrolu těchto prací, bude zhotovitel v práci pokračovat. O prověření zakrývajících nebo nepřístupných prací bude pořízen protokol. Pokud bude objednatel dodatečně požadovat odkrytí těchto konstrukcí, je zhotovitel povinen tento požadavek splnit na náklady objednatele, za předpokladu, že dodatečnou kontrolou bude zjištěno, že práce byly řádně provedeny.</w:t>
      </w:r>
    </w:p>
    <w:p w:rsidR="00E75A63" w:rsidRPr="00E75A63" w:rsidRDefault="00E75A63" w:rsidP="00E75A63">
      <w:pPr>
        <w:pStyle w:val="Odstavecseseznamem"/>
        <w:spacing w:before="120"/>
        <w:ind w:left="539"/>
        <w:jc w:val="both"/>
        <w:rPr>
          <w:color w:val="FF0000"/>
          <w:sz w:val="22"/>
          <w:szCs w:val="22"/>
        </w:rPr>
      </w:pPr>
    </w:p>
    <w:p w:rsidR="00E75A63" w:rsidRPr="00E75A63" w:rsidRDefault="00E75A63" w:rsidP="00E75A63">
      <w:pPr>
        <w:pStyle w:val="Odstavecseseznamem"/>
        <w:numPr>
          <w:ilvl w:val="0"/>
          <w:numId w:val="1"/>
        </w:numPr>
        <w:tabs>
          <w:tab w:val="clear" w:pos="720"/>
        </w:tabs>
        <w:spacing w:before="120"/>
        <w:ind w:left="900"/>
        <w:jc w:val="both"/>
        <w:rPr>
          <w:color w:val="FF0000"/>
          <w:sz w:val="22"/>
          <w:szCs w:val="22"/>
        </w:rPr>
      </w:pPr>
      <w:r w:rsidRPr="00A64B4D">
        <w:rPr>
          <w:sz w:val="22"/>
          <w:szCs w:val="22"/>
        </w:rPr>
        <w:t>Zhotovitel je povinen umožnit objednateli, jakož i jim k tomu pověřeným osobám, po celou dobu realizace díla nepřetržitý přístup na staveniště a umožnit jim nepřetržitou účinnou kontrolu provádění veškerých prací.</w:t>
      </w:r>
    </w:p>
    <w:p w:rsidR="00E75A63" w:rsidRPr="00E75A63" w:rsidRDefault="00E75A63" w:rsidP="00E75A63">
      <w:pPr>
        <w:pStyle w:val="Odstavecseseznamem"/>
        <w:spacing w:before="120"/>
        <w:ind w:left="0"/>
        <w:jc w:val="both"/>
        <w:rPr>
          <w:color w:val="FF0000"/>
          <w:sz w:val="22"/>
          <w:szCs w:val="22"/>
        </w:rPr>
      </w:pPr>
    </w:p>
    <w:p w:rsidR="00E75A63" w:rsidRPr="00E75A63" w:rsidRDefault="00E75A63" w:rsidP="00E75A63">
      <w:pPr>
        <w:pStyle w:val="Odstavecseseznamem"/>
        <w:numPr>
          <w:ilvl w:val="0"/>
          <w:numId w:val="1"/>
        </w:numPr>
        <w:tabs>
          <w:tab w:val="clear" w:pos="720"/>
        </w:tabs>
        <w:spacing w:before="120"/>
        <w:ind w:left="900"/>
        <w:jc w:val="both"/>
        <w:rPr>
          <w:color w:val="FF0000"/>
          <w:sz w:val="22"/>
          <w:szCs w:val="22"/>
        </w:rPr>
      </w:pPr>
      <w:r w:rsidRPr="00A64B4D">
        <w:rPr>
          <w:sz w:val="22"/>
          <w:szCs w:val="22"/>
        </w:rPr>
        <w:t xml:space="preserve">Zhotovitel je povinen poučit své řidiče o nutnosti odstavovat silniční motorová vozidla mimo průjezdný průřez kolejí a o </w:t>
      </w:r>
      <w:r>
        <w:rPr>
          <w:sz w:val="22"/>
          <w:szCs w:val="22"/>
        </w:rPr>
        <w:t>nutnosti dbát</w:t>
      </w:r>
      <w:r w:rsidRPr="00A64B4D">
        <w:rPr>
          <w:sz w:val="22"/>
          <w:szCs w:val="22"/>
        </w:rPr>
        <w:t xml:space="preserve"> zvýšené opatrnosti při manipulaci v blízkosti průjezdného průřezu kolejí na dráze. Plocha k odstavení vozidel bude určena při předání staveniště.</w:t>
      </w:r>
    </w:p>
    <w:p w:rsidR="00550DBB" w:rsidRPr="00550DBB" w:rsidRDefault="006762CF" w:rsidP="006762CF">
      <w:pPr>
        <w:numPr>
          <w:ilvl w:val="0"/>
          <w:numId w:val="19"/>
        </w:numPr>
        <w:tabs>
          <w:tab w:val="clear" w:pos="1080"/>
        </w:tabs>
        <w:spacing w:before="120"/>
        <w:ind w:left="896" w:hanging="357"/>
        <w:jc w:val="both"/>
        <w:rPr>
          <w:color w:val="FF0000"/>
          <w:sz w:val="22"/>
        </w:rPr>
      </w:pPr>
      <w:r w:rsidRPr="00D90A33">
        <w:rPr>
          <w:sz w:val="22"/>
          <w:szCs w:val="22"/>
        </w:rPr>
        <w:t>Zhotovitel se zavazuje po celou dobu provádění díla, včetně doby potřebné pro odstraňování případných vad, chránit majetek objednatele před jeho poškozením, znehodnocením, zničením, ztrátou či odcizením a učinit veškerá potřebná opatření k ochraně tohoto majetku.</w:t>
      </w:r>
    </w:p>
    <w:p w:rsidR="006762CF" w:rsidRDefault="006762CF" w:rsidP="006762CF">
      <w:pPr>
        <w:numPr>
          <w:ilvl w:val="0"/>
          <w:numId w:val="19"/>
        </w:numPr>
        <w:tabs>
          <w:tab w:val="clear" w:pos="1080"/>
        </w:tabs>
        <w:spacing w:before="120"/>
        <w:ind w:left="896" w:hanging="357"/>
        <w:jc w:val="both"/>
        <w:rPr>
          <w:sz w:val="22"/>
        </w:rPr>
      </w:pPr>
      <w:r w:rsidRPr="006762CF">
        <w:rPr>
          <w:sz w:val="22"/>
          <w:szCs w:val="22"/>
        </w:rPr>
        <w:t>Porušení smluvní povinnosti zakládá odpovědnost zhotovitele za vzniklou škodu. V ostatním se postupuje podle platné právní úpravy odpovědnosti za škodu.</w:t>
      </w:r>
    </w:p>
    <w:p w:rsidR="0074345C" w:rsidRDefault="008A3B6A" w:rsidP="0074345C">
      <w:pPr>
        <w:numPr>
          <w:ilvl w:val="0"/>
          <w:numId w:val="19"/>
        </w:numPr>
        <w:tabs>
          <w:tab w:val="num" w:pos="720"/>
        </w:tabs>
        <w:spacing w:before="120"/>
        <w:ind w:left="896" w:hanging="357"/>
        <w:jc w:val="both"/>
        <w:rPr>
          <w:sz w:val="22"/>
        </w:rPr>
      </w:pPr>
      <w:r>
        <w:rPr>
          <w:sz w:val="22"/>
        </w:rPr>
        <w:t xml:space="preserve">   </w:t>
      </w:r>
      <w:r w:rsidR="00F42845" w:rsidRPr="00DE7F62">
        <w:rPr>
          <w:sz w:val="22"/>
        </w:rPr>
        <w:t xml:space="preserve">Na základě </w:t>
      </w:r>
      <w:r w:rsidR="00B0083D" w:rsidRPr="00DE7F62">
        <w:rPr>
          <w:sz w:val="22"/>
        </w:rPr>
        <w:t xml:space="preserve">každé </w:t>
      </w:r>
      <w:r w:rsidR="00F42845" w:rsidRPr="00DE7F62">
        <w:rPr>
          <w:sz w:val="22"/>
        </w:rPr>
        <w:t xml:space="preserve">dílčí smlouvy </w:t>
      </w:r>
      <w:r w:rsidR="00D90A33" w:rsidRPr="00DE7F62">
        <w:rPr>
          <w:sz w:val="22"/>
        </w:rPr>
        <w:t xml:space="preserve">o dílo </w:t>
      </w:r>
      <w:r w:rsidR="00F42845" w:rsidRPr="00DE7F62">
        <w:rPr>
          <w:sz w:val="22"/>
        </w:rPr>
        <w:t>(objednávky) je z</w:t>
      </w:r>
      <w:r w:rsidR="00D603C9" w:rsidRPr="00DE7F62">
        <w:rPr>
          <w:sz w:val="22"/>
        </w:rPr>
        <w:t>hotovitel povinen</w:t>
      </w:r>
      <w:r w:rsidR="00126BCD" w:rsidRPr="00DE7F62">
        <w:rPr>
          <w:sz w:val="22"/>
        </w:rPr>
        <w:t xml:space="preserve"> vystavovat</w:t>
      </w:r>
      <w:r w:rsidR="00D603C9" w:rsidRPr="00DE7F62">
        <w:rPr>
          <w:sz w:val="22"/>
        </w:rPr>
        <w:t xml:space="preserve"> týdenní harmonogramy plnění </w:t>
      </w:r>
      <w:r w:rsidR="00B0083D" w:rsidRPr="00DE7F62">
        <w:rPr>
          <w:sz w:val="22"/>
        </w:rPr>
        <w:t>(práce)</w:t>
      </w:r>
      <w:r w:rsidR="00D603C9" w:rsidRPr="00DE7F62">
        <w:rPr>
          <w:sz w:val="22"/>
        </w:rPr>
        <w:t xml:space="preserve">. </w:t>
      </w:r>
      <w:r w:rsidR="00903218" w:rsidRPr="00DE7F62">
        <w:rPr>
          <w:sz w:val="22"/>
        </w:rPr>
        <w:t xml:space="preserve">Týdenní harmonogram </w:t>
      </w:r>
      <w:r w:rsidR="00B0083D" w:rsidRPr="00DE7F62">
        <w:rPr>
          <w:sz w:val="22"/>
        </w:rPr>
        <w:t>práce</w:t>
      </w:r>
      <w:r w:rsidR="00F42845" w:rsidRPr="00DE7F62">
        <w:rPr>
          <w:sz w:val="22"/>
        </w:rPr>
        <w:t xml:space="preserve"> </w:t>
      </w:r>
      <w:r w:rsidR="00AB5689" w:rsidRPr="00DE7F62">
        <w:rPr>
          <w:sz w:val="22"/>
        </w:rPr>
        <w:t xml:space="preserve">elektronicky </w:t>
      </w:r>
      <w:r w:rsidR="00F42845" w:rsidRPr="00DE7F62">
        <w:rPr>
          <w:sz w:val="22"/>
        </w:rPr>
        <w:t>zašle</w:t>
      </w:r>
      <w:r w:rsidR="00903218" w:rsidRPr="00DE7F62">
        <w:rPr>
          <w:sz w:val="22"/>
        </w:rPr>
        <w:t xml:space="preserve"> pověřený zaměstnanec zhotovitele dle čl.</w:t>
      </w:r>
      <w:r w:rsidR="00386AB5" w:rsidRPr="00DE7F62">
        <w:rPr>
          <w:sz w:val="22"/>
        </w:rPr>
        <w:t xml:space="preserve"> </w:t>
      </w:r>
      <w:r w:rsidR="00903218" w:rsidRPr="00DE7F62">
        <w:rPr>
          <w:sz w:val="22"/>
        </w:rPr>
        <w:t>6.3.</w:t>
      </w:r>
      <w:r w:rsidR="00AB5689" w:rsidRPr="00DE7F62">
        <w:rPr>
          <w:sz w:val="22"/>
        </w:rPr>
        <w:t>c</w:t>
      </w:r>
      <w:r w:rsidR="00DB43D9">
        <w:rPr>
          <w:sz w:val="22"/>
        </w:rPr>
        <w:t xml:space="preserve">) </w:t>
      </w:r>
      <w:r w:rsidR="00F42845" w:rsidRPr="00DE7F62">
        <w:rPr>
          <w:sz w:val="22"/>
        </w:rPr>
        <w:t>pověřenému zaměstnanci</w:t>
      </w:r>
      <w:r w:rsidR="00903218" w:rsidRPr="00DE7F62">
        <w:rPr>
          <w:sz w:val="22"/>
        </w:rPr>
        <w:t xml:space="preserve"> objednatele dle </w:t>
      </w:r>
      <w:r w:rsidR="00D90A33" w:rsidRPr="00DE7F62">
        <w:rPr>
          <w:sz w:val="22"/>
        </w:rPr>
        <w:br/>
      </w:r>
      <w:r w:rsidR="00903218" w:rsidRPr="00DE7F62">
        <w:rPr>
          <w:sz w:val="22"/>
        </w:rPr>
        <w:t>čl. 6.3.</w:t>
      </w:r>
      <w:r w:rsidR="00AB5689" w:rsidRPr="00DE7F62">
        <w:rPr>
          <w:sz w:val="22"/>
        </w:rPr>
        <w:t>b</w:t>
      </w:r>
      <w:r w:rsidR="00903218" w:rsidRPr="00DE7F62">
        <w:rPr>
          <w:sz w:val="22"/>
        </w:rPr>
        <w:t>)</w:t>
      </w:r>
      <w:r w:rsidR="00F42845" w:rsidRPr="00DE7F62">
        <w:rPr>
          <w:sz w:val="22"/>
        </w:rPr>
        <w:t>, a to</w:t>
      </w:r>
      <w:r w:rsidR="00903218" w:rsidRPr="00DE7F62">
        <w:rPr>
          <w:sz w:val="22"/>
        </w:rPr>
        <w:t xml:space="preserve"> v termínu do čtvrtku 12 hodiny pro následující týden pracovních činností.</w:t>
      </w:r>
    </w:p>
    <w:p w:rsidR="0094668B" w:rsidRPr="0074345C" w:rsidRDefault="0074345C" w:rsidP="0074345C">
      <w:pPr>
        <w:numPr>
          <w:ilvl w:val="0"/>
          <w:numId w:val="19"/>
        </w:numPr>
        <w:tabs>
          <w:tab w:val="num" w:pos="720"/>
        </w:tabs>
        <w:spacing w:before="120"/>
        <w:ind w:left="896" w:hanging="357"/>
        <w:jc w:val="both"/>
        <w:rPr>
          <w:sz w:val="22"/>
        </w:rPr>
      </w:pPr>
      <w:r>
        <w:rPr>
          <w:sz w:val="22"/>
        </w:rPr>
        <w:t xml:space="preserve">    </w:t>
      </w:r>
      <w:r w:rsidR="0094668B" w:rsidRPr="0074345C">
        <w:rPr>
          <w:sz w:val="22"/>
        </w:rPr>
        <w:t xml:space="preserve">Zaměstnanci zhotovitele, resp. třetí osoby, které jsou ve smluvním vztahu se zhotovitelem, v rámci výkonu činnosti, která je předmětem této smlouvy, jsou povinni dodržovat zákaz požívání alkoholických nápojů či aplikace jiných omamných a psychotropních látek (společně též jako </w:t>
      </w:r>
      <w:r w:rsidR="0094668B" w:rsidRPr="0074345C">
        <w:rPr>
          <w:b/>
          <w:sz w:val="22"/>
        </w:rPr>
        <w:t>„návykové látky“</w:t>
      </w:r>
      <w:r w:rsidR="0094668B" w:rsidRPr="0074345C">
        <w:rPr>
          <w:sz w:val="22"/>
        </w:rPr>
        <w:t>) při provádění díla a zákaz nastupovat pod jejich vlivem na pracovní směnu.</w:t>
      </w:r>
    </w:p>
    <w:p w:rsidR="0094668B" w:rsidRPr="00785BE1" w:rsidRDefault="0094668B" w:rsidP="0094668B">
      <w:pPr>
        <w:spacing w:before="120"/>
        <w:ind w:left="1080"/>
        <w:jc w:val="both"/>
        <w:rPr>
          <w:sz w:val="22"/>
        </w:rPr>
      </w:pPr>
      <w:r w:rsidRPr="00785BE1">
        <w:rPr>
          <w:sz w:val="22"/>
        </w:rPr>
        <w:t>Objednatel je oprávněn, prostřednictvím svého technického dozoru uvedeného v záhlaví této smlouvy, provádět u všech osob, které zhotovitel používá k provádění díla kontrolu, zda tyto osoby nejsou pod vlivem alkoholu nebo jiné návykové látky.</w:t>
      </w:r>
    </w:p>
    <w:p w:rsidR="0094668B" w:rsidRPr="00785BE1" w:rsidRDefault="0094668B" w:rsidP="0094668B">
      <w:pPr>
        <w:spacing w:before="120"/>
        <w:ind w:left="1080"/>
        <w:jc w:val="both"/>
        <w:rPr>
          <w:sz w:val="22"/>
        </w:rPr>
      </w:pPr>
      <w:r w:rsidRPr="00785BE1">
        <w:rPr>
          <w:sz w:val="22"/>
        </w:rPr>
        <w:t>Zhotovitel seznámí své zaměstnance a osoby, které používá při provádění díla s povinností podrobit se kontrole prováděné objednatelem.</w:t>
      </w:r>
    </w:p>
    <w:p w:rsidR="0094668B" w:rsidRPr="00785BE1" w:rsidRDefault="0094668B" w:rsidP="0094668B">
      <w:pPr>
        <w:spacing w:before="120"/>
        <w:ind w:left="1080"/>
        <w:jc w:val="both"/>
        <w:rPr>
          <w:sz w:val="22"/>
        </w:rPr>
      </w:pPr>
      <w:r w:rsidRPr="00785BE1">
        <w:rPr>
          <w:sz w:val="22"/>
        </w:rPr>
        <w:t>Kontrola bude prováděna orientační dechovou z</w:t>
      </w:r>
      <w:r w:rsidR="0074345C">
        <w:rPr>
          <w:sz w:val="22"/>
        </w:rPr>
        <w:t xml:space="preserve">kouškou na přítomnost alkoholu </w:t>
      </w:r>
      <w:r w:rsidRPr="00785BE1">
        <w:rPr>
          <w:sz w:val="22"/>
        </w:rPr>
        <w:t>a slinným testem na přítomnost návykových látek.</w:t>
      </w:r>
    </w:p>
    <w:p w:rsidR="0094668B" w:rsidRPr="00785BE1" w:rsidRDefault="0094668B" w:rsidP="0094668B">
      <w:pPr>
        <w:spacing w:before="120"/>
        <w:ind w:left="1080"/>
        <w:jc w:val="both"/>
        <w:rPr>
          <w:sz w:val="22"/>
        </w:rPr>
      </w:pPr>
      <w:r w:rsidRPr="00785BE1">
        <w:rPr>
          <w:sz w:val="22"/>
        </w:rPr>
        <w:t>Kontrola bude prováděna dle příslušn</w:t>
      </w:r>
      <w:r w:rsidR="0074345C">
        <w:rPr>
          <w:sz w:val="22"/>
        </w:rPr>
        <w:t xml:space="preserve">ých ustanovení platného pokynu </w:t>
      </w:r>
      <w:r w:rsidRPr="00785BE1">
        <w:rPr>
          <w:sz w:val="22"/>
        </w:rPr>
        <w:t xml:space="preserve">generálního ředitele SŽDC, který upravuje dodržování zákazu požívání alkoholických nápojů a užívání jiných návykových látek, s jehož zněním byl zhotovitel seznámen. </w:t>
      </w:r>
    </w:p>
    <w:p w:rsidR="0094668B" w:rsidRPr="00785BE1" w:rsidRDefault="0094668B" w:rsidP="0094668B">
      <w:pPr>
        <w:spacing w:before="120"/>
        <w:ind w:left="1080"/>
        <w:jc w:val="both"/>
        <w:rPr>
          <w:sz w:val="22"/>
        </w:rPr>
      </w:pPr>
      <w:r w:rsidRPr="00785BE1">
        <w:rPr>
          <w:sz w:val="22"/>
        </w:rPr>
        <w:t>Pozitivní výsledek ověření bude neprodleně oznámen zhotoviteli (telefonicky, e-mailem).</w:t>
      </w:r>
    </w:p>
    <w:p w:rsidR="0094668B" w:rsidRPr="00785BE1" w:rsidRDefault="0094668B" w:rsidP="0094668B">
      <w:pPr>
        <w:spacing w:before="120"/>
        <w:ind w:left="1080"/>
        <w:jc w:val="both"/>
        <w:rPr>
          <w:sz w:val="22"/>
        </w:rPr>
      </w:pPr>
      <w:r w:rsidRPr="00785BE1">
        <w:rPr>
          <w:sz w:val="22"/>
        </w:rPr>
        <w:t>Náklady na vyšetření v případě pozitivního výsledku uhradí zhotovitel.</w:t>
      </w:r>
    </w:p>
    <w:p w:rsidR="0094668B" w:rsidRPr="00785BE1" w:rsidRDefault="0094668B" w:rsidP="0094668B">
      <w:pPr>
        <w:spacing w:before="120"/>
        <w:ind w:left="1080"/>
        <w:jc w:val="both"/>
        <w:rPr>
          <w:sz w:val="22"/>
        </w:rPr>
      </w:pPr>
      <w:r w:rsidRPr="00785BE1">
        <w:rPr>
          <w:sz w:val="22"/>
        </w:rPr>
        <w:t>V případě pozitivního výsledku kontroly nesmí dotčená osoba zhotovitele pokračovat ve vykonávané činnosti a bude jí odebrán „Průkaz ke vstupu do objektů a provozované železniční dopravní cesty SŽDC“. Totéž platí, pokud se dotčená osoba odmítne podrobit kontrole.</w:t>
      </w:r>
    </w:p>
    <w:p w:rsidR="0094668B" w:rsidRPr="00785BE1" w:rsidRDefault="0094668B" w:rsidP="0094668B">
      <w:pPr>
        <w:spacing w:before="120"/>
        <w:ind w:left="1080"/>
        <w:jc w:val="both"/>
        <w:rPr>
          <w:sz w:val="22"/>
        </w:rPr>
      </w:pPr>
      <w:r w:rsidRPr="00785BE1">
        <w:rPr>
          <w:sz w:val="22"/>
        </w:rPr>
        <w:t>V případě, že se osoba, kterou zhotovitel používá při provádění díla, odmítne podrobit zjištění, zda není pod vlivem alkoholu nebo návykové látky, nebo je-li u této osoby dosaženo pozitivního výsledku kontroly, je objednatel oprávněn na základě pos</w:t>
      </w:r>
      <w:r w:rsidR="0074345C">
        <w:rPr>
          <w:sz w:val="22"/>
        </w:rPr>
        <w:t>ouzení  souvisejících okolností</w:t>
      </w:r>
      <w:r w:rsidRPr="00785BE1">
        <w:rPr>
          <w:sz w:val="22"/>
        </w:rPr>
        <w:t>, uplatnit vůči zhotoviteli sankci až do výše 100 000,- Kč za každý jednotlivý případ.</w:t>
      </w:r>
    </w:p>
    <w:p w:rsidR="008F051E" w:rsidRPr="009827E8" w:rsidRDefault="008F051E" w:rsidP="00827846">
      <w:pPr>
        <w:autoSpaceDE w:val="0"/>
        <w:autoSpaceDN w:val="0"/>
        <w:adjustRightInd w:val="0"/>
        <w:rPr>
          <w:b/>
          <w:bCs/>
          <w:sz w:val="22"/>
          <w:szCs w:val="22"/>
        </w:rPr>
      </w:pPr>
    </w:p>
    <w:p w:rsidR="008F051E" w:rsidRPr="008F051E" w:rsidRDefault="008F051E" w:rsidP="00FB0656">
      <w:pPr>
        <w:autoSpaceDE w:val="0"/>
        <w:autoSpaceDN w:val="0"/>
        <w:adjustRightInd w:val="0"/>
        <w:jc w:val="center"/>
        <w:rPr>
          <w:b/>
          <w:bCs/>
        </w:rPr>
      </w:pPr>
      <w:r w:rsidRPr="008F051E">
        <w:rPr>
          <w:b/>
          <w:bCs/>
        </w:rPr>
        <w:t xml:space="preserve">Čl. </w:t>
      </w:r>
      <w:r w:rsidR="00781278" w:rsidRPr="008F051E">
        <w:rPr>
          <w:b/>
          <w:bCs/>
        </w:rPr>
        <w:t>XI</w:t>
      </w:r>
      <w:r w:rsidR="002E765B" w:rsidRPr="008F051E">
        <w:rPr>
          <w:b/>
          <w:bCs/>
        </w:rPr>
        <w:t>I</w:t>
      </w:r>
      <w:r w:rsidR="009827E8" w:rsidRPr="008F051E">
        <w:rPr>
          <w:b/>
          <w:bCs/>
        </w:rPr>
        <w:t>I</w:t>
      </w:r>
      <w:r w:rsidR="00FA607C" w:rsidRPr="008F051E">
        <w:rPr>
          <w:b/>
          <w:bCs/>
        </w:rPr>
        <w:t xml:space="preserve">. </w:t>
      </w:r>
    </w:p>
    <w:p w:rsidR="008F051E" w:rsidRPr="008F051E" w:rsidRDefault="00FA607C" w:rsidP="00FB0656">
      <w:pPr>
        <w:autoSpaceDE w:val="0"/>
        <w:autoSpaceDN w:val="0"/>
        <w:adjustRightInd w:val="0"/>
        <w:jc w:val="center"/>
        <w:rPr>
          <w:b/>
          <w:bCs/>
        </w:rPr>
      </w:pPr>
      <w:r w:rsidRPr="008F051E">
        <w:rPr>
          <w:b/>
          <w:bCs/>
        </w:rPr>
        <w:t>Pojištění zhotovitele</w:t>
      </w:r>
    </w:p>
    <w:p w:rsidR="005D4E25" w:rsidRDefault="009827E8" w:rsidP="00FB0656">
      <w:pPr>
        <w:autoSpaceDE w:val="0"/>
        <w:autoSpaceDN w:val="0"/>
        <w:adjustRightInd w:val="0"/>
        <w:spacing w:before="120"/>
        <w:ind w:left="539" w:hanging="539"/>
        <w:jc w:val="both"/>
        <w:rPr>
          <w:sz w:val="22"/>
          <w:szCs w:val="22"/>
        </w:rPr>
      </w:pPr>
      <w:r w:rsidRPr="008F051E">
        <w:rPr>
          <w:sz w:val="22"/>
          <w:szCs w:val="22"/>
        </w:rPr>
        <w:t>13</w:t>
      </w:r>
      <w:r w:rsidR="002E765B" w:rsidRPr="008F051E">
        <w:rPr>
          <w:sz w:val="22"/>
          <w:szCs w:val="22"/>
        </w:rPr>
        <w:t>.</w:t>
      </w:r>
      <w:r w:rsidR="00FA607C" w:rsidRPr="008F051E">
        <w:rPr>
          <w:sz w:val="22"/>
          <w:szCs w:val="22"/>
        </w:rPr>
        <w:t>1. Po celou dobu trvání závazků dle této</w:t>
      </w:r>
      <w:r w:rsidR="00BB059A" w:rsidRPr="008F051E">
        <w:rPr>
          <w:sz w:val="22"/>
          <w:szCs w:val="22"/>
        </w:rPr>
        <w:t xml:space="preserve"> rámcové </w:t>
      </w:r>
      <w:r w:rsidR="00FA607C" w:rsidRPr="008F051E">
        <w:rPr>
          <w:sz w:val="22"/>
          <w:szCs w:val="22"/>
        </w:rPr>
        <w:t xml:space="preserve">smlouvy včetně </w:t>
      </w:r>
      <w:r w:rsidR="00A622FA" w:rsidRPr="008F051E">
        <w:rPr>
          <w:sz w:val="22"/>
          <w:szCs w:val="22"/>
        </w:rPr>
        <w:t>záruční doby</w:t>
      </w:r>
      <w:r w:rsidR="00C71212" w:rsidRPr="008F051E">
        <w:rPr>
          <w:sz w:val="22"/>
          <w:szCs w:val="22"/>
        </w:rPr>
        <w:t xml:space="preserve">, </w:t>
      </w:r>
      <w:r w:rsidR="00FA607C" w:rsidRPr="008F051E">
        <w:rPr>
          <w:sz w:val="22"/>
          <w:szCs w:val="22"/>
        </w:rPr>
        <w:t>bude zhotovitel povinen se na své vlastní náklady</w:t>
      </w:r>
      <w:r w:rsidR="00781278" w:rsidRPr="008F051E">
        <w:rPr>
          <w:sz w:val="22"/>
          <w:szCs w:val="22"/>
        </w:rPr>
        <w:t xml:space="preserve"> </w:t>
      </w:r>
      <w:r w:rsidR="00FA607C" w:rsidRPr="008F051E">
        <w:rPr>
          <w:sz w:val="22"/>
          <w:szCs w:val="22"/>
        </w:rPr>
        <w:t>pojistit – tj. mít uzavřené pojišt</w:t>
      </w:r>
      <w:r w:rsidR="00486D0C" w:rsidRPr="008F051E">
        <w:rPr>
          <w:sz w:val="22"/>
          <w:szCs w:val="22"/>
        </w:rPr>
        <w:t xml:space="preserve">ění obecné odpovědnosti </w:t>
      </w:r>
      <w:r w:rsidR="008F051E">
        <w:rPr>
          <w:sz w:val="22"/>
          <w:szCs w:val="22"/>
        </w:rPr>
        <w:br/>
      </w:r>
      <w:r w:rsidR="00486D0C" w:rsidRPr="008F051E">
        <w:rPr>
          <w:sz w:val="22"/>
          <w:szCs w:val="22"/>
        </w:rPr>
        <w:t>za škodu</w:t>
      </w:r>
      <w:r w:rsidR="00FA607C" w:rsidRPr="008F051E">
        <w:rPr>
          <w:sz w:val="22"/>
          <w:szCs w:val="22"/>
        </w:rPr>
        <w:t xml:space="preserve"> (z provozní činnosti)</w:t>
      </w:r>
      <w:r w:rsidR="00781278" w:rsidRPr="008F051E">
        <w:rPr>
          <w:sz w:val="22"/>
          <w:szCs w:val="22"/>
        </w:rPr>
        <w:t xml:space="preserve"> </w:t>
      </w:r>
      <w:r w:rsidR="00FA607C" w:rsidRPr="008F051E">
        <w:rPr>
          <w:sz w:val="22"/>
          <w:szCs w:val="22"/>
        </w:rPr>
        <w:t xml:space="preserve">na majetku a zdraví třetích osob. Pojištění bude sjednáno </w:t>
      </w:r>
      <w:r w:rsidR="008F051E">
        <w:rPr>
          <w:sz w:val="22"/>
          <w:szCs w:val="22"/>
        </w:rPr>
        <w:br/>
      </w:r>
      <w:r w:rsidR="00FA607C" w:rsidRPr="008F051E">
        <w:rPr>
          <w:sz w:val="22"/>
          <w:szCs w:val="22"/>
        </w:rPr>
        <w:t xml:space="preserve">s limitem plnění </w:t>
      </w:r>
      <w:r w:rsidR="008F051E">
        <w:rPr>
          <w:sz w:val="22"/>
          <w:szCs w:val="22"/>
        </w:rPr>
        <w:t xml:space="preserve">nejméně ve výši </w:t>
      </w:r>
      <w:r w:rsidR="00962AC0">
        <w:rPr>
          <w:sz w:val="22"/>
          <w:szCs w:val="22"/>
        </w:rPr>
        <w:t>1</w:t>
      </w:r>
      <w:r w:rsidR="00864515" w:rsidRPr="00DE7F62">
        <w:rPr>
          <w:sz w:val="22"/>
          <w:szCs w:val="22"/>
        </w:rPr>
        <w:t>0</w:t>
      </w:r>
      <w:r w:rsidR="00FA607C" w:rsidRPr="00DE7F62">
        <w:rPr>
          <w:sz w:val="22"/>
          <w:szCs w:val="22"/>
        </w:rPr>
        <w:t>.000.000,- Kč.</w:t>
      </w:r>
      <w:r w:rsidR="00FA607C" w:rsidRPr="008F051E">
        <w:rPr>
          <w:sz w:val="22"/>
          <w:szCs w:val="22"/>
        </w:rPr>
        <w:t xml:space="preserve"> Zhotovitel je povinen udržovat deklarované pojištění odpovědnosti za</w:t>
      </w:r>
      <w:r w:rsidR="00781278" w:rsidRPr="008F051E">
        <w:rPr>
          <w:sz w:val="22"/>
          <w:szCs w:val="22"/>
        </w:rPr>
        <w:t xml:space="preserve"> </w:t>
      </w:r>
      <w:r w:rsidR="00486D0C" w:rsidRPr="008F051E">
        <w:rPr>
          <w:sz w:val="22"/>
          <w:szCs w:val="22"/>
        </w:rPr>
        <w:t>škodu</w:t>
      </w:r>
      <w:r w:rsidR="00FA607C" w:rsidRPr="008F051E">
        <w:rPr>
          <w:sz w:val="22"/>
          <w:szCs w:val="22"/>
        </w:rPr>
        <w:t xml:space="preserve"> způsobené objednateli po celou dobu trvání jeho odpovědnosti za vady díla.</w:t>
      </w:r>
    </w:p>
    <w:p w:rsidR="008F051E" w:rsidRPr="008F051E" w:rsidRDefault="008F051E" w:rsidP="008F051E">
      <w:pPr>
        <w:autoSpaceDE w:val="0"/>
        <w:autoSpaceDN w:val="0"/>
        <w:adjustRightInd w:val="0"/>
        <w:ind w:left="539" w:hanging="539"/>
        <w:jc w:val="both"/>
        <w:rPr>
          <w:sz w:val="22"/>
          <w:szCs w:val="22"/>
        </w:rPr>
      </w:pPr>
    </w:p>
    <w:p w:rsidR="00FA607C" w:rsidRPr="008F051E" w:rsidRDefault="009827E8" w:rsidP="008F051E">
      <w:pPr>
        <w:autoSpaceDE w:val="0"/>
        <w:autoSpaceDN w:val="0"/>
        <w:adjustRightInd w:val="0"/>
        <w:ind w:left="539" w:hanging="539"/>
        <w:jc w:val="both"/>
        <w:rPr>
          <w:sz w:val="22"/>
          <w:szCs w:val="22"/>
        </w:rPr>
      </w:pPr>
      <w:r w:rsidRPr="008F051E">
        <w:rPr>
          <w:sz w:val="22"/>
          <w:szCs w:val="22"/>
        </w:rPr>
        <w:t>13</w:t>
      </w:r>
      <w:r w:rsidR="002E765B" w:rsidRPr="008F051E">
        <w:rPr>
          <w:sz w:val="22"/>
          <w:szCs w:val="22"/>
        </w:rPr>
        <w:t>.</w:t>
      </w:r>
      <w:r w:rsidR="008A3B6A" w:rsidRPr="008F051E">
        <w:rPr>
          <w:sz w:val="22"/>
          <w:szCs w:val="22"/>
        </w:rPr>
        <w:t>2.</w:t>
      </w:r>
      <w:r w:rsidR="008A3B6A" w:rsidRPr="008F051E">
        <w:rPr>
          <w:sz w:val="22"/>
          <w:szCs w:val="22"/>
        </w:rPr>
        <w:tab/>
      </w:r>
      <w:r w:rsidR="00FA607C" w:rsidRPr="008F051E">
        <w:rPr>
          <w:sz w:val="22"/>
          <w:szCs w:val="22"/>
        </w:rPr>
        <w:t xml:space="preserve">Pro případ, že se v České republice změní podmínky nebo právní předpisy týkající </w:t>
      </w:r>
      <w:r w:rsidR="008F051E">
        <w:rPr>
          <w:sz w:val="22"/>
          <w:szCs w:val="22"/>
        </w:rPr>
        <w:br/>
      </w:r>
      <w:r w:rsidR="00FA607C" w:rsidRPr="008F051E">
        <w:rPr>
          <w:sz w:val="22"/>
          <w:szCs w:val="22"/>
        </w:rPr>
        <w:t>se</w:t>
      </w:r>
      <w:r w:rsidR="00781278" w:rsidRPr="008F051E">
        <w:rPr>
          <w:sz w:val="22"/>
          <w:szCs w:val="22"/>
        </w:rPr>
        <w:t xml:space="preserve"> </w:t>
      </w:r>
      <w:r w:rsidR="008F051E">
        <w:rPr>
          <w:sz w:val="22"/>
          <w:szCs w:val="22"/>
        </w:rPr>
        <w:t>odpovědnosti, bude zhotovitel</w:t>
      </w:r>
      <w:r w:rsidR="00FA607C" w:rsidRPr="008F051E">
        <w:rPr>
          <w:sz w:val="22"/>
          <w:szCs w:val="22"/>
        </w:rPr>
        <w:t xml:space="preserve"> udržovat takové pojistné částky, případně rozšíří rozsah</w:t>
      </w:r>
      <w:r w:rsidR="00781278" w:rsidRPr="008F051E">
        <w:rPr>
          <w:sz w:val="22"/>
          <w:szCs w:val="22"/>
        </w:rPr>
        <w:t xml:space="preserve"> </w:t>
      </w:r>
      <w:r w:rsidR="00FA607C" w:rsidRPr="008F051E">
        <w:rPr>
          <w:sz w:val="22"/>
          <w:szCs w:val="22"/>
        </w:rPr>
        <w:t>krytí takovým způsobem, jaký může objednatel v dané době odůvodněně požadovat.</w:t>
      </w:r>
    </w:p>
    <w:p w:rsidR="00486D0C" w:rsidRPr="009827E8" w:rsidRDefault="00486D0C" w:rsidP="008A3B6A">
      <w:pPr>
        <w:autoSpaceDE w:val="0"/>
        <w:autoSpaceDN w:val="0"/>
        <w:adjustRightInd w:val="0"/>
        <w:spacing w:before="120"/>
        <w:jc w:val="both"/>
        <w:rPr>
          <w:sz w:val="22"/>
          <w:szCs w:val="22"/>
          <w:highlight w:val="yellow"/>
        </w:rPr>
      </w:pPr>
    </w:p>
    <w:p w:rsidR="008F051E" w:rsidRPr="008F051E" w:rsidRDefault="008F051E" w:rsidP="00FB0656">
      <w:pPr>
        <w:autoSpaceDE w:val="0"/>
        <w:autoSpaceDN w:val="0"/>
        <w:adjustRightInd w:val="0"/>
        <w:jc w:val="center"/>
        <w:rPr>
          <w:b/>
          <w:bCs/>
        </w:rPr>
      </w:pPr>
      <w:r w:rsidRPr="008F051E">
        <w:rPr>
          <w:b/>
          <w:bCs/>
        </w:rPr>
        <w:t xml:space="preserve">Čl. </w:t>
      </w:r>
      <w:r w:rsidR="009827E8" w:rsidRPr="008F051E">
        <w:rPr>
          <w:b/>
          <w:bCs/>
        </w:rPr>
        <w:t>XIV</w:t>
      </w:r>
      <w:r w:rsidR="00FA607C" w:rsidRPr="008F051E">
        <w:rPr>
          <w:b/>
          <w:bCs/>
        </w:rPr>
        <w:t xml:space="preserve">. </w:t>
      </w:r>
    </w:p>
    <w:p w:rsidR="008F051E" w:rsidRPr="008F051E" w:rsidRDefault="0000335D" w:rsidP="00FB0656">
      <w:pPr>
        <w:autoSpaceDE w:val="0"/>
        <w:autoSpaceDN w:val="0"/>
        <w:adjustRightInd w:val="0"/>
        <w:jc w:val="center"/>
        <w:rPr>
          <w:b/>
          <w:bCs/>
        </w:rPr>
      </w:pPr>
      <w:r>
        <w:rPr>
          <w:b/>
          <w:bCs/>
        </w:rPr>
        <w:t>Z</w:t>
      </w:r>
      <w:r w:rsidR="00FA607C" w:rsidRPr="008F051E">
        <w:rPr>
          <w:b/>
          <w:bCs/>
        </w:rPr>
        <w:t>ávěrečná ustanovení</w:t>
      </w:r>
    </w:p>
    <w:p w:rsidR="008F051E" w:rsidRPr="00917E00" w:rsidRDefault="009827E8" w:rsidP="00917E00">
      <w:pPr>
        <w:autoSpaceDE w:val="0"/>
        <w:autoSpaceDN w:val="0"/>
        <w:adjustRightInd w:val="0"/>
        <w:spacing w:before="120"/>
        <w:ind w:left="539" w:hanging="539"/>
        <w:jc w:val="both"/>
        <w:rPr>
          <w:sz w:val="22"/>
        </w:rPr>
      </w:pPr>
      <w:r w:rsidRPr="008F051E">
        <w:rPr>
          <w:sz w:val="22"/>
          <w:szCs w:val="22"/>
        </w:rPr>
        <w:t>14</w:t>
      </w:r>
      <w:r w:rsidR="002E765B" w:rsidRPr="008F051E">
        <w:rPr>
          <w:sz w:val="22"/>
          <w:szCs w:val="22"/>
        </w:rPr>
        <w:t>.</w:t>
      </w:r>
      <w:r w:rsidR="00FA607C" w:rsidRPr="008F051E">
        <w:rPr>
          <w:sz w:val="22"/>
          <w:szCs w:val="22"/>
        </w:rPr>
        <w:t xml:space="preserve">1. </w:t>
      </w:r>
      <w:r w:rsidR="00917E00" w:rsidRPr="008F051E">
        <w:rPr>
          <w:sz w:val="22"/>
        </w:rPr>
        <w:t xml:space="preserve">Právní vztahy vyplývající z této </w:t>
      </w:r>
      <w:r w:rsidR="006E4189">
        <w:rPr>
          <w:sz w:val="22"/>
        </w:rPr>
        <w:t xml:space="preserve">rámcové </w:t>
      </w:r>
      <w:r w:rsidR="00917E00" w:rsidRPr="008F051E">
        <w:rPr>
          <w:sz w:val="22"/>
        </w:rPr>
        <w:t xml:space="preserve">smlouvy se řídí výhradně právem České republiky, </w:t>
      </w:r>
      <w:r w:rsidR="00917E00" w:rsidRPr="008F051E">
        <w:rPr>
          <w:sz w:val="22"/>
          <w:szCs w:val="22"/>
        </w:rPr>
        <w:t>zejména občanským zákoníkem.</w:t>
      </w:r>
      <w:r w:rsidR="00917E00" w:rsidRPr="008F051E">
        <w:rPr>
          <w:sz w:val="22"/>
        </w:rPr>
        <w:t xml:space="preserve"> Veškeré spory z této smlouvy řeší soudy České republiky.</w:t>
      </w:r>
    </w:p>
    <w:p w:rsidR="00917E00" w:rsidRPr="009827E8" w:rsidRDefault="001D6B68" w:rsidP="00917E00">
      <w:pPr>
        <w:autoSpaceDE w:val="0"/>
        <w:autoSpaceDN w:val="0"/>
        <w:adjustRightInd w:val="0"/>
        <w:spacing w:before="120"/>
        <w:ind w:left="539" w:hanging="539"/>
        <w:jc w:val="both"/>
        <w:rPr>
          <w:sz w:val="22"/>
          <w:szCs w:val="22"/>
        </w:rPr>
      </w:pPr>
      <w:r w:rsidRPr="008F051E">
        <w:rPr>
          <w:sz w:val="22"/>
        </w:rPr>
        <w:t>1</w:t>
      </w:r>
      <w:r w:rsidR="009827E8" w:rsidRPr="008F051E">
        <w:rPr>
          <w:sz w:val="22"/>
        </w:rPr>
        <w:t>4</w:t>
      </w:r>
      <w:r w:rsidR="00917E00">
        <w:rPr>
          <w:sz w:val="22"/>
        </w:rPr>
        <w:t>.2</w:t>
      </w:r>
      <w:r w:rsidRPr="008F051E">
        <w:rPr>
          <w:sz w:val="22"/>
        </w:rPr>
        <w:t>.</w:t>
      </w:r>
      <w:r w:rsidR="00416F12">
        <w:rPr>
          <w:sz w:val="22"/>
        </w:rPr>
        <w:t xml:space="preserve"> </w:t>
      </w:r>
      <w:r w:rsidR="00917E00" w:rsidRPr="008F051E">
        <w:rPr>
          <w:sz w:val="22"/>
          <w:szCs w:val="22"/>
        </w:rPr>
        <w:t>Tato</w:t>
      </w:r>
      <w:r w:rsidR="00917E00" w:rsidRPr="009827E8">
        <w:rPr>
          <w:sz w:val="22"/>
          <w:szCs w:val="22"/>
        </w:rPr>
        <w:t xml:space="preserve"> smlouva se uzavírá jako smlouva rámcová o postupném dílčím plnění na </w:t>
      </w:r>
      <w:r w:rsidR="00917E00">
        <w:rPr>
          <w:sz w:val="22"/>
          <w:szCs w:val="22"/>
        </w:rPr>
        <w:t>základě jednotlivých objednávek</w:t>
      </w:r>
      <w:r w:rsidR="00917E00" w:rsidRPr="009827E8">
        <w:rPr>
          <w:sz w:val="22"/>
          <w:szCs w:val="22"/>
        </w:rPr>
        <w:t>, tj. dílčích smluv</w:t>
      </w:r>
      <w:r w:rsidR="00917E00">
        <w:rPr>
          <w:sz w:val="22"/>
          <w:szCs w:val="22"/>
        </w:rPr>
        <w:t xml:space="preserve"> o dílo</w:t>
      </w:r>
      <w:r w:rsidR="00917E00" w:rsidRPr="009827E8">
        <w:rPr>
          <w:sz w:val="22"/>
          <w:szCs w:val="22"/>
        </w:rPr>
        <w:t>.</w:t>
      </w:r>
      <w:r w:rsidR="00917E00" w:rsidRPr="009827E8">
        <w:rPr>
          <w:b/>
          <w:sz w:val="22"/>
          <w:szCs w:val="22"/>
        </w:rPr>
        <w:t xml:space="preserve"> </w:t>
      </w:r>
      <w:r w:rsidR="00917E00" w:rsidRPr="009827E8">
        <w:rPr>
          <w:sz w:val="22"/>
          <w:szCs w:val="22"/>
        </w:rPr>
        <w:t>Smlouva vzniká projevem souhlasu s celým jejím obsahem a nabývá účinnosti dnem podpisu poslední smluvní stranou.</w:t>
      </w:r>
    </w:p>
    <w:p w:rsidR="00917E00" w:rsidRDefault="00917E00" w:rsidP="00917E00">
      <w:pPr>
        <w:autoSpaceDE w:val="0"/>
        <w:autoSpaceDN w:val="0"/>
        <w:adjustRightInd w:val="0"/>
        <w:spacing w:before="120"/>
        <w:ind w:left="539" w:hanging="539"/>
        <w:jc w:val="both"/>
        <w:rPr>
          <w:b/>
          <w:sz w:val="22"/>
          <w:szCs w:val="22"/>
        </w:rPr>
      </w:pPr>
      <w:r w:rsidRPr="009827E8">
        <w:rPr>
          <w:sz w:val="22"/>
          <w:szCs w:val="22"/>
        </w:rPr>
        <w:tab/>
        <w:t xml:space="preserve">Smlouva se uzavírá </w:t>
      </w:r>
      <w:r w:rsidRPr="009827E8">
        <w:rPr>
          <w:b/>
          <w:sz w:val="22"/>
          <w:szCs w:val="22"/>
        </w:rPr>
        <w:t xml:space="preserve">na dobu určitou do </w:t>
      </w:r>
      <w:r w:rsidR="002179C4">
        <w:rPr>
          <w:b/>
          <w:sz w:val="22"/>
          <w:szCs w:val="22"/>
        </w:rPr>
        <w:t>30. 4</w:t>
      </w:r>
      <w:r w:rsidR="0094668B">
        <w:rPr>
          <w:b/>
          <w:sz w:val="22"/>
          <w:szCs w:val="22"/>
        </w:rPr>
        <w:t>. 2017</w:t>
      </w:r>
      <w:r w:rsidRPr="009827E8">
        <w:rPr>
          <w:b/>
          <w:sz w:val="22"/>
          <w:szCs w:val="22"/>
        </w:rPr>
        <w:t>.</w:t>
      </w:r>
    </w:p>
    <w:p w:rsidR="008F051E" w:rsidRPr="008F051E" w:rsidRDefault="008F051E" w:rsidP="00917E00">
      <w:pPr>
        <w:jc w:val="both"/>
        <w:rPr>
          <w:b/>
          <w:sz w:val="22"/>
          <w:szCs w:val="22"/>
        </w:rPr>
      </w:pPr>
    </w:p>
    <w:p w:rsidR="00FA607C" w:rsidRPr="008F051E" w:rsidRDefault="009827E8" w:rsidP="008F051E">
      <w:pPr>
        <w:autoSpaceDE w:val="0"/>
        <w:autoSpaceDN w:val="0"/>
        <w:adjustRightInd w:val="0"/>
        <w:ind w:left="539" w:hanging="539"/>
        <w:jc w:val="both"/>
        <w:rPr>
          <w:sz w:val="22"/>
          <w:szCs w:val="22"/>
        </w:rPr>
      </w:pPr>
      <w:r w:rsidRPr="008F051E">
        <w:rPr>
          <w:sz w:val="22"/>
          <w:szCs w:val="22"/>
        </w:rPr>
        <w:t>14</w:t>
      </w:r>
      <w:r w:rsidR="002E765B" w:rsidRPr="008F051E">
        <w:rPr>
          <w:sz w:val="22"/>
          <w:szCs w:val="22"/>
        </w:rPr>
        <w:t>.</w:t>
      </w:r>
      <w:r w:rsidRPr="008F051E">
        <w:rPr>
          <w:sz w:val="22"/>
          <w:szCs w:val="22"/>
        </w:rPr>
        <w:t>3</w:t>
      </w:r>
      <w:r w:rsidR="00FA607C" w:rsidRPr="008F051E">
        <w:rPr>
          <w:sz w:val="22"/>
          <w:szCs w:val="22"/>
        </w:rPr>
        <w:t xml:space="preserve">. Rámcovou smlouvu lze písemně vypovědět před </w:t>
      </w:r>
      <w:r w:rsidR="00917E00">
        <w:rPr>
          <w:sz w:val="22"/>
          <w:szCs w:val="22"/>
        </w:rPr>
        <w:t xml:space="preserve">uplynutím doby jejího trvání </w:t>
      </w:r>
      <w:r w:rsidR="00FA607C" w:rsidRPr="008F051E">
        <w:rPr>
          <w:sz w:val="22"/>
          <w:szCs w:val="22"/>
        </w:rPr>
        <w:t>bez uvedení</w:t>
      </w:r>
      <w:r w:rsidR="00781278" w:rsidRPr="008F051E">
        <w:rPr>
          <w:sz w:val="22"/>
          <w:szCs w:val="22"/>
        </w:rPr>
        <w:t xml:space="preserve"> </w:t>
      </w:r>
      <w:r w:rsidR="00FA607C" w:rsidRPr="008F051E">
        <w:rPr>
          <w:sz w:val="22"/>
          <w:szCs w:val="22"/>
        </w:rPr>
        <w:t>důvodu. Výpovědní lhůta je měsíční a začíná plynout prvním dnem měsíce následujícího</w:t>
      </w:r>
      <w:r w:rsidR="00781278" w:rsidRPr="008F051E">
        <w:rPr>
          <w:sz w:val="22"/>
          <w:szCs w:val="22"/>
        </w:rPr>
        <w:t xml:space="preserve"> </w:t>
      </w:r>
      <w:r w:rsidR="00FA607C" w:rsidRPr="008F051E">
        <w:rPr>
          <w:sz w:val="22"/>
          <w:szCs w:val="22"/>
        </w:rPr>
        <w:t xml:space="preserve">po doručení výpovědi druhé smluvní straně. Uplynutím výpovědní lhůty </w:t>
      </w:r>
      <w:r w:rsidR="00810384">
        <w:rPr>
          <w:sz w:val="22"/>
          <w:szCs w:val="22"/>
        </w:rPr>
        <w:t>bude ukončena rámcová smlouva, nikoli však dílčí</w:t>
      </w:r>
      <w:r w:rsidR="00FA607C" w:rsidRPr="008F051E">
        <w:rPr>
          <w:sz w:val="22"/>
          <w:szCs w:val="22"/>
        </w:rPr>
        <w:t xml:space="preserve"> sml</w:t>
      </w:r>
      <w:r w:rsidR="00810384">
        <w:rPr>
          <w:sz w:val="22"/>
          <w:szCs w:val="22"/>
        </w:rPr>
        <w:t>o</w:t>
      </w:r>
      <w:r w:rsidR="00FA607C" w:rsidRPr="008F051E">
        <w:rPr>
          <w:sz w:val="22"/>
          <w:szCs w:val="22"/>
        </w:rPr>
        <w:t>uv</w:t>
      </w:r>
      <w:r w:rsidR="00810384">
        <w:rPr>
          <w:sz w:val="22"/>
          <w:szCs w:val="22"/>
        </w:rPr>
        <w:t>y</w:t>
      </w:r>
      <w:r w:rsidR="00FA607C" w:rsidRPr="008F051E">
        <w:rPr>
          <w:sz w:val="22"/>
          <w:szCs w:val="22"/>
        </w:rPr>
        <w:t xml:space="preserve"> o dílo, dle kterých nebylo do okamžiku</w:t>
      </w:r>
      <w:r w:rsidR="00781278" w:rsidRPr="008F051E">
        <w:rPr>
          <w:sz w:val="22"/>
          <w:szCs w:val="22"/>
        </w:rPr>
        <w:t xml:space="preserve"> </w:t>
      </w:r>
      <w:r w:rsidR="00FA607C" w:rsidRPr="008F051E">
        <w:rPr>
          <w:sz w:val="22"/>
          <w:szCs w:val="22"/>
        </w:rPr>
        <w:t>uplynutí výpovědní lhůty zcela splněno nebo, u kterých ke dni uplynutí výpovědní lhůty</w:t>
      </w:r>
      <w:r w:rsidR="00781278" w:rsidRPr="008F051E">
        <w:rPr>
          <w:sz w:val="22"/>
          <w:szCs w:val="22"/>
        </w:rPr>
        <w:t xml:space="preserve"> </w:t>
      </w:r>
      <w:r w:rsidR="00FA607C" w:rsidRPr="008F051E">
        <w:rPr>
          <w:sz w:val="22"/>
          <w:szCs w:val="22"/>
        </w:rPr>
        <w:t xml:space="preserve">ještě zcela nevypršela záruční </w:t>
      </w:r>
      <w:r w:rsidR="00C71212" w:rsidRPr="008F051E">
        <w:rPr>
          <w:sz w:val="22"/>
          <w:szCs w:val="22"/>
        </w:rPr>
        <w:t>doba</w:t>
      </w:r>
      <w:r w:rsidR="00FA607C" w:rsidRPr="008F051E">
        <w:rPr>
          <w:sz w:val="22"/>
          <w:szCs w:val="22"/>
        </w:rPr>
        <w:t>.</w:t>
      </w:r>
    </w:p>
    <w:p w:rsidR="008F051E" w:rsidRPr="009827E8" w:rsidRDefault="008F051E" w:rsidP="008F051E">
      <w:pPr>
        <w:autoSpaceDE w:val="0"/>
        <w:autoSpaceDN w:val="0"/>
        <w:adjustRightInd w:val="0"/>
        <w:ind w:left="539" w:hanging="539"/>
        <w:jc w:val="both"/>
        <w:rPr>
          <w:sz w:val="22"/>
          <w:szCs w:val="22"/>
        </w:rPr>
      </w:pPr>
    </w:p>
    <w:p w:rsidR="00FA607C" w:rsidRPr="008F051E" w:rsidRDefault="009827E8" w:rsidP="008F051E">
      <w:pPr>
        <w:autoSpaceDE w:val="0"/>
        <w:autoSpaceDN w:val="0"/>
        <w:adjustRightInd w:val="0"/>
        <w:ind w:left="539" w:hanging="539"/>
        <w:jc w:val="both"/>
        <w:rPr>
          <w:sz w:val="22"/>
          <w:szCs w:val="22"/>
        </w:rPr>
      </w:pPr>
      <w:r w:rsidRPr="008F051E">
        <w:rPr>
          <w:sz w:val="22"/>
          <w:szCs w:val="22"/>
        </w:rPr>
        <w:t>14</w:t>
      </w:r>
      <w:r w:rsidR="002E765B" w:rsidRPr="008F051E">
        <w:rPr>
          <w:sz w:val="22"/>
          <w:szCs w:val="22"/>
        </w:rPr>
        <w:t>.</w:t>
      </w:r>
      <w:r w:rsidRPr="008F051E">
        <w:rPr>
          <w:sz w:val="22"/>
          <w:szCs w:val="22"/>
        </w:rPr>
        <w:t>4</w:t>
      </w:r>
      <w:r w:rsidR="00FA607C" w:rsidRPr="008F051E">
        <w:rPr>
          <w:sz w:val="22"/>
          <w:szCs w:val="22"/>
        </w:rPr>
        <w:t xml:space="preserve">. Ustanovení rámcové smlouvy zůstávají nedílnou součástí dílčích smluv </w:t>
      </w:r>
      <w:r w:rsidR="00810384">
        <w:rPr>
          <w:sz w:val="22"/>
          <w:szCs w:val="22"/>
        </w:rPr>
        <w:t xml:space="preserve">o dílo </w:t>
      </w:r>
      <w:r w:rsidR="00FA607C" w:rsidRPr="008F051E">
        <w:rPr>
          <w:sz w:val="22"/>
          <w:szCs w:val="22"/>
        </w:rPr>
        <w:t>uzavřených před</w:t>
      </w:r>
      <w:r w:rsidR="00C968EA" w:rsidRPr="008F051E">
        <w:rPr>
          <w:sz w:val="22"/>
          <w:szCs w:val="22"/>
        </w:rPr>
        <w:t xml:space="preserve"> </w:t>
      </w:r>
      <w:r w:rsidR="00810384">
        <w:rPr>
          <w:sz w:val="22"/>
          <w:szCs w:val="22"/>
        </w:rPr>
        <w:t xml:space="preserve">uplynutím doby jejího </w:t>
      </w:r>
      <w:r w:rsidR="00FA607C" w:rsidRPr="008F051E">
        <w:rPr>
          <w:sz w:val="22"/>
          <w:szCs w:val="22"/>
        </w:rPr>
        <w:t xml:space="preserve">trvání nebo před </w:t>
      </w:r>
      <w:r w:rsidR="00810384">
        <w:rPr>
          <w:sz w:val="22"/>
          <w:szCs w:val="22"/>
        </w:rPr>
        <w:t xml:space="preserve">uplynutím </w:t>
      </w:r>
      <w:r w:rsidR="00FA607C" w:rsidRPr="008F051E">
        <w:rPr>
          <w:sz w:val="22"/>
          <w:szCs w:val="22"/>
        </w:rPr>
        <w:t>výpovědní lhůty, není-li v rámcové smlouvě</w:t>
      </w:r>
      <w:r w:rsidR="00C968EA" w:rsidRPr="008F051E">
        <w:rPr>
          <w:sz w:val="22"/>
          <w:szCs w:val="22"/>
        </w:rPr>
        <w:t xml:space="preserve"> </w:t>
      </w:r>
      <w:r w:rsidR="00FA607C" w:rsidRPr="008F051E">
        <w:rPr>
          <w:sz w:val="22"/>
          <w:szCs w:val="22"/>
        </w:rPr>
        <w:t>výslovně uvedeno jinak.</w:t>
      </w:r>
    </w:p>
    <w:p w:rsidR="008F051E" w:rsidRPr="009827E8" w:rsidRDefault="008F051E" w:rsidP="008F051E">
      <w:pPr>
        <w:autoSpaceDE w:val="0"/>
        <w:autoSpaceDN w:val="0"/>
        <w:adjustRightInd w:val="0"/>
        <w:ind w:left="539" w:hanging="539"/>
        <w:jc w:val="both"/>
        <w:rPr>
          <w:sz w:val="22"/>
          <w:szCs w:val="22"/>
        </w:rPr>
      </w:pPr>
    </w:p>
    <w:p w:rsidR="00FA607C" w:rsidRDefault="009827E8" w:rsidP="008F051E">
      <w:pPr>
        <w:autoSpaceDE w:val="0"/>
        <w:autoSpaceDN w:val="0"/>
        <w:adjustRightInd w:val="0"/>
        <w:ind w:left="539" w:hanging="539"/>
        <w:jc w:val="both"/>
        <w:rPr>
          <w:sz w:val="22"/>
          <w:szCs w:val="22"/>
        </w:rPr>
      </w:pPr>
      <w:r w:rsidRPr="008F051E">
        <w:rPr>
          <w:sz w:val="22"/>
          <w:szCs w:val="22"/>
        </w:rPr>
        <w:t>14</w:t>
      </w:r>
      <w:r w:rsidR="002E765B" w:rsidRPr="008F051E">
        <w:rPr>
          <w:sz w:val="22"/>
          <w:szCs w:val="22"/>
        </w:rPr>
        <w:t>.</w:t>
      </w:r>
      <w:r w:rsidRPr="008F051E">
        <w:rPr>
          <w:sz w:val="22"/>
          <w:szCs w:val="22"/>
        </w:rPr>
        <w:t>5</w:t>
      </w:r>
      <w:r w:rsidR="00FA607C" w:rsidRPr="008F051E">
        <w:rPr>
          <w:sz w:val="22"/>
          <w:szCs w:val="22"/>
        </w:rPr>
        <w:t xml:space="preserve">. </w:t>
      </w:r>
      <w:r w:rsidR="00810384">
        <w:rPr>
          <w:sz w:val="22"/>
          <w:szCs w:val="22"/>
        </w:rPr>
        <w:t>Jakékoliv z</w:t>
      </w:r>
      <w:r w:rsidR="00FA607C" w:rsidRPr="008F051E">
        <w:rPr>
          <w:sz w:val="22"/>
          <w:szCs w:val="22"/>
        </w:rPr>
        <w:t xml:space="preserve">měny </w:t>
      </w:r>
      <w:r w:rsidR="00810384">
        <w:rPr>
          <w:sz w:val="22"/>
          <w:szCs w:val="22"/>
        </w:rPr>
        <w:t xml:space="preserve">či ujednání týkající se </w:t>
      </w:r>
      <w:r w:rsidR="00FA607C" w:rsidRPr="008F051E">
        <w:rPr>
          <w:sz w:val="22"/>
          <w:szCs w:val="22"/>
        </w:rPr>
        <w:t xml:space="preserve">rámcové smlouvy mohou smluvní strany provádět pouze </w:t>
      </w:r>
      <w:r w:rsidR="00810384" w:rsidRPr="008F051E">
        <w:rPr>
          <w:sz w:val="22"/>
          <w:szCs w:val="22"/>
        </w:rPr>
        <w:t>po vzájemné dohodě</w:t>
      </w:r>
      <w:r w:rsidR="00810384">
        <w:rPr>
          <w:sz w:val="22"/>
          <w:szCs w:val="22"/>
        </w:rPr>
        <w:t xml:space="preserve">, </w:t>
      </w:r>
      <w:r w:rsidR="00810384" w:rsidRPr="008F051E">
        <w:rPr>
          <w:sz w:val="22"/>
          <w:szCs w:val="22"/>
        </w:rPr>
        <w:t xml:space="preserve">formou </w:t>
      </w:r>
      <w:r w:rsidR="00810384">
        <w:rPr>
          <w:sz w:val="22"/>
          <w:szCs w:val="22"/>
        </w:rPr>
        <w:t>písemných</w:t>
      </w:r>
      <w:r w:rsidR="00FA607C" w:rsidRPr="008F051E">
        <w:rPr>
          <w:sz w:val="22"/>
          <w:szCs w:val="22"/>
        </w:rPr>
        <w:t xml:space="preserve"> </w:t>
      </w:r>
      <w:r w:rsidR="00810384">
        <w:rPr>
          <w:sz w:val="22"/>
          <w:szCs w:val="22"/>
        </w:rPr>
        <w:t>dodatků, podepsaných oběma smluvními stranami.</w:t>
      </w:r>
      <w:r w:rsidR="00DA6DCE" w:rsidRPr="00DA6DCE">
        <w:rPr>
          <w:sz w:val="22"/>
          <w:szCs w:val="22"/>
        </w:rPr>
        <w:t xml:space="preserve"> </w:t>
      </w:r>
      <w:r w:rsidR="00DA6DCE" w:rsidRPr="000504AA">
        <w:rPr>
          <w:sz w:val="22"/>
          <w:szCs w:val="22"/>
        </w:rPr>
        <w:t xml:space="preserve">Jiné písemnosti obsahující projevy stran či osob oprávněných je zastupovat, jako jsou zejména zápisy, protokoly, stavební deník, nejsou změnami ani doplňky této </w:t>
      </w:r>
      <w:r w:rsidR="00DA6DCE">
        <w:rPr>
          <w:sz w:val="22"/>
          <w:szCs w:val="22"/>
        </w:rPr>
        <w:t xml:space="preserve">rámcové </w:t>
      </w:r>
      <w:r w:rsidR="00DA6DCE" w:rsidRPr="000504AA">
        <w:rPr>
          <w:sz w:val="22"/>
          <w:szCs w:val="22"/>
        </w:rPr>
        <w:t>smlouvy.</w:t>
      </w:r>
      <w:r w:rsidR="00DA6DCE">
        <w:rPr>
          <w:sz w:val="22"/>
          <w:szCs w:val="22"/>
        </w:rPr>
        <w:t xml:space="preserve"> Smluvní strany si výslovně ujednávají, že tuto rámcovou smlouvu není možné dodatečně měnit ústní formou.</w:t>
      </w:r>
    </w:p>
    <w:p w:rsidR="000B7DA4" w:rsidRDefault="000B7DA4" w:rsidP="008F051E">
      <w:pPr>
        <w:autoSpaceDE w:val="0"/>
        <w:autoSpaceDN w:val="0"/>
        <w:adjustRightInd w:val="0"/>
        <w:ind w:left="539" w:hanging="539"/>
        <w:jc w:val="both"/>
        <w:rPr>
          <w:sz w:val="22"/>
          <w:szCs w:val="22"/>
        </w:rPr>
      </w:pPr>
    </w:p>
    <w:p w:rsidR="000B7DA4" w:rsidRPr="005275BC" w:rsidRDefault="000B7DA4" w:rsidP="000B7DA4">
      <w:pPr>
        <w:pStyle w:val="Odstavecseseznamem"/>
        <w:ind w:left="540"/>
        <w:jc w:val="both"/>
        <w:rPr>
          <w:sz w:val="22"/>
          <w:szCs w:val="22"/>
        </w:rPr>
      </w:pPr>
      <w:r w:rsidRPr="005275BC">
        <w:rPr>
          <w:sz w:val="22"/>
          <w:szCs w:val="22"/>
        </w:rPr>
        <w:t xml:space="preserve">V případě požadavku zhotovitele na změnu identifikačních údajů, včetně bankovního spojení, uvedených v záhlaví </w:t>
      </w:r>
      <w:r>
        <w:rPr>
          <w:sz w:val="22"/>
          <w:szCs w:val="22"/>
        </w:rPr>
        <w:t xml:space="preserve">rámcové </w:t>
      </w:r>
      <w:r w:rsidRPr="005275BC">
        <w:rPr>
          <w:sz w:val="22"/>
          <w:szCs w:val="22"/>
        </w:rPr>
        <w:t>smlouvy, je zhotovitel po</w:t>
      </w:r>
      <w:r>
        <w:rPr>
          <w:sz w:val="22"/>
          <w:szCs w:val="22"/>
        </w:rPr>
        <w:t>vinen kontaktovat objednatele (</w:t>
      </w:r>
      <w:r w:rsidRPr="005275BC">
        <w:rPr>
          <w:sz w:val="22"/>
          <w:szCs w:val="22"/>
        </w:rPr>
        <w:t xml:space="preserve">osobu pověřenou k zastoupení ve věcech </w:t>
      </w:r>
      <w:r>
        <w:rPr>
          <w:sz w:val="22"/>
          <w:szCs w:val="22"/>
        </w:rPr>
        <w:t>technických), který</w:t>
      </w:r>
      <w:r w:rsidRPr="005275BC">
        <w:rPr>
          <w:sz w:val="22"/>
          <w:szCs w:val="22"/>
        </w:rPr>
        <w:t xml:space="preserve"> mu v souladu s vnitřním předpisem objednatele poskytne vzor žádosti, kterou je nutné doručit objednateli prostřednictvím datov</w:t>
      </w:r>
      <w:r>
        <w:rPr>
          <w:sz w:val="22"/>
          <w:szCs w:val="22"/>
        </w:rPr>
        <w:t xml:space="preserve">é schránky </w:t>
      </w:r>
      <w:r w:rsidRPr="005275BC">
        <w:rPr>
          <w:sz w:val="22"/>
          <w:szCs w:val="22"/>
        </w:rPr>
        <w:t>(u právnické osoby) nebo poštou/osobně s úředně ověřeným podpisem osoby oprávněné jednat za zhotovitele (v případě fyzických osob, které nemají povinně zřízenou datovou schránku).</w:t>
      </w:r>
    </w:p>
    <w:p w:rsidR="008F051E" w:rsidRPr="009827E8" w:rsidRDefault="008F051E" w:rsidP="008F051E">
      <w:pPr>
        <w:autoSpaceDE w:val="0"/>
        <w:autoSpaceDN w:val="0"/>
        <w:adjustRightInd w:val="0"/>
        <w:ind w:left="539" w:hanging="539"/>
        <w:jc w:val="both"/>
        <w:rPr>
          <w:sz w:val="22"/>
          <w:szCs w:val="22"/>
        </w:rPr>
      </w:pPr>
    </w:p>
    <w:p w:rsidR="00C23D3C" w:rsidRDefault="009827E8" w:rsidP="00C23D3C">
      <w:pPr>
        <w:autoSpaceDE w:val="0"/>
        <w:autoSpaceDN w:val="0"/>
        <w:adjustRightInd w:val="0"/>
        <w:ind w:left="539" w:hanging="539"/>
        <w:jc w:val="both"/>
        <w:rPr>
          <w:sz w:val="22"/>
          <w:szCs w:val="22"/>
        </w:rPr>
      </w:pPr>
      <w:r w:rsidRPr="008F051E">
        <w:rPr>
          <w:sz w:val="22"/>
          <w:szCs w:val="22"/>
        </w:rPr>
        <w:t>14</w:t>
      </w:r>
      <w:r w:rsidR="002E765B" w:rsidRPr="008F051E">
        <w:rPr>
          <w:sz w:val="22"/>
          <w:szCs w:val="22"/>
        </w:rPr>
        <w:t>.</w:t>
      </w:r>
      <w:r w:rsidRPr="008F051E">
        <w:rPr>
          <w:sz w:val="22"/>
          <w:szCs w:val="22"/>
        </w:rPr>
        <w:t>6</w:t>
      </w:r>
      <w:r w:rsidR="00FA607C" w:rsidRPr="008F051E">
        <w:rPr>
          <w:sz w:val="22"/>
          <w:szCs w:val="22"/>
        </w:rPr>
        <w:t>. Smluvní strany prohlašují podmínky sjednané touto rámcovou smlouvou za zavedenou</w:t>
      </w:r>
      <w:r w:rsidR="00C968EA" w:rsidRPr="008F051E">
        <w:rPr>
          <w:sz w:val="22"/>
          <w:szCs w:val="22"/>
        </w:rPr>
        <w:t xml:space="preserve"> </w:t>
      </w:r>
      <w:r w:rsidR="00FA607C" w:rsidRPr="008F051E">
        <w:rPr>
          <w:sz w:val="22"/>
          <w:szCs w:val="22"/>
        </w:rPr>
        <w:t>obchodní zvyklost mezi smluvními stranami.</w:t>
      </w:r>
    </w:p>
    <w:p w:rsidR="00C23D3C" w:rsidRDefault="00C23D3C" w:rsidP="00C23D3C">
      <w:pPr>
        <w:autoSpaceDE w:val="0"/>
        <w:autoSpaceDN w:val="0"/>
        <w:adjustRightInd w:val="0"/>
        <w:ind w:left="539" w:hanging="539"/>
        <w:jc w:val="both"/>
        <w:rPr>
          <w:sz w:val="22"/>
          <w:szCs w:val="22"/>
        </w:rPr>
      </w:pPr>
    </w:p>
    <w:p w:rsidR="00C23D3C" w:rsidRDefault="00C23D3C" w:rsidP="00C23D3C">
      <w:pPr>
        <w:autoSpaceDE w:val="0"/>
        <w:autoSpaceDN w:val="0"/>
        <w:adjustRightInd w:val="0"/>
        <w:ind w:left="539" w:hanging="539"/>
        <w:jc w:val="both"/>
        <w:rPr>
          <w:sz w:val="22"/>
          <w:szCs w:val="22"/>
        </w:rPr>
      </w:pPr>
      <w:r>
        <w:rPr>
          <w:sz w:val="22"/>
          <w:szCs w:val="22"/>
        </w:rPr>
        <w:t xml:space="preserve">14.7. </w:t>
      </w:r>
      <w:r w:rsidR="006D677F">
        <w:rPr>
          <w:sz w:val="22"/>
          <w:szCs w:val="22"/>
        </w:rPr>
        <w:t xml:space="preserve"> </w:t>
      </w:r>
      <w:r>
        <w:rPr>
          <w:sz w:val="22"/>
          <w:szCs w:val="22"/>
        </w:rPr>
        <w:t xml:space="preserve">Smluvní strany se dohodly, že zhotovitel na sebe přebírá nebezpečí změny okolností ve smyslu </w:t>
      </w:r>
      <w:r w:rsidR="006D677F">
        <w:rPr>
          <w:sz w:val="22"/>
          <w:szCs w:val="22"/>
        </w:rPr>
        <w:t xml:space="preserve">  </w:t>
      </w:r>
      <w:r>
        <w:rPr>
          <w:sz w:val="22"/>
          <w:szCs w:val="22"/>
        </w:rPr>
        <w:t xml:space="preserve">ust. § 1765 odst. 2 a § 2620 odst. 2 občanského zákoníku. Tzn., že zhotoviteli nevznikne vůči </w:t>
      </w:r>
      <w:r w:rsidR="006D677F">
        <w:rPr>
          <w:sz w:val="22"/>
          <w:szCs w:val="22"/>
        </w:rPr>
        <w:t xml:space="preserve">  </w:t>
      </w:r>
      <w:r>
        <w:rPr>
          <w:sz w:val="22"/>
          <w:szCs w:val="22"/>
        </w:rPr>
        <w:t xml:space="preserve">objednateli při změně okolností právo domáhat se obnovení jednání o smlouvě ani zvýšení ceny </w:t>
      </w:r>
      <w:r w:rsidR="006D677F">
        <w:rPr>
          <w:sz w:val="22"/>
          <w:szCs w:val="22"/>
        </w:rPr>
        <w:t xml:space="preserve">  </w:t>
      </w:r>
      <w:r>
        <w:rPr>
          <w:sz w:val="22"/>
          <w:szCs w:val="22"/>
        </w:rPr>
        <w:t>za dílo ani zrušení smlouvy.</w:t>
      </w:r>
    </w:p>
    <w:p w:rsidR="008F051E" w:rsidRDefault="008F051E" w:rsidP="00415962">
      <w:pPr>
        <w:autoSpaceDE w:val="0"/>
        <w:autoSpaceDN w:val="0"/>
        <w:adjustRightInd w:val="0"/>
        <w:jc w:val="both"/>
        <w:rPr>
          <w:sz w:val="22"/>
          <w:szCs w:val="22"/>
        </w:rPr>
      </w:pPr>
    </w:p>
    <w:p w:rsidR="00143E33" w:rsidRPr="008F051E" w:rsidRDefault="00C23D3C" w:rsidP="00917E00">
      <w:pPr>
        <w:autoSpaceDE w:val="0"/>
        <w:autoSpaceDN w:val="0"/>
        <w:adjustRightInd w:val="0"/>
        <w:ind w:left="539" w:hanging="539"/>
        <w:jc w:val="both"/>
        <w:rPr>
          <w:sz w:val="22"/>
          <w:szCs w:val="22"/>
        </w:rPr>
      </w:pPr>
      <w:r>
        <w:rPr>
          <w:sz w:val="22"/>
          <w:szCs w:val="22"/>
        </w:rPr>
        <w:t>14.8</w:t>
      </w:r>
      <w:r w:rsidR="00143E33" w:rsidRPr="008F051E">
        <w:rPr>
          <w:sz w:val="22"/>
          <w:szCs w:val="22"/>
        </w:rPr>
        <w:t>.</w:t>
      </w:r>
      <w:r w:rsidR="006D677F">
        <w:rPr>
          <w:sz w:val="22"/>
          <w:szCs w:val="22"/>
        </w:rPr>
        <w:t xml:space="preserve"> </w:t>
      </w:r>
      <w:r w:rsidR="00143E33" w:rsidRPr="008F051E">
        <w:rPr>
          <w:sz w:val="22"/>
          <w:szCs w:val="22"/>
        </w:rPr>
        <w:t xml:space="preserve">Obě smluvní strany prohlašují, že jednotlivé články jsou dostatečné z hlediska náležitostí </w:t>
      </w:r>
      <w:r w:rsidR="008F051E" w:rsidRPr="008F051E">
        <w:rPr>
          <w:sz w:val="22"/>
          <w:szCs w:val="22"/>
        </w:rPr>
        <w:br/>
      </w:r>
      <w:r w:rsidR="00143E33" w:rsidRPr="008F051E">
        <w:rPr>
          <w:sz w:val="22"/>
          <w:szCs w:val="22"/>
        </w:rPr>
        <w:t xml:space="preserve">pro vznik smluvního vztahu, a že bylo využito smluvní volnosti stran a tato smlouva se uzavírá </w:t>
      </w:r>
      <w:r w:rsidR="006D677F">
        <w:rPr>
          <w:sz w:val="22"/>
          <w:szCs w:val="22"/>
        </w:rPr>
        <w:t xml:space="preserve">     </w:t>
      </w:r>
      <w:r w:rsidR="00143E33" w:rsidRPr="008F051E">
        <w:rPr>
          <w:sz w:val="22"/>
          <w:szCs w:val="22"/>
        </w:rPr>
        <w:t>určitě, vážně a srozumitelně.</w:t>
      </w:r>
      <w:r w:rsidR="00582560">
        <w:rPr>
          <w:sz w:val="22"/>
          <w:szCs w:val="22"/>
        </w:rPr>
        <w:t xml:space="preserve"> </w:t>
      </w:r>
      <w:r w:rsidR="00582560">
        <w:rPr>
          <w:color w:val="000000"/>
          <w:spacing w:val="-3"/>
          <w:sz w:val="22"/>
          <w:szCs w:val="22"/>
        </w:rPr>
        <w:t>Smluvní strany prohlašují, že s</w:t>
      </w:r>
      <w:r w:rsidR="00582560" w:rsidRPr="00C85630">
        <w:rPr>
          <w:color w:val="000000"/>
          <w:spacing w:val="-3"/>
          <w:sz w:val="22"/>
          <w:szCs w:val="22"/>
        </w:rPr>
        <w:t xml:space="preserve">mlouva představuje úplnou dohodu </w:t>
      </w:r>
      <w:r w:rsidR="00582560">
        <w:rPr>
          <w:color w:val="000000"/>
          <w:spacing w:val="-3"/>
          <w:sz w:val="22"/>
          <w:szCs w:val="22"/>
        </w:rPr>
        <w:br/>
      </w:r>
      <w:r w:rsidR="00582560" w:rsidRPr="00C85630">
        <w:rPr>
          <w:color w:val="000000"/>
          <w:spacing w:val="-3"/>
          <w:sz w:val="22"/>
          <w:szCs w:val="22"/>
        </w:rPr>
        <w:t>o veškerých jejích náležitostech a neexistují náležitosti, které by smluvní strany neujednaly.</w:t>
      </w:r>
    </w:p>
    <w:p w:rsidR="008F051E" w:rsidRPr="00143E33" w:rsidRDefault="008F051E" w:rsidP="00917E00">
      <w:pPr>
        <w:autoSpaceDE w:val="0"/>
        <w:autoSpaceDN w:val="0"/>
        <w:adjustRightInd w:val="0"/>
        <w:ind w:left="539" w:hanging="539"/>
        <w:jc w:val="both"/>
        <w:rPr>
          <w:color w:val="92D050"/>
          <w:sz w:val="22"/>
          <w:szCs w:val="22"/>
        </w:rPr>
      </w:pPr>
    </w:p>
    <w:p w:rsidR="00F30B09" w:rsidRPr="008F051E" w:rsidRDefault="009827E8" w:rsidP="00917E00">
      <w:pPr>
        <w:autoSpaceDE w:val="0"/>
        <w:autoSpaceDN w:val="0"/>
        <w:adjustRightInd w:val="0"/>
        <w:ind w:left="539" w:hanging="539"/>
        <w:jc w:val="both"/>
        <w:rPr>
          <w:sz w:val="22"/>
          <w:szCs w:val="22"/>
        </w:rPr>
      </w:pPr>
      <w:r w:rsidRPr="008F051E">
        <w:rPr>
          <w:sz w:val="22"/>
          <w:szCs w:val="22"/>
        </w:rPr>
        <w:t>14</w:t>
      </w:r>
      <w:r w:rsidR="002E765B" w:rsidRPr="008F051E">
        <w:rPr>
          <w:sz w:val="22"/>
          <w:szCs w:val="22"/>
        </w:rPr>
        <w:t>.</w:t>
      </w:r>
      <w:r w:rsidR="00C23D3C">
        <w:rPr>
          <w:sz w:val="22"/>
          <w:szCs w:val="22"/>
        </w:rPr>
        <w:t>9</w:t>
      </w:r>
      <w:r w:rsidR="00FA607C" w:rsidRPr="008F051E">
        <w:rPr>
          <w:sz w:val="22"/>
          <w:szCs w:val="22"/>
        </w:rPr>
        <w:t xml:space="preserve">. </w:t>
      </w:r>
      <w:r w:rsidR="006D677F">
        <w:rPr>
          <w:sz w:val="22"/>
          <w:szCs w:val="22"/>
        </w:rPr>
        <w:t xml:space="preserve"> </w:t>
      </w:r>
      <w:r w:rsidR="00FA607C" w:rsidRPr="008F051E">
        <w:rPr>
          <w:sz w:val="22"/>
          <w:szCs w:val="22"/>
        </w:rPr>
        <w:t xml:space="preserve">Rámcová smlouva je vystavena ve </w:t>
      </w:r>
      <w:r w:rsidR="000B7DA4">
        <w:rPr>
          <w:sz w:val="22"/>
          <w:szCs w:val="22"/>
        </w:rPr>
        <w:t>2</w:t>
      </w:r>
      <w:r w:rsidR="00FA607C" w:rsidRPr="008F051E">
        <w:rPr>
          <w:sz w:val="22"/>
          <w:szCs w:val="22"/>
        </w:rPr>
        <w:t xml:space="preserve"> vyhotoveních, z nichž </w:t>
      </w:r>
      <w:r w:rsidR="000B7DA4">
        <w:rPr>
          <w:sz w:val="22"/>
          <w:szCs w:val="22"/>
        </w:rPr>
        <w:t>1</w:t>
      </w:r>
      <w:r w:rsidR="00FA607C" w:rsidRPr="008F051E">
        <w:rPr>
          <w:sz w:val="22"/>
          <w:szCs w:val="22"/>
        </w:rPr>
        <w:t xml:space="preserve"> obdrží objednatel a </w:t>
      </w:r>
      <w:r w:rsidR="000B7DA4">
        <w:rPr>
          <w:sz w:val="22"/>
          <w:szCs w:val="22"/>
        </w:rPr>
        <w:t>1</w:t>
      </w:r>
      <w:r w:rsidR="00C968EA" w:rsidRPr="008F051E">
        <w:rPr>
          <w:sz w:val="22"/>
          <w:szCs w:val="22"/>
        </w:rPr>
        <w:t xml:space="preserve"> </w:t>
      </w:r>
      <w:r w:rsidR="00FA607C" w:rsidRPr="008F051E">
        <w:rPr>
          <w:sz w:val="22"/>
          <w:szCs w:val="22"/>
        </w:rPr>
        <w:t>zhotovitel.</w:t>
      </w:r>
    </w:p>
    <w:p w:rsidR="008F051E" w:rsidRPr="009827E8" w:rsidRDefault="008F051E" w:rsidP="008F051E">
      <w:pPr>
        <w:autoSpaceDE w:val="0"/>
        <w:autoSpaceDN w:val="0"/>
        <w:adjustRightInd w:val="0"/>
        <w:ind w:left="539" w:hanging="539"/>
        <w:jc w:val="both"/>
        <w:rPr>
          <w:sz w:val="22"/>
          <w:szCs w:val="22"/>
        </w:rPr>
      </w:pPr>
    </w:p>
    <w:p w:rsidR="00F30B09" w:rsidRPr="00DE7F62" w:rsidRDefault="009827E8" w:rsidP="008F051E">
      <w:pPr>
        <w:pStyle w:val="Odstavecseseznamem"/>
        <w:ind w:left="539" w:hanging="539"/>
        <w:jc w:val="both"/>
        <w:textAlignment w:val="auto"/>
        <w:rPr>
          <w:sz w:val="22"/>
          <w:szCs w:val="22"/>
        </w:rPr>
      </w:pPr>
      <w:r w:rsidRPr="00DE7F62">
        <w:rPr>
          <w:sz w:val="22"/>
          <w:szCs w:val="22"/>
        </w:rPr>
        <w:t>14.</w:t>
      </w:r>
      <w:r w:rsidR="00C23D3C" w:rsidRPr="00DE7F62">
        <w:rPr>
          <w:sz w:val="22"/>
          <w:szCs w:val="22"/>
        </w:rPr>
        <w:t>10</w:t>
      </w:r>
      <w:r w:rsidR="008A3B6A" w:rsidRPr="00DE7F62">
        <w:rPr>
          <w:sz w:val="22"/>
          <w:szCs w:val="22"/>
        </w:rPr>
        <w:t>.</w:t>
      </w:r>
      <w:r w:rsidR="006D677F">
        <w:rPr>
          <w:sz w:val="22"/>
          <w:szCs w:val="22"/>
        </w:rPr>
        <w:t xml:space="preserve"> </w:t>
      </w:r>
      <w:r w:rsidR="003257EB">
        <w:rPr>
          <w:sz w:val="22"/>
          <w:szCs w:val="22"/>
        </w:rPr>
        <w:t>Zhotovitel bere na vědomí, že objednatel je subjektem, který má dle zákona č. 340/2015 Sb. o registru s</w:t>
      </w:r>
      <w:r w:rsidR="00A87D03">
        <w:rPr>
          <w:sz w:val="22"/>
          <w:szCs w:val="22"/>
        </w:rPr>
        <w:t>mluv povinnost uveřejňovat smlouvy v registru smluv a s jejím uveřejněním za podmínek stanovených zákonem o registru smluv souhlasí.</w:t>
      </w:r>
    </w:p>
    <w:p w:rsidR="004272E1" w:rsidRPr="000D16DD" w:rsidRDefault="004272E1" w:rsidP="00C13E55">
      <w:pPr>
        <w:autoSpaceDE w:val="0"/>
        <w:autoSpaceDN w:val="0"/>
        <w:adjustRightInd w:val="0"/>
        <w:jc w:val="both"/>
        <w:rPr>
          <w:b/>
          <w:sz w:val="22"/>
          <w:szCs w:val="22"/>
          <w:highlight w:val="yellow"/>
        </w:rPr>
      </w:pPr>
    </w:p>
    <w:p w:rsidR="00FA607C" w:rsidRPr="0000335D" w:rsidRDefault="000D16DD" w:rsidP="004E73C1">
      <w:pPr>
        <w:autoSpaceDE w:val="0"/>
        <w:autoSpaceDN w:val="0"/>
        <w:adjustRightInd w:val="0"/>
        <w:ind w:left="1080" w:hanging="1080"/>
        <w:jc w:val="both"/>
        <w:rPr>
          <w:sz w:val="22"/>
          <w:szCs w:val="22"/>
        </w:rPr>
      </w:pPr>
      <w:r w:rsidRPr="000D16DD">
        <w:rPr>
          <w:b/>
          <w:sz w:val="22"/>
          <w:szCs w:val="22"/>
        </w:rPr>
        <w:t>Přílohy</w:t>
      </w:r>
      <w:r w:rsidR="00FA607C" w:rsidRPr="000D16DD">
        <w:rPr>
          <w:b/>
          <w:sz w:val="22"/>
          <w:szCs w:val="22"/>
        </w:rPr>
        <w:t>:</w:t>
      </w:r>
      <w:r w:rsidRPr="0000335D">
        <w:rPr>
          <w:sz w:val="22"/>
          <w:szCs w:val="22"/>
        </w:rPr>
        <w:tab/>
        <w:t>1.</w:t>
      </w:r>
      <w:r w:rsidRPr="0000335D">
        <w:rPr>
          <w:sz w:val="22"/>
          <w:szCs w:val="22"/>
        </w:rPr>
        <w:tab/>
      </w:r>
      <w:r w:rsidR="00464A0A" w:rsidRPr="0000335D">
        <w:rPr>
          <w:sz w:val="22"/>
          <w:szCs w:val="22"/>
        </w:rPr>
        <w:t>Vzor objednávky</w:t>
      </w:r>
    </w:p>
    <w:p w:rsidR="0000335D" w:rsidRPr="0000335D" w:rsidRDefault="0000335D" w:rsidP="0000335D">
      <w:pPr>
        <w:numPr>
          <w:ilvl w:val="0"/>
          <w:numId w:val="31"/>
        </w:numPr>
        <w:autoSpaceDE w:val="0"/>
        <w:autoSpaceDN w:val="0"/>
        <w:adjustRightInd w:val="0"/>
        <w:jc w:val="both"/>
        <w:rPr>
          <w:sz w:val="22"/>
          <w:szCs w:val="22"/>
        </w:rPr>
      </w:pPr>
      <w:r w:rsidRPr="0000335D">
        <w:rPr>
          <w:sz w:val="22"/>
          <w:szCs w:val="22"/>
        </w:rPr>
        <w:t>Formulář pro sestavení nabídky zhotovitele spolu s výkazem výměr (rozpočtem), který tvoří součást nabídky zhotovitele</w:t>
      </w:r>
    </w:p>
    <w:p w:rsidR="00485235" w:rsidRPr="0000335D" w:rsidRDefault="00485235" w:rsidP="0000335D">
      <w:pPr>
        <w:numPr>
          <w:ilvl w:val="0"/>
          <w:numId w:val="31"/>
        </w:numPr>
        <w:autoSpaceDE w:val="0"/>
        <w:autoSpaceDN w:val="0"/>
        <w:adjustRightInd w:val="0"/>
        <w:jc w:val="both"/>
        <w:rPr>
          <w:sz w:val="22"/>
          <w:szCs w:val="22"/>
        </w:rPr>
      </w:pPr>
      <w:r w:rsidRPr="0000335D">
        <w:rPr>
          <w:sz w:val="22"/>
          <w:szCs w:val="22"/>
        </w:rPr>
        <w:t>Základní podmínky pro činnost doda</w:t>
      </w:r>
      <w:r w:rsidR="00486D0C" w:rsidRPr="0000335D">
        <w:rPr>
          <w:sz w:val="22"/>
          <w:szCs w:val="22"/>
        </w:rPr>
        <w:t>vatelů – Opatření ředitele Obla</w:t>
      </w:r>
      <w:r w:rsidR="00391986" w:rsidRPr="0000335D">
        <w:rPr>
          <w:sz w:val="22"/>
          <w:szCs w:val="22"/>
        </w:rPr>
        <w:t xml:space="preserve">stního ředitelství </w:t>
      </w:r>
      <w:r w:rsidR="00B17D12" w:rsidRPr="0000335D">
        <w:rPr>
          <w:sz w:val="22"/>
          <w:szCs w:val="22"/>
        </w:rPr>
        <w:t xml:space="preserve">Ostrava č. </w:t>
      </w:r>
      <w:r w:rsidR="00E12CEA">
        <w:rPr>
          <w:sz w:val="22"/>
          <w:szCs w:val="22"/>
        </w:rPr>
        <w:t>21/2015</w:t>
      </w:r>
    </w:p>
    <w:p w:rsidR="004272E1" w:rsidRPr="00702097" w:rsidRDefault="004272E1" w:rsidP="000E2E6B">
      <w:pPr>
        <w:autoSpaceDE w:val="0"/>
        <w:autoSpaceDN w:val="0"/>
        <w:adjustRightInd w:val="0"/>
        <w:jc w:val="both"/>
        <w:rPr>
          <w:sz w:val="22"/>
          <w:szCs w:val="22"/>
        </w:rPr>
      </w:pPr>
    </w:p>
    <w:p w:rsidR="00C968EA" w:rsidRPr="00702097" w:rsidRDefault="00FA607C" w:rsidP="00C13E55">
      <w:pPr>
        <w:autoSpaceDE w:val="0"/>
        <w:autoSpaceDN w:val="0"/>
        <w:adjustRightInd w:val="0"/>
        <w:jc w:val="both"/>
        <w:rPr>
          <w:sz w:val="22"/>
          <w:szCs w:val="22"/>
        </w:rPr>
      </w:pPr>
      <w:r w:rsidRPr="00702097">
        <w:rPr>
          <w:sz w:val="22"/>
          <w:szCs w:val="22"/>
        </w:rPr>
        <w:t>V</w:t>
      </w:r>
      <w:r w:rsidR="00FA3C05" w:rsidRPr="00702097">
        <w:rPr>
          <w:sz w:val="22"/>
          <w:szCs w:val="22"/>
        </w:rPr>
        <w:t> Ostravě</w:t>
      </w:r>
      <w:r w:rsidR="00C968EA" w:rsidRPr="00702097">
        <w:rPr>
          <w:sz w:val="22"/>
          <w:szCs w:val="22"/>
        </w:rPr>
        <w:t xml:space="preserve"> </w:t>
      </w:r>
      <w:r w:rsidRPr="00702097">
        <w:rPr>
          <w:sz w:val="22"/>
          <w:szCs w:val="22"/>
        </w:rPr>
        <w:t>dne</w:t>
      </w:r>
      <w:r w:rsidR="00391986" w:rsidRPr="00702097">
        <w:rPr>
          <w:sz w:val="22"/>
          <w:szCs w:val="22"/>
        </w:rPr>
        <w:t xml:space="preserve"> </w:t>
      </w:r>
      <w:r w:rsidR="0072189B">
        <w:rPr>
          <w:sz w:val="22"/>
          <w:szCs w:val="22"/>
        </w:rPr>
        <w:t>1.11.2016</w:t>
      </w:r>
    </w:p>
    <w:p w:rsidR="000D16DD" w:rsidRDefault="000D16DD" w:rsidP="00C13E55">
      <w:pPr>
        <w:autoSpaceDE w:val="0"/>
        <w:autoSpaceDN w:val="0"/>
        <w:adjustRightInd w:val="0"/>
        <w:jc w:val="both"/>
        <w:rPr>
          <w:sz w:val="22"/>
          <w:szCs w:val="22"/>
        </w:rPr>
      </w:pPr>
    </w:p>
    <w:p w:rsidR="00486D0C" w:rsidRPr="00A87D03" w:rsidRDefault="001E4A6C" w:rsidP="00A87D03">
      <w:pPr>
        <w:autoSpaceDE w:val="0"/>
        <w:autoSpaceDN w:val="0"/>
        <w:adjustRightInd w:val="0"/>
        <w:jc w:val="both"/>
        <w:rPr>
          <w:sz w:val="22"/>
          <w:szCs w:val="22"/>
        </w:rPr>
      </w:pPr>
      <w:r w:rsidRPr="00702097">
        <w:rPr>
          <w:sz w:val="22"/>
          <w:szCs w:val="22"/>
        </w:rPr>
        <w:t>Za obj</w:t>
      </w:r>
      <w:r w:rsidR="000D16DD">
        <w:rPr>
          <w:sz w:val="22"/>
          <w:szCs w:val="22"/>
        </w:rPr>
        <w:t>ednatele</w:t>
      </w:r>
      <w:r w:rsidRPr="00702097">
        <w:rPr>
          <w:sz w:val="22"/>
          <w:szCs w:val="22"/>
        </w:rPr>
        <w:t>:</w:t>
      </w:r>
      <w:r w:rsidRPr="00702097">
        <w:rPr>
          <w:sz w:val="22"/>
          <w:szCs w:val="22"/>
        </w:rPr>
        <w:tab/>
      </w:r>
      <w:r w:rsidRPr="00702097">
        <w:rPr>
          <w:sz w:val="22"/>
          <w:szCs w:val="22"/>
        </w:rPr>
        <w:tab/>
      </w:r>
      <w:r w:rsidRPr="00702097">
        <w:rPr>
          <w:sz w:val="22"/>
          <w:szCs w:val="22"/>
        </w:rPr>
        <w:tab/>
        <w:t xml:space="preserve">       </w:t>
      </w:r>
      <w:r w:rsidR="009869DF" w:rsidRPr="00702097">
        <w:rPr>
          <w:sz w:val="22"/>
          <w:szCs w:val="22"/>
        </w:rPr>
        <w:t xml:space="preserve">                            </w:t>
      </w:r>
      <w:r w:rsidR="000D16DD">
        <w:rPr>
          <w:sz w:val="22"/>
          <w:szCs w:val="22"/>
        </w:rPr>
        <w:tab/>
      </w:r>
      <w:r w:rsidR="000D16DD">
        <w:rPr>
          <w:sz w:val="22"/>
          <w:szCs w:val="22"/>
        </w:rPr>
        <w:tab/>
      </w:r>
      <w:r w:rsidRPr="00702097">
        <w:rPr>
          <w:sz w:val="22"/>
          <w:szCs w:val="22"/>
        </w:rPr>
        <w:t xml:space="preserve">Za zhotovitele: </w:t>
      </w:r>
      <w:r w:rsidRPr="00702097">
        <w:rPr>
          <w:b/>
          <w:sz w:val="22"/>
        </w:rPr>
        <w:t xml:space="preserve">   </w:t>
      </w:r>
      <w:r w:rsidR="00391986" w:rsidRPr="00702097">
        <w:rPr>
          <w:b/>
          <w:sz w:val="22"/>
        </w:rPr>
        <w:t xml:space="preserve"> </w:t>
      </w:r>
      <w:r w:rsidRPr="00702097">
        <w:rPr>
          <w:b/>
          <w:sz w:val="22"/>
        </w:rPr>
        <w:t xml:space="preserve">   </w:t>
      </w:r>
      <w:r w:rsidR="009869DF" w:rsidRPr="00702097">
        <w:rPr>
          <w:b/>
          <w:sz w:val="22"/>
        </w:rPr>
        <w:t xml:space="preserve">                       </w:t>
      </w:r>
    </w:p>
    <w:p w:rsidR="00486D0C" w:rsidRPr="00702097" w:rsidRDefault="00486D0C" w:rsidP="001E4A6C">
      <w:pPr>
        <w:ind w:left="3540"/>
        <w:rPr>
          <w:sz w:val="22"/>
        </w:rPr>
      </w:pPr>
    </w:p>
    <w:p w:rsidR="00486D0C" w:rsidRPr="00702097" w:rsidRDefault="00486D0C" w:rsidP="001E4A6C">
      <w:pPr>
        <w:ind w:left="3540"/>
        <w:rPr>
          <w:sz w:val="22"/>
        </w:rPr>
      </w:pPr>
    </w:p>
    <w:p w:rsidR="004E73C1" w:rsidRPr="00702097" w:rsidRDefault="004E73C1" w:rsidP="001E4A6C">
      <w:pPr>
        <w:rPr>
          <w:sz w:val="22"/>
        </w:rPr>
      </w:pPr>
    </w:p>
    <w:p w:rsidR="001E4A6C" w:rsidRPr="00702097" w:rsidRDefault="001E4A6C" w:rsidP="001E4A6C">
      <w:pPr>
        <w:rPr>
          <w:sz w:val="22"/>
          <w:szCs w:val="22"/>
        </w:rPr>
      </w:pPr>
      <w:r w:rsidRPr="00702097">
        <w:rPr>
          <w:sz w:val="22"/>
          <w:szCs w:val="22"/>
        </w:rPr>
        <w:t>…………………</w:t>
      </w:r>
      <w:r w:rsidR="004E73C1" w:rsidRPr="00702097">
        <w:rPr>
          <w:sz w:val="22"/>
          <w:szCs w:val="22"/>
        </w:rPr>
        <w:t>………………..</w:t>
      </w:r>
      <w:r w:rsidR="000D16DD">
        <w:rPr>
          <w:sz w:val="22"/>
          <w:szCs w:val="22"/>
        </w:rPr>
        <w:t>……</w:t>
      </w:r>
      <w:r w:rsidR="000D16DD">
        <w:rPr>
          <w:sz w:val="22"/>
          <w:szCs w:val="22"/>
        </w:rPr>
        <w:tab/>
      </w:r>
      <w:r w:rsidR="000D16DD">
        <w:rPr>
          <w:sz w:val="22"/>
          <w:szCs w:val="22"/>
        </w:rPr>
        <w:tab/>
      </w:r>
      <w:r w:rsidR="000D16DD">
        <w:rPr>
          <w:sz w:val="22"/>
          <w:szCs w:val="22"/>
        </w:rPr>
        <w:tab/>
        <w:t xml:space="preserve">    </w:t>
      </w:r>
      <w:r w:rsidRPr="00702097">
        <w:rPr>
          <w:sz w:val="22"/>
          <w:szCs w:val="22"/>
        </w:rPr>
        <w:t xml:space="preserve">   </w:t>
      </w:r>
      <w:r w:rsidR="004E73C1" w:rsidRPr="00702097">
        <w:rPr>
          <w:sz w:val="22"/>
          <w:szCs w:val="22"/>
        </w:rPr>
        <w:t xml:space="preserve">  </w:t>
      </w:r>
      <w:r w:rsidR="000D16DD">
        <w:rPr>
          <w:sz w:val="22"/>
          <w:szCs w:val="22"/>
        </w:rPr>
        <w:tab/>
      </w:r>
      <w:r w:rsidRPr="00702097">
        <w:rPr>
          <w:sz w:val="22"/>
          <w:szCs w:val="22"/>
        </w:rPr>
        <w:t>…………………</w:t>
      </w:r>
      <w:r w:rsidR="008169F8" w:rsidRPr="00702097">
        <w:rPr>
          <w:sz w:val="22"/>
          <w:szCs w:val="22"/>
        </w:rPr>
        <w:t>…………</w:t>
      </w:r>
      <w:r w:rsidR="000D16DD">
        <w:rPr>
          <w:sz w:val="22"/>
          <w:szCs w:val="22"/>
        </w:rPr>
        <w:t>…….……</w:t>
      </w:r>
      <w:r w:rsidRPr="00702097">
        <w:rPr>
          <w:sz w:val="22"/>
          <w:szCs w:val="22"/>
        </w:rPr>
        <w:t xml:space="preserve"> </w:t>
      </w:r>
    </w:p>
    <w:sectPr w:rsidR="001E4A6C" w:rsidRPr="00702097" w:rsidSect="00E03BBD">
      <w:headerReference w:type="default" r:id="rId9"/>
      <w:footerReference w:type="even" r:id="rId10"/>
      <w:footerReference w:type="default" r:id="rId11"/>
      <w:pgSz w:w="11906" w:h="16838"/>
      <w:pgMar w:top="899" w:right="1417" w:bottom="89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F33" w:rsidRDefault="008A7F33">
      <w:r>
        <w:separator/>
      </w:r>
    </w:p>
  </w:endnote>
  <w:endnote w:type="continuationSeparator" w:id="0">
    <w:p w:rsidR="008A7F33" w:rsidRDefault="008A7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7DB" w:rsidRDefault="00DB07DB" w:rsidP="00350F7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DB07DB" w:rsidRDefault="00DB07D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7DB" w:rsidRPr="003C49E9" w:rsidRDefault="00DB07DB" w:rsidP="00E210CA">
    <w:pPr>
      <w:pStyle w:val="Zpat"/>
      <w:rPr>
        <w:sz w:val="12"/>
        <w:szCs w:val="12"/>
      </w:rPr>
    </w:pPr>
    <w:r>
      <w:rPr>
        <w:sz w:val="12"/>
        <w:szCs w:val="12"/>
      </w:rPr>
      <w:t>RÁMC. SOD 2014-II</w:t>
    </w:r>
  </w:p>
  <w:p w:rsidR="00DB07DB" w:rsidRPr="00D0534B" w:rsidRDefault="00DB07DB" w:rsidP="00D0534B">
    <w:pPr>
      <w:pStyle w:val="Zpat"/>
      <w:jc w:val="center"/>
      <w:rPr>
        <w:sz w:val="20"/>
        <w:szCs w:val="20"/>
      </w:rPr>
    </w:pPr>
    <w:r w:rsidRPr="00D0534B">
      <w:rPr>
        <w:rStyle w:val="slostrnky"/>
        <w:sz w:val="20"/>
        <w:szCs w:val="20"/>
      </w:rPr>
      <w:t xml:space="preserve">Strana </w:t>
    </w:r>
    <w:r w:rsidRPr="00D0534B">
      <w:rPr>
        <w:rStyle w:val="slostrnky"/>
        <w:sz w:val="20"/>
        <w:szCs w:val="20"/>
      </w:rPr>
      <w:fldChar w:fldCharType="begin"/>
    </w:r>
    <w:r w:rsidRPr="00D0534B">
      <w:rPr>
        <w:rStyle w:val="slostrnky"/>
        <w:sz w:val="20"/>
        <w:szCs w:val="20"/>
      </w:rPr>
      <w:instrText xml:space="preserve"> PAGE </w:instrText>
    </w:r>
    <w:r w:rsidRPr="00D0534B">
      <w:rPr>
        <w:rStyle w:val="slostrnky"/>
        <w:sz w:val="20"/>
        <w:szCs w:val="20"/>
      </w:rPr>
      <w:fldChar w:fldCharType="separate"/>
    </w:r>
    <w:r w:rsidR="00B90FAB">
      <w:rPr>
        <w:rStyle w:val="slostrnky"/>
        <w:noProof/>
        <w:sz w:val="20"/>
        <w:szCs w:val="20"/>
      </w:rPr>
      <w:t>1</w:t>
    </w:r>
    <w:r w:rsidRPr="00D0534B">
      <w:rPr>
        <w:rStyle w:val="slostrnky"/>
        <w:sz w:val="20"/>
        <w:szCs w:val="20"/>
      </w:rPr>
      <w:fldChar w:fldCharType="end"/>
    </w:r>
    <w:r w:rsidRPr="00D0534B">
      <w:rPr>
        <w:rStyle w:val="slostrnky"/>
        <w:sz w:val="20"/>
        <w:szCs w:val="20"/>
      </w:rPr>
      <w:t xml:space="preserve"> (celkem </w:t>
    </w:r>
    <w:r w:rsidRPr="00D0534B">
      <w:rPr>
        <w:rStyle w:val="slostrnky"/>
        <w:sz w:val="20"/>
        <w:szCs w:val="20"/>
      </w:rPr>
      <w:fldChar w:fldCharType="begin"/>
    </w:r>
    <w:r w:rsidRPr="00D0534B">
      <w:rPr>
        <w:rStyle w:val="slostrnky"/>
        <w:sz w:val="20"/>
        <w:szCs w:val="20"/>
      </w:rPr>
      <w:instrText xml:space="preserve"> NUMPAGES </w:instrText>
    </w:r>
    <w:r w:rsidRPr="00D0534B">
      <w:rPr>
        <w:rStyle w:val="slostrnky"/>
        <w:sz w:val="20"/>
        <w:szCs w:val="20"/>
      </w:rPr>
      <w:fldChar w:fldCharType="separate"/>
    </w:r>
    <w:r w:rsidR="00B90FAB">
      <w:rPr>
        <w:rStyle w:val="slostrnky"/>
        <w:noProof/>
        <w:sz w:val="20"/>
        <w:szCs w:val="20"/>
      </w:rPr>
      <w:t>1</w:t>
    </w:r>
    <w:r w:rsidRPr="00D0534B">
      <w:rPr>
        <w:rStyle w:val="slostrnky"/>
        <w:sz w:val="20"/>
        <w:szCs w:val="20"/>
      </w:rPr>
      <w:fldChar w:fldCharType="end"/>
    </w:r>
    <w:r w:rsidRPr="00D0534B">
      <w:rPr>
        <w:rStyle w:val="slostrnky"/>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F33" w:rsidRDefault="008A7F33">
      <w:r>
        <w:separator/>
      </w:r>
    </w:p>
  </w:footnote>
  <w:footnote w:type="continuationSeparator" w:id="0">
    <w:p w:rsidR="008A7F33" w:rsidRDefault="008A7F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7DB" w:rsidRPr="008F3078" w:rsidRDefault="00DB07DB" w:rsidP="00FB0656">
    <w:pPr>
      <w:autoSpaceDE w:val="0"/>
      <w:autoSpaceDN w:val="0"/>
      <w:adjustRightInd w:val="0"/>
      <w:jc w:val="center"/>
      <w:rPr>
        <w:b/>
        <w:bCs/>
        <w:i/>
        <w:color w:val="FF0000"/>
        <w:sz w:val="20"/>
        <w:szCs w:val="20"/>
      </w:rPr>
    </w:pPr>
    <w:r>
      <w:rPr>
        <w:b/>
        <w:bCs/>
        <w:i/>
        <w:color w:val="FF0000"/>
        <w:sz w:val="20"/>
        <w:szCs w:val="20"/>
      </w:rPr>
      <w:t xml:space="preserve"> </w:t>
    </w:r>
  </w:p>
  <w:p w:rsidR="00DB07DB" w:rsidRDefault="00DB07D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F14D8"/>
    <w:multiLevelType w:val="multilevel"/>
    <w:tmpl w:val="245A1DB4"/>
    <w:lvl w:ilvl="0">
      <w:start w:val="1"/>
      <w:numFmt w:val="decimal"/>
      <w:lvlText w:val="2.%1."/>
      <w:lvlJc w:val="left"/>
      <w:pPr>
        <w:ind w:left="360" w:hanging="360"/>
      </w:pPr>
      <w:rPr>
        <w:rFonts w:hint="default"/>
        <w:b w:val="0"/>
        <w:i w:val="0"/>
        <w:color w:val="auto"/>
        <w:sz w:val="22"/>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C280363"/>
    <w:multiLevelType w:val="hybridMultilevel"/>
    <w:tmpl w:val="BD46DF7C"/>
    <w:lvl w:ilvl="0" w:tplc="36B88D74">
      <w:start w:val="1"/>
      <w:numFmt w:val="bullet"/>
      <w:lvlText w:val=""/>
      <w:lvlJc w:val="left"/>
      <w:pPr>
        <w:tabs>
          <w:tab w:val="num" w:pos="1080"/>
        </w:tabs>
        <w:ind w:left="1080" w:hanging="360"/>
      </w:pPr>
      <w:rPr>
        <w:rFonts w:ascii="Wingdings" w:hAnsi="Wingdings" w:hint="default"/>
        <w:color w:val="auto"/>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2">
    <w:nsid w:val="0E481605"/>
    <w:multiLevelType w:val="multilevel"/>
    <w:tmpl w:val="6F36C3CC"/>
    <w:lvl w:ilvl="0">
      <w:start w:val="1"/>
      <w:numFmt w:val="decimal"/>
      <w:suff w:val="space"/>
      <w:lvlText w:val="8.%1."/>
      <w:lvlJc w:val="left"/>
      <w:pPr>
        <w:ind w:left="900" w:hanging="360"/>
      </w:pPr>
      <w:rPr>
        <w:rFonts w:hint="default"/>
        <w:b w:val="0"/>
        <w:i w:val="0"/>
        <w:color w:val="auto"/>
        <w:sz w:val="22"/>
      </w:rPr>
    </w:lvl>
    <w:lvl w:ilvl="1">
      <w:start w:val="1"/>
      <w:numFmt w:val="decimal"/>
      <w:lvlText w:val="%1.%2."/>
      <w:lvlJc w:val="left"/>
      <w:pPr>
        <w:ind w:left="900" w:hanging="360"/>
      </w:pPr>
      <w:rPr>
        <w:rFonts w:hint="default"/>
        <w:sz w:val="22"/>
        <w:szCs w:val="22"/>
      </w:rPr>
    </w:lvl>
    <w:lvl w:ilvl="2">
      <w:start w:val="1"/>
      <w:numFmt w:val="decimal"/>
      <w:lvlText w:val="%1.%2.%3."/>
      <w:lvlJc w:val="left"/>
      <w:pPr>
        <w:ind w:left="126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1980" w:hanging="1440"/>
      </w:pPr>
      <w:rPr>
        <w:rFonts w:hint="default"/>
      </w:rPr>
    </w:lvl>
    <w:lvl w:ilvl="8">
      <w:start w:val="1"/>
      <w:numFmt w:val="decimal"/>
      <w:lvlText w:val="%1.%2.%3.%4.%5.%6.%7.%8.%9."/>
      <w:lvlJc w:val="left"/>
      <w:pPr>
        <w:ind w:left="1980" w:hanging="1440"/>
      </w:pPr>
      <w:rPr>
        <w:rFonts w:hint="default"/>
      </w:rPr>
    </w:lvl>
  </w:abstractNum>
  <w:abstractNum w:abstractNumId="3">
    <w:nsid w:val="0FC35E41"/>
    <w:multiLevelType w:val="hybridMultilevel"/>
    <w:tmpl w:val="7E62DE14"/>
    <w:lvl w:ilvl="0" w:tplc="04050001">
      <w:start w:val="1"/>
      <w:numFmt w:val="bullet"/>
      <w:lvlText w:val=""/>
      <w:lvlJc w:val="left"/>
      <w:pPr>
        <w:tabs>
          <w:tab w:val="num" w:pos="1260"/>
        </w:tabs>
        <w:ind w:left="1260" w:hanging="360"/>
      </w:pPr>
      <w:rPr>
        <w:rFonts w:ascii="Symbol" w:hAnsi="Symbol" w:hint="default"/>
        <w:b w:val="0"/>
      </w:rPr>
    </w:lvl>
    <w:lvl w:ilvl="1" w:tplc="04050003" w:tentative="1">
      <w:start w:val="1"/>
      <w:numFmt w:val="bullet"/>
      <w:lvlText w:val="o"/>
      <w:lvlJc w:val="left"/>
      <w:pPr>
        <w:tabs>
          <w:tab w:val="num" w:pos="1980"/>
        </w:tabs>
        <w:ind w:left="1980" w:hanging="360"/>
      </w:pPr>
      <w:rPr>
        <w:rFonts w:ascii="Courier New" w:hAnsi="Courier New" w:cs="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cs="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cs="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4">
    <w:nsid w:val="196312E8"/>
    <w:multiLevelType w:val="multilevel"/>
    <w:tmpl w:val="8AD6A0C8"/>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nsid w:val="21961E54"/>
    <w:multiLevelType w:val="multilevel"/>
    <w:tmpl w:val="66E6E458"/>
    <w:lvl w:ilvl="0">
      <w:start w:val="8"/>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1F032CB"/>
    <w:multiLevelType w:val="multilevel"/>
    <w:tmpl w:val="9610620E"/>
    <w:lvl w:ilvl="0">
      <w:start w:val="1"/>
      <w:numFmt w:val="decimal"/>
      <w:suff w:val="space"/>
      <w:lvlText w:val="7.%1."/>
      <w:lvlJc w:val="left"/>
      <w:pPr>
        <w:ind w:left="360" w:hanging="360"/>
      </w:pPr>
      <w:rPr>
        <w:rFonts w:hint="default"/>
        <w:b w:val="0"/>
        <w:i w:val="0"/>
        <w:color w:val="auto"/>
        <w:sz w:val="22"/>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22F7253F"/>
    <w:multiLevelType w:val="hybridMultilevel"/>
    <w:tmpl w:val="08C00658"/>
    <w:lvl w:ilvl="0" w:tplc="04050001">
      <w:numFmt w:val="bullet"/>
      <w:lvlText w:val=""/>
      <w:lvlJc w:val="left"/>
      <w:pPr>
        <w:tabs>
          <w:tab w:val="num" w:pos="720"/>
        </w:tabs>
        <w:ind w:left="720" w:hanging="360"/>
      </w:pPr>
      <w:rPr>
        <w:rFonts w:ascii="Symbol" w:eastAsia="Times New Roman"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27B459FA"/>
    <w:multiLevelType w:val="multilevel"/>
    <w:tmpl w:val="B72A40F0"/>
    <w:lvl w:ilvl="0">
      <w:start w:val="7"/>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28963509"/>
    <w:multiLevelType w:val="hybridMultilevel"/>
    <w:tmpl w:val="979E1222"/>
    <w:lvl w:ilvl="0" w:tplc="F70E8012">
      <w:start w:val="2"/>
      <w:numFmt w:val="decimal"/>
      <w:lvlText w:val="%1."/>
      <w:lvlJc w:val="left"/>
      <w:pPr>
        <w:tabs>
          <w:tab w:val="num" w:pos="1260"/>
        </w:tabs>
        <w:ind w:left="1260" w:hanging="360"/>
      </w:pPr>
      <w:rPr>
        <w:rFonts w:hint="default"/>
        <w:b w:val="0"/>
      </w:rPr>
    </w:lvl>
    <w:lvl w:ilvl="1" w:tplc="04050003" w:tentative="1">
      <w:start w:val="1"/>
      <w:numFmt w:val="bullet"/>
      <w:lvlText w:val="o"/>
      <w:lvlJc w:val="left"/>
      <w:pPr>
        <w:tabs>
          <w:tab w:val="num" w:pos="1980"/>
        </w:tabs>
        <w:ind w:left="1980" w:hanging="360"/>
      </w:pPr>
      <w:rPr>
        <w:rFonts w:ascii="Courier New" w:hAnsi="Courier New" w:cs="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cs="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cs="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10">
    <w:nsid w:val="28980EBE"/>
    <w:multiLevelType w:val="hybridMultilevel"/>
    <w:tmpl w:val="A59CF670"/>
    <w:lvl w:ilvl="0" w:tplc="FAAA0F7E">
      <w:start w:val="5"/>
      <w:numFmt w:val="upperRoman"/>
      <w:lvlText w:val="%1."/>
      <w:lvlJc w:val="left"/>
      <w:pPr>
        <w:tabs>
          <w:tab w:val="num" w:pos="1686"/>
        </w:tabs>
        <w:ind w:left="1686" w:hanging="720"/>
      </w:pPr>
      <w:rPr>
        <w:rFonts w:hint="default"/>
      </w:rPr>
    </w:lvl>
    <w:lvl w:ilvl="1" w:tplc="04050019" w:tentative="1">
      <w:start w:val="1"/>
      <w:numFmt w:val="lowerLetter"/>
      <w:lvlText w:val="%2."/>
      <w:lvlJc w:val="left"/>
      <w:pPr>
        <w:tabs>
          <w:tab w:val="num" w:pos="2046"/>
        </w:tabs>
        <w:ind w:left="2046" w:hanging="360"/>
      </w:pPr>
    </w:lvl>
    <w:lvl w:ilvl="2" w:tplc="0405001B" w:tentative="1">
      <w:start w:val="1"/>
      <w:numFmt w:val="lowerRoman"/>
      <w:lvlText w:val="%3."/>
      <w:lvlJc w:val="right"/>
      <w:pPr>
        <w:tabs>
          <w:tab w:val="num" w:pos="2766"/>
        </w:tabs>
        <w:ind w:left="2766" w:hanging="180"/>
      </w:pPr>
    </w:lvl>
    <w:lvl w:ilvl="3" w:tplc="0405000F" w:tentative="1">
      <w:start w:val="1"/>
      <w:numFmt w:val="decimal"/>
      <w:lvlText w:val="%4."/>
      <w:lvlJc w:val="left"/>
      <w:pPr>
        <w:tabs>
          <w:tab w:val="num" w:pos="3486"/>
        </w:tabs>
        <w:ind w:left="3486" w:hanging="360"/>
      </w:pPr>
    </w:lvl>
    <w:lvl w:ilvl="4" w:tplc="04050019" w:tentative="1">
      <w:start w:val="1"/>
      <w:numFmt w:val="lowerLetter"/>
      <w:lvlText w:val="%5."/>
      <w:lvlJc w:val="left"/>
      <w:pPr>
        <w:tabs>
          <w:tab w:val="num" w:pos="4206"/>
        </w:tabs>
        <w:ind w:left="4206" w:hanging="360"/>
      </w:pPr>
    </w:lvl>
    <w:lvl w:ilvl="5" w:tplc="0405001B" w:tentative="1">
      <w:start w:val="1"/>
      <w:numFmt w:val="lowerRoman"/>
      <w:lvlText w:val="%6."/>
      <w:lvlJc w:val="right"/>
      <w:pPr>
        <w:tabs>
          <w:tab w:val="num" w:pos="4926"/>
        </w:tabs>
        <w:ind w:left="4926" w:hanging="180"/>
      </w:pPr>
    </w:lvl>
    <w:lvl w:ilvl="6" w:tplc="0405000F" w:tentative="1">
      <w:start w:val="1"/>
      <w:numFmt w:val="decimal"/>
      <w:lvlText w:val="%7."/>
      <w:lvlJc w:val="left"/>
      <w:pPr>
        <w:tabs>
          <w:tab w:val="num" w:pos="5646"/>
        </w:tabs>
        <w:ind w:left="5646" w:hanging="360"/>
      </w:pPr>
    </w:lvl>
    <w:lvl w:ilvl="7" w:tplc="04050019" w:tentative="1">
      <w:start w:val="1"/>
      <w:numFmt w:val="lowerLetter"/>
      <w:lvlText w:val="%8."/>
      <w:lvlJc w:val="left"/>
      <w:pPr>
        <w:tabs>
          <w:tab w:val="num" w:pos="6366"/>
        </w:tabs>
        <w:ind w:left="6366" w:hanging="360"/>
      </w:pPr>
    </w:lvl>
    <w:lvl w:ilvl="8" w:tplc="0405001B" w:tentative="1">
      <w:start w:val="1"/>
      <w:numFmt w:val="lowerRoman"/>
      <w:lvlText w:val="%9."/>
      <w:lvlJc w:val="right"/>
      <w:pPr>
        <w:tabs>
          <w:tab w:val="num" w:pos="7086"/>
        </w:tabs>
        <w:ind w:left="7086" w:hanging="180"/>
      </w:pPr>
    </w:lvl>
  </w:abstractNum>
  <w:abstractNum w:abstractNumId="11">
    <w:nsid w:val="2B3A049B"/>
    <w:multiLevelType w:val="multilevel"/>
    <w:tmpl w:val="0405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nsid w:val="31705A07"/>
    <w:multiLevelType w:val="hybridMultilevel"/>
    <w:tmpl w:val="94D2CFFA"/>
    <w:lvl w:ilvl="0" w:tplc="824E67AC">
      <w:start w:val="2"/>
      <w:numFmt w:val="lowerLetter"/>
      <w:lvlText w:val="%1)"/>
      <w:lvlJc w:val="left"/>
      <w:pPr>
        <w:tabs>
          <w:tab w:val="num" w:pos="900"/>
        </w:tabs>
        <w:ind w:left="900" w:hanging="360"/>
      </w:pPr>
      <w:rPr>
        <w:rFonts w:hint="default"/>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13">
    <w:nsid w:val="373649C4"/>
    <w:multiLevelType w:val="multilevel"/>
    <w:tmpl w:val="071AC9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7C84137"/>
    <w:multiLevelType w:val="multilevel"/>
    <w:tmpl w:val="0405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nsid w:val="3D4128FE"/>
    <w:multiLevelType w:val="hybridMultilevel"/>
    <w:tmpl w:val="055A8620"/>
    <w:lvl w:ilvl="0" w:tplc="F70E8012">
      <w:start w:val="2"/>
      <w:numFmt w:val="decimal"/>
      <w:lvlText w:val="%1."/>
      <w:lvlJc w:val="left"/>
      <w:pPr>
        <w:tabs>
          <w:tab w:val="num" w:pos="1440"/>
        </w:tabs>
        <w:ind w:left="1440" w:hanging="360"/>
      </w:pPr>
      <w:rPr>
        <w:rFonts w:hint="default"/>
        <w:b w:val="0"/>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16">
    <w:nsid w:val="416F75E1"/>
    <w:multiLevelType w:val="singleLevel"/>
    <w:tmpl w:val="FC5AD622"/>
    <w:lvl w:ilvl="0">
      <w:start w:val="2"/>
      <w:numFmt w:val="lowerLetter"/>
      <w:lvlText w:val="%1)"/>
      <w:lvlJc w:val="left"/>
      <w:pPr>
        <w:tabs>
          <w:tab w:val="num" w:pos="717"/>
        </w:tabs>
        <w:ind w:left="717" w:hanging="360"/>
      </w:pPr>
      <w:rPr>
        <w:rFonts w:hint="default"/>
      </w:rPr>
    </w:lvl>
  </w:abstractNum>
  <w:abstractNum w:abstractNumId="17">
    <w:nsid w:val="42951403"/>
    <w:multiLevelType w:val="multilevel"/>
    <w:tmpl w:val="8AD6A0C8"/>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nsid w:val="449E30CA"/>
    <w:multiLevelType w:val="hybridMultilevel"/>
    <w:tmpl w:val="E66C6942"/>
    <w:lvl w:ilvl="0" w:tplc="6F9ADE1E">
      <w:start w:val="1"/>
      <w:numFmt w:val="bullet"/>
      <w:lvlText w:val=""/>
      <w:lvlJc w:val="left"/>
      <w:pPr>
        <w:tabs>
          <w:tab w:val="num" w:pos="720"/>
        </w:tabs>
        <w:ind w:left="720" w:hanging="360"/>
      </w:pPr>
      <w:rPr>
        <w:rFonts w:ascii="Wingdings" w:hAnsi="Wingdings"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44AB1784"/>
    <w:multiLevelType w:val="hybridMultilevel"/>
    <w:tmpl w:val="F0A8E794"/>
    <w:lvl w:ilvl="0" w:tplc="8A16119C">
      <w:start w:val="1"/>
      <w:numFmt w:val="decimal"/>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nsid w:val="4C644BFF"/>
    <w:multiLevelType w:val="multilevel"/>
    <w:tmpl w:val="557A8CEE"/>
    <w:lvl w:ilvl="0">
      <w:start w:val="9"/>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CFA52A5"/>
    <w:multiLevelType w:val="multilevel"/>
    <w:tmpl w:val="8AD6A0C8"/>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2">
    <w:nsid w:val="509658D6"/>
    <w:multiLevelType w:val="multilevel"/>
    <w:tmpl w:val="0405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3">
    <w:nsid w:val="513D6764"/>
    <w:multiLevelType w:val="hybridMultilevel"/>
    <w:tmpl w:val="2DA8FB7E"/>
    <w:lvl w:ilvl="0" w:tplc="9006A8CC">
      <w:start w:val="4"/>
      <w:numFmt w:val="upperRoman"/>
      <w:lvlText w:val="%1."/>
      <w:lvlJc w:val="left"/>
      <w:pPr>
        <w:tabs>
          <w:tab w:val="num" w:pos="1423"/>
        </w:tabs>
        <w:ind w:left="1423" w:hanging="720"/>
      </w:pPr>
      <w:rPr>
        <w:rFonts w:hint="default"/>
      </w:rPr>
    </w:lvl>
    <w:lvl w:ilvl="1" w:tplc="04050019" w:tentative="1">
      <w:start w:val="1"/>
      <w:numFmt w:val="lowerLetter"/>
      <w:lvlText w:val="%2."/>
      <w:lvlJc w:val="left"/>
      <w:pPr>
        <w:tabs>
          <w:tab w:val="num" w:pos="1783"/>
        </w:tabs>
        <w:ind w:left="1783" w:hanging="360"/>
      </w:pPr>
    </w:lvl>
    <w:lvl w:ilvl="2" w:tplc="0405001B" w:tentative="1">
      <w:start w:val="1"/>
      <w:numFmt w:val="lowerRoman"/>
      <w:lvlText w:val="%3."/>
      <w:lvlJc w:val="right"/>
      <w:pPr>
        <w:tabs>
          <w:tab w:val="num" w:pos="2503"/>
        </w:tabs>
        <w:ind w:left="2503" w:hanging="180"/>
      </w:pPr>
    </w:lvl>
    <w:lvl w:ilvl="3" w:tplc="0405000F" w:tentative="1">
      <w:start w:val="1"/>
      <w:numFmt w:val="decimal"/>
      <w:lvlText w:val="%4."/>
      <w:lvlJc w:val="left"/>
      <w:pPr>
        <w:tabs>
          <w:tab w:val="num" w:pos="3223"/>
        </w:tabs>
        <w:ind w:left="3223" w:hanging="360"/>
      </w:pPr>
    </w:lvl>
    <w:lvl w:ilvl="4" w:tplc="04050019" w:tentative="1">
      <w:start w:val="1"/>
      <w:numFmt w:val="lowerLetter"/>
      <w:lvlText w:val="%5."/>
      <w:lvlJc w:val="left"/>
      <w:pPr>
        <w:tabs>
          <w:tab w:val="num" w:pos="3943"/>
        </w:tabs>
        <w:ind w:left="3943" w:hanging="360"/>
      </w:pPr>
    </w:lvl>
    <w:lvl w:ilvl="5" w:tplc="0405001B" w:tentative="1">
      <w:start w:val="1"/>
      <w:numFmt w:val="lowerRoman"/>
      <w:lvlText w:val="%6."/>
      <w:lvlJc w:val="right"/>
      <w:pPr>
        <w:tabs>
          <w:tab w:val="num" w:pos="4663"/>
        </w:tabs>
        <w:ind w:left="4663" w:hanging="180"/>
      </w:pPr>
    </w:lvl>
    <w:lvl w:ilvl="6" w:tplc="0405000F" w:tentative="1">
      <w:start w:val="1"/>
      <w:numFmt w:val="decimal"/>
      <w:lvlText w:val="%7."/>
      <w:lvlJc w:val="left"/>
      <w:pPr>
        <w:tabs>
          <w:tab w:val="num" w:pos="5383"/>
        </w:tabs>
        <w:ind w:left="5383" w:hanging="360"/>
      </w:pPr>
    </w:lvl>
    <w:lvl w:ilvl="7" w:tplc="04050019" w:tentative="1">
      <w:start w:val="1"/>
      <w:numFmt w:val="lowerLetter"/>
      <w:lvlText w:val="%8."/>
      <w:lvlJc w:val="left"/>
      <w:pPr>
        <w:tabs>
          <w:tab w:val="num" w:pos="6103"/>
        </w:tabs>
        <w:ind w:left="6103" w:hanging="360"/>
      </w:pPr>
    </w:lvl>
    <w:lvl w:ilvl="8" w:tplc="0405001B" w:tentative="1">
      <w:start w:val="1"/>
      <w:numFmt w:val="lowerRoman"/>
      <w:lvlText w:val="%9."/>
      <w:lvlJc w:val="right"/>
      <w:pPr>
        <w:tabs>
          <w:tab w:val="num" w:pos="6823"/>
        </w:tabs>
        <w:ind w:left="6823" w:hanging="180"/>
      </w:pPr>
    </w:lvl>
  </w:abstractNum>
  <w:abstractNum w:abstractNumId="24">
    <w:nsid w:val="5A1C1AAD"/>
    <w:multiLevelType w:val="multilevel"/>
    <w:tmpl w:val="0405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nsid w:val="60416C73"/>
    <w:multiLevelType w:val="multilevel"/>
    <w:tmpl w:val="ED209D3A"/>
    <w:lvl w:ilvl="0">
      <w:start w:val="1"/>
      <w:numFmt w:val="decimal"/>
      <w:lvlText w:val="2.%1."/>
      <w:lvlJc w:val="left"/>
      <w:pPr>
        <w:ind w:left="360" w:hanging="360"/>
      </w:pPr>
      <w:rPr>
        <w:rFonts w:hint="default"/>
        <w:b w:val="0"/>
        <w:i w:val="0"/>
        <w:color w:val="auto"/>
        <w:sz w:val="22"/>
      </w:rPr>
    </w:lvl>
    <w:lvl w:ilvl="1">
      <w:start w:val="1"/>
      <w:numFmt w:val="decimal"/>
      <w:lvlText w:val="%1.%2."/>
      <w:lvlJc w:val="left"/>
      <w:pPr>
        <w:ind w:left="360" w:hanging="360"/>
      </w:pPr>
      <w:rPr>
        <w:rFonts w:hint="default"/>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616D5ACD"/>
    <w:multiLevelType w:val="multilevel"/>
    <w:tmpl w:val="8AD6A0C8"/>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nsid w:val="6541422B"/>
    <w:multiLevelType w:val="multilevel"/>
    <w:tmpl w:val="2976DE76"/>
    <w:lvl w:ilvl="0">
      <w:start w:val="1"/>
      <w:numFmt w:val="decimal"/>
      <w:lvlText w:val="12.%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67200275"/>
    <w:multiLevelType w:val="hybridMultilevel"/>
    <w:tmpl w:val="1D884A9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68A84472"/>
    <w:multiLevelType w:val="multilevel"/>
    <w:tmpl w:val="6B5AB1F8"/>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0">
    <w:nsid w:val="6D593872"/>
    <w:multiLevelType w:val="multilevel"/>
    <w:tmpl w:val="680021FA"/>
    <w:lvl w:ilvl="0">
      <w:start w:val="8"/>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74DA2737"/>
    <w:multiLevelType w:val="hybridMultilevel"/>
    <w:tmpl w:val="6B5AB1F8"/>
    <w:lvl w:ilvl="0" w:tplc="0405000B">
      <w:start w:val="1"/>
      <w:numFmt w:val="bullet"/>
      <w:lvlText w:val=""/>
      <w:lvlJc w:val="left"/>
      <w:pPr>
        <w:tabs>
          <w:tab w:val="num" w:pos="1440"/>
        </w:tabs>
        <w:ind w:left="1440" w:hanging="360"/>
      </w:pPr>
      <w:rPr>
        <w:rFonts w:ascii="Wingdings" w:hAnsi="Wingdings"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32">
    <w:nsid w:val="7DC41F93"/>
    <w:multiLevelType w:val="hybridMultilevel"/>
    <w:tmpl w:val="F4C830D2"/>
    <w:lvl w:ilvl="0" w:tplc="04050001">
      <w:start w:val="1"/>
      <w:numFmt w:val="bullet"/>
      <w:lvlText w:val=""/>
      <w:lvlJc w:val="left"/>
      <w:pPr>
        <w:tabs>
          <w:tab w:val="num" w:pos="1260"/>
        </w:tabs>
        <w:ind w:left="1260" w:hanging="360"/>
      </w:pPr>
      <w:rPr>
        <w:rFonts w:ascii="Symbol" w:hAnsi="Symbol" w:hint="default"/>
      </w:rPr>
    </w:lvl>
    <w:lvl w:ilvl="1" w:tplc="04050003" w:tentative="1">
      <w:start w:val="1"/>
      <w:numFmt w:val="bullet"/>
      <w:lvlText w:val="o"/>
      <w:lvlJc w:val="left"/>
      <w:pPr>
        <w:tabs>
          <w:tab w:val="num" w:pos="1980"/>
        </w:tabs>
        <w:ind w:left="1980" w:hanging="360"/>
      </w:pPr>
      <w:rPr>
        <w:rFonts w:ascii="Courier New" w:hAnsi="Courier New" w:cs="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cs="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cs="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num w:numId="1">
    <w:abstractNumId w:val="18"/>
  </w:num>
  <w:num w:numId="2">
    <w:abstractNumId w:val="7"/>
  </w:num>
  <w:num w:numId="3">
    <w:abstractNumId w:val="28"/>
  </w:num>
  <w:num w:numId="4">
    <w:abstractNumId w:val="8"/>
  </w:num>
  <w:num w:numId="5">
    <w:abstractNumId w:val="16"/>
  </w:num>
  <w:num w:numId="6">
    <w:abstractNumId w:val="23"/>
  </w:num>
  <w:num w:numId="7">
    <w:abstractNumId w:val="20"/>
  </w:num>
  <w:num w:numId="8">
    <w:abstractNumId w:val="22"/>
  </w:num>
  <w:num w:numId="9">
    <w:abstractNumId w:val="11"/>
  </w:num>
  <w:num w:numId="10">
    <w:abstractNumId w:val="24"/>
  </w:num>
  <w:num w:numId="11">
    <w:abstractNumId w:val="14"/>
  </w:num>
  <w:num w:numId="12">
    <w:abstractNumId w:val="26"/>
  </w:num>
  <w:num w:numId="13">
    <w:abstractNumId w:val="21"/>
  </w:num>
  <w:num w:numId="14">
    <w:abstractNumId w:val="17"/>
  </w:num>
  <w:num w:numId="15">
    <w:abstractNumId w:val="4"/>
  </w:num>
  <w:num w:numId="16">
    <w:abstractNumId w:val="13"/>
  </w:num>
  <w:num w:numId="17">
    <w:abstractNumId w:val="31"/>
  </w:num>
  <w:num w:numId="18">
    <w:abstractNumId w:val="29"/>
  </w:num>
  <w:num w:numId="19">
    <w:abstractNumId w:val="1"/>
  </w:num>
  <w:num w:numId="20">
    <w:abstractNumId w:val="10"/>
  </w:num>
  <w:num w:numId="21">
    <w:abstractNumId w:val="5"/>
  </w:num>
  <w:num w:numId="22">
    <w:abstractNumId w:val="0"/>
  </w:num>
  <w:num w:numId="23">
    <w:abstractNumId w:val="25"/>
  </w:num>
  <w:num w:numId="24">
    <w:abstractNumId w:val="6"/>
  </w:num>
  <w:num w:numId="25">
    <w:abstractNumId w:val="19"/>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2"/>
  </w:num>
  <w:num w:numId="29">
    <w:abstractNumId w:val="12"/>
  </w:num>
  <w:num w:numId="30">
    <w:abstractNumId w:val="27"/>
  </w:num>
  <w:num w:numId="31">
    <w:abstractNumId w:val="15"/>
  </w:num>
  <w:num w:numId="32">
    <w:abstractNumId w:val="32"/>
  </w:num>
  <w:num w:numId="33">
    <w:abstractNumId w:val="9"/>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07C"/>
    <w:rsid w:val="00003138"/>
    <w:rsid w:val="0000335D"/>
    <w:rsid w:val="0000550E"/>
    <w:rsid w:val="000060A8"/>
    <w:rsid w:val="000118C7"/>
    <w:rsid w:val="00020A80"/>
    <w:rsid w:val="000277E6"/>
    <w:rsid w:val="000439C9"/>
    <w:rsid w:val="0004508F"/>
    <w:rsid w:val="00060832"/>
    <w:rsid w:val="000912CB"/>
    <w:rsid w:val="000A754E"/>
    <w:rsid w:val="000B7DA4"/>
    <w:rsid w:val="000C0256"/>
    <w:rsid w:val="000D16DD"/>
    <w:rsid w:val="000E2E6B"/>
    <w:rsid w:val="000E35B5"/>
    <w:rsid w:val="000F1F7E"/>
    <w:rsid w:val="000F4C12"/>
    <w:rsid w:val="000F6C4A"/>
    <w:rsid w:val="00110FFC"/>
    <w:rsid w:val="00111F2D"/>
    <w:rsid w:val="0011468F"/>
    <w:rsid w:val="00126BCD"/>
    <w:rsid w:val="00140F9C"/>
    <w:rsid w:val="00143E33"/>
    <w:rsid w:val="00146FD3"/>
    <w:rsid w:val="00160E04"/>
    <w:rsid w:val="00164546"/>
    <w:rsid w:val="001779E2"/>
    <w:rsid w:val="00182321"/>
    <w:rsid w:val="00185E67"/>
    <w:rsid w:val="0019353A"/>
    <w:rsid w:val="001A023A"/>
    <w:rsid w:val="001A33EA"/>
    <w:rsid w:val="001A5F4D"/>
    <w:rsid w:val="001B3A7B"/>
    <w:rsid w:val="001B54DD"/>
    <w:rsid w:val="001B5A0E"/>
    <w:rsid w:val="001B6036"/>
    <w:rsid w:val="001C5E69"/>
    <w:rsid w:val="001C6559"/>
    <w:rsid w:val="001D0D26"/>
    <w:rsid w:val="001D5A09"/>
    <w:rsid w:val="001D6B68"/>
    <w:rsid w:val="001D6E69"/>
    <w:rsid w:val="001E27BE"/>
    <w:rsid w:val="001E4A6C"/>
    <w:rsid w:val="001E64D1"/>
    <w:rsid w:val="001E6ADF"/>
    <w:rsid w:val="001F32E2"/>
    <w:rsid w:val="001F52C7"/>
    <w:rsid w:val="001F5AE8"/>
    <w:rsid w:val="0020604E"/>
    <w:rsid w:val="00211F99"/>
    <w:rsid w:val="002179C4"/>
    <w:rsid w:val="0022198E"/>
    <w:rsid w:val="00223C8D"/>
    <w:rsid w:val="00233CFB"/>
    <w:rsid w:val="002342EC"/>
    <w:rsid w:val="00237723"/>
    <w:rsid w:val="00241673"/>
    <w:rsid w:val="002540CF"/>
    <w:rsid w:val="00256340"/>
    <w:rsid w:val="00272FCC"/>
    <w:rsid w:val="00276473"/>
    <w:rsid w:val="002764FF"/>
    <w:rsid w:val="0027750C"/>
    <w:rsid w:val="002934C4"/>
    <w:rsid w:val="00295051"/>
    <w:rsid w:val="00296D4D"/>
    <w:rsid w:val="002A0066"/>
    <w:rsid w:val="002A05D0"/>
    <w:rsid w:val="002A0C59"/>
    <w:rsid w:val="002A73CA"/>
    <w:rsid w:val="002B0113"/>
    <w:rsid w:val="002D359F"/>
    <w:rsid w:val="002E42BC"/>
    <w:rsid w:val="002E4485"/>
    <w:rsid w:val="002E765B"/>
    <w:rsid w:val="002F2AA9"/>
    <w:rsid w:val="0030022F"/>
    <w:rsid w:val="0030556C"/>
    <w:rsid w:val="00310BCA"/>
    <w:rsid w:val="00315BD4"/>
    <w:rsid w:val="00316FC5"/>
    <w:rsid w:val="003257EB"/>
    <w:rsid w:val="00326E40"/>
    <w:rsid w:val="0033030A"/>
    <w:rsid w:val="0033099A"/>
    <w:rsid w:val="00333B3C"/>
    <w:rsid w:val="0034299A"/>
    <w:rsid w:val="00344134"/>
    <w:rsid w:val="00344889"/>
    <w:rsid w:val="00347A91"/>
    <w:rsid w:val="00350F74"/>
    <w:rsid w:val="00361DD7"/>
    <w:rsid w:val="00362074"/>
    <w:rsid w:val="0036256E"/>
    <w:rsid w:val="00373334"/>
    <w:rsid w:val="00375311"/>
    <w:rsid w:val="003755F1"/>
    <w:rsid w:val="00381458"/>
    <w:rsid w:val="00386AB5"/>
    <w:rsid w:val="00391986"/>
    <w:rsid w:val="00391CAA"/>
    <w:rsid w:val="003965A7"/>
    <w:rsid w:val="003B7DA0"/>
    <w:rsid w:val="003C0DE7"/>
    <w:rsid w:val="003C64E9"/>
    <w:rsid w:val="003D1242"/>
    <w:rsid w:val="003D3349"/>
    <w:rsid w:val="003E2271"/>
    <w:rsid w:val="003E520A"/>
    <w:rsid w:val="003E755A"/>
    <w:rsid w:val="003F5B5B"/>
    <w:rsid w:val="00401981"/>
    <w:rsid w:val="00412654"/>
    <w:rsid w:val="00412C99"/>
    <w:rsid w:val="00415962"/>
    <w:rsid w:val="00416F12"/>
    <w:rsid w:val="0042263D"/>
    <w:rsid w:val="00426350"/>
    <w:rsid w:val="0042690F"/>
    <w:rsid w:val="004272E1"/>
    <w:rsid w:val="00430614"/>
    <w:rsid w:val="00431993"/>
    <w:rsid w:val="004323A3"/>
    <w:rsid w:val="004404F4"/>
    <w:rsid w:val="004446E2"/>
    <w:rsid w:val="00453781"/>
    <w:rsid w:val="0045747D"/>
    <w:rsid w:val="004608BC"/>
    <w:rsid w:val="00464A0A"/>
    <w:rsid w:val="00467AF2"/>
    <w:rsid w:val="00480411"/>
    <w:rsid w:val="00485235"/>
    <w:rsid w:val="00486D0C"/>
    <w:rsid w:val="00487854"/>
    <w:rsid w:val="00487A30"/>
    <w:rsid w:val="004927F4"/>
    <w:rsid w:val="00495FBF"/>
    <w:rsid w:val="004A1075"/>
    <w:rsid w:val="004A18BE"/>
    <w:rsid w:val="004A3DEC"/>
    <w:rsid w:val="004A3EE2"/>
    <w:rsid w:val="004A5824"/>
    <w:rsid w:val="004A5D5B"/>
    <w:rsid w:val="004C0884"/>
    <w:rsid w:val="004C70DA"/>
    <w:rsid w:val="004D2D29"/>
    <w:rsid w:val="004D4301"/>
    <w:rsid w:val="004E0A2F"/>
    <w:rsid w:val="004E1B77"/>
    <w:rsid w:val="004E73C1"/>
    <w:rsid w:val="004F6C39"/>
    <w:rsid w:val="004F74E1"/>
    <w:rsid w:val="005019DC"/>
    <w:rsid w:val="00526D80"/>
    <w:rsid w:val="00527C5D"/>
    <w:rsid w:val="005371C4"/>
    <w:rsid w:val="00540B86"/>
    <w:rsid w:val="00541F81"/>
    <w:rsid w:val="00543D64"/>
    <w:rsid w:val="00550DBB"/>
    <w:rsid w:val="00552513"/>
    <w:rsid w:val="0055279F"/>
    <w:rsid w:val="00553625"/>
    <w:rsid w:val="00554924"/>
    <w:rsid w:val="00556C86"/>
    <w:rsid w:val="00566AF2"/>
    <w:rsid w:val="005741E2"/>
    <w:rsid w:val="00582560"/>
    <w:rsid w:val="00582D26"/>
    <w:rsid w:val="005918F5"/>
    <w:rsid w:val="005A0800"/>
    <w:rsid w:val="005A0979"/>
    <w:rsid w:val="005A1559"/>
    <w:rsid w:val="005A1810"/>
    <w:rsid w:val="005A31C3"/>
    <w:rsid w:val="005B7238"/>
    <w:rsid w:val="005C1295"/>
    <w:rsid w:val="005C779F"/>
    <w:rsid w:val="005D4E25"/>
    <w:rsid w:val="005D598A"/>
    <w:rsid w:val="005D61B0"/>
    <w:rsid w:val="005D74CC"/>
    <w:rsid w:val="005E1E6F"/>
    <w:rsid w:val="005E48B7"/>
    <w:rsid w:val="005E5824"/>
    <w:rsid w:val="005F18E2"/>
    <w:rsid w:val="005F48AF"/>
    <w:rsid w:val="00603C26"/>
    <w:rsid w:val="00604AC3"/>
    <w:rsid w:val="006070DB"/>
    <w:rsid w:val="00614F16"/>
    <w:rsid w:val="00617493"/>
    <w:rsid w:val="00641926"/>
    <w:rsid w:val="0064487B"/>
    <w:rsid w:val="0065013A"/>
    <w:rsid w:val="0065078B"/>
    <w:rsid w:val="00653D39"/>
    <w:rsid w:val="006631D7"/>
    <w:rsid w:val="00665382"/>
    <w:rsid w:val="006762CF"/>
    <w:rsid w:val="00695463"/>
    <w:rsid w:val="006B39C2"/>
    <w:rsid w:val="006C36F9"/>
    <w:rsid w:val="006C7EB9"/>
    <w:rsid w:val="006D17A8"/>
    <w:rsid w:val="006D3F9C"/>
    <w:rsid w:val="006D677F"/>
    <w:rsid w:val="006E2C65"/>
    <w:rsid w:val="006E4189"/>
    <w:rsid w:val="006F1E97"/>
    <w:rsid w:val="00702097"/>
    <w:rsid w:val="00711BDE"/>
    <w:rsid w:val="00712BEF"/>
    <w:rsid w:val="00717924"/>
    <w:rsid w:val="0072189B"/>
    <w:rsid w:val="0072372C"/>
    <w:rsid w:val="007310BC"/>
    <w:rsid w:val="0074345C"/>
    <w:rsid w:val="00752913"/>
    <w:rsid w:val="00752ABD"/>
    <w:rsid w:val="0075385C"/>
    <w:rsid w:val="00755F16"/>
    <w:rsid w:val="0075669A"/>
    <w:rsid w:val="00771282"/>
    <w:rsid w:val="00781278"/>
    <w:rsid w:val="007879C2"/>
    <w:rsid w:val="00791405"/>
    <w:rsid w:val="007914B0"/>
    <w:rsid w:val="00793833"/>
    <w:rsid w:val="0079445A"/>
    <w:rsid w:val="00795F8D"/>
    <w:rsid w:val="007971FF"/>
    <w:rsid w:val="007A3908"/>
    <w:rsid w:val="007A4638"/>
    <w:rsid w:val="007B7D5D"/>
    <w:rsid w:val="007D7542"/>
    <w:rsid w:val="007E062A"/>
    <w:rsid w:val="007E285B"/>
    <w:rsid w:val="007E2A53"/>
    <w:rsid w:val="007E400C"/>
    <w:rsid w:val="007F1203"/>
    <w:rsid w:val="007F2500"/>
    <w:rsid w:val="007F6D11"/>
    <w:rsid w:val="007F760E"/>
    <w:rsid w:val="008027F9"/>
    <w:rsid w:val="00803471"/>
    <w:rsid w:val="00804591"/>
    <w:rsid w:val="00810384"/>
    <w:rsid w:val="00810EA5"/>
    <w:rsid w:val="00812708"/>
    <w:rsid w:val="00813CB0"/>
    <w:rsid w:val="008169F8"/>
    <w:rsid w:val="008174BA"/>
    <w:rsid w:val="00817F06"/>
    <w:rsid w:val="00827846"/>
    <w:rsid w:val="00827E0F"/>
    <w:rsid w:val="00833F2E"/>
    <w:rsid w:val="0083579F"/>
    <w:rsid w:val="00846CED"/>
    <w:rsid w:val="00851182"/>
    <w:rsid w:val="008578CD"/>
    <w:rsid w:val="008628DD"/>
    <w:rsid w:val="00864515"/>
    <w:rsid w:val="008650D4"/>
    <w:rsid w:val="008657C0"/>
    <w:rsid w:val="00875174"/>
    <w:rsid w:val="00891B51"/>
    <w:rsid w:val="00894B0E"/>
    <w:rsid w:val="008A11F4"/>
    <w:rsid w:val="008A3B6A"/>
    <w:rsid w:val="008A6582"/>
    <w:rsid w:val="008A7F33"/>
    <w:rsid w:val="008B3563"/>
    <w:rsid w:val="008B4BC2"/>
    <w:rsid w:val="008C0B84"/>
    <w:rsid w:val="008C1454"/>
    <w:rsid w:val="008C44B7"/>
    <w:rsid w:val="008C52F9"/>
    <w:rsid w:val="008C7135"/>
    <w:rsid w:val="008D1D29"/>
    <w:rsid w:val="008F051E"/>
    <w:rsid w:val="008F3078"/>
    <w:rsid w:val="00903218"/>
    <w:rsid w:val="00907808"/>
    <w:rsid w:val="00911822"/>
    <w:rsid w:val="00914328"/>
    <w:rsid w:val="009154A8"/>
    <w:rsid w:val="00916131"/>
    <w:rsid w:val="00916B7A"/>
    <w:rsid w:val="00916FB3"/>
    <w:rsid w:val="00917E00"/>
    <w:rsid w:val="00931083"/>
    <w:rsid w:val="0093566A"/>
    <w:rsid w:val="009361BC"/>
    <w:rsid w:val="00943090"/>
    <w:rsid w:val="0094668B"/>
    <w:rsid w:val="00952F2E"/>
    <w:rsid w:val="00962AC0"/>
    <w:rsid w:val="00962CFE"/>
    <w:rsid w:val="009827E8"/>
    <w:rsid w:val="009869DF"/>
    <w:rsid w:val="009B2C06"/>
    <w:rsid w:val="009B3D5D"/>
    <w:rsid w:val="009B7D51"/>
    <w:rsid w:val="009C5448"/>
    <w:rsid w:val="009C5C08"/>
    <w:rsid w:val="009C6AE3"/>
    <w:rsid w:val="009D4665"/>
    <w:rsid w:val="009D7C06"/>
    <w:rsid w:val="009F0A67"/>
    <w:rsid w:val="009F3BD1"/>
    <w:rsid w:val="009F447F"/>
    <w:rsid w:val="009F5901"/>
    <w:rsid w:val="009F7AE4"/>
    <w:rsid w:val="00A00499"/>
    <w:rsid w:val="00A0141F"/>
    <w:rsid w:val="00A02498"/>
    <w:rsid w:val="00A04A6A"/>
    <w:rsid w:val="00A05767"/>
    <w:rsid w:val="00A10A75"/>
    <w:rsid w:val="00A25DFE"/>
    <w:rsid w:val="00A26BC8"/>
    <w:rsid w:val="00A327BA"/>
    <w:rsid w:val="00A37153"/>
    <w:rsid w:val="00A441A3"/>
    <w:rsid w:val="00A4758F"/>
    <w:rsid w:val="00A52B85"/>
    <w:rsid w:val="00A5346F"/>
    <w:rsid w:val="00A61B66"/>
    <w:rsid w:val="00A622FA"/>
    <w:rsid w:val="00A634D1"/>
    <w:rsid w:val="00A67533"/>
    <w:rsid w:val="00A87D03"/>
    <w:rsid w:val="00A908C0"/>
    <w:rsid w:val="00AA781B"/>
    <w:rsid w:val="00AB0985"/>
    <w:rsid w:val="00AB1C28"/>
    <w:rsid w:val="00AB5689"/>
    <w:rsid w:val="00AC2865"/>
    <w:rsid w:val="00AC5689"/>
    <w:rsid w:val="00AD6399"/>
    <w:rsid w:val="00AE3863"/>
    <w:rsid w:val="00B0042A"/>
    <w:rsid w:val="00B0083D"/>
    <w:rsid w:val="00B008B8"/>
    <w:rsid w:val="00B059C8"/>
    <w:rsid w:val="00B13E99"/>
    <w:rsid w:val="00B17D12"/>
    <w:rsid w:val="00B229B2"/>
    <w:rsid w:val="00B34CF3"/>
    <w:rsid w:val="00B43960"/>
    <w:rsid w:val="00B52D81"/>
    <w:rsid w:val="00B556B1"/>
    <w:rsid w:val="00B55E11"/>
    <w:rsid w:val="00B65238"/>
    <w:rsid w:val="00B817AE"/>
    <w:rsid w:val="00B85010"/>
    <w:rsid w:val="00B90FAB"/>
    <w:rsid w:val="00B91E85"/>
    <w:rsid w:val="00B91EB2"/>
    <w:rsid w:val="00B920B4"/>
    <w:rsid w:val="00B940EE"/>
    <w:rsid w:val="00B94B38"/>
    <w:rsid w:val="00B95CAA"/>
    <w:rsid w:val="00B97D6B"/>
    <w:rsid w:val="00BA63A0"/>
    <w:rsid w:val="00BA7350"/>
    <w:rsid w:val="00BB040D"/>
    <w:rsid w:val="00BB059A"/>
    <w:rsid w:val="00BB3150"/>
    <w:rsid w:val="00BB6124"/>
    <w:rsid w:val="00BE039D"/>
    <w:rsid w:val="00BE6704"/>
    <w:rsid w:val="00C022FD"/>
    <w:rsid w:val="00C13E55"/>
    <w:rsid w:val="00C23D3C"/>
    <w:rsid w:val="00C2734B"/>
    <w:rsid w:val="00C27371"/>
    <w:rsid w:val="00C2766D"/>
    <w:rsid w:val="00C31078"/>
    <w:rsid w:val="00C403F1"/>
    <w:rsid w:val="00C60CD6"/>
    <w:rsid w:val="00C71212"/>
    <w:rsid w:val="00C72912"/>
    <w:rsid w:val="00C779B8"/>
    <w:rsid w:val="00C824DA"/>
    <w:rsid w:val="00C8392B"/>
    <w:rsid w:val="00C83EF3"/>
    <w:rsid w:val="00C92146"/>
    <w:rsid w:val="00C955DC"/>
    <w:rsid w:val="00C968EA"/>
    <w:rsid w:val="00CB1585"/>
    <w:rsid w:val="00CC6B4F"/>
    <w:rsid w:val="00CD442A"/>
    <w:rsid w:val="00CD4806"/>
    <w:rsid w:val="00CD57CF"/>
    <w:rsid w:val="00CE6343"/>
    <w:rsid w:val="00CE7DB8"/>
    <w:rsid w:val="00CF5CEA"/>
    <w:rsid w:val="00D032DD"/>
    <w:rsid w:val="00D050AF"/>
    <w:rsid w:val="00D0534B"/>
    <w:rsid w:val="00D0736E"/>
    <w:rsid w:val="00D12EA1"/>
    <w:rsid w:val="00D217BF"/>
    <w:rsid w:val="00D22EC4"/>
    <w:rsid w:val="00D26B1C"/>
    <w:rsid w:val="00D33A90"/>
    <w:rsid w:val="00D3475A"/>
    <w:rsid w:val="00D41C6F"/>
    <w:rsid w:val="00D6035D"/>
    <w:rsid w:val="00D603C9"/>
    <w:rsid w:val="00D60EEA"/>
    <w:rsid w:val="00D67251"/>
    <w:rsid w:val="00D76D60"/>
    <w:rsid w:val="00D90A33"/>
    <w:rsid w:val="00D911D6"/>
    <w:rsid w:val="00D915CC"/>
    <w:rsid w:val="00D95535"/>
    <w:rsid w:val="00DA3690"/>
    <w:rsid w:val="00DA6DCE"/>
    <w:rsid w:val="00DB07DB"/>
    <w:rsid w:val="00DB354F"/>
    <w:rsid w:val="00DB43D9"/>
    <w:rsid w:val="00DC6E2B"/>
    <w:rsid w:val="00DD53A7"/>
    <w:rsid w:val="00DD571F"/>
    <w:rsid w:val="00DD7855"/>
    <w:rsid w:val="00DE30CB"/>
    <w:rsid w:val="00DE7F62"/>
    <w:rsid w:val="00DF25C6"/>
    <w:rsid w:val="00DF459F"/>
    <w:rsid w:val="00DF5095"/>
    <w:rsid w:val="00DF781A"/>
    <w:rsid w:val="00E00CC0"/>
    <w:rsid w:val="00E02AAF"/>
    <w:rsid w:val="00E03BBD"/>
    <w:rsid w:val="00E06CA7"/>
    <w:rsid w:val="00E0766E"/>
    <w:rsid w:val="00E12CEA"/>
    <w:rsid w:val="00E1364E"/>
    <w:rsid w:val="00E210CA"/>
    <w:rsid w:val="00E23F85"/>
    <w:rsid w:val="00E31F3D"/>
    <w:rsid w:val="00E33F28"/>
    <w:rsid w:val="00E44DFC"/>
    <w:rsid w:val="00E46B2A"/>
    <w:rsid w:val="00E5162D"/>
    <w:rsid w:val="00E55B46"/>
    <w:rsid w:val="00E56BCD"/>
    <w:rsid w:val="00E65ED7"/>
    <w:rsid w:val="00E70CF6"/>
    <w:rsid w:val="00E72FCA"/>
    <w:rsid w:val="00E75A63"/>
    <w:rsid w:val="00E8781B"/>
    <w:rsid w:val="00E928B7"/>
    <w:rsid w:val="00EB75FF"/>
    <w:rsid w:val="00EC26B6"/>
    <w:rsid w:val="00EC322E"/>
    <w:rsid w:val="00ED1F09"/>
    <w:rsid w:val="00ED77B9"/>
    <w:rsid w:val="00EE6BB3"/>
    <w:rsid w:val="00EF2EB4"/>
    <w:rsid w:val="00EF7B85"/>
    <w:rsid w:val="00F0325B"/>
    <w:rsid w:val="00F0603D"/>
    <w:rsid w:val="00F14089"/>
    <w:rsid w:val="00F15CEE"/>
    <w:rsid w:val="00F20150"/>
    <w:rsid w:val="00F2669E"/>
    <w:rsid w:val="00F27ACF"/>
    <w:rsid w:val="00F30B09"/>
    <w:rsid w:val="00F32D0E"/>
    <w:rsid w:val="00F42845"/>
    <w:rsid w:val="00F509D6"/>
    <w:rsid w:val="00F71217"/>
    <w:rsid w:val="00F72E5C"/>
    <w:rsid w:val="00F84A87"/>
    <w:rsid w:val="00F92EB8"/>
    <w:rsid w:val="00FA042E"/>
    <w:rsid w:val="00FA3C05"/>
    <w:rsid w:val="00FA607C"/>
    <w:rsid w:val="00FB0656"/>
    <w:rsid w:val="00FB0D79"/>
    <w:rsid w:val="00FB3621"/>
    <w:rsid w:val="00FB5358"/>
    <w:rsid w:val="00FC5B54"/>
    <w:rsid w:val="00FD634C"/>
    <w:rsid w:val="00FD7953"/>
    <w:rsid w:val="00FE137D"/>
    <w:rsid w:val="00FE3511"/>
    <w:rsid w:val="00FE57FB"/>
    <w:rsid w:val="00FE69A8"/>
    <w:rsid w:val="00FF0BB7"/>
    <w:rsid w:val="00FF6C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character" w:default="1" w:styleId="Standardnpsmoodstavce">
    <w:name w:val="Default Paragraph Font"/>
    <w:aliases w:val=" Char Char Char Char Char"/>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rsid w:val="00391CAA"/>
    <w:pPr>
      <w:widowControl w:val="0"/>
      <w:autoSpaceDE w:val="0"/>
      <w:autoSpaceDN w:val="0"/>
      <w:adjustRightInd w:val="0"/>
      <w:ind w:left="426" w:hanging="426"/>
    </w:pPr>
    <w:rPr>
      <w:rFonts w:eastAsia="PMingLiU"/>
      <w:szCs w:val="20"/>
      <w:lang w:eastAsia="zh-TW"/>
    </w:rPr>
  </w:style>
  <w:style w:type="paragraph" w:styleId="Zkladntextodsazen2">
    <w:name w:val="Body Text Indent 2"/>
    <w:basedOn w:val="Normln"/>
    <w:rsid w:val="00FA3C05"/>
    <w:pPr>
      <w:spacing w:after="120" w:line="480" w:lineRule="auto"/>
      <w:ind w:left="283"/>
    </w:pPr>
  </w:style>
  <w:style w:type="paragraph" w:customStyle="1" w:styleId="CharCharCharChar">
    <w:name w:val=" Char Char Char Char"/>
    <w:basedOn w:val="Normln"/>
    <w:rsid w:val="002764FF"/>
    <w:pPr>
      <w:spacing w:after="160" w:line="240" w:lineRule="exact"/>
    </w:pPr>
    <w:rPr>
      <w:rFonts w:ascii="Tahoma" w:hAnsi="Tahoma" w:cs="Tahoma"/>
      <w:sz w:val="20"/>
      <w:szCs w:val="20"/>
      <w:lang w:val="en-US" w:eastAsia="en-US"/>
    </w:rPr>
  </w:style>
  <w:style w:type="paragraph" w:styleId="Zpat">
    <w:name w:val="footer"/>
    <w:basedOn w:val="Normln"/>
    <w:rsid w:val="00350F74"/>
    <w:pPr>
      <w:tabs>
        <w:tab w:val="center" w:pos="4536"/>
        <w:tab w:val="right" w:pos="9072"/>
      </w:tabs>
    </w:pPr>
  </w:style>
  <w:style w:type="character" w:styleId="slostrnky">
    <w:name w:val="page number"/>
    <w:basedOn w:val="Standardnpsmoodstavce"/>
    <w:rsid w:val="00350F74"/>
  </w:style>
  <w:style w:type="paragraph" w:styleId="Odstavecseseznamem">
    <w:name w:val="List Paragraph"/>
    <w:basedOn w:val="Normln"/>
    <w:uiPriority w:val="34"/>
    <w:qFormat/>
    <w:rsid w:val="00EE6BB3"/>
    <w:pPr>
      <w:widowControl w:val="0"/>
      <w:overflowPunct w:val="0"/>
      <w:autoSpaceDE w:val="0"/>
      <w:autoSpaceDN w:val="0"/>
      <w:adjustRightInd w:val="0"/>
      <w:ind w:left="720"/>
      <w:contextualSpacing/>
      <w:textAlignment w:val="baseline"/>
    </w:pPr>
    <w:rPr>
      <w:sz w:val="20"/>
      <w:szCs w:val="20"/>
    </w:rPr>
  </w:style>
  <w:style w:type="character" w:styleId="Hypertextovodkaz">
    <w:name w:val="Hyperlink"/>
    <w:uiPriority w:val="99"/>
    <w:unhideWhenUsed/>
    <w:rsid w:val="00875174"/>
    <w:rPr>
      <w:color w:val="0000FF"/>
      <w:u w:val="single"/>
    </w:rPr>
  </w:style>
  <w:style w:type="character" w:styleId="Odkaznakoment">
    <w:name w:val="annotation reference"/>
    <w:uiPriority w:val="99"/>
    <w:semiHidden/>
    <w:unhideWhenUsed/>
    <w:rsid w:val="00344889"/>
    <w:rPr>
      <w:sz w:val="16"/>
      <w:szCs w:val="16"/>
    </w:rPr>
  </w:style>
  <w:style w:type="paragraph" w:styleId="Textkomente">
    <w:name w:val="annotation text"/>
    <w:basedOn w:val="Normln"/>
    <w:link w:val="TextkomenteChar"/>
    <w:uiPriority w:val="99"/>
    <w:semiHidden/>
    <w:unhideWhenUsed/>
    <w:rsid w:val="00344889"/>
    <w:rPr>
      <w:sz w:val="20"/>
      <w:szCs w:val="20"/>
    </w:rPr>
  </w:style>
  <w:style w:type="character" w:customStyle="1" w:styleId="TextkomenteChar">
    <w:name w:val="Text komentáře Char"/>
    <w:basedOn w:val="Standardnpsmoodstavce"/>
    <w:link w:val="Textkomente"/>
    <w:uiPriority w:val="99"/>
    <w:semiHidden/>
    <w:rsid w:val="00344889"/>
  </w:style>
  <w:style w:type="paragraph" w:styleId="Pedmtkomente">
    <w:name w:val="annotation subject"/>
    <w:basedOn w:val="Textkomente"/>
    <w:next w:val="Textkomente"/>
    <w:link w:val="PedmtkomenteChar"/>
    <w:uiPriority w:val="99"/>
    <w:semiHidden/>
    <w:unhideWhenUsed/>
    <w:rsid w:val="00344889"/>
    <w:rPr>
      <w:b/>
      <w:bCs/>
    </w:rPr>
  </w:style>
  <w:style w:type="character" w:customStyle="1" w:styleId="PedmtkomenteChar">
    <w:name w:val="Předmět komentáře Char"/>
    <w:link w:val="Pedmtkomente"/>
    <w:uiPriority w:val="99"/>
    <w:semiHidden/>
    <w:rsid w:val="00344889"/>
    <w:rPr>
      <w:b/>
      <w:bCs/>
    </w:rPr>
  </w:style>
  <w:style w:type="paragraph" w:styleId="Textbubliny">
    <w:name w:val="Balloon Text"/>
    <w:basedOn w:val="Normln"/>
    <w:link w:val="TextbublinyChar"/>
    <w:uiPriority w:val="99"/>
    <w:semiHidden/>
    <w:unhideWhenUsed/>
    <w:rsid w:val="00344889"/>
    <w:rPr>
      <w:rFonts w:ascii="Tahoma" w:hAnsi="Tahoma" w:cs="Tahoma"/>
      <w:sz w:val="16"/>
      <w:szCs w:val="16"/>
    </w:rPr>
  </w:style>
  <w:style w:type="character" w:customStyle="1" w:styleId="TextbublinyChar">
    <w:name w:val="Text bubliny Char"/>
    <w:link w:val="Textbubliny"/>
    <w:uiPriority w:val="99"/>
    <w:semiHidden/>
    <w:rsid w:val="00344889"/>
    <w:rPr>
      <w:rFonts w:ascii="Tahoma" w:hAnsi="Tahoma" w:cs="Tahoma"/>
      <w:sz w:val="16"/>
      <w:szCs w:val="16"/>
    </w:rPr>
  </w:style>
  <w:style w:type="paragraph" w:styleId="Zhlav">
    <w:name w:val="header"/>
    <w:basedOn w:val="Normln"/>
    <w:rsid w:val="00D0534B"/>
    <w:pPr>
      <w:tabs>
        <w:tab w:val="center" w:pos="4536"/>
        <w:tab w:val="right" w:pos="9072"/>
      </w:tabs>
    </w:pPr>
  </w:style>
  <w:style w:type="character" w:customStyle="1" w:styleId="aural">
    <w:name w:val="aural"/>
    <w:basedOn w:val="Standardnpsmoodstavce"/>
    <w:rsid w:val="00B91E85"/>
  </w:style>
  <w:style w:type="paragraph" w:customStyle="1" w:styleId="Char5">
    <w:name w:val=" Char5"/>
    <w:basedOn w:val="Normln"/>
    <w:rsid w:val="00A04A6A"/>
    <w:pPr>
      <w:spacing w:after="160" w:line="240" w:lineRule="exact"/>
    </w:pPr>
    <w:rPr>
      <w:rFonts w:ascii="Tahoma" w:hAnsi="Tahoma" w:cs="Tahoma"/>
      <w:sz w:val="20"/>
      <w:szCs w:val="20"/>
      <w:lang w:val="en-US" w:eastAsia="en-US"/>
    </w:rPr>
  </w:style>
  <w:style w:type="paragraph" w:customStyle="1" w:styleId="CharCharCharCharCharCharChar">
    <w:name w:val=" Char Char Char Char Char Char Char"/>
    <w:basedOn w:val="Normln"/>
    <w:link w:val="Standardnpsmoodstavce"/>
    <w:rsid w:val="000B7DA4"/>
    <w:pPr>
      <w:spacing w:after="160" w:line="240" w:lineRule="exact"/>
    </w:pPr>
    <w:rPr>
      <w:rFonts w:ascii="Tahoma" w:hAnsi="Tahoma" w:cs="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character" w:default="1" w:styleId="Standardnpsmoodstavce">
    <w:name w:val="Default Paragraph Font"/>
    <w:aliases w:val=" Char Char Char Char Char"/>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rsid w:val="00391CAA"/>
    <w:pPr>
      <w:widowControl w:val="0"/>
      <w:autoSpaceDE w:val="0"/>
      <w:autoSpaceDN w:val="0"/>
      <w:adjustRightInd w:val="0"/>
      <w:ind w:left="426" w:hanging="426"/>
    </w:pPr>
    <w:rPr>
      <w:rFonts w:eastAsia="PMingLiU"/>
      <w:szCs w:val="20"/>
      <w:lang w:eastAsia="zh-TW"/>
    </w:rPr>
  </w:style>
  <w:style w:type="paragraph" w:styleId="Zkladntextodsazen2">
    <w:name w:val="Body Text Indent 2"/>
    <w:basedOn w:val="Normln"/>
    <w:rsid w:val="00FA3C05"/>
    <w:pPr>
      <w:spacing w:after="120" w:line="480" w:lineRule="auto"/>
      <w:ind w:left="283"/>
    </w:pPr>
  </w:style>
  <w:style w:type="paragraph" w:customStyle="1" w:styleId="CharCharCharChar">
    <w:name w:val=" Char Char Char Char"/>
    <w:basedOn w:val="Normln"/>
    <w:rsid w:val="002764FF"/>
    <w:pPr>
      <w:spacing w:after="160" w:line="240" w:lineRule="exact"/>
    </w:pPr>
    <w:rPr>
      <w:rFonts w:ascii="Tahoma" w:hAnsi="Tahoma" w:cs="Tahoma"/>
      <w:sz w:val="20"/>
      <w:szCs w:val="20"/>
      <w:lang w:val="en-US" w:eastAsia="en-US"/>
    </w:rPr>
  </w:style>
  <w:style w:type="paragraph" w:styleId="Zpat">
    <w:name w:val="footer"/>
    <w:basedOn w:val="Normln"/>
    <w:rsid w:val="00350F74"/>
    <w:pPr>
      <w:tabs>
        <w:tab w:val="center" w:pos="4536"/>
        <w:tab w:val="right" w:pos="9072"/>
      </w:tabs>
    </w:pPr>
  </w:style>
  <w:style w:type="character" w:styleId="slostrnky">
    <w:name w:val="page number"/>
    <w:basedOn w:val="Standardnpsmoodstavce"/>
    <w:rsid w:val="00350F74"/>
  </w:style>
  <w:style w:type="paragraph" w:styleId="Odstavecseseznamem">
    <w:name w:val="List Paragraph"/>
    <w:basedOn w:val="Normln"/>
    <w:uiPriority w:val="34"/>
    <w:qFormat/>
    <w:rsid w:val="00EE6BB3"/>
    <w:pPr>
      <w:widowControl w:val="0"/>
      <w:overflowPunct w:val="0"/>
      <w:autoSpaceDE w:val="0"/>
      <w:autoSpaceDN w:val="0"/>
      <w:adjustRightInd w:val="0"/>
      <w:ind w:left="720"/>
      <w:contextualSpacing/>
      <w:textAlignment w:val="baseline"/>
    </w:pPr>
    <w:rPr>
      <w:sz w:val="20"/>
      <w:szCs w:val="20"/>
    </w:rPr>
  </w:style>
  <w:style w:type="character" w:styleId="Hypertextovodkaz">
    <w:name w:val="Hyperlink"/>
    <w:uiPriority w:val="99"/>
    <w:unhideWhenUsed/>
    <w:rsid w:val="00875174"/>
    <w:rPr>
      <w:color w:val="0000FF"/>
      <w:u w:val="single"/>
    </w:rPr>
  </w:style>
  <w:style w:type="character" w:styleId="Odkaznakoment">
    <w:name w:val="annotation reference"/>
    <w:uiPriority w:val="99"/>
    <w:semiHidden/>
    <w:unhideWhenUsed/>
    <w:rsid w:val="00344889"/>
    <w:rPr>
      <w:sz w:val="16"/>
      <w:szCs w:val="16"/>
    </w:rPr>
  </w:style>
  <w:style w:type="paragraph" w:styleId="Textkomente">
    <w:name w:val="annotation text"/>
    <w:basedOn w:val="Normln"/>
    <w:link w:val="TextkomenteChar"/>
    <w:uiPriority w:val="99"/>
    <w:semiHidden/>
    <w:unhideWhenUsed/>
    <w:rsid w:val="00344889"/>
    <w:rPr>
      <w:sz w:val="20"/>
      <w:szCs w:val="20"/>
    </w:rPr>
  </w:style>
  <w:style w:type="character" w:customStyle="1" w:styleId="TextkomenteChar">
    <w:name w:val="Text komentáře Char"/>
    <w:basedOn w:val="Standardnpsmoodstavce"/>
    <w:link w:val="Textkomente"/>
    <w:uiPriority w:val="99"/>
    <w:semiHidden/>
    <w:rsid w:val="00344889"/>
  </w:style>
  <w:style w:type="paragraph" w:styleId="Pedmtkomente">
    <w:name w:val="annotation subject"/>
    <w:basedOn w:val="Textkomente"/>
    <w:next w:val="Textkomente"/>
    <w:link w:val="PedmtkomenteChar"/>
    <w:uiPriority w:val="99"/>
    <w:semiHidden/>
    <w:unhideWhenUsed/>
    <w:rsid w:val="00344889"/>
    <w:rPr>
      <w:b/>
      <w:bCs/>
    </w:rPr>
  </w:style>
  <w:style w:type="character" w:customStyle="1" w:styleId="PedmtkomenteChar">
    <w:name w:val="Předmět komentáře Char"/>
    <w:link w:val="Pedmtkomente"/>
    <w:uiPriority w:val="99"/>
    <w:semiHidden/>
    <w:rsid w:val="00344889"/>
    <w:rPr>
      <w:b/>
      <w:bCs/>
    </w:rPr>
  </w:style>
  <w:style w:type="paragraph" w:styleId="Textbubliny">
    <w:name w:val="Balloon Text"/>
    <w:basedOn w:val="Normln"/>
    <w:link w:val="TextbublinyChar"/>
    <w:uiPriority w:val="99"/>
    <w:semiHidden/>
    <w:unhideWhenUsed/>
    <w:rsid w:val="00344889"/>
    <w:rPr>
      <w:rFonts w:ascii="Tahoma" w:hAnsi="Tahoma" w:cs="Tahoma"/>
      <w:sz w:val="16"/>
      <w:szCs w:val="16"/>
    </w:rPr>
  </w:style>
  <w:style w:type="character" w:customStyle="1" w:styleId="TextbublinyChar">
    <w:name w:val="Text bubliny Char"/>
    <w:link w:val="Textbubliny"/>
    <w:uiPriority w:val="99"/>
    <w:semiHidden/>
    <w:rsid w:val="00344889"/>
    <w:rPr>
      <w:rFonts w:ascii="Tahoma" w:hAnsi="Tahoma" w:cs="Tahoma"/>
      <w:sz w:val="16"/>
      <w:szCs w:val="16"/>
    </w:rPr>
  </w:style>
  <w:style w:type="paragraph" w:styleId="Zhlav">
    <w:name w:val="header"/>
    <w:basedOn w:val="Normln"/>
    <w:rsid w:val="00D0534B"/>
    <w:pPr>
      <w:tabs>
        <w:tab w:val="center" w:pos="4536"/>
        <w:tab w:val="right" w:pos="9072"/>
      </w:tabs>
    </w:pPr>
  </w:style>
  <w:style w:type="character" w:customStyle="1" w:styleId="aural">
    <w:name w:val="aural"/>
    <w:basedOn w:val="Standardnpsmoodstavce"/>
    <w:rsid w:val="00B91E85"/>
  </w:style>
  <w:style w:type="paragraph" w:customStyle="1" w:styleId="Char5">
    <w:name w:val=" Char5"/>
    <w:basedOn w:val="Normln"/>
    <w:rsid w:val="00A04A6A"/>
    <w:pPr>
      <w:spacing w:after="160" w:line="240" w:lineRule="exact"/>
    </w:pPr>
    <w:rPr>
      <w:rFonts w:ascii="Tahoma" w:hAnsi="Tahoma" w:cs="Tahoma"/>
      <w:sz w:val="20"/>
      <w:szCs w:val="20"/>
      <w:lang w:val="en-US" w:eastAsia="en-US"/>
    </w:rPr>
  </w:style>
  <w:style w:type="paragraph" w:customStyle="1" w:styleId="CharCharCharCharCharCharChar">
    <w:name w:val=" Char Char Char Char Char Char Char"/>
    <w:basedOn w:val="Normln"/>
    <w:link w:val="Standardnpsmoodstavce"/>
    <w:rsid w:val="000B7DA4"/>
    <w:pPr>
      <w:spacing w:after="160" w:line="240" w:lineRule="exact"/>
    </w:pPr>
    <w:rPr>
      <w:rFonts w:ascii="Tahoma" w:hAnsi="Tahoma" w:cs="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797412">
      <w:bodyDiv w:val="1"/>
      <w:marLeft w:val="0"/>
      <w:marRight w:val="0"/>
      <w:marTop w:val="0"/>
      <w:marBottom w:val="0"/>
      <w:divBdr>
        <w:top w:val="none" w:sz="0" w:space="0" w:color="auto"/>
        <w:left w:val="none" w:sz="0" w:space="0" w:color="auto"/>
        <w:bottom w:val="none" w:sz="0" w:space="0" w:color="auto"/>
        <w:right w:val="none" w:sz="0" w:space="0" w:color="auto"/>
      </w:divBdr>
    </w:div>
    <w:div w:id="599339317">
      <w:bodyDiv w:val="1"/>
      <w:marLeft w:val="0"/>
      <w:marRight w:val="0"/>
      <w:marTop w:val="0"/>
      <w:marBottom w:val="0"/>
      <w:divBdr>
        <w:top w:val="none" w:sz="0" w:space="0" w:color="auto"/>
        <w:left w:val="none" w:sz="0" w:space="0" w:color="auto"/>
        <w:bottom w:val="none" w:sz="0" w:space="0" w:color="auto"/>
        <w:right w:val="none" w:sz="0" w:space="0" w:color="auto"/>
      </w:divBdr>
    </w:div>
    <w:div w:id="713193211">
      <w:bodyDiv w:val="1"/>
      <w:marLeft w:val="0"/>
      <w:marRight w:val="0"/>
      <w:marTop w:val="0"/>
      <w:marBottom w:val="0"/>
      <w:divBdr>
        <w:top w:val="none" w:sz="0" w:space="0" w:color="auto"/>
        <w:left w:val="none" w:sz="0" w:space="0" w:color="auto"/>
        <w:bottom w:val="none" w:sz="0" w:space="0" w:color="auto"/>
        <w:right w:val="none" w:sz="0" w:space="0" w:color="auto"/>
      </w:divBdr>
    </w:div>
    <w:div w:id="822047728">
      <w:bodyDiv w:val="1"/>
      <w:marLeft w:val="0"/>
      <w:marRight w:val="0"/>
      <w:marTop w:val="0"/>
      <w:marBottom w:val="0"/>
      <w:divBdr>
        <w:top w:val="none" w:sz="0" w:space="0" w:color="auto"/>
        <w:left w:val="none" w:sz="0" w:space="0" w:color="auto"/>
        <w:bottom w:val="none" w:sz="0" w:space="0" w:color="auto"/>
        <w:right w:val="none" w:sz="0" w:space="0" w:color="auto"/>
      </w:divBdr>
    </w:div>
    <w:div w:id="1028331839">
      <w:bodyDiv w:val="1"/>
      <w:marLeft w:val="0"/>
      <w:marRight w:val="0"/>
      <w:marTop w:val="0"/>
      <w:marBottom w:val="0"/>
      <w:divBdr>
        <w:top w:val="none" w:sz="0" w:space="0" w:color="auto"/>
        <w:left w:val="none" w:sz="0" w:space="0" w:color="auto"/>
        <w:bottom w:val="none" w:sz="0" w:space="0" w:color="auto"/>
        <w:right w:val="none" w:sz="0" w:space="0" w:color="auto"/>
      </w:divBdr>
    </w:div>
    <w:div w:id="1098913254">
      <w:bodyDiv w:val="1"/>
      <w:marLeft w:val="0"/>
      <w:marRight w:val="0"/>
      <w:marTop w:val="0"/>
      <w:marBottom w:val="0"/>
      <w:divBdr>
        <w:top w:val="none" w:sz="0" w:space="0" w:color="auto"/>
        <w:left w:val="none" w:sz="0" w:space="0" w:color="auto"/>
        <w:bottom w:val="none" w:sz="0" w:space="0" w:color="auto"/>
        <w:right w:val="none" w:sz="0" w:space="0" w:color="auto"/>
      </w:divBdr>
    </w:div>
    <w:div w:id="1187644651">
      <w:bodyDiv w:val="1"/>
      <w:marLeft w:val="0"/>
      <w:marRight w:val="0"/>
      <w:marTop w:val="0"/>
      <w:marBottom w:val="0"/>
      <w:divBdr>
        <w:top w:val="none" w:sz="0" w:space="0" w:color="auto"/>
        <w:left w:val="none" w:sz="0" w:space="0" w:color="auto"/>
        <w:bottom w:val="none" w:sz="0" w:space="0" w:color="auto"/>
        <w:right w:val="none" w:sz="0" w:space="0" w:color="auto"/>
      </w:divBdr>
    </w:div>
    <w:div w:id="154154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portal.gov.cz/app/zakony/zakonPar.jsp?page=0&amp;idBiblio=62549&amp;nr=183~2F2006&amp;rpp=15"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4169</Words>
  <Characters>24601</Characters>
  <Application>Microsoft Office Word</Application>
  <DocSecurity>0</DocSecurity>
  <Lines>205</Lines>
  <Paragraphs>57</Paragraphs>
  <ScaleCrop>false</ScaleCrop>
  <HeadingPairs>
    <vt:vector size="2" baseType="variant">
      <vt:variant>
        <vt:lpstr>Název</vt:lpstr>
      </vt:variant>
      <vt:variant>
        <vt:i4>1</vt:i4>
      </vt:variant>
    </vt:vector>
  </HeadingPairs>
  <TitlesOfParts>
    <vt:vector size="1" baseType="lpstr">
      <vt:lpstr>Rámcová smlouva o poskytování prací a služeb</vt:lpstr>
    </vt:vector>
  </TitlesOfParts>
  <Company>SŽDC s.o. SDC Ostrava</Company>
  <LinksUpToDate>false</LinksUpToDate>
  <CharactersWithSpaces>28713</CharactersWithSpaces>
  <SharedDoc>false</SharedDoc>
  <HLinks>
    <vt:vector size="6" baseType="variant">
      <vt:variant>
        <vt:i4>2228350</vt:i4>
      </vt:variant>
      <vt:variant>
        <vt:i4>0</vt:i4>
      </vt:variant>
      <vt:variant>
        <vt:i4>0</vt:i4>
      </vt:variant>
      <vt:variant>
        <vt:i4>5</vt:i4>
      </vt:variant>
      <vt:variant>
        <vt:lpwstr>http://portal.gov.cz/app/zakony/zakonPar.jsp?page=0&amp;idBiblio=62549&amp;nr=183~2F2006&amp;rpp=15</vt:lpwstr>
      </vt:variant>
      <vt:variant>
        <vt:lpwstr>local-content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smlouva o poskytování prací a služeb</dc:title>
  <dc:creator>Raabova</dc:creator>
  <cp:lastModifiedBy>Vabroušková Lenka, Mgr.</cp:lastModifiedBy>
  <cp:revision>2</cp:revision>
  <cp:lastPrinted>2016-07-11T05:22:00Z</cp:lastPrinted>
  <dcterms:created xsi:type="dcterms:W3CDTF">2016-12-05T12:59:00Z</dcterms:created>
  <dcterms:modified xsi:type="dcterms:W3CDTF">2016-12-05T12:59:00Z</dcterms:modified>
</cp:coreProperties>
</file>