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AB4" w:rsidRDefault="00AA7ED4" w:rsidP="00872AB4">
      <w:pPr>
        <w:tabs>
          <w:tab w:val="right" w:pos="9000"/>
        </w:tabs>
        <w:spacing w:before="100" w:beforeAutospacing="1" w:after="100" w:afterAutospacing="1" w:line="240" w:lineRule="auto"/>
        <w:jc w:val="right"/>
        <w:rPr>
          <w:rFonts w:ascii="Times New Roman" w:eastAsia="Times New Roman" w:hAnsi="Times New Roman" w:cs="Times New Roman"/>
          <w:b/>
          <w:sz w:val="24"/>
          <w:szCs w:val="24"/>
          <w:lang w:eastAsia="cs-CZ"/>
        </w:rPr>
      </w:pPr>
      <w:r w:rsidRPr="00AA7ED4">
        <w:rPr>
          <w:rFonts w:ascii="Arial" w:eastAsia="Times New Roman" w:hAnsi="Arial" w:cs="Arial Unicode MS"/>
          <w:szCs w:val="24"/>
          <w:lang w:eastAsia="cs-CZ"/>
        </w:rPr>
        <w:t xml:space="preserve">Číslo dohody: </w:t>
      </w:r>
      <w:r w:rsidRPr="00872AB4">
        <w:rPr>
          <w:rFonts w:ascii="Arial" w:eastAsia="Times New Roman" w:hAnsi="Arial" w:cs="Arial Unicode MS"/>
          <w:b/>
          <w:szCs w:val="24"/>
          <w:lang w:eastAsia="cs-CZ"/>
        </w:rPr>
        <w:t>PPK-47a/82/16</w:t>
      </w:r>
    </w:p>
    <w:p w:rsidR="00AA7ED4" w:rsidRPr="00872AB4" w:rsidRDefault="00AA7ED4" w:rsidP="00872AB4">
      <w:pPr>
        <w:tabs>
          <w:tab w:val="right" w:pos="9000"/>
        </w:tabs>
        <w:spacing w:before="100" w:beforeAutospacing="1" w:after="100" w:afterAutospacing="1" w:line="240" w:lineRule="auto"/>
        <w:jc w:val="right"/>
        <w:rPr>
          <w:rFonts w:ascii="Times New Roman" w:eastAsia="Times New Roman" w:hAnsi="Times New Roman" w:cs="Times New Roman"/>
          <w:b/>
          <w:sz w:val="24"/>
          <w:szCs w:val="24"/>
          <w:lang w:eastAsia="cs-CZ"/>
        </w:rPr>
      </w:pPr>
      <w:r w:rsidRPr="00AA7ED4">
        <w:rPr>
          <w:rFonts w:ascii="Arial" w:eastAsia="Times New Roman" w:hAnsi="Arial" w:cs="Arial Unicode MS"/>
          <w:szCs w:val="24"/>
          <w:lang w:eastAsia="cs-CZ"/>
        </w:rPr>
        <w:t>Dotační titul: D</w:t>
      </w:r>
    </w:p>
    <w:p w:rsidR="00AA7ED4" w:rsidRPr="00AA7ED4" w:rsidRDefault="00AA7ED4" w:rsidP="00AA7ED4">
      <w:pPr>
        <w:spacing w:after="0" w:line="240" w:lineRule="auto"/>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p>
    <w:p w:rsidR="00AA7ED4" w:rsidRPr="00AA7ED4" w:rsidRDefault="00AA7ED4" w:rsidP="00AA7ED4">
      <w:pPr>
        <w:spacing w:after="0" w:line="240" w:lineRule="auto"/>
        <w:jc w:val="center"/>
        <w:rPr>
          <w:rFonts w:ascii="Times New Roman" w:eastAsia="Times New Roman" w:hAnsi="Times New Roman" w:cs="Times New Roman"/>
          <w:sz w:val="24"/>
          <w:szCs w:val="24"/>
          <w:lang w:eastAsia="cs-CZ"/>
        </w:rPr>
      </w:pPr>
      <w:r w:rsidRPr="00AA7ED4">
        <w:rPr>
          <w:rFonts w:ascii="Arial" w:eastAsia="Arial Unicode MS" w:hAnsi="Arial" w:cs="Arial"/>
          <w:b/>
          <w:bCs/>
          <w:szCs w:val="24"/>
          <w:lang w:eastAsia="cs-CZ"/>
        </w:rPr>
        <w:t xml:space="preserve">DOHODA O REALIZACI MANAGEMENTOVÝCH OPATŘENÍ </w:t>
      </w:r>
    </w:p>
    <w:p w:rsidR="00AA7ED4" w:rsidRPr="00AA7ED4" w:rsidRDefault="00AA7ED4" w:rsidP="00AA7ED4">
      <w:pPr>
        <w:spacing w:after="0" w:line="240" w:lineRule="auto"/>
        <w:jc w:val="center"/>
        <w:rPr>
          <w:rFonts w:ascii="Times New Roman" w:eastAsia="Times New Roman" w:hAnsi="Times New Roman" w:cs="Times New Roman"/>
          <w:sz w:val="24"/>
          <w:szCs w:val="24"/>
          <w:lang w:eastAsia="cs-CZ"/>
        </w:rPr>
      </w:pPr>
      <w:r w:rsidRPr="00AA7ED4">
        <w:rPr>
          <w:rFonts w:ascii="Arial" w:eastAsia="Arial Unicode MS" w:hAnsi="Arial" w:cs="Arial"/>
          <w:szCs w:val="24"/>
          <w:lang w:eastAsia="cs-CZ"/>
        </w:rPr>
        <w:t>dle ust. § 68 odst. 2 a § 69 odst. 3 zák. č. 114/1992 Sb., o ochraně přírody a krajiny (dále jen „Dohoda“),</w:t>
      </w:r>
    </w:p>
    <w:p w:rsidR="00AA7ED4" w:rsidRPr="00AA7ED4" w:rsidRDefault="00AA7ED4" w:rsidP="00AA7ED4">
      <w:pPr>
        <w:spacing w:after="0" w:line="240" w:lineRule="auto"/>
        <w:jc w:val="center"/>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p>
    <w:p w:rsidR="00AA7ED4" w:rsidRPr="00AA7ED4" w:rsidRDefault="00AA7ED4" w:rsidP="00872AB4">
      <w:pPr>
        <w:spacing w:after="0" w:line="240" w:lineRule="auto"/>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r w:rsidRPr="00AA7ED4">
        <w:rPr>
          <w:rFonts w:ascii="Arial" w:eastAsia="Arial Unicode MS" w:hAnsi="Arial" w:cs="Arial"/>
          <w:szCs w:val="24"/>
          <w:lang w:eastAsia="cs-CZ"/>
        </w:rPr>
        <w:br/>
        <w:t>kterou uzavírají níže uvedeného dne, měsíce a roku tito účastníci</w:t>
      </w:r>
    </w:p>
    <w:p w:rsidR="00AA7ED4" w:rsidRPr="00AA7ED4" w:rsidRDefault="00AA7ED4" w:rsidP="00AA7ED4">
      <w:pPr>
        <w:spacing w:after="0" w:line="240" w:lineRule="auto"/>
        <w:jc w:val="both"/>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p>
    <w:p w:rsidR="00AA7ED4" w:rsidRPr="00AA7ED4" w:rsidRDefault="00AA7ED4" w:rsidP="00872AB4">
      <w:pPr>
        <w:spacing w:after="0" w:line="240" w:lineRule="auto"/>
        <w:jc w:val="both"/>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r w:rsidRPr="00AA7ED4">
        <w:rPr>
          <w:rFonts w:ascii="Arial" w:eastAsia="Times New Roman" w:hAnsi="Arial" w:cs="Arial"/>
          <w:b/>
          <w:bCs/>
          <w:szCs w:val="24"/>
          <w:lang w:eastAsia="cs-CZ"/>
        </w:rPr>
        <w:br/>
        <w:t xml:space="preserve">1. Česká republika – Agentura ochrany přírody a krajiny ČR, </w:t>
      </w:r>
    </w:p>
    <w:p w:rsidR="00AA7ED4" w:rsidRPr="00AA7ED4" w:rsidRDefault="00AA7ED4" w:rsidP="00AA7ED4">
      <w:pPr>
        <w:spacing w:after="0" w:line="240" w:lineRule="auto"/>
        <w:rPr>
          <w:rFonts w:ascii="Times New Roman" w:eastAsia="Times New Roman" w:hAnsi="Times New Roman" w:cs="Times New Roman"/>
          <w:sz w:val="24"/>
          <w:szCs w:val="24"/>
          <w:lang w:eastAsia="cs-CZ"/>
        </w:rPr>
      </w:pPr>
      <w:r w:rsidRPr="00AA7ED4">
        <w:rPr>
          <w:rFonts w:ascii="Arial" w:eastAsia="Times New Roman" w:hAnsi="Arial" w:cs="Arial"/>
          <w:b/>
          <w:bCs/>
          <w:szCs w:val="24"/>
          <w:lang w:eastAsia="cs-CZ"/>
        </w:rPr>
        <w:t>Regionální pracoviště: Regionální pracoviště SCHKO Beskydy</w:t>
      </w:r>
    </w:p>
    <w:p w:rsidR="00AA7ED4" w:rsidRPr="00AA7ED4" w:rsidRDefault="00AA7ED4" w:rsidP="00AA7ED4">
      <w:pPr>
        <w:spacing w:after="0" w:line="240" w:lineRule="auto"/>
        <w:rPr>
          <w:rFonts w:ascii="Times New Roman" w:eastAsia="Times New Roman" w:hAnsi="Times New Roman" w:cs="Times New Roman"/>
          <w:sz w:val="24"/>
          <w:szCs w:val="24"/>
          <w:lang w:eastAsia="cs-CZ"/>
        </w:rPr>
      </w:pPr>
      <w:r w:rsidRPr="00AA7ED4">
        <w:rPr>
          <w:rFonts w:ascii="Arial" w:eastAsia="Times New Roman" w:hAnsi="Arial" w:cs="Arial"/>
          <w:szCs w:val="24"/>
          <w:lang w:eastAsia="cs-CZ"/>
        </w:rPr>
        <w:t>Sídlo: Kaplanova 131/1, 148 00, Praha 11 - Chodov</w:t>
      </w:r>
    </w:p>
    <w:p w:rsidR="00AA7ED4" w:rsidRPr="00AA7ED4" w:rsidRDefault="00AA7ED4" w:rsidP="00AA7ED4">
      <w:pPr>
        <w:spacing w:after="0" w:line="240" w:lineRule="auto"/>
        <w:rPr>
          <w:rFonts w:ascii="Times New Roman" w:eastAsia="Times New Roman" w:hAnsi="Times New Roman" w:cs="Times New Roman"/>
          <w:sz w:val="24"/>
          <w:szCs w:val="24"/>
          <w:lang w:eastAsia="cs-CZ"/>
        </w:rPr>
      </w:pPr>
      <w:r w:rsidRPr="00AA7ED4">
        <w:rPr>
          <w:rFonts w:ascii="Arial" w:eastAsia="Times New Roman" w:hAnsi="Arial" w:cs="Arial"/>
          <w:szCs w:val="24"/>
          <w:lang w:eastAsia="cs-CZ"/>
        </w:rPr>
        <w:t>Kontaktní adresa: Nádražní 36, 756 61 Rožnov pod Radhoštěm</w:t>
      </w:r>
    </w:p>
    <w:p w:rsidR="00AA6B91" w:rsidRDefault="00AA7ED4" w:rsidP="00AA6B91">
      <w:pPr>
        <w:spacing w:after="0" w:line="240" w:lineRule="auto"/>
        <w:rPr>
          <w:rFonts w:ascii="Times New Roman" w:eastAsia="Times New Roman" w:hAnsi="Times New Roman" w:cs="Times New Roman"/>
          <w:sz w:val="24"/>
          <w:szCs w:val="24"/>
          <w:lang w:eastAsia="cs-CZ"/>
        </w:rPr>
      </w:pPr>
      <w:r w:rsidRPr="00AA7ED4">
        <w:rPr>
          <w:rFonts w:ascii="Arial" w:eastAsia="Times New Roman" w:hAnsi="Arial" w:cs="Arial"/>
          <w:szCs w:val="24"/>
          <w:lang w:eastAsia="cs-CZ"/>
        </w:rPr>
        <w:t>IČ: 62933591</w:t>
      </w:r>
    </w:p>
    <w:p w:rsidR="00AA7ED4" w:rsidRPr="00AA7ED4" w:rsidRDefault="00AA7ED4" w:rsidP="00AA6B91">
      <w:pPr>
        <w:spacing w:after="0" w:line="240" w:lineRule="auto"/>
        <w:rPr>
          <w:rFonts w:ascii="Times New Roman" w:eastAsia="Times New Roman" w:hAnsi="Times New Roman" w:cs="Times New Roman"/>
          <w:sz w:val="24"/>
          <w:szCs w:val="24"/>
          <w:lang w:eastAsia="cs-CZ"/>
        </w:rPr>
      </w:pPr>
      <w:r w:rsidRPr="00AA7ED4">
        <w:rPr>
          <w:rFonts w:ascii="Arial" w:eastAsia="Times New Roman" w:hAnsi="Arial" w:cs="Arial"/>
          <w:szCs w:val="24"/>
          <w:lang w:eastAsia="cs-CZ"/>
        </w:rPr>
        <w:t xml:space="preserve">zastoupena: Mgr. František Jaskula </w:t>
      </w:r>
      <w:r w:rsidRPr="00AA7ED4">
        <w:rPr>
          <w:rFonts w:ascii="Arial" w:eastAsia="Times New Roman" w:hAnsi="Arial" w:cs="Arial"/>
          <w:szCs w:val="24"/>
          <w:lang w:eastAsia="cs-CZ"/>
        </w:rPr>
        <w:br/>
        <w:t xml:space="preserve">ředitel RP SCHKO Beskydy </w:t>
      </w:r>
    </w:p>
    <w:p w:rsidR="00AA7ED4" w:rsidRPr="00AA7ED4" w:rsidRDefault="00AA7ED4" w:rsidP="00AA7ED4">
      <w:pPr>
        <w:spacing w:after="0" w:line="240" w:lineRule="auto"/>
        <w:rPr>
          <w:rFonts w:ascii="Times New Roman" w:eastAsia="Times New Roman" w:hAnsi="Times New Roman" w:cs="Times New Roman"/>
          <w:sz w:val="24"/>
          <w:szCs w:val="24"/>
          <w:lang w:eastAsia="cs-CZ"/>
        </w:rPr>
      </w:pPr>
      <w:r w:rsidRPr="00AA7ED4">
        <w:rPr>
          <w:rFonts w:ascii="Arial" w:eastAsia="Times New Roman" w:hAnsi="Arial" w:cs="Arial"/>
          <w:szCs w:val="24"/>
          <w:lang w:eastAsia="cs-CZ"/>
        </w:rPr>
        <w:t>V rozsahu této dohody osoba pověřená k jednání s vlastníkem, k věcným úkonům a k provedení kontroly realizovaných managementových opatření: Ing. Pavel Popelář</w:t>
      </w:r>
    </w:p>
    <w:p w:rsidR="00AA7ED4" w:rsidRPr="00AA7ED4" w:rsidRDefault="00AA7ED4" w:rsidP="00AA7ED4">
      <w:pPr>
        <w:spacing w:after="0" w:line="240" w:lineRule="auto"/>
        <w:rPr>
          <w:rFonts w:ascii="Times New Roman" w:eastAsia="Times New Roman" w:hAnsi="Times New Roman" w:cs="Times New Roman"/>
          <w:sz w:val="24"/>
          <w:szCs w:val="24"/>
          <w:lang w:eastAsia="cs-CZ"/>
        </w:rPr>
      </w:pPr>
      <w:r w:rsidRPr="00AA7ED4">
        <w:rPr>
          <w:rFonts w:ascii="Arial" w:eastAsia="Times New Roman" w:hAnsi="Arial" w:cs="Arial"/>
          <w:lang w:eastAsia="cs-CZ"/>
        </w:rPr>
        <w:t xml:space="preserve">jakožto věcně a místně příslušný orgán ochrany přírody příslušný podle ustanovení </w:t>
      </w:r>
      <w:r w:rsidRPr="00AA7ED4">
        <w:rPr>
          <w:rFonts w:ascii="Arial" w:eastAsia="Times New Roman" w:hAnsi="Arial" w:cs="Arial"/>
          <w:color w:val="000000"/>
          <w:lang w:eastAsia="cs-CZ"/>
        </w:rPr>
        <w:t>§ 75 odst. 1 písm. e) ve spojení s</w:t>
      </w:r>
      <w:r w:rsidRPr="00AA7ED4">
        <w:rPr>
          <w:rFonts w:ascii="Arial" w:eastAsia="Times New Roman" w:hAnsi="Arial" w:cs="Arial"/>
          <w:lang w:eastAsia="cs-CZ"/>
        </w:rPr>
        <w:t xml:space="preserve"> § 78 odst. 1 zákona č. 114/1992 Sb., o ochraně přírody a krajiny, v platném znění.</w:t>
      </w:r>
    </w:p>
    <w:p w:rsidR="00AA7ED4" w:rsidRPr="00AA7ED4" w:rsidRDefault="00AA7ED4" w:rsidP="00AA7ED4">
      <w:pPr>
        <w:spacing w:after="0" w:line="240" w:lineRule="auto"/>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p>
    <w:p w:rsidR="00AA7ED4" w:rsidRPr="00AA7ED4" w:rsidRDefault="00AA7ED4" w:rsidP="00AA7ED4">
      <w:pPr>
        <w:spacing w:after="0" w:line="240" w:lineRule="auto"/>
        <w:rPr>
          <w:rFonts w:ascii="Times New Roman" w:eastAsia="Times New Roman" w:hAnsi="Times New Roman" w:cs="Times New Roman"/>
          <w:sz w:val="24"/>
          <w:szCs w:val="24"/>
          <w:lang w:eastAsia="cs-CZ"/>
        </w:rPr>
      </w:pPr>
      <w:r w:rsidRPr="00AA7ED4">
        <w:rPr>
          <w:rFonts w:ascii="Arial" w:eastAsia="Times New Roman" w:hAnsi="Arial" w:cs="Arial"/>
          <w:b/>
          <w:iCs/>
          <w:lang w:eastAsia="cs-CZ"/>
        </w:rPr>
        <w:t>(dále jen „AOPK ČR“)</w:t>
      </w:r>
    </w:p>
    <w:p w:rsidR="00AA7ED4" w:rsidRPr="00AA7ED4" w:rsidRDefault="00AA7ED4" w:rsidP="00AA7ED4">
      <w:pPr>
        <w:spacing w:after="0" w:line="240" w:lineRule="auto"/>
        <w:rPr>
          <w:rFonts w:ascii="Arial" w:eastAsia="Times New Roman" w:hAnsi="Arial" w:cs="Arial"/>
          <w:lang w:eastAsia="cs-CZ"/>
        </w:rPr>
      </w:pPr>
      <w:r w:rsidRPr="00AA7ED4">
        <w:rPr>
          <w:rFonts w:ascii="Arial" w:eastAsia="Times New Roman" w:hAnsi="Arial" w:cs="Arial"/>
          <w:lang w:eastAsia="cs-CZ"/>
        </w:rPr>
        <w:br/>
        <w:t>a</w:t>
      </w:r>
    </w:p>
    <w:p w:rsidR="00AA7ED4" w:rsidRPr="00872AB4" w:rsidRDefault="00AA7ED4" w:rsidP="00872AB4">
      <w:pPr>
        <w:spacing w:after="0" w:line="240" w:lineRule="auto"/>
        <w:rPr>
          <w:rFonts w:ascii="Arial" w:eastAsia="Times New Roman" w:hAnsi="Arial" w:cs="Arial"/>
          <w:b/>
          <w:bCs/>
          <w:lang w:eastAsia="cs-CZ"/>
        </w:rPr>
      </w:pPr>
    </w:p>
    <w:p w:rsidR="00BA1EA9" w:rsidRPr="00AA7ED4" w:rsidRDefault="00BA1EA9" w:rsidP="00AA6B91">
      <w:pPr>
        <w:rPr>
          <w:rFonts w:ascii="Arial" w:hAnsi="Arial" w:cs="Arial"/>
        </w:rPr>
      </w:pPr>
      <w:r>
        <w:rPr>
          <w:rStyle w:val="Siln"/>
          <w:rFonts w:ascii="Arial" w:hAnsi="Arial" w:cs="Arial"/>
        </w:rPr>
        <w:t xml:space="preserve">2.  </w:t>
      </w:r>
      <w:r>
        <w:rPr>
          <w:rFonts w:ascii="Arial" w:hAnsi="Arial" w:cs="Arial"/>
          <w:b/>
        </w:rPr>
        <w:t xml:space="preserve">Lesy České republiky </w:t>
      </w:r>
      <w:proofErr w:type="gramStart"/>
      <w:r>
        <w:rPr>
          <w:rFonts w:ascii="Arial" w:hAnsi="Arial" w:cs="Arial"/>
          <w:b/>
        </w:rPr>
        <w:t>s.p.</w:t>
      </w:r>
      <w:proofErr w:type="gramEnd"/>
      <w:r>
        <w:rPr>
          <w:rFonts w:ascii="Arial" w:hAnsi="Arial" w:cs="Arial"/>
        </w:rPr>
        <w:br/>
        <w:t>Přemyslova 1106</w:t>
      </w:r>
      <w:r>
        <w:rPr>
          <w:rFonts w:ascii="Arial" w:hAnsi="Arial" w:cs="Arial"/>
        </w:rPr>
        <w:br/>
        <w:t>500</w:t>
      </w:r>
      <w:r w:rsidR="00585BE5">
        <w:rPr>
          <w:rFonts w:ascii="Arial" w:hAnsi="Arial" w:cs="Arial"/>
        </w:rPr>
        <w:t xml:space="preserve"> </w:t>
      </w:r>
      <w:r>
        <w:rPr>
          <w:rFonts w:ascii="Arial" w:hAnsi="Arial" w:cs="Arial"/>
        </w:rPr>
        <w:t>02 Hradec Králové</w:t>
      </w:r>
      <w:r>
        <w:rPr>
          <w:rFonts w:ascii="Arial" w:hAnsi="Arial" w:cs="Arial"/>
        </w:rPr>
        <w:br/>
        <w:t>IČ 42196451</w:t>
      </w:r>
      <w:r>
        <w:rPr>
          <w:rFonts w:ascii="Arial" w:hAnsi="Arial" w:cs="Arial"/>
        </w:rPr>
        <w:br/>
        <w:t>DIČ CZ 42196451</w:t>
      </w:r>
      <w:r>
        <w:rPr>
          <w:rFonts w:ascii="Arial" w:hAnsi="Arial" w:cs="Arial"/>
        </w:rPr>
        <w:br/>
        <w:t>je plátcem DPH</w:t>
      </w:r>
      <w:r>
        <w:rPr>
          <w:rFonts w:ascii="Arial" w:hAnsi="Arial" w:cs="Arial"/>
        </w:rPr>
        <w:br/>
        <w:t>bankovní spojení 6752110277/0100</w:t>
      </w:r>
      <w:r>
        <w:rPr>
          <w:rFonts w:ascii="Arial" w:hAnsi="Arial" w:cs="Arial"/>
        </w:rPr>
        <w:br/>
        <w:t xml:space="preserve">statutární zástupce Ing. Daniel Szórád PhD., generální </w:t>
      </w:r>
      <w:r w:rsidR="00872AB4">
        <w:rPr>
          <w:rFonts w:ascii="Arial" w:hAnsi="Arial" w:cs="Arial"/>
        </w:rPr>
        <w:t>ředitel, k</w:t>
      </w:r>
      <w:r>
        <w:rPr>
          <w:rFonts w:ascii="Arial" w:hAnsi="Arial" w:cs="Arial"/>
        </w:rPr>
        <w:t xml:space="preserve"> jednání zmocněn Ing. Martin Pavlíček,  ředitel Krajského ředitelství Zlín </w:t>
      </w:r>
    </w:p>
    <w:p w:rsidR="00AA7ED4" w:rsidRPr="00AA7ED4" w:rsidRDefault="00AA7ED4" w:rsidP="00AA7ED4">
      <w:pPr>
        <w:spacing w:after="0" w:line="240" w:lineRule="auto"/>
        <w:rPr>
          <w:rFonts w:ascii="Times New Roman" w:eastAsia="Times New Roman" w:hAnsi="Times New Roman" w:cs="Times New Roman"/>
          <w:sz w:val="24"/>
          <w:szCs w:val="24"/>
          <w:lang w:eastAsia="cs-CZ"/>
        </w:rPr>
      </w:pPr>
      <w:r w:rsidRPr="00AA7ED4">
        <w:rPr>
          <w:rFonts w:ascii="Arial" w:eastAsia="Times New Roman" w:hAnsi="Arial" w:cs="Arial"/>
          <w:lang w:eastAsia="cs-CZ"/>
        </w:rPr>
        <w:t xml:space="preserve">jakožto vlastník pozemků </w:t>
      </w:r>
      <w:r w:rsidR="008E244A">
        <w:rPr>
          <w:rFonts w:ascii="Arial" w:eastAsia="Times New Roman" w:hAnsi="Arial" w:cs="Arial"/>
          <w:lang w:eastAsia="cs-CZ"/>
        </w:rPr>
        <w:t xml:space="preserve">1130, 1178, 1217, 3935/1, 3953, 6056 v </w:t>
      </w:r>
      <w:r w:rsidRPr="00AA7ED4">
        <w:rPr>
          <w:rFonts w:ascii="Arial" w:eastAsia="Times New Roman" w:hAnsi="Arial" w:cs="Arial"/>
          <w:lang w:eastAsia="cs-CZ"/>
        </w:rPr>
        <w:t>k.</w:t>
      </w:r>
      <w:r w:rsidR="002213A7">
        <w:rPr>
          <w:rFonts w:ascii="Arial" w:eastAsia="Times New Roman" w:hAnsi="Arial" w:cs="Arial"/>
          <w:lang w:eastAsia="cs-CZ"/>
        </w:rPr>
        <w:t xml:space="preserve"> </w:t>
      </w:r>
      <w:proofErr w:type="spellStart"/>
      <w:r w:rsidRPr="00AA7ED4">
        <w:rPr>
          <w:rFonts w:ascii="Arial" w:eastAsia="Times New Roman" w:hAnsi="Arial" w:cs="Arial"/>
          <w:lang w:eastAsia="cs-CZ"/>
        </w:rPr>
        <w:t>ú.</w:t>
      </w:r>
      <w:proofErr w:type="spellEnd"/>
      <w:r w:rsidRPr="00AA7ED4">
        <w:rPr>
          <w:rFonts w:ascii="Arial" w:eastAsia="Times New Roman" w:hAnsi="Arial" w:cs="Arial"/>
          <w:lang w:eastAsia="cs-CZ"/>
        </w:rPr>
        <w:t xml:space="preserve"> Halenkov</w:t>
      </w:r>
    </w:p>
    <w:p w:rsidR="00AA7ED4" w:rsidRPr="00AA7ED4" w:rsidRDefault="00AA7ED4" w:rsidP="00AA7ED4">
      <w:pPr>
        <w:spacing w:after="0" w:line="240" w:lineRule="auto"/>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p>
    <w:p w:rsidR="00872AB4" w:rsidRPr="00585BE5" w:rsidRDefault="00AA7ED4" w:rsidP="00AA6B91">
      <w:pPr>
        <w:spacing w:after="240" w:line="240" w:lineRule="auto"/>
        <w:rPr>
          <w:rFonts w:ascii="Arial" w:eastAsia="Times New Roman" w:hAnsi="Arial" w:cs="Arial Unicode MS"/>
          <w:b/>
          <w:bCs/>
          <w:szCs w:val="24"/>
          <w:lang w:eastAsia="cs-CZ"/>
        </w:rPr>
      </w:pPr>
      <w:r w:rsidRPr="00AA7ED4">
        <w:rPr>
          <w:rFonts w:ascii="Arial" w:eastAsia="Times New Roman" w:hAnsi="Arial" w:cs="Arial Unicode MS"/>
          <w:b/>
          <w:bCs/>
          <w:szCs w:val="24"/>
          <w:lang w:eastAsia="cs-CZ"/>
        </w:rPr>
        <w:t>(dále jen ”vlastník”)</w:t>
      </w:r>
    </w:p>
    <w:p w:rsidR="00AA7ED4" w:rsidRPr="00AA7ED4" w:rsidRDefault="00AA7ED4" w:rsidP="00AA7ED4">
      <w:pPr>
        <w:spacing w:after="0" w:line="240" w:lineRule="auto"/>
        <w:jc w:val="center"/>
        <w:rPr>
          <w:rFonts w:ascii="Times New Roman" w:eastAsia="Times New Roman" w:hAnsi="Times New Roman" w:cs="Times New Roman"/>
          <w:sz w:val="24"/>
          <w:szCs w:val="24"/>
          <w:lang w:eastAsia="cs-CZ"/>
        </w:rPr>
      </w:pPr>
      <w:r w:rsidRPr="00AA7ED4">
        <w:rPr>
          <w:rFonts w:ascii="Arial" w:eastAsia="Arial Unicode MS" w:hAnsi="Arial" w:cs="Arial"/>
          <w:b/>
          <w:szCs w:val="24"/>
          <w:lang w:eastAsia="cs-CZ"/>
        </w:rPr>
        <w:t>Čl. I.</w:t>
      </w:r>
    </w:p>
    <w:p w:rsidR="00AA7ED4" w:rsidRPr="00AA7ED4" w:rsidRDefault="00AA7ED4" w:rsidP="00AA7ED4">
      <w:pPr>
        <w:spacing w:after="0" w:line="240" w:lineRule="auto"/>
        <w:jc w:val="center"/>
        <w:rPr>
          <w:rFonts w:ascii="Times New Roman" w:eastAsia="Times New Roman" w:hAnsi="Times New Roman" w:cs="Times New Roman"/>
          <w:sz w:val="24"/>
          <w:szCs w:val="24"/>
          <w:lang w:eastAsia="cs-CZ"/>
        </w:rPr>
      </w:pPr>
      <w:r w:rsidRPr="00AA7ED4">
        <w:rPr>
          <w:rFonts w:ascii="Arial" w:eastAsia="Arial Unicode MS" w:hAnsi="Arial" w:cs="Arial"/>
          <w:b/>
          <w:szCs w:val="24"/>
          <w:lang w:eastAsia="cs-CZ"/>
        </w:rPr>
        <w:t>Účel a předmět Dohody</w:t>
      </w:r>
    </w:p>
    <w:p w:rsidR="00AA7ED4" w:rsidRPr="00AA7ED4" w:rsidRDefault="00AA7ED4" w:rsidP="00AA7ED4">
      <w:pPr>
        <w:spacing w:after="0" w:line="240" w:lineRule="auto"/>
        <w:jc w:val="both"/>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p>
    <w:p w:rsidR="00AA7ED4" w:rsidRPr="00AA7ED4" w:rsidRDefault="00AA7ED4" w:rsidP="00AA7ED4">
      <w:pPr>
        <w:spacing w:after="0" w:line="240" w:lineRule="auto"/>
        <w:jc w:val="both"/>
        <w:rPr>
          <w:rFonts w:ascii="Times New Roman" w:eastAsia="Times New Roman" w:hAnsi="Times New Roman" w:cs="Times New Roman"/>
          <w:sz w:val="24"/>
          <w:szCs w:val="24"/>
          <w:lang w:eastAsia="cs-CZ"/>
        </w:rPr>
      </w:pPr>
      <w:r w:rsidRPr="00AA7ED4">
        <w:rPr>
          <w:rFonts w:ascii="Arial" w:eastAsia="Arial Unicode MS" w:hAnsi="Arial" w:cs="Arial"/>
          <w:szCs w:val="24"/>
          <w:lang w:eastAsia="cs-CZ"/>
        </w:rPr>
        <w:t xml:space="preserve">1. Účelem této Dohody je úprava provádění péče o pozemky v 1. a 2. zóna z důvodu ochrany přírody v případě péče o pozemky prováděné nad rámec povinností uložených zákonem. </w:t>
      </w:r>
    </w:p>
    <w:p w:rsidR="00872AB4" w:rsidRDefault="00872AB4" w:rsidP="00872AB4">
      <w:pPr>
        <w:spacing w:after="0" w:line="240" w:lineRule="auto"/>
        <w:jc w:val="both"/>
        <w:rPr>
          <w:rFonts w:ascii="Arial" w:eastAsia="Arial Unicode MS" w:hAnsi="Arial" w:cs="Arial"/>
          <w:szCs w:val="24"/>
          <w:lang w:eastAsia="cs-CZ"/>
        </w:rPr>
      </w:pPr>
    </w:p>
    <w:p w:rsidR="00872AB4" w:rsidRDefault="00872AB4" w:rsidP="00872AB4">
      <w:pPr>
        <w:spacing w:after="0" w:line="240" w:lineRule="auto"/>
        <w:jc w:val="both"/>
        <w:rPr>
          <w:rFonts w:ascii="Arial" w:eastAsia="Arial Unicode MS" w:hAnsi="Arial" w:cs="Arial"/>
          <w:szCs w:val="24"/>
          <w:lang w:eastAsia="cs-CZ"/>
        </w:rPr>
      </w:pPr>
      <w:r>
        <w:rPr>
          <w:rFonts w:ascii="Arial" w:eastAsia="Arial Unicode MS" w:hAnsi="Arial" w:cs="Arial"/>
          <w:szCs w:val="24"/>
          <w:lang w:eastAsia="cs-CZ"/>
        </w:rPr>
        <w:t xml:space="preserve">2. </w:t>
      </w:r>
      <w:r w:rsidRPr="00AA7ED4">
        <w:rPr>
          <w:rFonts w:ascii="Arial" w:eastAsia="Arial Unicode MS" w:hAnsi="Arial" w:cs="Arial"/>
          <w:szCs w:val="24"/>
          <w:lang w:eastAsia="cs-CZ"/>
        </w:rPr>
        <w:t>Předmětem této Dohody je realizace konkrétních managementových opatření z důvodu ochrany přírody s hlavním cílem dosažení optimálního stavu předmětů ochrany a poskytnutí</w:t>
      </w:r>
    </w:p>
    <w:p w:rsidR="00872AB4" w:rsidRDefault="00AA7ED4" w:rsidP="00872AB4">
      <w:pPr>
        <w:spacing w:after="0" w:line="240" w:lineRule="auto"/>
        <w:jc w:val="both"/>
        <w:rPr>
          <w:rFonts w:ascii="Times New Roman" w:eastAsia="Times New Roman" w:hAnsi="Times New Roman" w:cs="Times New Roman"/>
          <w:sz w:val="24"/>
          <w:szCs w:val="24"/>
          <w:lang w:eastAsia="cs-CZ"/>
        </w:rPr>
      </w:pPr>
      <w:r w:rsidRPr="00AA7ED4">
        <w:rPr>
          <w:rFonts w:ascii="Arial" w:eastAsia="Arial Unicode MS" w:hAnsi="Arial" w:cs="Arial"/>
          <w:szCs w:val="24"/>
          <w:lang w:eastAsia="cs-CZ"/>
        </w:rPr>
        <w:t xml:space="preserve">finančního příspěvku na péči podle § 69 zák. č. 114/1992 Sb., o ochraně přírody a krajiny. </w:t>
      </w:r>
    </w:p>
    <w:p w:rsidR="00872AB4" w:rsidRDefault="00872AB4" w:rsidP="00872AB4">
      <w:pPr>
        <w:spacing w:after="0" w:line="240" w:lineRule="auto"/>
        <w:jc w:val="both"/>
        <w:rPr>
          <w:rFonts w:ascii="Arial" w:eastAsia="Arial Unicode MS" w:hAnsi="Arial" w:cs="Arial"/>
          <w:szCs w:val="24"/>
          <w:lang w:eastAsia="cs-CZ"/>
        </w:rPr>
      </w:pPr>
    </w:p>
    <w:p w:rsidR="00AA7ED4" w:rsidRPr="00AA7ED4" w:rsidRDefault="00AA7ED4" w:rsidP="00872AB4">
      <w:pPr>
        <w:spacing w:after="0" w:line="240" w:lineRule="auto"/>
        <w:jc w:val="both"/>
        <w:rPr>
          <w:rFonts w:ascii="Times New Roman" w:eastAsia="Times New Roman" w:hAnsi="Times New Roman" w:cs="Times New Roman"/>
          <w:sz w:val="24"/>
          <w:szCs w:val="24"/>
          <w:lang w:eastAsia="cs-CZ"/>
        </w:rPr>
      </w:pPr>
      <w:r w:rsidRPr="00AA7ED4">
        <w:rPr>
          <w:rFonts w:ascii="Arial" w:eastAsia="Arial Unicode MS" w:hAnsi="Arial" w:cs="Arial"/>
          <w:szCs w:val="24"/>
          <w:lang w:eastAsia="cs-CZ"/>
        </w:rPr>
        <w:lastRenderedPageBreak/>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AA7ED4" w:rsidRDefault="00AA7ED4" w:rsidP="00AA6B91">
      <w:pPr>
        <w:spacing w:after="0" w:line="240" w:lineRule="auto"/>
        <w:jc w:val="both"/>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p>
    <w:p w:rsidR="00872AB4" w:rsidRPr="00AA7ED4" w:rsidRDefault="00872AB4" w:rsidP="00AA6B91">
      <w:pPr>
        <w:spacing w:after="0" w:line="240" w:lineRule="auto"/>
        <w:jc w:val="both"/>
        <w:rPr>
          <w:rFonts w:ascii="Times New Roman" w:eastAsia="Times New Roman" w:hAnsi="Times New Roman" w:cs="Times New Roman"/>
          <w:sz w:val="24"/>
          <w:szCs w:val="24"/>
          <w:lang w:eastAsia="cs-CZ"/>
        </w:rPr>
      </w:pPr>
    </w:p>
    <w:p w:rsidR="00AA7ED4" w:rsidRPr="00AA7ED4" w:rsidRDefault="00AA7ED4" w:rsidP="00AA7ED4">
      <w:pPr>
        <w:spacing w:after="0" w:line="240" w:lineRule="auto"/>
        <w:jc w:val="center"/>
        <w:rPr>
          <w:rFonts w:ascii="Times New Roman" w:eastAsia="Times New Roman" w:hAnsi="Times New Roman" w:cs="Times New Roman"/>
          <w:sz w:val="24"/>
          <w:szCs w:val="24"/>
          <w:lang w:eastAsia="cs-CZ"/>
        </w:rPr>
      </w:pPr>
      <w:r w:rsidRPr="00AA7ED4">
        <w:rPr>
          <w:rFonts w:ascii="Arial" w:eastAsia="Arial Unicode MS" w:hAnsi="Arial" w:cs="Arial"/>
          <w:b/>
          <w:szCs w:val="24"/>
          <w:lang w:eastAsia="cs-CZ"/>
        </w:rPr>
        <w:t>Čl. II.</w:t>
      </w:r>
    </w:p>
    <w:p w:rsidR="00AA7ED4" w:rsidRPr="00AA7ED4" w:rsidRDefault="00AA7ED4" w:rsidP="00AA6B9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A7ED4">
        <w:rPr>
          <w:rFonts w:ascii="Arial" w:eastAsia="Arial Unicode MS" w:hAnsi="Arial" w:cs="Arial"/>
          <w:b/>
          <w:szCs w:val="24"/>
          <w:lang w:eastAsia="cs-CZ"/>
        </w:rPr>
        <w:t>Realizace managementových opatření/prací</w:t>
      </w:r>
      <w:r w:rsidRPr="00AA7ED4">
        <w:rPr>
          <w:rFonts w:ascii="Times New Roman" w:eastAsia="Times New Roman" w:hAnsi="Times New Roman" w:cs="Times New Roman"/>
          <w:sz w:val="24"/>
          <w:szCs w:val="24"/>
          <w:lang w:eastAsia="cs-CZ"/>
        </w:rPr>
        <w:t> </w:t>
      </w:r>
    </w:p>
    <w:p w:rsidR="00AA7ED4" w:rsidRDefault="00AA7ED4" w:rsidP="00AA7ED4">
      <w:pPr>
        <w:spacing w:after="0" w:line="240" w:lineRule="auto"/>
        <w:jc w:val="both"/>
        <w:rPr>
          <w:rFonts w:ascii="Arial" w:eastAsia="Arial Unicode MS" w:hAnsi="Arial" w:cs="Arial"/>
          <w:szCs w:val="24"/>
          <w:lang w:eastAsia="cs-CZ"/>
        </w:rPr>
      </w:pPr>
      <w:r w:rsidRPr="00AA7ED4">
        <w:rPr>
          <w:rFonts w:ascii="Arial" w:eastAsia="Arial Unicode MS" w:hAnsi="Arial" w:cs="Arial"/>
          <w:szCs w:val="24"/>
          <w:lang w:eastAsia="cs-CZ"/>
        </w:rPr>
        <w:t>1. Účastníci dohody se dohodli, že vlastník provede dle pokynů AOPK ČR tato managementová opatření z důvodu ochrany přírody:</w:t>
      </w:r>
    </w:p>
    <w:p w:rsidR="00BA1EA9" w:rsidRDefault="00BA1EA9" w:rsidP="00BA1EA9">
      <w:pPr>
        <w:pStyle w:val="Zkladntext"/>
        <w:jc w:val="both"/>
        <w:rPr>
          <w:rFonts w:ascii="Arial" w:hAnsi="Arial" w:cs="Arial"/>
          <w:sz w:val="22"/>
          <w:szCs w:val="22"/>
        </w:rPr>
      </w:pPr>
      <w:r>
        <w:rPr>
          <w:rFonts w:ascii="Arial" w:hAnsi="Arial" w:cs="Arial"/>
          <w:sz w:val="22"/>
          <w:szCs w:val="22"/>
        </w:rPr>
        <w:t xml:space="preserve">Na území </w:t>
      </w:r>
      <w:r>
        <w:rPr>
          <w:rFonts w:ascii="Arial" w:hAnsi="Arial" w:cs="Arial"/>
          <w:b/>
          <w:sz w:val="22"/>
          <w:szCs w:val="22"/>
        </w:rPr>
        <w:t>1. zóny</w:t>
      </w:r>
      <w:r>
        <w:rPr>
          <w:rFonts w:ascii="Arial" w:hAnsi="Arial" w:cs="Arial"/>
          <w:sz w:val="22"/>
          <w:szCs w:val="22"/>
        </w:rPr>
        <w:t xml:space="preserve"> </w:t>
      </w:r>
      <w:r>
        <w:rPr>
          <w:rFonts w:ascii="Arial" w:hAnsi="Arial" w:cs="Arial"/>
          <w:b/>
          <w:sz w:val="22"/>
          <w:szCs w:val="22"/>
        </w:rPr>
        <w:t>Chráněné krajinné oblasti Beskydy</w:t>
      </w:r>
      <w:r>
        <w:rPr>
          <w:rFonts w:ascii="Arial" w:hAnsi="Arial" w:cs="Arial"/>
          <w:sz w:val="22"/>
          <w:szCs w:val="22"/>
        </w:rPr>
        <w:t xml:space="preserve"> bude postaveno </w:t>
      </w:r>
      <w:r w:rsidR="00872AB4">
        <w:rPr>
          <w:rFonts w:ascii="Arial" w:hAnsi="Arial" w:cs="Arial"/>
          <w:sz w:val="22"/>
          <w:szCs w:val="22"/>
        </w:rPr>
        <w:t xml:space="preserve">sedm </w:t>
      </w:r>
      <w:r w:rsidR="00872AB4">
        <w:rPr>
          <w:rFonts w:ascii="Arial" w:hAnsi="Arial" w:cs="Arial"/>
          <w:b/>
          <w:sz w:val="22"/>
          <w:szCs w:val="22"/>
        </w:rPr>
        <w:t>oplocenek</w:t>
      </w:r>
      <w:r>
        <w:rPr>
          <w:rFonts w:ascii="Arial" w:hAnsi="Arial" w:cs="Arial"/>
          <w:b/>
          <w:sz w:val="22"/>
          <w:szCs w:val="22"/>
        </w:rPr>
        <w:t xml:space="preserve"> o celkové délce 1,576 km </w:t>
      </w:r>
      <w:r>
        <w:rPr>
          <w:rFonts w:ascii="Arial" w:hAnsi="Arial" w:cs="Arial"/>
          <w:sz w:val="22"/>
          <w:szCs w:val="22"/>
        </w:rPr>
        <w:t xml:space="preserve">s následujícími parametry: </w:t>
      </w:r>
    </w:p>
    <w:tbl>
      <w:tblPr>
        <w:tblStyle w:val="Mkatabulky"/>
        <w:tblW w:w="0" w:type="auto"/>
        <w:tblLook w:val="01E0" w:firstRow="1" w:lastRow="1" w:firstColumn="1" w:lastColumn="1" w:noHBand="0" w:noVBand="0"/>
      </w:tblPr>
      <w:tblGrid>
        <w:gridCol w:w="1830"/>
        <w:gridCol w:w="1814"/>
        <w:gridCol w:w="1813"/>
        <w:gridCol w:w="1801"/>
        <w:gridCol w:w="1802"/>
      </w:tblGrid>
      <w:tr w:rsidR="00BA1EA9" w:rsidTr="00BA1EA9">
        <w:tc>
          <w:tcPr>
            <w:tcW w:w="1830" w:type="dxa"/>
            <w:tcBorders>
              <w:top w:val="single" w:sz="4" w:space="0" w:color="auto"/>
              <w:left w:val="single" w:sz="4" w:space="0" w:color="auto"/>
              <w:bottom w:val="single" w:sz="4" w:space="0" w:color="auto"/>
              <w:right w:val="single" w:sz="4" w:space="0" w:color="auto"/>
            </w:tcBorders>
            <w:hideMark/>
          </w:tcPr>
          <w:p w:rsidR="00BA1EA9" w:rsidRDefault="00872AB4" w:rsidP="00872AB4">
            <w:pPr>
              <w:pStyle w:val="Zkladntext"/>
              <w:jc w:val="center"/>
              <w:rPr>
                <w:rFonts w:ascii="Arial" w:hAnsi="Arial" w:cs="Arial"/>
                <w:b/>
              </w:rPr>
            </w:pPr>
            <w:r>
              <w:rPr>
                <w:rFonts w:ascii="Arial" w:hAnsi="Arial" w:cs="Arial"/>
                <w:b/>
              </w:rPr>
              <w:t>Porostní skupina</w:t>
            </w:r>
          </w:p>
        </w:tc>
        <w:tc>
          <w:tcPr>
            <w:tcW w:w="1814" w:type="dxa"/>
            <w:tcBorders>
              <w:top w:val="single" w:sz="4" w:space="0" w:color="auto"/>
              <w:left w:val="single" w:sz="4" w:space="0" w:color="auto"/>
              <w:bottom w:val="single" w:sz="4" w:space="0" w:color="auto"/>
              <w:right w:val="single" w:sz="4" w:space="0" w:color="auto"/>
            </w:tcBorders>
            <w:hideMark/>
          </w:tcPr>
          <w:p w:rsidR="00BA1EA9" w:rsidRDefault="00BA1EA9">
            <w:pPr>
              <w:pStyle w:val="Zkladntext"/>
              <w:jc w:val="center"/>
              <w:rPr>
                <w:rFonts w:ascii="Arial" w:hAnsi="Arial" w:cs="Arial"/>
                <w:b/>
              </w:rPr>
            </w:pPr>
            <w:r>
              <w:rPr>
                <w:rFonts w:ascii="Arial" w:hAnsi="Arial" w:cs="Arial"/>
                <w:b/>
              </w:rPr>
              <w:t>Pozemek p.č.</w:t>
            </w:r>
          </w:p>
        </w:tc>
        <w:tc>
          <w:tcPr>
            <w:tcW w:w="1813" w:type="dxa"/>
            <w:tcBorders>
              <w:top w:val="single" w:sz="4" w:space="0" w:color="auto"/>
              <w:left w:val="single" w:sz="4" w:space="0" w:color="auto"/>
              <w:bottom w:val="single" w:sz="4" w:space="0" w:color="auto"/>
              <w:right w:val="single" w:sz="4" w:space="0" w:color="auto"/>
            </w:tcBorders>
            <w:hideMark/>
          </w:tcPr>
          <w:p w:rsidR="00BA1EA9" w:rsidRDefault="00BA1EA9">
            <w:pPr>
              <w:pStyle w:val="Zkladntext"/>
              <w:jc w:val="center"/>
              <w:rPr>
                <w:rFonts w:ascii="Arial" w:hAnsi="Arial" w:cs="Arial"/>
                <w:b/>
              </w:rPr>
            </w:pPr>
            <w:r>
              <w:rPr>
                <w:rFonts w:ascii="Arial" w:hAnsi="Arial" w:cs="Arial"/>
                <w:b/>
              </w:rPr>
              <w:t>Kat. území</w:t>
            </w:r>
          </w:p>
        </w:tc>
        <w:tc>
          <w:tcPr>
            <w:tcW w:w="1802" w:type="dxa"/>
            <w:tcBorders>
              <w:top w:val="single" w:sz="4" w:space="0" w:color="auto"/>
              <w:left w:val="single" w:sz="4" w:space="0" w:color="auto"/>
              <w:bottom w:val="single" w:sz="4" w:space="0" w:color="auto"/>
              <w:right w:val="single" w:sz="4" w:space="0" w:color="auto"/>
            </w:tcBorders>
            <w:hideMark/>
          </w:tcPr>
          <w:p w:rsidR="00BA1EA9" w:rsidRDefault="00BA1EA9">
            <w:pPr>
              <w:pStyle w:val="Zkladntext"/>
              <w:jc w:val="center"/>
              <w:rPr>
                <w:rFonts w:ascii="Arial" w:hAnsi="Arial" w:cs="Arial"/>
                <w:b/>
              </w:rPr>
            </w:pPr>
            <w:r>
              <w:rPr>
                <w:rFonts w:ascii="Arial" w:hAnsi="Arial" w:cs="Arial"/>
                <w:b/>
              </w:rPr>
              <w:t>Obvod (m)</w:t>
            </w:r>
          </w:p>
        </w:tc>
        <w:tc>
          <w:tcPr>
            <w:tcW w:w="1803" w:type="dxa"/>
            <w:tcBorders>
              <w:top w:val="single" w:sz="4" w:space="0" w:color="auto"/>
              <w:left w:val="single" w:sz="4" w:space="0" w:color="auto"/>
              <w:bottom w:val="single" w:sz="4" w:space="0" w:color="auto"/>
              <w:right w:val="single" w:sz="4" w:space="0" w:color="auto"/>
            </w:tcBorders>
            <w:hideMark/>
          </w:tcPr>
          <w:p w:rsidR="00BA1EA9" w:rsidRDefault="00BA1EA9">
            <w:pPr>
              <w:pStyle w:val="Zkladntext"/>
              <w:jc w:val="center"/>
              <w:rPr>
                <w:rFonts w:ascii="Arial" w:hAnsi="Arial" w:cs="Arial"/>
                <w:b/>
              </w:rPr>
            </w:pPr>
            <w:r>
              <w:rPr>
                <w:rFonts w:ascii="Arial" w:hAnsi="Arial" w:cs="Arial"/>
                <w:b/>
              </w:rPr>
              <w:t>Číslo plochy v map. příloze č. 2</w:t>
            </w:r>
          </w:p>
        </w:tc>
      </w:tr>
      <w:tr w:rsidR="00BA1EA9" w:rsidTr="00BA1EA9">
        <w:tc>
          <w:tcPr>
            <w:tcW w:w="1830" w:type="dxa"/>
            <w:tcBorders>
              <w:top w:val="single" w:sz="4" w:space="0" w:color="auto"/>
              <w:left w:val="single" w:sz="4" w:space="0" w:color="auto"/>
              <w:bottom w:val="single" w:sz="4" w:space="0" w:color="auto"/>
              <w:right w:val="single" w:sz="4" w:space="0" w:color="auto"/>
            </w:tcBorders>
            <w:hideMark/>
          </w:tcPr>
          <w:p w:rsidR="00BA1EA9" w:rsidRDefault="00BA1EA9" w:rsidP="00BA1EA9">
            <w:pPr>
              <w:pStyle w:val="Zkladntext"/>
              <w:jc w:val="center"/>
              <w:rPr>
                <w:rFonts w:ascii="Arial" w:hAnsi="Arial" w:cs="Arial"/>
              </w:rPr>
            </w:pPr>
            <w:r>
              <w:rPr>
                <w:rFonts w:ascii="Arial" w:hAnsi="Arial" w:cs="Arial"/>
              </w:rPr>
              <w:t>503 A 10</w:t>
            </w:r>
          </w:p>
        </w:tc>
        <w:tc>
          <w:tcPr>
            <w:tcW w:w="1814" w:type="dxa"/>
            <w:tcBorders>
              <w:top w:val="single" w:sz="4" w:space="0" w:color="auto"/>
              <w:left w:val="single" w:sz="4" w:space="0" w:color="auto"/>
              <w:bottom w:val="single" w:sz="4" w:space="0" w:color="auto"/>
              <w:right w:val="single" w:sz="4" w:space="0" w:color="auto"/>
            </w:tcBorders>
            <w:hideMark/>
          </w:tcPr>
          <w:p w:rsidR="00BA1EA9" w:rsidRDefault="00BA1EA9">
            <w:pPr>
              <w:pStyle w:val="Zkladntext"/>
              <w:jc w:val="center"/>
              <w:rPr>
                <w:rFonts w:ascii="Arial" w:hAnsi="Arial" w:cs="Arial"/>
              </w:rPr>
            </w:pPr>
            <w:r>
              <w:rPr>
                <w:rFonts w:ascii="Arial" w:hAnsi="Arial" w:cs="Arial"/>
              </w:rPr>
              <w:t>3935/1</w:t>
            </w:r>
          </w:p>
        </w:tc>
        <w:tc>
          <w:tcPr>
            <w:tcW w:w="1813" w:type="dxa"/>
            <w:tcBorders>
              <w:top w:val="single" w:sz="4" w:space="0" w:color="auto"/>
              <w:left w:val="single" w:sz="4" w:space="0" w:color="auto"/>
              <w:bottom w:val="single" w:sz="4" w:space="0" w:color="auto"/>
              <w:right w:val="single" w:sz="4" w:space="0" w:color="auto"/>
            </w:tcBorders>
            <w:hideMark/>
          </w:tcPr>
          <w:p w:rsidR="00BA1EA9" w:rsidRDefault="00BA1EA9">
            <w:pPr>
              <w:pStyle w:val="Zkladntext"/>
              <w:jc w:val="center"/>
              <w:rPr>
                <w:rFonts w:ascii="Arial" w:hAnsi="Arial" w:cs="Arial"/>
              </w:rPr>
            </w:pPr>
            <w:r>
              <w:rPr>
                <w:rFonts w:ascii="Arial" w:hAnsi="Arial" w:cs="Arial"/>
              </w:rPr>
              <w:t>Halenkov</w:t>
            </w:r>
          </w:p>
        </w:tc>
        <w:tc>
          <w:tcPr>
            <w:tcW w:w="1802" w:type="dxa"/>
            <w:tcBorders>
              <w:top w:val="single" w:sz="4" w:space="0" w:color="auto"/>
              <w:left w:val="single" w:sz="4" w:space="0" w:color="auto"/>
              <w:bottom w:val="single" w:sz="4" w:space="0" w:color="auto"/>
              <w:right w:val="single" w:sz="4" w:space="0" w:color="auto"/>
            </w:tcBorders>
            <w:hideMark/>
          </w:tcPr>
          <w:p w:rsidR="00BA1EA9" w:rsidRDefault="00BA1EA9" w:rsidP="00BA1EA9">
            <w:pPr>
              <w:pStyle w:val="Zkladntext"/>
              <w:jc w:val="center"/>
              <w:rPr>
                <w:rFonts w:ascii="Arial" w:hAnsi="Arial" w:cs="Arial"/>
              </w:rPr>
            </w:pPr>
            <w:r>
              <w:rPr>
                <w:rFonts w:ascii="Arial" w:hAnsi="Arial" w:cs="Arial"/>
              </w:rPr>
              <w:t xml:space="preserve"> 230</w:t>
            </w:r>
          </w:p>
        </w:tc>
        <w:tc>
          <w:tcPr>
            <w:tcW w:w="1803" w:type="dxa"/>
            <w:tcBorders>
              <w:top w:val="single" w:sz="4" w:space="0" w:color="auto"/>
              <w:left w:val="single" w:sz="4" w:space="0" w:color="auto"/>
              <w:bottom w:val="single" w:sz="4" w:space="0" w:color="auto"/>
              <w:right w:val="single" w:sz="4" w:space="0" w:color="auto"/>
            </w:tcBorders>
            <w:hideMark/>
          </w:tcPr>
          <w:p w:rsidR="00BA1EA9" w:rsidRDefault="00BA1EA9">
            <w:pPr>
              <w:pStyle w:val="Zkladntext"/>
              <w:jc w:val="center"/>
              <w:rPr>
                <w:rFonts w:ascii="Arial" w:hAnsi="Arial" w:cs="Arial"/>
              </w:rPr>
            </w:pPr>
            <w:r>
              <w:rPr>
                <w:rFonts w:ascii="Arial" w:hAnsi="Arial" w:cs="Arial"/>
              </w:rPr>
              <w:t>1</w:t>
            </w:r>
          </w:p>
        </w:tc>
      </w:tr>
      <w:tr w:rsidR="00BA1EA9" w:rsidTr="00BA1EA9">
        <w:tc>
          <w:tcPr>
            <w:tcW w:w="1830" w:type="dxa"/>
            <w:tcBorders>
              <w:top w:val="single" w:sz="4" w:space="0" w:color="auto"/>
              <w:left w:val="single" w:sz="4" w:space="0" w:color="auto"/>
              <w:bottom w:val="single" w:sz="4" w:space="0" w:color="auto"/>
              <w:right w:val="single" w:sz="4" w:space="0" w:color="auto"/>
            </w:tcBorders>
            <w:hideMark/>
          </w:tcPr>
          <w:p w:rsidR="00BA1EA9" w:rsidRDefault="00BA1EA9" w:rsidP="00BA1EA9">
            <w:pPr>
              <w:pStyle w:val="Zkladntext"/>
              <w:jc w:val="center"/>
              <w:rPr>
                <w:rFonts w:ascii="Arial" w:hAnsi="Arial" w:cs="Arial"/>
              </w:rPr>
            </w:pPr>
            <w:r>
              <w:rPr>
                <w:rFonts w:ascii="Arial" w:hAnsi="Arial" w:cs="Arial"/>
              </w:rPr>
              <w:t>503 B 10</w:t>
            </w:r>
          </w:p>
        </w:tc>
        <w:tc>
          <w:tcPr>
            <w:tcW w:w="1814" w:type="dxa"/>
            <w:tcBorders>
              <w:top w:val="single" w:sz="4" w:space="0" w:color="auto"/>
              <w:left w:val="single" w:sz="4" w:space="0" w:color="auto"/>
              <w:bottom w:val="single" w:sz="4" w:space="0" w:color="auto"/>
              <w:right w:val="single" w:sz="4" w:space="0" w:color="auto"/>
            </w:tcBorders>
            <w:hideMark/>
          </w:tcPr>
          <w:p w:rsidR="00BA1EA9" w:rsidRDefault="00BA1EA9">
            <w:pPr>
              <w:pStyle w:val="Zkladntext"/>
              <w:jc w:val="center"/>
              <w:rPr>
                <w:rFonts w:ascii="Arial" w:hAnsi="Arial" w:cs="Arial"/>
              </w:rPr>
            </w:pPr>
            <w:r>
              <w:rPr>
                <w:rFonts w:ascii="Arial" w:hAnsi="Arial" w:cs="Arial"/>
              </w:rPr>
              <w:t>3935/1,3953, 6056</w:t>
            </w:r>
          </w:p>
        </w:tc>
        <w:tc>
          <w:tcPr>
            <w:tcW w:w="1813" w:type="dxa"/>
            <w:tcBorders>
              <w:top w:val="single" w:sz="4" w:space="0" w:color="auto"/>
              <w:left w:val="single" w:sz="4" w:space="0" w:color="auto"/>
              <w:bottom w:val="single" w:sz="4" w:space="0" w:color="auto"/>
              <w:right w:val="single" w:sz="4" w:space="0" w:color="auto"/>
            </w:tcBorders>
            <w:hideMark/>
          </w:tcPr>
          <w:p w:rsidR="00BA1EA9" w:rsidRDefault="00BA1EA9">
            <w:pPr>
              <w:pStyle w:val="Zkladntext"/>
              <w:jc w:val="center"/>
              <w:rPr>
                <w:rFonts w:ascii="Arial" w:hAnsi="Arial" w:cs="Arial"/>
              </w:rPr>
            </w:pPr>
            <w:r>
              <w:rPr>
                <w:rFonts w:ascii="Arial" w:hAnsi="Arial" w:cs="Arial"/>
              </w:rPr>
              <w:t>Halenkov</w:t>
            </w:r>
          </w:p>
        </w:tc>
        <w:tc>
          <w:tcPr>
            <w:tcW w:w="1802" w:type="dxa"/>
            <w:tcBorders>
              <w:top w:val="single" w:sz="4" w:space="0" w:color="auto"/>
              <w:left w:val="single" w:sz="4" w:space="0" w:color="auto"/>
              <w:bottom w:val="single" w:sz="4" w:space="0" w:color="auto"/>
              <w:right w:val="single" w:sz="4" w:space="0" w:color="auto"/>
            </w:tcBorders>
            <w:hideMark/>
          </w:tcPr>
          <w:p w:rsidR="00BA1EA9" w:rsidRDefault="00BA1EA9" w:rsidP="00BA1EA9">
            <w:pPr>
              <w:pStyle w:val="Zkladntext"/>
              <w:jc w:val="center"/>
              <w:rPr>
                <w:rFonts w:ascii="Arial" w:hAnsi="Arial" w:cs="Arial"/>
              </w:rPr>
            </w:pPr>
            <w:r>
              <w:rPr>
                <w:rFonts w:ascii="Arial" w:hAnsi="Arial" w:cs="Arial"/>
              </w:rPr>
              <w:t xml:space="preserve"> 245</w:t>
            </w:r>
          </w:p>
        </w:tc>
        <w:tc>
          <w:tcPr>
            <w:tcW w:w="1803" w:type="dxa"/>
            <w:tcBorders>
              <w:top w:val="single" w:sz="4" w:space="0" w:color="auto"/>
              <w:left w:val="single" w:sz="4" w:space="0" w:color="auto"/>
              <w:bottom w:val="single" w:sz="4" w:space="0" w:color="auto"/>
              <w:right w:val="single" w:sz="4" w:space="0" w:color="auto"/>
            </w:tcBorders>
            <w:hideMark/>
          </w:tcPr>
          <w:p w:rsidR="00BA1EA9" w:rsidRDefault="00BA1EA9">
            <w:pPr>
              <w:pStyle w:val="Zkladntext"/>
              <w:jc w:val="center"/>
              <w:rPr>
                <w:rFonts w:ascii="Arial" w:hAnsi="Arial" w:cs="Arial"/>
              </w:rPr>
            </w:pPr>
            <w:r>
              <w:rPr>
                <w:rFonts w:ascii="Arial" w:hAnsi="Arial" w:cs="Arial"/>
              </w:rPr>
              <w:t>2</w:t>
            </w:r>
          </w:p>
        </w:tc>
      </w:tr>
      <w:tr w:rsidR="00BA1EA9" w:rsidTr="00BA1EA9">
        <w:tc>
          <w:tcPr>
            <w:tcW w:w="1830" w:type="dxa"/>
            <w:tcBorders>
              <w:top w:val="single" w:sz="4" w:space="0" w:color="auto"/>
              <w:left w:val="single" w:sz="4" w:space="0" w:color="auto"/>
              <w:bottom w:val="single" w:sz="4" w:space="0" w:color="auto"/>
              <w:right w:val="single" w:sz="4" w:space="0" w:color="auto"/>
            </w:tcBorders>
            <w:hideMark/>
          </w:tcPr>
          <w:p w:rsidR="00BA1EA9" w:rsidRDefault="00BA1EA9" w:rsidP="00BA1EA9">
            <w:pPr>
              <w:pStyle w:val="Zkladntext"/>
              <w:jc w:val="center"/>
              <w:rPr>
                <w:rFonts w:ascii="Arial" w:hAnsi="Arial" w:cs="Arial"/>
              </w:rPr>
            </w:pPr>
            <w:r>
              <w:rPr>
                <w:rFonts w:ascii="Arial" w:hAnsi="Arial" w:cs="Arial"/>
              </w:rPr>
              <w:t>504 B 13</w:t>
            </w:r>
          </w:p>
        </w:tc>
        <w:tc>
          <w:tcPr>
            <w:tcW w:w="1814" w:type="dxa"/>
            <w:tcBorders>
              <w:top w:val="single" w:sz="4" w:space="0" w:color="auto"/>
              <w:left w:val="single" w:sz="4" w:space="0" w:color="auto"/>
              <w:bottom w:val="single" w:sz="4" w:space="0" w:color="auto"/>
              <w:right w:val="single" w:sz="4" w:space="0" w:color="auto"/>
            </w:tcBorders>
            <w:hideMark/>
          </w:tcPr>
          <w:p w:rsidR="00BA1EA9" w:rsidRDefault="00BA1EA9">
            <w:pPr>
              <w:pStyle w:val="Zkladntext"/>
              <w:jc w:val="center"/>
              <w:rPr>
                <w:rFonts w:ascii="Arial" w:hAnsi="Arial" w:cs="Arial"/>
              </w:rPr>
            </w:pPr>
            <w:r>
              <w:rPr>
                <w:rFonts w:ascii="Arial" w:hAnsi="Arial" w:cs="Arial"/>
              </w:rPr>
              <w:t>3935/1</w:t>
            </w:r>
          </w:p>
        </w:tc>
        <w:tc>
          <w:tcPr>
            <w:tcW w:w="1813" w:type="dxa"/>
            <w:tcBorders>
              <w:top w:val="single" w:sz="4" w:space="0" w:color="auto"/>
              <w:left w:val="single" w:sz="4" w:space="0" w:color="auto"/>
              <w:bottom w:val="single" w:sz="4" w:space="0" w:color="auto"/>
              <w:right w:val="single" w:sz="4" w:space="0" w:color="auto"/>
            </w:tcBorders>
            <w:hideMark/>
          </w:tcPr>
          <w:p w:rsidR="00BA1EA9" w:rsidRDefault="00BA1EA9">
            <w:pPr>
              <w:pStyle w:val="Zkladntext"/>
              <w:jc w:val="center"/>
              <w:rPr>
                <w:rFonts w:ascii="Arial" w:hAnsi="Arial" w:cs="Arial"/>
              </w:rPr>
            </w:pPr>
            <w:r>
              <w:rPr>
                <w:rFonts w:ascii="Arial" w:hAnsi="Arial" w:cs="Arial"/>
              </w:rPr>
              <w:t>Halenkov</w:t>
            </w:r>
          </w:p>
        </w:tc>
        <w:tc>
          <w:tcPr>
            <w:tcW w:w="1802" w:type="dxa"/>
            <w:tcBorders>
              <w:top w:val="single" w:sz="4" w:space="0" w:color="auto"/>
              <w:left w:val="single" w:sz="4" w:space="0" w:color="auto"/>
              <w:bottom w:val="single" w:sz="4" w:space="0" w:color="auto"/>
              <w:right w:val="single" w:sz="4" w:space="0" w:color="auto"/>
            </w:tcBorders>
            <w:hideMark/>
          </w:tcPr>
          <w:p w:rsidR="00BA1EA9" w:rsidRDefault="00BA1EA9" w:rsidP="00BA1EA9">
            <w:pPr>
              <w:pStyle w:val="Zkladntext"/>
              <w:jc w:val="center"/>
              <w:rPr>
                <w:rFonts w:ascii="Arial" w:hAnsi="Arial" w:cs="Arial"/>
              </w:rPr>
            </w:pPr>
            <w:r>
              <w:rPr>
                <w:rFonts w:ascii="Arial" w:hAnsi="Arial" w:cs="Arial"/>
              </w:rPr>
              <w:t xml:space="preserve"> 302</w:t>
            </w:r>
          </w:p>
        </w:tc>
        <w:tc>
          <w:tcPr>
            <w:tcW w:w="1803" w:type="dxa"/>
            <w:tcBorders>
              <w:top w:val="single" w:sz="4" w:space="0" w:color="auto"/>
              <w:left w:val="single" w:sz="4" w:space="0" w:color="auto"/>
              <w:bottom w:val="single" w:sz="4" w:space="0" w:color="auto"/>
              <w:right w:val="single" w:sz="4" w:space="0" w:color="auto"/>
            </w:tcBorders>
            <w:hideMark/>
          </w:tcPr>
          <w:p w:rsidR="00BA1EA9" w:rsidRDefault="00BA1EA9">
            <w:pPr>
              <w:pStyle w:val="Zkladntext"/>
              <w:jc w:val="center"/>
              <w:rPr>
                <w:rFonts w:ascii="Arial" w:hAnsi="Arial" w:cs="Arial"/>
              </w:rPr>
            </w:pPr>
            <w:r>
              <w:rPr>
                <w:rFonts w:ascii="Arial" w:hAnsi="Arial" w:cs="Arial"/>
              </w:rPr>
              <w:t>3</w:t>
            </w:r>
          </w:p>
        </w:tc>
      </w:tr>
      <w:tr w:rsidR="00BA1EA9" w:rsidTr="00BA1EA9">
        <w:tc>
          <w:tcPr>
            <w:tcW w:w="1830" w:type="dxa"/>
            <w:tcBorders>
              <w:top w:val="single" w:sz="4" w:space="0" w:color="auto"/>
              <w:left w:val="single" w:sz="4" w:space="0" w:color="auto"/>
              <w:bottom w:val="single" w:sz="4" w:space="0" w:color="auto"/>
              <w:right w:val="single" w:sz="4" w:space="0" w:color="auto"/>
            </w:tcBorders>
          </w:tcPr>
          <w:p w:rsidR="00BA1EA9" w:rsidRDefault="00BA1EA9" w:rsidP="00BA1EA9">
            <w:pPr>
              <w:pStyle w:val="Zkladntext"/>
              <w:jc w:val="center"/>
              <w:rPr>
                <w:rFonts w:ascii="Arial" w:hAnsi="Arial" w:cs="Arial"/>
              </w:rPr>
            </w:pPr>
            <w:r>
              <w:rPr>
                <w:rFonts w:ascii="Arial" w:hAnsi="Arial" w:cs="Arial"/>
              </w:rPr>
              <w:t>514 A 0</w:t>
            </w:r>
          </w:p>
        </w:tc>
        <w:tc>
          <w:tcPr>
            <w:tcW w:w="1814" w:type="dxa"/>
            <w:tcBorders>
              <w:top w:val="single" w:sz="4" w:space="0" w:color="auto"/>
              <w:left w:val="single" w:sz="4" w:space="0" w:color="auto"/>
              <w:bottom w:val="single" w:sz="4" w:space="0" w:color="auto"/>
              <w:right w:val="single" w:sz="4" w:space="0" w:color="auto"/>
            </w:tcBorders>
          </w:tcPr>
          <w:p w:rsidR="00BA1EA9" w:rsidRDefault="00BA1EA9" w:rsidP="00BA1EA9">
            <w:pPr>
              <w:pStyle w:val="Zkladntext"/>
              <w:jc w:val="center"/>
              <w:rPr>
                <w:rFonts w:ascii="Arial" w:hAnsi="Arial" w:cs="Arial"/>
              </w:rPr>
            </w:pPr>
            <w:r>
              <w:rPr>
                <w:rFonts w:ascii="Arial" w:hAnsi="Arial" w:cs="Arial"/>
              </w:rPr>
              <w:t>3953</w:t>
            </w:r>
          </w:p>
        </w:tc>
        <w:tc>
          <w:tcPr>
            <w:tcW w:w="1813" w:type="dxa"/>
            <w:tcBorders>
              <w:top w:val="single" w:sz="4" w:space="0" w:color="auto"/>
              <w:left w:val="single" w:sz="4" w:space="0" w:color="auto"/>
              <w:bottom w:val="single" w:sz="4" w:space="0" w:color="auto"/>
              <w:right w:val="single" w:sz="4" w:space="0" w:color="auto"/>
            </w:tcBorders>
          </w:tcPr>
          <w:p w:rsidR="00BA1EA9" w:rsidRDefault="00BA1EA9" w:rsidP="00BA1EA9">
            <w:pPr>
              <w:pStyle w:val="Zkladntext"/>
              <w:jc w:val="center"/>
              <w:rPr>
                <w:rFonts w:ascii="Arial" w:hAnsi="Arial" w:cs="Arial"/>
              </w:rPr>
            </w:pPr>
            <w:r>
              <w:rPr>
                <w:rFonts w:ascii="Arial" w:hAnsi="Arial" w:cs="Arial"/>
              </w:rPr>
              <w:t>Halenkov</w:t>
            </w:r>
          </w:p>
        </w:tc>
        <w:tc>
          <w:tcPr>
            <w:tcW w:w="1802" w:type="dxa"/>
            <w:tcBorders>
              <w:top w:val="single" w:sz="4" w:space="0" w:color="auto"/>
              <w:left w:val="single" w:sz="4" w:space="0" w:color="auto"/>
              <w:bottom w:val="single" w:sz="4" w:space="0" w:color="auto"/>
              <w:right w:val="single" w:sz="4" w:space="0" w:color="auto"/>
            </w:tcBorders>
          </w:tcPr>
          <w:p w:rsidR="00BA1EA9" w:rsidRDefault="00BA1EA9" w:rsidP="00BA1EA9">
            <w:pPr>
              <w:pStyle w:val="Zkladntext"/>
              <w:jc w:val="center"/>
              <w:rPr>
                <w:rFonts w:ascii="Arial" w:hAnsi="Arial" w:cs="Arial"/>
              </w:rPr>
            </w:pPr>
            <w:r>
              <w:rPr>
                <w:rFonts w:ascii="Arial" w:hAnsi="Arial" w:cs="Arial"/>
              </w:rPr>
              <w:t>202</w:t>
            </w:r>
          </w:p>
        </w:tc>
        <w:tc>
          <w:tcPr>
            <w:tcW w:w="1803" w:type="dxa"/>
            <w:tcBorders>
              <w:top w:val="single" w:sz="4" w:space="0" w:color="auto"/>
              <w:left w:val="single" w:sz="4" w:space="0" w:color="auto"/>
              <w:bottom w:val="single" w:sz="4" w:space="0" w:color="auto"/>
              <w:right w:val="single" w:sz="4" w:space="0" w:color="auto"/>
            </w:tcBorders>
          </w:tcPr>
          <w:p w:rsidR="00BA1EA9" w:rsidRDefault="00BA1EA9" w:rsidP="00BA1EA9">
            <w:pPr>
              <w:pStyle w:val="Zkladntext"/>
              <w:jc w:val="center"/>
              <w:rPr>
                <w:rFonts w:ascii="Arial" w:hAnsi="Arial" w:cs="Arial"/>
              </w:rPr>
            </w:pPr>
            <w:r>
              <w:rPr>
                <w:rFonts w:ascii="Arial" w:hAnsi="Arial" w:cs="Arial"/>
              </w:rPr>
              <w:t>4</w:t>
            </w:r>
          </w:p>
        </w:tc>
      </w:tr>
      <w:tr w:rsidR="00BA1EA9" w:rsidTr="00BA1EA9">
        <w:tc>
          <w:tcPr>
            <w:tcW w:w="1830" w:type="dxa"/>
            <w:tcBorders>
              <w:top w:val="single" w:sz="4" w:space="0" w:color="auto"/>
              <w:left w:val="single" w:sz="4" w:space="0" w:color="auto"/>
              <w:bottom w:val="single" w:sz="4" w:space="0" w:color="auto"/>
              <w:right w:val="single" w:sz="4" w:space="0" w:color="auto"/>
            </w:tcBorders>
          </w:tcPr>
          <w:p w:rsidR="00BA1EA9" w:rsidRDefault="00BA1EA9" w:rsidP="00BA1EA9">
            <w:pPr>
              <w:pStyle w:val="Zkladntext"/>
              <w:jc w:val="center"/>
              <w:rPr>
                <w:rFonts w:ascii="Arial" w:hAnsi="Arial" w:cs="Arial"/>
              </w:rPr>
            </w:pPr>
            <w:r>
              <w:rPr>
                <w:rFonts w:ascii="Arial" w:hAnsi="Arial" w:cs="Arial"/>
              </w:rPr>
              <w:t>528 D 0</w:t>
            </w:r>
          </w:p>
        </w:tc>
        <w:tc>
          <w:tcPr>
            <w:tcW w:w="1814" w:type="dxa"/>
            <w:tcBorders>
              <w:top w:val="single" w:sz="4" w:space="0" w:color="auto"/>
              <w:left w:val="single" w:sz="4" w:space="0" w:color="auto"/>
              <w:bottom w:val="single" w:sz="4" w:space="0" w:color="auto"/>
              <w:right w:val="single" w:sz="4" w:space="0" w:color="auto"/>
            </w:tcBorders>
          </w:tcPr>
          <w:p w:rsidR="00BA1EA9" w:rsidRDefault="00BA1EA9" w:rsidP="00BA1EA9">
            <w:pPr>
              <w:pStyle w:val="Zkladntext"/>
              <w:jc w:val="center"/>
              <w:rPr>
                <w:rFonts w:ascii="Arial" w:hAnsi="Arial" w:cs="Arial"/>
              </w:rPr>
            </w:pPr>
            <w:r>
              <w:rPr>
                <w:rFonts w:ascii="Arial" w:hAnsi="Arial" w:cs="Arial"/>
              </w:rPr>
              <w:t>1217</w:t>
            </w:r>
          </w:p>
        </w:tc>
        <w:tc>
          <w:tcPr>
            <w:tcW w:w="1813" w:type="dxa"/>
            <w:tcBorders>
              <w:top w:val="single" w:sz="4" w:space="0" w:color="auto"/>
              <w:left w:val="single" w:sz="4" w:space="0" w:color="auto"/>
              <w:bottom w:val="single" w:sz="4" w:space="0" w:color="auto"/>
              <w:right w:val="single" w:sz="4" w:space="0" w:color="auto"/>
            </w:tcBorders>
          </w:tcPr>
          <w:p w:rsidR="00BA1EA9" w:rsidRDefault="00BA1EA9" w:rsidP="00BA1EA9">
            <w:pPr>
              <w:pStyle w:val="Zkladntext"/>
              <w:jc w:val="center"/>
              <w:rPr>
                <w:rFonts w:ascii="Arial" w:hAnsi="Arial" w:cs="Arial"/>
              </w:rPr>
            </w:pPr>
            <w:r>
              <w:rPr>
                <w:rFonts w:ascii="Arial" w:hAnsi="Arial" w:cs="Arial"/>
              </w:rPr>
              <w:t>Halenkov</w:t>
            </w:r>
          </w:p>
        </w:tc>
        <w:tc>
          <w:tcPr>
            <w:tcW w:w="1802" w:type="dxa"/>
            <w:tcBorders>
              <w:top w:val="single" w:sz="4" w:space="0" w:color="auto"/>
              <w:left w:val="single" w:sz="4" w:space="0" w:color="auto"/>
              <w:bottom w:val="single" w:sz="4" w:space="0" w:color="auto"/>
              <w:right w:val="single" w:sz="4" w:space="0" w:color="auto"/>
            </w:tcBorders>
          </w:tcPr>
          <w:p w:rsidR="00BA1EA9" w:rsidRDefault="00BA1EA9" w:rsidP="00BA1EA9">
            <w:pPr>
              <w:pStyle w:val="Zkladntext"/>
              <w:jc w:val="center"/>
              <w:rPr>
                <w:rFonts w:ascii="Arial" w:hAnsi="Arial" w:cs="Arial"/>
              </w:rPr>
            </w:pPr>
            <w:r>
              <w:rPr>
                <w:rFonts w:ascii="Arial" w:hAnsi="Arial" w:cs="Arial"/>
              </w:rPr>
              <w:t>372</w:t>
            </w:r>
          </w:p>
        </w:tc>
        <w:tc>
          <w:tcPr>
            <w:tcW w:w="1803" w:type="dxa"/>
            <w:tcBorders>
              <w:top w:val="single" w:sz="4" w:space="0" w:color="auto"/>
              <w:left w:val="single" w:sz="4" w:space="0" w:color="auto"/>
              <w:bottom w:val="single" w:sz="4" w:space="0" w:color="auto"/>
              <w:right w:val="single" w:sz="4" w:space="0" w:color="auto"/>
            </w:tcBorders>
          </w:tcPr>
          <w:p w:rsidR="00BA1EA9" w:rsidRDefault="00BA1EA9" w:rsidP="00BA1EA9">
            <w:pPr>
              <w:pStyle w:val="Zkladntext"/>
              <w:jc w:val="center"/>
              <w:rPr>
                <w:rFonts w:ascii="Arial" w:hAnsi="Arial" w:cs="Arial"/>
              </w:rPr>
            </w:pPr>
            <w:r>
              <w:rPr>
                <w:rFonts w:ascii="Arial" w:hAnsi="Arial" w:cs="Arial"/>
              </w:rPr>
              <w:t>5</w:t>
            </w:r>
          </w:p>
        </w:tc>
      </w:tr>
      <w:tr w:rsidR="00BA1EA9" w:rsidTr="00BA1EA9">
        <w:tc>
          <w:tcPr>
            <w:tcW w:w="1830" w:type="dxa"/>
            <w:tcBorders>
              <w:top w:val="single" w:sz="4" w:space="0" w:color="auto"/>
              <w:left w:val="single" w:sz="4" w:space="0" w:color="auto"/>
              <w:bottom w:val="single" w:sz="4" w:space="0" w:color="auto"/>
              <w:right w:val="single" w:sz="4" w:space="0" w:color="auto"/>
            </w:tcBorders>
          </w:tcPr>
          <w:p w:rsidR="00BA1EA9" w:rsidRDefault="00BA1EA9" w:rsidP="00BA1EA9">
            <w:pPr>
              <w:pStyle w:val="Zkladntext"/>
              <w:jc w:val="center"/>
              <w:rPr>
                <w:rFonts w:ascii="Arial" w:hAnsi="Arial" w:cs="Arial"/>
              </w:rPr>
            </w:pPr>
            <w:r w:rsidRPr="00872AB4">
              <w:rPr>
                <w:rFonts w:ascii="Arial" w:hAnsi="Arial" w:cs="Arial"/>
              </w:rPr>
              <w:t>529 A 10</w:t>
            </w:r>
          </w:p>
        </w:tc>
        <w:tc>
          <w:tcPr>
            <w:tcW w:w="1814" w:type="dxa"/>
            <w:tcBorders>
              <w:top w:val="single" w:sz="4" w:space="0" w:color="auto"/>
              <w:left w:val="single" w:sz="4" w:space="0" w:color="auto"/>
              <w:bottom w:val="single" w:sz="4" w:space="0" w:color="auto"/>
              <w:right w:val="single" w:sz="4" w:space="0" w:color="auto"/>
            </w:tcBorders>
          </w:tcPr>
          <w:p w:rsidR="00BA1EA9" w:rsidRDefault="00BA1EA9" w:rsidP="00BA1EA9">
            <w:pPr>
              <w:pStyle w:val="Zkladntext"/>
              <w:jc w:val="center"/>
              <w:rPr>
                <w:rFonts w:ascii="Arial" w:hAnsi="Arial" w:cs="Arial"/>
              </w:rPr>
            </w:pPr>
            <w:r>
              <w:rPr>
                <w:rFonts w:ascii="Arial" w:hAnsi="Arial" w:cs="Arial"/>
              </w:rPr>
              <w:t>1178</w:t>
            </w:r>
          </w:p>
        </w:tc>
        <w:tc>
          <w:tcPr>
            <w:tcW w:w="1813" w:type="dxa"/>
            <w:tcBorders>
              <w:top w:val="single" w:sz="4" w:space="0" w:color="auto"/>
              <w:left w:val="single" w:sz="4" w:space="0" w:color="auto"/>
              <w:bottom w:val="single" w:sz="4" w:space="0" w:color="auto"/>
              <w:right w:val="single" w:sz="4" w:space="0" w:color="auto"/>
            </w:tcBorders>
          </w:tcPr>
          <w:p w:rsidR="00BA1EA9" w:rsidRDefault="00BA1EA9" w:rsidP="00BA1EA9">
            <w:pPr>
              <w:pStyle w:val="Zkladntext"/>
              <w:jc w:val="center"/>
              <w:rPr>
                <w:rFonts w:ascii="Arial" w:hAnsi="Arial" w:cs="Arial"/>
              </w:rPr>
            </w:pPr>
            <w:r>
              <w:rPr>
                <w:rFonts w:ascii="Arial" w:hAnsi="Arial" w:cs="Arial"/>
              </w:rPr>
              <w:t>Halenkov</w:t>
            </w:r>
          </w:p>
        </w:tc>
        <w:tc>
          <w:tcPr>
            <w:tcW w:w="1802" w:type="dxa"/>
            <w:tcBorders>
              <w:top w:val="single" w:sz="4" w:space="0" w:color="auto"/>
              <w:left w:val="single" w:sz="4" w:space="0" w:color="auto"/>
              <w:bottom w:val="single" w:sz="4" w:space="0" w:color="auto"/>
              <w:right w:val="single" w:sz="4" w:space="0" w:color="auto"/>
            </w:tcBorders>
          </w:tcPr>
          <w:p w:rsidR="00BA1EA9" w:rsidRDefault="00BA1EA9" w:rsidP="00BA1EA9">
            <w:pPr>
              <w:pStyle w:val="Zkladntext"/>
              <w:jc w:val="center"/>
              <w:rPr>
                <w:rFonts w:ascii="Arial" w:hAnsi="Arial" w:cs="Arial"/>
              </w:rPr>
            </w:pPr>
            <w:r>
              <w:rPr>
                <w:rFonts w:ascii="Arial" w:hAnsi="Arial" w:cs="Arial"/>
              </w:rPr>
              <w:t>140</w:t>
            </w:r>
          </w:p>
        </w:tc>
        <w:tc>
          <w:tcPr>
            <w:tcW w:w="1803" w:type="dxa"/>
            <w:tcBorders>
              <w:top w:val="single" w:sz="4" w:space="0" w:color="auto"/>
              <w:left w:val="single" w:sz="4" w:space="0" w:color="auto"/>
              <w:bottom w:val="single" w:sz="4" w:space="0" w:color="auto"/>
              <w:right w:val="single" w:sz="4" w:space="0" w:color="auto"/>
            </w:tcBorders>
          </w:tcPr>
          <w:p w:rsidR="00BA1EA9" w:rsidRDefault="00BA1EA9" w:rsidP="00BA1EA9">
            <w:pPr>
              <w:pStyle w:val="Zkladntext"/>
              <w:jc w:val="center"/>
              <w:rPr>
                <w:rFonts w:ascii="Arial" w:hAnsi="Arial" w:cs="Arial"/>
              </w:rPr>
            </w:pPr>
            <w:r>
              <w:rPr>
                <w:rFonts w:ascii="Arial" w:hAnsi="Arial" w:cs="Arial"/>
              </w:rPr>
              <w:t>6</w:t>
            </w:r>
          </w:p>
        </w:tc>
      </w:tr>
      <w:tr w:rsidR="00BA1EA9" w:rsidTr="00BA1EA9">
        <w:tc>
          <w:tcPr>
            <w:tcW w:w="1830" w:type="dxa"/>
            <w:tcBorders>
              <w:top w:val="single" w:sz="4" w:space="0" w:color="auto"/>
              <w:left w:val="single" w:sz="4" w:space="0" w:color="auto"/>
              <w:bottom w:val="single" w:sz="4" w:space="0" w:color="auto"/>
              <w:right w:val="single" w:sz="4" w:space="0" w:color="auto"/>
            </w:tcBorders>
          </w:tcPr>
          <w:p w:rsidR="00BA1EA9" w:rsidRDefault="00BA1EA9" w:rsidP="00BA1EA9">
            <w:pPr>
              <w:pStyle w:val="Zkladntext"/>
              <w:jc w:val="center"/>
              <w:rPr>
                <w:rFonts w:ascii="Arial" w:hAnsi="Arial" w:cs="Arial"/>
              </w:rPr>
            </w:pPr>
            <w:r>
              <w:rPr>
                <w:rFonts w:ascii="Arial" w:hAnsi="Arial" w:cs="Arial"/>
              </w:rPr>
              <w:t>537 D 13</w:t>
            </w:r>
          </w:p>
        </w:tc>
        <w:tc>
          <w:tcPr>
            <w:tcW w:w="1814" w:type="dxa"/>
            <w:tcBorders>
              <w:top w:val="single" w:sz="4" w:space="0" w:color="auto"/>
              <w:left w:val="single" w:sz="4" w:space="0" w:color="auto"/>
              <w:bottom w:val="single" w:sz="4" w:space="0" w:color="auto"/>
              <w:right w:val="single" w:sz="4" w:space="0" w:color="auto"/>
            </w:tcBorders>
          </w:tcPr>
          <w:p w:rsidR="00BA1EA9" w:rsidRDefault="00B706CB" w:rsidP="00BA1EA9">
            <w:pPr>
              <w:pStyle w:val="Zkladntext"/>
              <w:jc w:val="center"/>
              <w:rPr>
                <w:rFonts w:ascii="Arial" w:hAnsi="Arial" w:cs="Arial"/>
              </w:rPr>
            </w:pPr>
            <w:r>
              <w:rPr>
                <w:rFonts w:ascii="Arial" w:hAnsi="Arial" w:cs="Arial"/>
              </w:rPr>
              <w:t>1130</w:t>
            </w:r>
          </w:p>
        </w:tc>
        <w:tc>
          <w:tcPr>
            <w:tcW w:w="1813" w:type="dxa"/>
            <w:tcBorders>
              <w:top w:val="single" w:sz="4" w:space="0" w:color="auto"/>
              <w:left w:val="single" w:sz="4" w:space="0" w:color="auto"/>
              <w:bottom w:val="single" w:sz="4" w:space="0" w:color="auto"/>
              <w:right w:val="single" w:sz="4" w:space="0" w:color="auto"/>
            </w:tcBorders>
          </w:tcPr>
          <w:p w:rsidR="00BA1EA9" w:rsidRDefault="00BA1EA9" w:rsidP="00BA1EA9">
            <w:pPr>
              <w:pStyle w:val="Zkladntext"/>
              <w:jc w:val="center"/>
              <w:rPr>
                <w:rFonts w:ascii="Arial" w:hAnsi="Arial" w:cs="Arial"/>
              </w:rPr>
            </w:pPr>
            <w:r>
              <w:rPr>
                <w:rFonts w:ascii="Arial" w:hAnsi="Arial" w:cs="Arial"/>
              </w:rPr>
              <w:t>Halenkov</w:t>
            </w:r>
          </w:p>
        </w:tc>
        <w:tc>
          <w:tcPr>
            <w:tcW w:w="1802" w:type="dxa"/>
            <w:tcBorders>
              <w:top w:val="single" w:sz="4" w:space="0" w:color="auto"/>
              <w:left w:val="single" w:sz="4" w:space="0" w:color="auto"/>
              <w:bottom w:val="single" w:sz="4" w:space="0" w:color="auto"/>
              <w:right w:val="single" w:sz="4" w:space="0" w:color="auto"/>
            </w:tcBorders>
          </w:tcPr>
          <w:p w:rsidR="00BA1EA9" w:rsidRDefault="00BA1EA9" w:rsidP="00BA1EA9">
            <w:pPr>
              <w:pStyle w:val="Zkladntext"/>
              <w:jc w:val="center"/>
              <w:rPr>
                <w:rFonts w:ascii="Arial" w:hAnsi="Arial" w:cs="Arial"/>
              </w:rPr>
            </w:pPr>
            <w:r>
              <w:rPr>
                <w:rFonts w:ascii="Arial" w:hAnsi="Arial" w:cs="Arial"/>
              </w:rPr>
              <w:t>85</w:t>
            </w:r>
          </w:p>
        </w:tc>
        <w:tc>
          <w:tcPr>
            <w:tcW w:w="1803" w:type="dxa"/>
            <w:tcBorders>
              <w:top w:val="single" w:sz="4" w:space="0" w:color="auto"/>
              <w:left w:val="single" w:sz="4" w:space="0" w:color="auto"/>
              <w:bottom w:val="single" w:sz="4" w:space="0" w:color="auto"/>
              <w:right w:val="single" w:sz="4" w:space="0" w:color="auto"/>
            </w:tcBorders>
          </w:tcPr>
          <w:p w:rsidR="00BA1EA9" w:rsidRDefault="00BA1EA9" w:rsidP="00BA1EA9">
            <w:pPr>
              <w:pStyle w:val="Zkladntext"/>
              <w:jc w:val="center"/>
              <w:rPr>
                <w:rFonts w:ascii="Arial" w:hAnsi="Arial" w:cs="Arial"/>
              </w:rPr>
            </w:pPr>
            <w:r>
              <w:rPr>
                <w:rFonts w:ascii="Arial" w:hAnsi="Arial" w:cs="Arial"/>
              </w:rPr>
              <w:t>7</w:t>
            </w:r>
          </w:p>
        </w:tc>
      </w:tr>
      <w:tr w:rsidR="00BA1EA9" w:rsidTr="00BA1EA9">
        <w:tc>
          <w:tcPr>
            <w:tcW w:w="1830" w:type="dxa"/>
            <w:tcBorders>
              <w:top w:val="single" w:sz="4" w:space="0" w:color="auto"/>
              <w:left w:val="single" w:sz="4" w:space="0" w:color="auto"/>
              <w:bottom w:val="single" w:sz="4" w:space="0" w:color="auto"/>
              <w:right w:val="single" w:sz="4" w:space="0" w:color="auto"/>
            </w:tcBorders>
          </w:tcPr>
          <w:p w:rsidR="00BA1EA9" w:rsidRDefault="00B706CB" w:rsidP="00BA1EA9">
            <w:pPr>
              <w:pStyle w:val="Zkladntext"/>
              <w:jc w:val="center"/>
              <w:rPr>
                <w:rFonts w:ascii="Arial" w:hAnsi="Arial" w:cs="Arial"/>
              </w:rPr>
            </w:pPr>
            <w:r>
              <w:rPr>
                <w:rFonts w:ascii="Arial" w:hAnsi="Arial" w:cs="Arial"/>
              </w:rPr>
              <w:t xml:space="preserve">Celkem </w:t>
            </w:r>
          </w:p>
        </w:tc>
        <w:tc>
          <w:tcPr>
            <w:tcW w:w="1814" w:type="dxa"/>
            <w:tcBorders>
              <w:top w:val="single" w:sz="4" w:space="0" w:color="auto"/>
              <w:left w:val="single" w:sz="4" w:space="0" w:color="auto"/>
              <w:bottom w:val="single" w:sz="4" w:space="0" w:color="auto"/>
              <w:right w:val="single" w:sz="4" w:space="0" w:color="auto"/>
            </w:tcBorders>
          </w:tcPr>
          <w:p w:rsidR="00BA1EA9" w:rsidRDefault="00BA1EA9" w:rsidP="00BA1EA9">
            <w:pPr>
              <w:pStyle w:val="Zkladntext"/>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tcPr>
          <w:p w:rsidR="00BA1EA9" w:rsidRDefault="00BA1EA9" w:rsidP="00BA1EA9">
            <w:pPr>
              <w:pStyle w:val="Zkladntext"/>
              <w:jc w:val="center"/>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rsidR="00BA1EA9" w:rsidRDefault="00BA1EA9" w:rsidP="00BA1EA9">
            <w:pPr>
              <w:pStyle w:val="Zkladntext"/>
              <w:jc w:val="center"/>
              <w:rPr>
                <w:rFonts w:ascii="Arial" w:hAnsi="Arial" w:cs="Arial"/>
              </w:rPr>
            </w:pPr>
            <w:r>
              <w:rPr>
                <w:rFonts w:ascii="Arial" w:hAnsi="Arial" w:cs="Arial"/>
              </w:rPr>
              <w:t>1576</w:t>
            </w:r>
          </w:p>
        </w:tc>
        <w:tc>
          <w:tcPr>
            <w:tcW w:w="1803" w:type="dxa"/>
            <w:tcBorders>
              <w:top w:val="single" w:sz="4" w:space="0" w:color="auto"/>
              <w:left w:val="single" w:sz="4" w:space="0" w:color="auto"/>
              <w:bottom w:val="single" w:sz="4" w:space="0" w:color="auto"/>
              <w:right w:val="single" w:sz="4" w:space="0" w:color="auto"/>
            </w:tcBorders>
          </w:tcPr>
          <w:p w:rsidR="00BA1EA9" w:rsidRDefault="00BA1EA9" w:rsidP="00BA1EA9">
            <w:pPr>
              <w:pStyle w:val="Zkladntext"/>
              <w:jc w:val="center"/>
              <w:rPr>
                <w:rFonts w:ascii="Arial" w:hAnsi="Arial" w:cs="Arial"/>
              </w:rPr>
            </w:pPr>
          </w:p>
        </w:tc>
      </w:tr>
    </w:tbl>
    <w:p w:rsidR="00B706CB" w:rsidRDefault="00B706CB" w:rsidP="00BA1EA9">
      <w:pPr>
        <w:jc w:val="both"/>
        <w:rPr>
          <w:rFonts w:ascii="Arial" w:hAnsi="Arial" w:cs="Arial"/>
        </w:rPr>
      </w:pPr>
    </w:p>
    <w:p w:rsidR="00BA1EA9" w:rsidRDefault="00BA1EA9" w:rsidP="00AA6B91">
      <w:pPr>
        <w:jc w:val="both"/>
        <w:rPr>
          <w:rFonts w:ascii="Arial" w:hAnsi="Arial" w:cs="Arial"/>
        </w:rPr>
      </w:pPr>
      <w:r>
        <w:rPr>
          <w:rFonts w:ascii="Arial" w:hAnsi="Arial" w:cs="Arial"/>
        </w:rPr>
        <w:t xml:space="preserve">Ke stavbě bude použito speciální lesnické uzlíkové pletivo s povrchovou úpravou (3 x pozinkovaný ocelový drát, min. 210g/m2, průměr </w:t>
      </w:r>
      <w:r w:rsidR="00315441">
        <w:rPr>
          <w:rFonts w:ascii="Arial" w:hAnsi="Arial" w:cs="Arial"/>
        </w:rPr>
        <w:t>okrajových</w:t>
      </w:r>
      <w:r>
        <w:rPr>
          <w:rFonts w:ascii="Arial" w:hAnsi="Arial" w:cs="Arial"/>
        </w:rPr>
        <w:t xml:space="preserve"> drátů 2,5 mm, </w:t>
      </w:r>
      <w:r w:rsidR="00315441">
        <w:rPr>
          <w:rFonts w:ascii="Arial" w:hAnsi="Arial" w:cs="Arial"/>
        </w:rPr>
        <w:t>vnitřních</w:t>
      </w:r>
      <w:r>
        <w:rPr>
          <w:rFonts w:ascii="Arial" w:hAnsi="Arial" w:cs="Arial"/>
        </w:rPr>
        <w:t xml:space="preserve"> drátů 2 mm). Pletivo bude vysoké 200 cm, se zmenšujícími se a houstnoucími oky v dolní části</w:t>
      </w:r>
      <w:r w:rsidR="00B706CB">
        <w:rPr>
          <w:rFonts w:ascii="Arial" w:hAnsi="Arial" w:cs="Arial"/>
        </w:rPr>
        <w:t>, k</w:t>
      </w:r>
      <w:r>
        <w:rPr>
          <w:rFonts w:ascii="Arial" w:hAnsi="Arial" w:cs="Arial"/>
        </w:rPr>
        <w:t xml:space="preserve">e kůlům bude připevněno min. </w:t>
      </w:r>
      <w:r w:rsidR="00B706CB">
        <w:rPr>
          <w:rFonts w:ascii="Arial" w:hAnsi="Arial" w:cs="Arial"/>
        </w:rPr>
        <w:t>4</w:t>
      </w:r>
      <w:r>
        <w:rPr>
          <w:rFonts w:ascii="Arial" w:hAnsi="Arial" w:cs="Arial"/>
        </w:rPr>
        <w:t xml:space="preserve"> hřebíky nebo skobami. Dřevěné smrkové kůly s oloupanou špicí vysoké </w:t>
      </w:r>
      <w:r w:rsidR="00872AB4">
        <w:rPr>
          <w:rFonts w:ascii="Arial" w:hAnsi="Arial" w:cs="Arial"/>
        </w:rPr>
        <w:t>2,8 m budou</w:t>
      </w:r>
      <w:r>
        <w:rPr>
          <w:rFonts w:ascii="Arial" w:hAnsi="Arial" w:cs="Arial"/>
        </w:rPr>
        <w:t xml:space="preserve"> zapuštěné min.  50 cm do země. Spodní část sloupků musí být odkorněna v délce minimálně o 10 cm větší než je zahloubení sloupků. Délka pole bude 3,5 m, </w:t>
      </w:r>
      <w:r w:rsidR="00872AB4">
        <w:rPr>
          <w:rFonts w:ascii="Arial" w:hAnsi="Arial" w:cs="Arial"/>
        </w:rPr>
        <w:t>minimální tloušťka</w:t>
      </w:r>
      <w:r>
        <w:rPr>
          <w:rFonts w:ascii="Arial" w:hAnsi="Arial" w:cs="Arial"/>
        </w:rPr>
        <w:t xml:space="preserve"> kůlu u povrchu </w:t>
      </w:r>
      <w:r w:rsidR="002213A7">
        <w:rPr>
          <w:rFonts w:ascii="Arial" w:hAnsi="Arial" w:cs="Arial"/>
        </w:rPr>
        <w:t>terénu bude</w:t>
      </w:r>
      <w:r>
        <w:rPr>
          <w:rFonts w:ascii="Arial" w:hAnsi="Arial" w:cs="Arial"/>
        </w:rPr>
        <w:t xml:space="preserve"> 10 cm. Přibližně 20 cm nad horním okrajem pletiva bude v každém poli umístěno ráhno, ke kterému bude pletivo ve dvou místech přivázáno drátem. Rohové kůly a každý třetí budou podepřeny pod úhlem 45</w:t>
      </w:r>
      <w:r>
        <w:rPr>
          <w:rFonts w:ascii="Arial" w:hAnsi="Arial" w:cs="Arial"/>
          <w:vertAlign w:val="superscript"/>
        </w:rPr>
        <w:t>o</w:t>
      </w:r>
      <w:r>
        <w:rPr>
          <w:rFonts w:ascii="Arial" w:hAnsi="Arial" w:cs="Arial"/>
        </w:rPr>
        <w:t>.</w:t>
      </w:r>
      <w:r w:rsidR="00585BE5">
        <w:rPr>
          <w:rFonts w:ascii="Arial" w:hAnsi="Arial" w:cs="Arial"/>
        </w:rPr>
        <w:t xml:space="preserve"> </w:t>
      </w:r>
      <w:r>
        <w:rPr>
          <w:rFonts w:ascii="Arial" w:hAnsi="Arial" w:cs="Arial"/>
        </w:rPr>
        <w:t xml:space="preserve">Spodní okraj pletiva bude přichycen k terénu kolíkem </w:t>
      </w:r>
      <w:r w:rsidR="00B706CB">
        <w:rPr>
          <w:rFonts w:ascii="Arial" w:hAnsi="Arial" w:cs="Arial"/>
        </w:rPr>
        <w:t>(případně kolíkem s hřebíkem). Oplocenky</w:t>
      </w:r>
      <w:r w:rsidR="00315441">
        <w:rPr>
          <w:rFonts w:ascii="Arial" w:hAnsi="Arial" w:cs="Arial"/>
        </w:rPr>
        <w:t xml:space="preserve"> do 120 m obvodu</w:t>
      </w:r>
      <w:r w:rsidR="00B706CB">
        <w:rPr>
          <w:rFonts w:ascii="Arial" w:hAnsi="Arial" w:cs="Arial"/>
        </w:rPr>
        <w:t xml:space="preserve"> budou vybaveny</w:t>
      </w:r>
      <w:r w:rsidR="00315441">
        <w:rPr>
          <w:rFonts w:ascii="Arial" w:hAnsi="Arial" w:cs="Arial"/>
        </w:rPr>
        <w:t xml:space="preserve"> 1</w:t>
      </w:r>
      <w:r>
        <w:rPr>
          <w:rFonts w:ascii="Arial" w:hAnsi="Arial" w:cs="Arial"/>
        </w:rPr>
        <w:t xml:space="preserve"> </w:t>
      </w:r>
      <w:r w:rsidR="00585BE5">
        <w:rPr>
          <w:rFonts w:ascii="Arial" w:hAnsi="Arial" w:cs="Arial"/>
        </w:rPr>
        <w:t xml:space="preserve">oboustranným žebříkem </w:t>
      </w:r>
      <w:r w:rsidR="00315441">
        <w:rPr>
          <w:rFonts w:ascii="Arial" w:hAnsi="Arial" w:cs="Arial"/>
        </w:rPr>
        <w:t>nebo otevíratelným polem (brankou</w:t>
      </w:r>
      <w:r w:rsidR="00585BE5">
        <w:rPr>
          <w:rFonts w:ascii="Arial" w:hAnsi="Arial" w:cs="Arial"/>
        </w:rPr>
        <w:t xml:space="preserve">), nad 120 m 2 oboustrannými žebříky nebo brankami v protilehlých rozích nebo na protilehlých stranách oplocenky. </w:t>
      </w:r>
      <w:r>
        <w:rPr>
          <w:rFonts w:ascii="Arial" w:hAnsi="Arial" w:cs="Arial"/>
        </w:rPr>
        <w:t xml:space="preserve"> </w:t>
      </w:r>
    </w:p>
    <w:p w:rsidR="00AA6B91" w:rsidRPr="00872AB4" w:rsidRDefault="00AA7ED4" w:rsidP="00872AB4">
      <w:pPr>
        <w:jc w:val="both"/>
        <w:rPr>
          <w:rFonts w:ascii="Arial" w:hAnsi="Arial" w:cs="Arial"/>
          <w:b/>
          <w:bCs/>
        </w:rPr>
      </w:pPr>
      <w:r w:rsidRPr="00AA7ED4">
        <w:rPr>
          <w:rFonts w:ascii="Arial" w:eastAsia="Arial Unicode MS" w:hAnsi="Arial" w:cs="Arial"/>
          <w:szCs w:val="24"/>
          <w:lang w:eastAsia="cs-CZ"/>
        </w:rPr>
        <w:t xml:space="preserve">Opatření bude provedeno na pozemcích </w:t>
      </w:r>
      <w:r w:rsidR="00BA1EA9">
        <w:rPr>
          <w:rFonts w:ascii="Arial" w:eastAsia="Times New Roman" w:hAnsi="Arial" w:cs="Arial"/>
          <w:lang w:eastAsia="cs-CZ"/>
        </w:rPr>
        <w:t>1130, 1178, 1217, 3935/1, 3953, 6056 v</w:t>
      </w:r>
      <w:r w:rsidRPr="00AA7ED4">
        <w:rPr>
          <w:rFonts w:ascii="Arial" w:eastAsia="Arial Unicode MS" w:hAnsi="Arial" w:cs="Arial"/>
          <w:szCs w:val="24"/>
          <w:lang w:eastAsia="cs-CZ"/>
        </w:rPr>
        <w:t xml:space="preserve"> </w:t>
      </w:r>
      <w:r w:rsidR="002213A7" w:rsidRPr="00AA7ED4">
        <w:rPr>
          <w:rFonts w:ascii="Arial" w:eastAsia="Arial Unicode MS" w:hAnsi="Arial" w:cs="Arial"/>
          <w:szCs w:val="24"/>
          <w:lang w:eastAsia="cs-CZ"/>
        </w:rPr>
        <w:t>k.</w:t>
      </w:r>
      <w:r w:rsidR="002213A7">
        <w:rPr>
          <w:rFonts w:ascii="Arial" w:eastAsia="Arial Unicode MS" w:hAnsi="Arial" w:cs="Arial"/>
          <w:szCs w:val="24"/>
          <w:lang w:eastAsia="cs-CZ"/>
        </w:rPr>
        <w:t xml:space="preserve"> ú. </w:t>
      </w:r>
      <w:r w:rsidRPr="00AA7ED4">
        <w:rPr>
          <w:rFonts w:ascii="Arial" w:eastAsia="Arial Unicode MS" w:hAnsi="Arial" w:cs="Arial"/>
          <w:szCs w:val="24"/>
          <w:lang w:eastAsia="cs-CZ"/>
        </w:rPr>
        <w:t xml:space="preserve"> Halenkov a to v termínu od účinnosti Dohody do </w:t>
      </w:r>
      <w:r w:rsidR="002213A7" w:rsidRPr="00AA7ED4">
        <w:rPr>
          <w:rFonts w:ascii="Arial" w:eastAsia="Arial Unicode MS" w:hAnsi="Arial" w:cs="Arial"/>
          <w:szCs w:val="24"/>
          <w:lang w:eastAsia="cs-CZ"/>
        </w:rPr>
        <w:t>31. 10. 2016</w:t>
      </w:r>
      <w:r w:rsidRPr="00AA7ED4">
        <w:rPr>
          <w:rFonts w:ascii="Arial" w:eastAsia="Arial Unicode MS" w:hAnsi="Arial" w:cs="Arial"/>
          <w:szCs w:val="24"/>
          <w:lang w:eastAsia="cs-CZ"/>
        </w:rPr>
        <w:t xml:space="preserve"> a dále podle příloh dle čl. V., odst. 2 této Dohody.</w:t>
      </w:r>
      <w:r w:rsidR="00872AB4">
        <w:rPr>
          <w:rFonts w:ascii="Arial" w:eastAsia="Arial Unicode MS" w:hAnsi="Arial" w:cs="Arial"/>
          <w:szCs w:val="24"/>
          <w:lang w:eastAsia="cs-CZ"/>
        </w:rPr>
        <w:t xml:space="preserve"> </w:t>
      </w:r>
      <w:r w:rsidR="00872AB4">
        <w:rPr>
          <w:rFonts w:ascii="Arial" w:hAnsi="Arial" w:cs="Arial"/>
        </w:rPr>
        <w:t>Veškeré práce budou provedeny v souladu se Standardem péče o přírodu a krajinu –</w:t>
      </w:r>
      <w:r w:rsidR="00872AB4">
        <w:rPr>
          <w:rFonts w:ascii="Arial" w:hAnsi="Arial" w:cs="Arial"/>
          <w:b/>
          <w:bCs/>
        </w:rPr>
        <w:t xml:space="preserve"> </w:t>
      </w:r>
      <w:r w:rsidR="00872AB4">
        <w:rPr>
          <w:rFonts w:ascii="Arial" w:hAnsi="Arial" w:cs="Arial"/>
        </w:rPr>
        <w:t xml:space="preserve">Opatření ke zlepšení struktury lesních porost_ SPPK D02 </w:t>
      </w:r>
      <w:r w:rsidR="002213A7">
        <w:rPr>
          <w:rFonts w:ascii="Arial" w:hAnsi="Arial" w:cs="Arial"/>
        </w:rPr>
        <w:t>005:2014.</w:t>
      </w:r>
      <w:r w:rsidR="002213A7" w:rsidRPr="00AA7ED4">
        <w:rPr>
          <w:rFonts w:ascii="Arial" w:eastAsia="Arial Unicode MS" w:hAnsi="Arial" w:cs="Arial"/>
          <w:szCs w:val="24"/>
          <w:lang w:eastAsia="cs-CZ"/>
        </w:rPr>
        <w:t xml:space="preserve"> Další</w:t>
      </w:r>
      <w:r w:rsidRPr="00AA7ED4">
        <w:rPr>
          <w:rFonts w:ascii="Arial" w:eastAsia="Arial Unicode MS" w:hAnsi="Arial" w:cs="Arial"/>
          <w:szCs w:val="24"/>
          <w:lang w:eastAsia="cs-CZ"/>
        </w:rPr>
        <w:t xml:space="preserve"> podmínky realizace: </w:t>
      </w:r>
      <w:r w:rsidR="00872AB4" w:rsidRPr="00AA7ED4">
        <w:rPr>
          <w:rFonts w:ascii="Arial" w:eastAsia="Arial Unicode MS" w:hAnsi="Arial" w:cs="Arial"/>
          <w:szCs w:val="24"/>
          <w:lang w:eastAsia="cs-CZ"/>
        </w:rPr>
        <w:t>Bez dalších podmínek </w:t>
      </w:r>
    </w:p>
    <w:p w:rsidR="00AA7ED4" w:rsidRPr="00AA7ED4" w:rsidRDefault="00AA7ED4" w:rsidP="00AA7ED4">
      <w:pPr>
        <w:spacing w:after="0" w:line="240" w:lineRule="auto"/>
        <w:jc w:val="both"/>
        <w:rPr>
          <w:rFonts w:ascii="Times New Roman" w:eastAsia="Times New Roman" w:hAnsi="Times New Roman" w:cs="Times New Roman"/>
          <w:sz w:val="24"/>
          <w:szCs w:val="24"/>
          <w:lang w:eastAsia="cs-CZ"/>
        </w:rPr>
      </w:pPr>
      <w:r w:rsidRPr="00AA7ED4">
        <w:rPr>
          <w:rFonts w:ascii="Arial" w:eastAsia="Arial Unicode MS" w:hAnsi="Arial" w:cs="Arial"/>
          <w:szCs w:val="24"/>
          <w:lang w:eastAsia="cs-CZ"/>
        </w:rPr>
        <w:t>(dále jen „</w:t>
      </w:r>
      <w:r w:rsidRPr="00AA7ED4">
        <w:rPr>
          <w:rFonts w:ascii="Arial" w:eastAsia="Arial Unicode MS" w:hAnsi="Arial" w:cs="Arial"/>
          <w:b/>
          <w:szCs w:val="24"/>
          <w:lang w:eastAsia="cs-CZ"/>
        </w:rPr>
        <w:t>managementová opatření</w:t>
      </w:r>
      <w:r w:rsidR="00872AB4">
        <w:rPr>
          <w:rFonts w:ascii="Arial" w:eastAsia="Arial Unicode MS" w:hAnsi="Arial" w:cs="Arial"/>
          <w:szCs w:val="24"/>
          <w:lang w:eastAsia="cs-CZ"/>
        </w:rPr>
        <w:t>“)</w:t>
      </w:r>
    </w:p>
    <w:p w:rsidR="00AA7ED4" w:rsidRPr="00AA7ED4" w:rsidRDefault="00AA7ED4" w:rsidP="00872AB4">
      <w:pPr>
        <w:spacing w:after="0" w:line="240" w:lineRule="auto"/>
        <w:jc w:val="center"/>
        <w:rPr>
          <w:rFonts w:ascii="Times New Roman" w:eastAsia="Times New Roman" w:hAnsi="Times New Roman" w:cs="Times New Roman"/>
          <w:sz w:val="24"/>
          <w:szCs w:val="24"/>
          <w:lang w:eastAsia="cs-CZ"/>
        </w:rPr>
      </w:pPr>
      <w:r w:rsidRPr="00AA7ED4">
        <w:rPr>
          <w:rFonts w:ascii="Arial" w:eastAsia="Arial Unicode MS" w:hAnsi="Arial" w:cs="Arial"/>
          <w:b/>
          <w:szCs w:val="24"/>
          <w:lang w:eastAsia="cs-CZ"/>
        </w:rPr>
        <w:lastRenderedPageBreak/>
        <w:br/>
        <w:t>Čl. III.</w:t>
      </w:r>
    </w:p>
    <w:p w:rsidR="00AA7ED4" w:rsidRPr="00AA7ED4" w:rsidRDefault="00AA7ED4" w:rsidP="00AA7ED4">
      <w:pPr>
        <w:spacing w:after="0" w:line="240" w:lineRule="auto"/>
        <w:jc w:val="center"/>
        <w:rPr>
          <w:rFonts w:ascii="Times New Roman" w:eastAsia="Times New Roman" w:hAnsi="Times New Roman" w:cs="Times New Roman"/>
          <w:sz w:val="24"/>
          <w:szCs w:val="24"/>
          <w:lang w:eastAsia="cs-CZ"/>
        </w:rPr>
      </w:pPr>
      <w:r w:rsidRPr="00AA7ED4">
        <w:rPr>
          <w:rFonts w:ascii="Arial" w:eastAsia="Arial Unicode MS" w:hAnsi="Arial" w:cs="Arial"/>
          <w:b/>
          <w:szCs w:val="24"/>
          <w:lang w:eastAsia="cs-CZ"/>
        </w:rPr>
        <w:t>Poskytnutí finančního příspěvku na péči</w:t>
      </w:r>
    </w:p>
    <w:p w:rsidR="00AA7ED4" w:rsidRPr="00AA7ED4" w:rsidRDefault="00AA7ED4" w:rsidP="00AA7ED4">
      <w:pPr>
        <w:spacing w:after="0" w:line="240" w:lineRule="auto"/>
        <w:jc w:val="both"/>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p>
    <w:p w:rsidR="00AA7ED4" w:rsidRPr="00AA7ED4" w:rsidRDefault="00AA7ED4" w:rsidP="00AA7ED4">
      <w:pPr>
        <w:spacing w:after="0" w:line="240" w:lineRule="auto"/>
        <w:jc w:val="both"/>
        <w:rPr>
          <w:rFonts w:ascii="Times New Roman" w:eastAsia="Times New Roman" w:hAnsi="Times New Roman" w:cs="Times New Roman"/>
          <w:sz w:val="24"/>
          <w:szCs w:val="24"/>
          <w:lang w:eastAsia="cs-CZ"/>
        </w:rPr>
      </w:pPr>
      <w:r w:rsidRPr="00AA7ED4">
        <w:rPr>
          <w:rFonts w:ascii="Arial" w:eastAsia="Arial Unicode MS" w:hAnsi="Arial" w:cs="Arial"/>
          <w:szCs w:val="24"/>
          <w:lang w:eastAsia="cs-CZ"/>
        </w:rPr>
        <w:t xml:space="preserve">1. Účastníci Dohody se dohodli, že vlastník zrealizuje managementová opatření specifikovaná v čl. II této Dohody za finanční příspěvek na péči ve výši </w:t>
      </w:r>
      <w:r w:rsidRPr="00AA7ED4">
        <w:rPr>
          <w:rFonts w:ascii="Arial" w:eastAsia="Arial Unicode MS" w:hAnsi="Arial" w:cs="Arial"/>
          <w:b/>
          <w:szCs w:val="24"/>
          <w:lang w:eastAsia="cs-CZ"/>
        </w:rPr>
        <w:t>157 599,-</w:t>
      </w:r>
      <w:r w:rsidRPr="00AA7ED4">
        <w:rPr>
          <w:rFonts w:ascii="Arial" w:eastAsia="Arial Unicode MS" w:hAnsi="Arial" w:cs="Arial"/>
          <w:szCs w:val="24"/>
          <w:lang w:eastAsia="cs-CZ"/>
        </w:rPr>
        <w:t xml:space="preserve"> Kč (slovy stopadesátsedmtisícpětsetdevadesátdevět korun českých).</w:t>
      </w:r>
    </w:p>
    <w:p w:rsidR="00AA7ED4" w:rsidRPr="00AA7ED4" w:rsidRDefault="00AA7ED4" w:rsidP="00AA7ED4">
      <w:pPr>
        <w:spacing w:after="0" w:line="240" w:lineRule="auto"/>
        <w:jc w:val="both"/>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p>
    <w:p w:rsidR="00AA7ED4" w:rsidRPr="00AA7ED4" w:rsidRDefault="00AA7ED4" w:rsidP="00AA7ED4">
      <w:pPr>
        <w:spacing w:after="0" w:line="240" w:lineRule="auto"/>
        <w:jc w:val="both"/>
        <w:rPr>
          <w:rFonts w:ascii="Times New Roman" w:eastAsia="Times New Roman" w:hAnsi="Times New Roman" w:cs="Times New Roman"/>
          <w:sz w:val="24"/>
          <w:szCs w:val="24"/>
          <w:lang w:eastAsia="cs-CZ"/>
        </w:rPr>
      </w:pPr>
      <w:r w:rsidRPr="00AA7ED4">
        <w:rPr>
          <w:rFonts w:ascii="Arial" w:eastAsia="Arial Unicode MS" w:hAnsi="Arial" w:cs="Arial"/>
          <w:szCs w:val="24"/>
          <w:lang w:eastAsia="cs-CZ"/>
        </w:rPr>
        <w:t xml:space="preserve">2. AOPK ČR provede před vyplacením finančního příspěvku kontrolu realizovaných managementových opatření ve smyslu </w:t>
      </w:r>
      <w:proofErr w:type="spellStart"/>
      <w:r w:rsidR="002213A7" w:rsidRPr="00AA7ED4">
        <w:rPr>
          <w:rFonts w:ascii="Arial" w:eastAsia="Arial Unicode MS" w:hAnsi="Arial" w:cs="Arial"/>
          <w:szCs w:val="24"/>
          <w:lang w:eastAsia="cs-CZ"/>
        </w:rPr>
        <w:t>ust</w:t>
      </w:r>
      <w:proofErr w:type="spellEnd"/>
      <w:r w:rsidR="002213A7" w:rsidRPr="00AA7ED4">
        <w:rPr>
          <w:rFonts w:ascii="Arial" w:eastAsia="Arial Unicode MS" w:hAnsi="Arial" w:cs="Arial"/>
          <w:szCs w:val="24"/>
          <w:lang w:eastAsia="cs-CZ"/>
        </w:rPr>
        <w:t>. § 19</w:t>
      </w:r>
      <w:r w:rsidRPr="00AA7ED4">
        <w:rPr>
          <w:rFonts w:ascii="Arial" w:eastAsia="Arial Unicode MS" w:hAnsi="Arial" w:cs="Arial"/>
          <w:szCs w:val="24"/>
          <w:lang w:eastAsia="cs-CZ"/>
        </w:rPr>
        <w:t xml:space="preserve"> odst. 4 vyhl. č. 395/1992 Sb., kterou se provádějí některá ustanovení zákona č. 114/1992 Sb., o ochraně přírody a krajiny, přičemž předmětem kontroly bude především splnění podmínek dle čl. II. této Dohody (dále jen „</w:t>
      </w:r>
      <w:r w:rsidRPr="00AA7ED4">
        <w:rPr>
          <w:rFonts w:ascii="Arial" w:eastAsia="Arial Unicode MS" w:hAnsi="Arial" w:cs="Arial"/>
          <w:b/>
          <w:szCs w:val="24"/>
          <w:lang w:eastAsia="cs-CZ"/>
        </w:rPr>
        <w:t>kontrola</w:t>
      </w:r>
      <w:r w:rsidRPr="00AA7ED4">
        <w:rPr>
          <w:rFonts w:ascii="Arial" w:eastAsia="Arial Unicode MS" w:hAnsi="Arial" w:cs="Arial"/>
          <w:szCs w:val="24"/>
          <w:lang w:eastAsia="cs-CZ"/>
        </w:rPr>
        <w:t>“). O této kontrole bude sepsán mezi účastníky Dohody písemný protokol podepsaný oprávněnými zástupci účastníků Dohody.</w:t>
      </w:r>
    </w:p>
    <w:p w:rsidR="00AA7ED4" w:rsidRPr="00AA7ED4" w:rsidRDefault="00AA7ED4" w:rsidP="00AA7ED4">
      <w:pPr>
        <w:spacing w:after="0" w:line="240" w:lineRule="auto"/>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p>
    <w:p w:rsidR="00AA7ED4" w:rsidRPr="00AA7ED4" w:rsidRDefault="00AA7ED4" w:rsidP="00AA7ED4">
      <w:pPr>
        <w:spacing w:after="0" w:line="240" w:lineRule="auto"/>
        <w:jc w:val="both"/>
        <w:rPr>
          <w:rFonts w:ascii="Times New Roman" w:eastAsia="Times New Roman" w:hAnsi="Times New Roman" w:cs="Times New Roman"/>
          <w:sz w:val="24"/>
          <w:szCs w:val="24"/>
          <w:lang w:eastAsia="cs-CZ"/>
        </w:rPr>
      </w:pPr>
      <w:r w:rsidRPr="00AA7ED4">
        <w:rPr>
          <w:rFonts w:ascii="Arial" w:eastAsia="Arial Unicode MS" w:hAnsi="Arial" w:cs="Arial"/>
          <w:szCs w:val="24"/>
          <w:lang w:eastAsia="cs-CZ"/>
        </w:rPr>
        <w:t>3. AOPK ČR se zavazuje po provedení kontroly za řádně, včas a v souladu s ostatními podmínkami této Dohody provedená managementová opatření uhradit vlastníkovi finanční příspěvek</w:t>
      </w:r>
      <w:r w:rsidR="002213A7">
        <w:rPr>
          <w:rFonts w:ascii="Arial" w:eastAsia="Arial Unicode MS" w:hAnsi="Arial" w:cs="Arial"/>
          <w:szCs w:val="24"/>
          <w:lang w:eastAsia="cs-CZ"/>
        </w:rPr>
        <w:t xml:space="preserve"> </w:t>
      </w:r>
      <w:r w:rsidRPr="00AA7ED4">
        <w:rPr>
          <w:rFonts w:ascii="Arial" w:eastAsia="Arial Unicode MS" w:hAnsi="Arial" w:cs="Arial"/>
          <w:szCs w:val="24"/>
          <w:lang w:eastAsia="cs-CZ"/>
        </w:rPr>
        <w:t xml:space="preserve">na péči v celkové výši </w:t>
      </w:r>
      <w:r w:rsidRPr="00AA7ED4">
        <w:rPr>
          <w:rFonts w:ascii="Arial" w:eastAsia="Arial Unicode MS" w:hAnsi="Arial" w:cs="Arial"/>
          <w:sz w:val="27"/>
          <w:szCs w:val="27"/>
          <w:lang w:eastAsia="cs-CZ"/>
        </w:rPr>
        <w:t>157 599,-</w:t>
      </w:r>
      <w:r w:rsidRPr="00AA7ED4">
        <w:rPr>
          <w:rFonts w:ascii="Arial" w:eastAsia="Arial Unicode MS" w:hAnsi="Arial" w:cs="Arial"/>
          <w:szCs w:val="24"/>
          <w:lang w:eastAsia="cs-CZ"/>
        </w:rPr>
        <w:t xml:space="preserve"> (cena slovy</w:t>
      </w:r>
      <w:r w:rsidR="002213A7">
        <w:rPr>
          <w:rFonts w:ascii="Arial" w:eastAsia="Arial Unicode MS" w:hAnsi="Arial" w:cs="Arial"/>
          <w:szCs w:val="24"/>
          <w:lang w:eastAsia="cs-CZ"/>
        </w:rPr>
        <w:t xml:space="preserve"> </w:t>
      </w:r>
      <w:r w:rsidR="002213A7" w:rsidRPr="002213A7">
        <w:rPr>
          <w:rFonts w:ascii="Arial" w:eastAsia="Arial Unicode MS" w:hAnsi="Arial" w:cs="Arial"/>
          <w:b/>
          <w:sz w:val="24"/>
          <w:szCs w:val="24"/>
          <w:lang w:eastAsia="cs-CZ"/>
        </w:rPr>
        <w:t>stopadesátsedm-</w:t>
      </w:r>
      <w:r w:rsidRPr="00AA7ED4">
        <w:rPr>
          <w:rFonts w:ascii="Arial" w:eastAsia="Arial Unicode MS" w:hAnsi="Arial" w:cs="Arial"/>
          <w:szCs w:val="24"/>
          <w:lang w:eastAsia="cs-CZ"/>
        </w:rPr>
        <w:t xml:space="preserve"> </w:t>
      </w:r>
      <w:r w:rsidR="002213A7" w:rsidRPr="002213A7">
        <w:rPr>
          <w:rFonts w:ascii="Arial" w:eastAsia="Arial Unicode MS" w:hAnsi="Arial" w:cs="Arial"/>
          <w:b/>
          <w:szCs w:val="24"/>
          <w:lang w:eastAsia="cs-CZ"/>
        </w:rPr>
        <w:t>t</w:t>
      </w:r>
      <w:r w:rsidRPr="002213A7">
        <w:rPr>
          <w:rFonts w:ascii="Arial" w:eastAsia="Arial Unicode MS" w:hAnsi="Arial" w:cs="Arial"/>
          <w:b/>
          <w:sz w:val="24"/>
          <w:szCs w:val="24"/>
          <w:lang w:eastAsia="cs-CZ"/>
        </w:rPr>
        <w:t>isícpětsetdevadesátdevět korun českých),</w:t>
      </w:r>
      <w:r w:rsidRPr="00AA7ED4">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AA7ED4" w:rsidRPr="00AA7ED4" w:rsidRDefault="00AA7ED4" w:rsidP="00AA7ED4">
      <w:pPr>
        <w:spacing w:after="0" w:line="240" w:lineRule="auto"/>
        <w:jc w:val="both"/>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p>
    <w:p w:rsidR="00AA7ED4" w:rsidRPr="00AA7ED4" w:rsidRDefault="00AA7ED4" w:rsidP="00AA7ED4">
      <w:pPr>
        <w:spacing w:after="0" w:line="240" w:lineRule="auto"/>
        <w:jc w:val="both"/>
        <w:rPr>
          <w:rFonts w:ascii="Times New Roman" w:eastAsia="Times New Roman" w:hAnsi="Times New Roman" w:cs="Times New Roman"/>
          <w:sz w:val="24"/>
          <w:szCs w:val="24"/>
          <w:lang w:eastAsia="cs-CZ"/>
        </w:rPr>
      </w:pPr>
      <w:r w:rsidRPr="00AA7ED4">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AA7ED4">
        <w:rPr>
          <w:rFonts w:ascii="Arial" w:eastAsia="Arial Unicode MS" w:hAnsi="Arial" w:cs="Arial"/>
          <w:i/>
          <w:szCs w:val="24"/>
          <w:lang w:eastAsia="cs-CZ"/>
        </w:rPr>
        <w:t>např. vymezenou metodou, postupem</w:t>
      </w:r>
      <w:r w:rsidRPr="00AA7ED4">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AA7ED4" w:rsidRPr="00AA7ED4" w:rsidRDefault="00AA7ED4" w:rsidP="00AA7ED4">
      <w:pPr>
        <w:spacing w:after="0" w:line="240" w:lineRule="auto"/>
        <w:jc w:val="both"/>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p>
    <w:p w:rsidR="00AA7ED4" w:rsidRPr="00AA7ED4" w:rsidRDefault="00AA7ED4" w:rsidP="00AA7ED4">
      <w:pPr>
        <w:spacing w:after="0" w:line="240" w:lineRule="auto"/>
        <w:jc w:val="both"/>
        <w:rPr>
          <w:rFonts w:ascii="Times New Roman" w:eastAsia="Times New Roman" w:hAnsi="Times New Roman" w:cs="Times New Roman"/>
          <w:sz w:val="24"/>
          <w:szCs w:val="24"/>
          <w:lang w:eastAsia="cs-CZ"/>
        </w:rPr>
      </w:pPr>
      <w:r w:rsidRPr="00AA7ED4">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0018702F">
        <w:rPr>
          <w:rFonts w:ascii="Arial" w:eastAsia="Arial Unicode MS" w:hAnsi="Arial" w:cs="Arial"/>
          <w:szCs w:val="24"/>
          <w:lang w:eastAsia="cs-CZ"/>
        </w:rPr>
        <w:t>,</w:t>
      </w:r>
      <w:r w:rsidRPr="00AA7ED4">
        <w:rPr>
          <w:rFonts w:ascii="Arial" w:eastAsia="Times New Roman" w:hAnsi="Arial" w:cs="Arial"/>
          <w:szCs w:val="24"/>
          <w:lang w:eastAsia="cs-CZ"/>
        </w:rPr>
        <w:t xml:space="preserve"> bankovní spojení a číslo účtu, předmět a číslo Dohody, výše finančního příspěvku.</w:t>
      </w:r>
    </w:p>
    <w:p w:rsidR="00AA7ED4" w:rsidRPr="00AA7ED4" w:rsidRDefault="00AA7ED4" w:rsidP="00AA7ED4">
      <w:pPr>
        <w:spacing w:after="0" w:line="240" w:lineRule="auto"/>
        <w:jc w:val="both"/>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p>
    <w:p w:rsidR="00AA7ED4" w:rsidRPr="00AA7ED4" w:rsidRDefault="00AA7ED4" w:rsidP="00AA7ED4">
      <w:pPr>
        <w:spacing w:after="0" w:line="240" w:lineRule="auto"/>
        <w:jc w:val="both"/>
        <w:rPr>
          <w:rFonts w:ascii="Times New Roman" w:eastAsia="Times New Roman" w:hAnsi="Times New Roman" w:cs="Times New Roman"/>
          <w:sz w:val="24"/>
          <w:szCs w:val="24"/>
          <w:lang w:eastAsia="cs-CZ"/>
        </w:rPr>
      </w:pPr>
      <w:r w:rsidRPr="00AA7ED4">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AA7ED4" w:rsidRPr="00AA7ED4" w:rsidRDefault="00AA7ED4" w:rsidP="00AA7ED4">
      <w:pPr>
        <w:spacing w:after="0" w:line="240" w:lineRule="auto"/>
        <w:jc w:val="both"/>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p>
    <w:p w:rsidR="00AA7ED4" w:rsidRPr="00AA7ED4" w:rsidRDefault="00AA7ED4" w:rsidP="00AA7ED4">
      <w:pPr>
        <w:spacing w:after="0" w:line="240" w:lineRule="auto"/>
        <w:jc w:val="center"/>
        <w:rPr>
          <w:rFonts w:ascii="Times New Roman" w:eastAsia="Times New Roman" w:hAnsi="Times New Roman" w:cs="Times New Roman"/>
          <w:sz w:val="24"/>
          <w:szCs w:val="24"/>
          <w:lang w:eastAsia="cs-CZ"/>
        </w:rPr>
      </w:pPr>
      <w:r w:rsidRPr="00AA7ED4">
        <w:rPr>
          <w:rFonts w:ascii="Arial" w:eastAsia="Arial Unicode MS" w:hAnsi="Arial" w:cs="Arial"/>
          <w:b/>
          <w:szCs w:val="24"/>
          <w:lang w:eastAsia="cs-CZ"/>
        </w:rPr>
        <w:br/>
        <w:t>Čl. IV.</w:t>
      </w:r>
    </w:p>
    <w:p w:rsidR="00AA7ED4" w:rsidRPr="00AA7ED4" w:rsidRDefault="00AA7ED4" w:rsidP="00AA7ED4">
      <w:pPr>
        <w:spacing w:after="0" w:line="240" w:lineRule="auto"/>
        <w:jc w:val="center"/>
        <w:rPr>
          <w:rFonts w:ascii="Times New Roman" w:eastAsia="Times New Roman" w:hAnsi="Times New Roman" w:cs="Times New Roman"/>
          <w:sz w:val="24"/>
          <w:szCs w:val="24"/>
          <w:lang w:eastAsia="cs-CZ"/>
        </w:rPr>
      </w:pPr>
      <w:r w:rsidRPr="00AA7ED4">
        <w:rPr>
          <w:rFonts w:ascii="Arial" w:eastAsia="Arial Unicode MS" w:hAnsi="Arial" w:cs="Arial"/>
          <w:b/>
          <w:szCs w:val="24"/>
          <w:lang w:eastAsia="cs-CZ"/>
        </w:rPr>
        <w:t xml:space="preserve">Trvání a ukončení Dohody </w:t>
      </w:r>
    </w:p>
    <w:p w:rsidR="00AA7ED4" w:rsidRPr="00AA7ED4" w:rsidRDefault="00AA7ED4" w:rsidP="00AA7ED4">
      <w:pPr>
        <w:spacing w:after="0" w:line="240" w:lineRule="auto"/>
        <w:jc w:val="center"/>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p>
    <w:p w:rsidR="00AA7ED4" w:rsidRPr="00872AB4" w:rsidRDefault="00AA7ED4" w:rsidP="00AA7ED4">
      <w:pPr>
        <w:spacing w:after="0" w:line="240" w:lineRule="auto"/>
        <w:rPr>
          <w:rFonts w:ascii="Times New Roman" w:eastAsia="Times New Roman" w:hAnsi="Times New Roman" w:cs="Times New Roman"/>
          <w:sz w:val="24"/>
          <w:szCs w:val="24"/>
          <w:lang w:eastAsia="cs-CZ"/>
        </w:rPr>
      </w:pPr>
      <w:r w:rsidRPr="00AA7ED4">
        <w:rPr>
          <w:rFonts w:ascii="Arial" w:eastAsia="Times New Roman" w:hAnsi="Arial" w:cs="Arial"/>
          <w:szCs w:val="24"/>
          <w:lang w:eastAsia="cs-CZ"/>
        </w:rPr>
        <w:t>1.</w:t>
      </w:r>
      <w:r w:rsidRPr="00AA7ED4">
        <w:rPr>
          <w:rFonts w:ascii="Arial" w:eastAsia="Arial Unicode MS" w:hAnsi="Arial" w:cs="Arial"/>
          <w:szCs w:val="24"/>
          <w:lang w:eastAsia="cs-CZ"/>
        </w:rPr>
        <w:t xml:space="preserve"> Tato Dohoda se uzavírá na dobu do </w:t>
      </w:r>
      <w:r w:rsidR="002213A7" w:rsidRPr="00872AB4">
        <w:rPr>
          <w:rFonts w:ascii="Arial" w:eastAsia="Arial Unicode MS" w:hAnsi="Arial" w:cs="Arial"/>
          <w:szCs w:val="24"/>
          <w:lang w:eastAsia="cs-CZ"/>
        </w:rPr>
        <w:t>31. 12. 2016</w:t>
      </w:r>
      <w:r w:rsidRPr="00872AB4">
        <w:rPr>
          <w:rFonts w:ascii="Arial" w:eastAsia="Arial Unicode MS" w:hAnsi="Arial" w:cs="Arial"/>
          <w:szCs w:val="24"/>
          <w:lang w:eastAsia="cs-CZ"/>
        </w:rPr>
        <w:t xml:space="preserve">. </w:t>
      </w:r>
    </w:p>
    <w:p w:rsidR="00AA7ED4" w:rsidRPr="00AA7ED4" w:rsidRDefault="00AA7ED4" w:rsidP="00AA7ED4">
      <w:pPr>
        <w:spacing w:after="0" w:line="240" w:lineRule="auto"/>
        <w:jc w:val="both"/>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p>
    <w:p w:rsidR="00AA7ED4" w:rsidRPr="00AA7ED4" w:rsidRDefault="00AA7ED4" w:rsidP="002213A7">
      <w:pPr>
        <w:spacing w:after="0" w:line="240" w:lineRule="auto"/>
        <w:jc w:val="both"/>
        <w:rPr>
          <w:rFonts w:ascii="Times New Roman" w:eastAsia="Times New Roman" w:hAnsi="Times New Roman" w:cs="Times New Roman"/>
          <w:sz w:val="24"/>
          <w:szCs w:val="24"/>
          <w:lang w:eastAsia="cs-CZ"/>
        </w:rPr>
      </w:pPr>
      <w:r w:rsidRPr="00AA7ED4">
        <w:rPr>
          <w:rFonts w:ascii="Arial" w:eastAsia="Arial Unicode MS" w:hAnsi="Arial" w:cs="Arial"/>
          <w:szCs w:val="24"/>
          <w:lang w:eastAsia="cs-CZ"/>
        </w:rPr>
        <w:t>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w:t>
      </w:r>
      <w:r w:rsidR="002213A7">
        <w:rPr>
          <w:rFonts w:ascii="Arial" w:eastAsia="Arial Unicode MS" w:hAnsi="Arial" w:cs="Arial"/>
          <w:szCs w:val="24"/>
          <w:lang w:eastAsia="cs-CZ"/>
        </w:rPr>
        <w:t>věď druhému účastníku doručena.</w:t>
      </w:r>
    </w:p>
    <w:p w:rsidR="00AA7ED4" w:rsidRPr="00AA7ED4" w:rsidRDefault="00AA7ED4" w:rsidP="002213A7">
      <w:pPr>
        <w:spacing w:after="0" w:line="240" w:lineRule="auto"/>
        <w:jc w:val="center"/>
        <w:rPr>
          <w:rFonts w:ascii="Times New Roman" w:eastAsia="Times New Roman" w:hAnsi="Times New Roman" w:cs="Times New Roman"/>
          <w:sz w:val="24"/>
          <w:szCs w:val="24"/>
          <w:lang w:eastAsia="cs-CZ"/>
        </w:rPr>
      </w:pPr>
      <w:r w:rsidRPr="00AA7ED4">
        <w:rPr>
          <w:rFonts w:ascii="Arial" w:eastAsia="Arial Unicode MS" w:hAnsi="Arial" w:cs="Arial"/>
          <w:b/>
          <w:szCs w:val="24"/>
          <w:lang w:eastAsia="cs-CZ"/>
        </w:rPr>
        <w:lastRenderedPageBreak/>
        <w:br/>
        <w:t>Čl. V.</w:t>
      </w:r>
    </w:p>
    <w:p w:rsidR="00AA7ED4" w:rsidRPr="00AA7ED4" w:rsidRDefault="00AA7ED4" w:rsidP="00AA7ED4">
      <w:pPr>
        <w:spacing w:after="0" w:line="240" w:lineRule="auto"/>
        <w:jc w:val="center"/>
        <w:rPr>
          <w:rFonts w:ascii="Times New Roman" w:eastAsia="Times New Roman" w:hAnsi="Times New Roman" w:cs="Times New Roman"/>
          <w:sz w:val="24"/>
          <w:szCs w:val="24"/>
          <w:lang w:eastAsia="cs-CZ"/>
        </w:rPr>
      </w:pPr>
      <w:r w:rsidRPr="00AA7ED4">
        <w:rPr>
          <w:rFonts w:ascii="Arial" w:eastAsia="Arial Unicode MS" w:hAnsi="Arial" w:cs="Arial"/>
          <w:b/>
          <w:szCs w:val="24"/>
          <w:lang w:eastAsia="cs-CZ"/>
        </w:rPr>
        <w:t>Ostatní a závěrečná ujednání</w:t>
      </w:r>
    </w:p>
    <w:p w:rsidR="00AA7ED4" w:rsidRPr="00AA7ED4" w:rsidRDefault="00AA7ED4" w:rsidP="00AA7ED4">
      <w:pPr>
        <w:spacing w:after="0" w:line="240" w:lineRule="auto"/>
        <w:jc w:val="both"/>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p>
    <w:p w:rsidR="00AA7ED4" w:rsidRPr="00AA7ED4" w:rsidRDefault="00AA7ED4" w:rsidP="00AA7ED4">
      <w:pPr>
        <w:spacing w:after="0" w:line="240" w:lineRule="auto"/>
        <w:jc w:val="both"/>
        <w:rPr>
          <w:rFonts w:ascii="Times New Roman" w:eastAsia="Times New Roman" w:hAnsi="Times New Roman" w:cs="Times New Roman"/>
          <w:sz w:val="24"/>
          <w:szCs w:val="24"/>
          <w:lang w:eastAsia="cs-CZ"/>
        </w:rPr>
      </w:pPr>
      <w:r w:rsidRPr="00AA7ED4">
        <w:rPr>
          <w:rFonts w:ascii="Arial" w:eastAsia="Arial Unicode MS" w:hAnsi="Arial" w:cs="Arial"/>
          <w:szCs w:val="24"/>
          <w:lang w:eastAsia="cs-CZ"/>
        </w:rPr>
        <w:t xml:space="preserve">1. V rozsahu touto Dohodou neupraveném se tato řídí </w:t>
      </w:r>
      <w:r w:rsidR="002213A7" w:rsidRPr="00AA7ED4">
        <w:rPr>
          <w:rFonts w:ascii="Arial" w:eastAsia="Arial Unicode MS" w:hAnsi="Arial" w:cs="Arial"/>
          <w:szCs w:val="24"/>
          <w:lang w:eastAsia="cs-CZ"/>
        </w:rPr>
        <w:t>zák. č.</w:t>
      </w:r>
      <w:r w:rsidRPr="00AA7ED4">
        <w:rPr>
          <w:rFonts w:ascii="Arial" w:eastAsia="Arial Unicode MS" w:hAnsi="Arial" w:cs="Arial"/>
          <w:szCs w:val="24"/>
          <w:lang w:eastAsia="cs-CZ"/>
        </w:rPr>
        <w:t xml:space="preserve"> 500/2004 Sb., správním řádem, v platném znění.</w:t>
      </w:r>
    </w:p>
    <w:p w:rsidR="00AA7ED4" w:rsidRPr="00AA7ED4" w:rsidRDefault="00AA7ED4" w:rsidP="00AA7ED4">
      <w:pPr>
        <w:spacing w:after="0" w:line="240" w:lineRule="auto"/>
        <w:jc w:val="both"/>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p>
    <w:p w:rsidR="00AA7ED4" w:rsidRPr="00AA7ED4" w:rsidRDefault="00AA7ED4" w:rsidP="00AA7ED4">
      <w:pPr>
        <w:spacing w:after="0" w:line="240" w:lineRule="auto"/>
        <w:jc w:val="both"/>
        <w:rPr>
          <w:rFonts w:ascii="Times New Roman" w:eastAsia="Times New Roman" w:hAnsi="Times New Roman" w:cs="Times New Roman"/>
          <w:sz w:val="24"/>
          <w:szCs w:val="24"/>
          <w:lang w:eastAsia="cs-CZ"/>
        </w:rPr>
      </w:pPr>
      <w:r w:rsidRPr="00AA7ED4">
        <w:rPr>
          <w:rFonts w:ascii="Arial" w:eastAsia="Arial Unicode MS" w:hAnsi="Arial" w:cs="Arial"/>
          <w:szCs w:val="24"/>
          <w:lang w:eastAsia="cs-CZ"/>
        </w:rPr>
        <w:t>2. Nedílnou součástí Dohody jsou přílohy:</w:t>
      </w:r>
    </w:p>
    <w:p w:rsidR="00AA7ED4" w:rsidRPr="00AA7ED4" w:rsidRDefault="00AA7ED4" w:rsidP="00AA7ED4">
      <w:pPr>
        <w:spacing w:after="0" w:line="240" w:lineRule="auto"/>
        <w:rPr>
          <w:rFonts w:ascii="Times New Roman" w:eastAsia="Times New Roman" w:hAnsi="Times New Roman" w:cs="Times New Roman"/>
          <w:sz w:val="24"/>
          <w:szCs w:val="24"/>
          <w:lang w:eastAsia="cs-CZ"/>
        </w:rPr>
      </w:pPr>
      <w:r w:rsidRPr="00AA7ED4">
        <w:rPr>
          <w:rFonts w:ascii="Arial" w:eastAsia="Arial Unicode MS" w:hAnsi="Arial" w:cs="Arial"/>
          <w:szCs w:val="24"/>
          <w:lang w:eastAsia="cs-CZ"/>
        </w:rPr>
        <w:t>č.1 kalkulace nákladů</w:t>
      </w:r>
    </w:p>
    <w:p w:rsidR="00AA7ED4" w:rsidRPr="00AA7ED4" w:rsidRDefault="00AA7ED4" w:rsidP="00AA7ED4">
      <w:pPr>
        <w:spacing w:after="100" w:line="240" w:lineRule="auto"/>
        <w:rPr>
          <w:rFonts w:ascii="Times New Roman" w:eastAsia="Times New Roman" w:hAnsi="Times New Roman" w:cs="Times New Roman"/>
          <w:sz w:val="24"/>
          <w:szCs w:val="24"/>
          <w:lang w:eastAsia="cs-CZ"/>
        </w:rPr>
      </w:pPr>
      <w:r w:rsidRPr="00AA7ED4">
        <w:rPr>
          <w:rFonts w:ascii="Arial" w:eastAsia="Arial Unicode MS" w:hAnsi="Arial" w:cs="Arial"/>
          <w:szCs w:val="24"/>
          <w:lang w:eastAsia="cs-CZ"/>
        </w:rPr>
        <w:t>č.2 mapa se zákresem lokalizace prováděných opatření</w:t>
      </w:r>
    </w:p>
    <w:p w:rsidR="00AA7ED4" w:rsidRPr="00AA7ED4" w:rsidRDefault="00AA7ED4" w:rsidP="00AA7ED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A7ED4">
        <w:rPr>
          <w:rFonts w:ascii="Arial" w:eastAsia="Times New Roman" w:hAnsi="Arial" w:cs="Arial"/>
          <w:szCs w:val="24"/>
          <w:lang w:eastAsia="cs-CZ"/>
        </w:rPr>
        <w:t xml:space="preserve">3. Vlastník bezvýhradně souhlasí se zveřejněním své identifikace a dalších parametrů Dohody. </w:t>
      </w:r>
    </w:p>
    <w:p w:rsidR="00AA7ED4" w:rsidRPr="00AA7ED4" w:rsidRDefault="00AA7ED4" w:rsidP="00AA7ED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A7ED4">
        <w:rPr>
          <w:rFonts w:ascii="Arial" w:eastAsia="Times New Roman" w:hAnsi="Arial" w:cs="Arial"/>
          <w:szCs w:val="24"/>
          <w:lang w:eastAsia="cs-CZ"/>
        </w:rPr>
        <w:t>4. Tato Dohoda se vyhotovuje ve 3 stejnopisech, z nichž AOPK ČR obdrží 2 vyhotovení a vlastník obdrží 1 vyhotovení.</w:t>
      </w:r>
    </w:p>
    <w:p w:rsidR="00AA7ED4" w:rsidRPr="00AA7ED4" w:rsidRDefault="00AA7ED4" w:rsidP="00AA7ED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A7ED4">
        <w:rPr>
          <w:rFonts w:ascii="Arial" w:eastAsia="Times New Roman" w:hAnsi="Arial" w:cs="Arial"/>
          <w:szCs w:val="24"/>
          <w:lang w:eastAsia="cs-CZ"/>
        </w:rPr>
        <w:t>5. Tato Dohoda může být měněna a doplňována pouze písemnými a očíslovanými dodatky podepsanými oprávněnými zástupci účastníků Dohody.</w:t>
      </w:r>
    </w:p>
    <w:p w:rsidR="00AA7ED4" w:rsidRDefault="00AA7ED4" w:rsidP="00AA7ED4">
      <w:pPr>
        <w:spacing w:before="100" w:beforeAutospacing="1" w:after="100" w:afterAutospacing="1" w:line="240" w:lineRule="auto"/>
        <w:jc w:val="both"/>
        <w:rPr>
          <w:rFonts w:ascii="Arial" w:eastAsia="Times New Roman" w:hAnsi="Arial" w:cs="Arial"/>
          <w:szCs w:val="24"/>
          <w:lang w:eastAsia="cs-CZ"/>
        </w:rPr>
      </w:pPr>
      <w:r w:rsidRPr="00AA7ED4">
        <w:rPr>
          <w:rFonts w:ascii="Arial" w:eastAsia="Times New Roman" w:hAnsi="Arial" w:cs="Arial"/>
          <w:szCs w:val="24"/>
          <w:lang w:eastAsia="cs-CZ"/>
        </w:rPr>
        <w:t>6. Tato Dohoda nabývá platnosti a účinnosti dnem jejího podpisu oprávněnými zástupci účastníků Dohody.</w:t>
      </w:r>
    </w:p>
    <w:p w:rsidR="00872AB4" w:rsidRDefault="00872AB4" w:rsidP="00AA7ED4">
      <w:pPr>
        <w:spacing w:before="100" w:beforeAutospacing="1" w:after="100" w:afterAutospacing="1" w:line="240" w:lineRule="auto"/>
        <w:jc w:val="both"/>
        <w:rPr>
          <w:rFonts w:ascii="Arial" w:eastAsia="Times New Roman" w:hAnsi="Arial" w:cs="Arial"/>
          <w:szCs w:val="24"/>
          <w:lang w:eastAsia="cs-CZ"/>
        </w:rPr>
      </w:pPr>
    </w:p>
    <w:p w:rsidR="00872AB4" w:rsidRPr="00AA7ED4" w:rsidRDefault="00872AB4" w:rsidP="00AA7ED4">
      <w:pPr>
        <w:spacing w:before="100" w:beforeAutospacing="1" w:after="100" w:afterAutospacing="1" w:line="240" w:lineRule="auto"/>
        <w:jc w:val="both"/>
        <w:rPr>
          <w:rFonts w:ascii="Times New Roman" w:eastAsia="Times New Roman" w:hAnsi="Times New Roman" w:cs="Times New Roman"/>
          <w:sz w:val="24"/>
          <w:szCs w:val="24"/>
          <w:lang w:eastAsia="cs-CZ"/>
        </w:rPr>
      </w:pPr>
    </w:p>
    <w:tbl>
      <w:tblPr>
        <w:tblStyle w:val="Svtlmkatabulky"/>
        <w:tblW w:w="11191" w:type="dxa"/>
        <w:tblLayout w:type="fixed"/>
        <w:tblLook w:val="04A0" w:firstRow="1" w:lastRow="0" w:firstColumn="1" w:lastColumn="0" w:noHBand="0" w:noVBand="1"/>
      </w:tblPr>
      <w:tblGrid>
        <w:gridCol w:w="2348"/>
        <w:gridCol w:w="236"/>
        <w:gridCol w:w="2210"/>
        <w:gridCol w:w="240"/>
        <w:gridCol w:w="1057"/>
        <w:gridCol w:w="1559"/>
        <w:gridCol w:w="283"/>
        <w:gridCol w:w="3258"/>
      </w:tblGrid>
      <w:tr w:rsidR="0018702F" w:rsidRPr="00AA7ED4" w:rsidTr="00CB3B00">
        <w:trPr>
          <w:trHeight w:val="915"/>
        </w:trPr>
        <w:tc>
          <w:tcPr>
            <w:tcW w:w="2348" w:type="dxa"/>
            <w:tcBorders>
              <w:top w:val="nil"/>
              <w:left w:val="nil"/>
              <w:bottom w:val="nil"/>
              <w:right w:val="nil"/>
            </w:tcBorders>
            <w:hideMark/>
          </w:tcPr>
          <w:p w:rsidR="00AA7ED4" w:rsidRPr="00AA7ED4" w:rsidRDefault="0018702F" w:rsidP="00AA7ED4">
            <w:pPr>
              <w:jc w:val="center"/>
              <w:rPr>
                <w:rFonts w:ascii="Arial" w:eastAsia="Times New Roman" w:hAnsi="Arial" w:cs="Arial"/>
                <w:lang w:eastAsia="cs-CZ"/>
              </w:rPr>
            </w:pPr>
            <w:r w:rsidRPr="0018702F">
              <w:rPr>
                <w:rFonts w:ascii="Arial" w:eastAsia="Times New Roman" w:hAnsi="Arial" w:cs="Arial"/>
                <w:lang w:eastAsia="cs-CZ"/>
              </w:rPr>
              <w:t xml:space="preserve">     V Rožnově </w:t>
            </w:r>
            <w:proofErr w:type="gramStart"/>
            <w:r w:rsidRPr="0018702F">
              <w:rPr>
                <w:rFonts w:ascii="Arial" w:eastAsia="Times New Roman" w:hAnsi="Arial" w:cs="Arial"/>
                <w:lang w:eastAsia="cs-CZ"/>
              </w:rPr>
              <w:t>p.R.</w:t>
            </w:r>
            <w:proofErr w:type="gramEnd"/>
          </w:p>
        </w:tc>
        <w:tc>
          <w:tcPr>
            <w:tcW w:w="236" w:type="dxa"/>
            <w:tcBorders>
              <w:top w:val="nil"/>
              <w:left w:val="nil"/>
              <w:bottom w:val="nil"/>
              <w:right w:val="nil"/>
            </w:tcBorders>
            <w:hideMark/>
          </w:tcPr>
          <w:p w:rsidR="00AA7ED4" w:rsidRPr="00AA7ED4" w:rsidRDefault="00AA7ED4" w:rsidP="00AA7ED4">
            <w:pPr>
              <w:rPr>
                <w:rFonts w:ascii="Arial" w:eastAsia="Times New Roman" w:hAnsi="Arial" w:cs="Arial"/>
                <w:lang w:eastAsia="cs-CZ"/>
              </w:rPr>
            </w:pPr>
            <w:r w:rsidRPr="00AA7ED4">
              <w:rPr>
                <w:rFonts w:ascii="Arial" w:eastAsia="Times New Roman" w:hAnsi="Arial" w:cs="Arial"/>
                <w:lang w:eastAsia="cs-CZ"/>
              </w:rPr>
              <w:t> </w:t>
            </w:r>
          </w:p>
        </w:tc>
        <w:tc>
          <w:tcPr>
            <w:tcW w:w="2450" w:type="dxa"/>
            <w:gridSpan w:val="2"/>
            <w:tcBorders>
              <w:top w:val="nil"/>
              <w:left w:val="nil"/>
              <w:bottom w:val="nil"/>
              <w:right w:val="nil"/>
            </w:tcBorders>
            <w:hideMark/>
          </w:tcPr>
          <w:p w:rsidR="00AA7ED4" w:rsidRPr="00AA7ED4" w:rsidRDefault="00AA7ED4" w:rsidP="00AA7ED4">
            <w:pPr>
              <w:rPr>
                <w:rFonts w:ascii="Times New Roman" w:eastAsia="Times New Roman" w:hAnsi="Times New Roman" w:cs="Times New Roman"/>
                <w:sz w:val="24"/>
                <w:szCs w:val="24"/>
                <w:lang w:eastAsia="cs-CZ"/>
              </w:rPr>
            </w:pPr>
            <w:proofErr w:type="gramStart"/>
            <w:r w:rsidRPr="00AA7ED4">
              <w:rPr>
                <w:rFonts w:ascii="Arial" w:eastAsia="Times New Roman" w:hAnsi="Arial" w:cs="Arial"/>
                <w:szCs w:val="24"/>
                <w:lang w:eastAsia="cs-CZ"/>
              </w:rPr>
              <w:t>dne ...................</w:t>
            </w:r>
            <w:proofErr w:type="gramEnd"/>
          </w:p>
        </w:tc>
        <w:tc>
          <w:tcPr>
            <w:tcW w:w="1057" w:type="dxa"/>
            <w:tcBorders>
              <w:top w:val="nil"/>
              <w:left w:val="nil"/>
              <w:bottom w:val="nil"/>
              <w:right w:val="nil"/>
            </w:tcBorders>
            <w:hideMark/>
          </w:tcPr>
          <w:p w:rsidR="00AA7ED4" w:rsidRPr="00AA7ED4" w:rsidRDefault="00AA7ED4" w:rsidP="00AA7ED4">
            <w:pPr>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p>
        </w:tc>
        <w:tc>
          <w:tcPr>
            <w:tcW w:w="1559" w:type="dxa"/>
            <w:tcBorders>
              <w:top w:val="nil"/>
              <w:left w:val="nil"/>
              <w:bottom w:val="nil"/>
              <w:right w:val="nil"/>
            </w:tcBorders>
            <w:hideMark/>
          </w:tcPr>
          <w:p w:rsidR="00AA7ED4" w:rsidRPr="00AA7ED4" w:rsidRDefault="00585BE5" w:rsidP="0018702F">
            <w:pPr>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AA6B91">
              <w:rPr>
                <w:rFonts w:ascii="Arial" w:eastAsia="Times New Roman" w:hAnsi="Arial" w:cs="Arial"/>
                <w:szCs w:val="24"/>
                <w:lang w:eastAsia="cs-CZ"/>
              </w:rPr>
              <w:t>V</w:t>
            </w:r>
            <w:r w:rsidR="0018702F">
              <w:rPr>
                <w:rFonts w:ascii="Arial" w:eastAsia="Times New Roman" w:hAnsi="Arial" w:cs="Arial"/>
                <w:szCs w:val="24"/>
                <w:lang w:eastAsia="cs-CZ"/>
              </w:rPr>
              <w:t>e Zlíně</w:t>
            </w:r>
          </w:p>
        </w:tc>
        <w:tc>
          <w:tcPr>
            <w:tcW w:w="283" w:type="dxa"/>
            <w:tcBorders>
              <w:top w:val="nil"/>
              <w:left w:val="nil"/>
              <w:bottom w:val="nil"/>
              <w:right w:val="nil"/>
            </w:tcBorders>
            <w:hideMark/>
          </w:tcPr>
          <w:p w:rsidR="00AA7ED4" w:rsidRPr="00AA7ED4" w:rsidRDefault="00AA7ED4" w:rsidP="00AA7ED4">
            <w:pPr>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p>
        </w:tc>
        <w:tc>
          <w:tcPr>
            <w:tcW w:w="3258" w:type="dxa"/>
            <w:tcBorders>
              <w:top w:val="nil"/>
              <w:left w:val="nil"/>
              <w:bottom w:val="nil"/>
              <w:right w:val="nil"/>
            </w:tcBorders>
            <w:hideMark/>
          </w:tcPr>
          <w:p w:rsidR="00AA7ED4" w:rsidRPr="00AA7ED4" w:rsidRDefault="00AA7ED4" w:rsidP="00AA7ED4">
            <w:pPr>
              <w:rPr>
                <w:rFonts w:ascii="Times New Roman" w:eastAsia="Times New Roman" w:hAnsi="Times New Roman" w:cs="Times New Roman"/>
                <w:sz w:val="24"/>
                <w:szCs w:val="24"/>
                <w:lang w:eastAsia="cs-CZ"/>
              </w:rPr>
            </w:pPr>
            <w:proofErr w:type="gramStart"/>
            <w:r w:rsidRPr="00AA7ED4">
              <w:rPr>
                <w:rFonts w:ascii="Arial" w:eastAsia="Times New Roman" w:hAnsi="Arial" w:cs="Arial"/>
                <w:szCs w:val="24"/>
                <w:lang w:eastAsia="cs-CZ"/>
              </w:rPr>
              <w:t>dne ...................</w:t>
            </w:r>
            <w:proofErr w:type="gramEnd"/>
          </w:p>
        </w:tc>
      </w:tr>
      <w:tr w:rsidR="00AA7ED4" w:rsidRPr="00AA7ED4" w:rsidTr="00CB3B00">
        <w:trPr>
          <w:trHeight w:val="186"/>
        </w:trPr>
        <w:tc>
          <w:tcPr>
            <w:tcW w:w="4794" w:type="dxa"/>
            <w:gridSpan w:val="3"/>
            <w:tcBorders>
              <w:top w:val="nil"/>
              <w:left w:val="nil"/>
              <w:bottom w:val="nil"/>
              <w:right w:val="nil"/>
            </w:tcBorders>
            <w:hideMark/>
          </w:tcPr>
          <w:p w:rsidR="00AA7ED4" w:rsidRPr="00AA7ED4" w:rsidRDefault="00AA7ED4" w:rsidP="00AA7ED4">
            <w:pPr>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p>
        </w:tc>
        <w:tc>
          <w:tcPr>
            <w:tcW w:w="1297" w:type="dxa"/>
            <w:gridSpan w:val="2"/>
            <w:tcBorders>
              <w:top w:val="nil"/>
              <w:left w:val="nil"/>
              <w:bottom w:val="nil"/>
              <w:right w:val="nil"/>
            </w:tcBorders>
            <w:hideMark/>
          </w:tcPr>
          <w:p w:rsidR="00AA7ED4" w:rsidRPr="00AA7ED4" w:rsidRDefault="00AA7ED4" w:rsidP="00AA7ED4">
            <w:pPr>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p>
        </w:tc>
        <w:tc>
          <w:tcPr>
            <w:tcW w:w="5100" w:type="dxa"/>
            <w:gridSpan w:val="3"/>
            <w:tcBorders>
              <w:top w:val="nil"/>
              <w:left w:val="nil"/>
              <w:bottom w:val="nil"/>
              <w:right w:val="nil"/>
            </w:tcBorders>
            <w:hideMark/>
          </w:tcPr>
          <w:p w:rsidR="00AA7ED4" w:rsidRPr="00AA7ED4" w:rsidRDefault="00AA7ED4" w:rsidP="00AA7ED4">
            <w:pPr>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p>
        </w:tc>
      </w:tr>
      <w:tr w:rsidR="00AA7ED4" w:rsidRPr="00AA7ED4" w:rsidTr="00CB3B00">
        <w:tc>
          <w:tcPr>
            <w:tcW w:w="4794" w:type="dxa"/>
            <w:gridSpan w:val="3"/>
            <w:tcBorders>
              <w:top w:val="nil"/>
              <w:left w:val="nil"/>
              <w:bottom w:val="nil"/>
              <w:right w:val="nil"/>
            </w:tcBorders>
            <w:hideMark/>
          </w:tcPr>
          <w:p w:rsidR="00AA7ED4" w:rsidRPr="00AA7ED4" w:rsidRDefault="00AA7ED4" w:rsidP="00AA7ED4">
            <w:pPr>
              <w:spacing w:before="100" w:beforeAutospacing="1" w:after="100" w:afterAutospacing="1"/>
              <w:jc w:val="center"/>
              <w:rPr>
                <w:rFonts w:ascii="Times New Roman" w:eastAsia="Times New Roman" w:hAnsi="Times New Roman" w:cs="Times New Roman"/>
                <w:sz w:val="24"/>
                <w:szCs w:val="24"/>
                <w:lang w:eastAsia="cs-CZ"/>
              </w:rPr>
            </w:pPr>
            <w:r w:rsidRPr="00AA7ED4">
              <w:rPr>
                <w:rFonts w:ascii="Arial" w:eastAsia="Times New Roman" w:hAnsi="Arial" w:cs="Arial"/>
                <w:b/>
                <w:bCs/>
                <w:szCs w:val="24"/>
                <w:lang w:eastAsia="cs-CZ"/>
              </w:rPr>
              <w:t>Za AOPK ČR:</w:t>
            </w:r>
          </w:p>
        </w:tc>
        <w:tc>
          <w:tcPr>
            <w:tcW w:w="1297" w:type="dxa"/>
            <w:gridSpan w:val="2"/>
            <w:tcBorders>
              <w:top w:val="nil"/>
              <w:left w:val="nil"/>
              <w:bottom w:val="nil"/>
              <w:right w:val="nil"/>
            </w:tcBorders>
            <w:hideMark/>
          </w:tcPr>
          <w:p w:rsidR="00AA7ED4" w:rsidRPr="00AA7ED4" w:rsidRDefault="00AA7ED4" w:rsidP="00AA7ED4">
            <w:pPr>
              <w:rPr>
                <w:rFonts w:ascii="Times New Roman" w:eastAsia="Times New Roman" w:hAnsi="Times New Roman" w:cs="Times New Roman"/>
                <w:sz w:val="24"/>
                <w:szCs w:val="24"/>
                <w:lang w:eastAsia="cs-CZ"/>
              </w:rPr>
            </w:pPr>
            <w:r w:rsidRPr="00AA7ED4">
              <w:rPr>
                <w:rFonts w:ascii="Times New Roman" w:eastAsia="Times New Roman" w:hAnsi="Times New Roman" w:cs="Times New Roman"/>
                <w:sz w:val="24"/>
                <w:szCs w:val="24"/>
                <w:lang w:eastAsia="cs-CZ"/>
              </w:rPr>
              <w:t> </w:t>
            </w:r>
          </w:p>
        </w:tc>
        <w:tc>
          <w:tcPr>
            <w:tcW w:w="5100" w:type="dxa"/>
            <w:gridSpan w:val="3"/>
            <w:tcBorders>
              <w:top w:val="nil"/>
              <w:left w:val="nil"/>
              <w:bottom w:val="nil"/>
              <w:right w:val="nil"/>
            </w:tcBorders>
            <w:hideMark/>
          </w:tcPr>
          <w:p w:rsidR="00AA7ED4" w:rsidRPr="00AA7ED4" w:rsidRDefault="00AA6B91" w:rsidP="00AA6B91">
            <w:pPr>
              <w:spacing w:before="100" w:beforeAutospacing="1" w:after="100" w:afterAutospacing="1"/>
              <w:rPr>
                <w:rFonts w:ascii="Times New Roman" w:eastAsia="Times New Roman" w:hAnsi="Times New Roman" w:cs="Times New Roman"/>
                <w:sz w:val="24"/>
                <w:szCs w:val="24"/>
                <w:lang w:eastAsia="cs-CZ"/>
              </w:rPr>
            </w:pPr>
            <w:r>
              <w:rPr>
                <w:rFonts w:ascii="Arial" w:eastAsia="Times New Roman" w:hAnsi="Arial" w:cs="Arial"/>
                <w:b/>
                <w:bCs/>
                <w:szCs w:val="24"/>
                <w:lang w:eastAsia="cs-CZ"/>
              </w:rPr>
              <w:t xml:space="preserve">                   </w:t>
            </w:r>
            <w:r w:rsidR="00AA7ED4" w:rsidRPr="00AA7ED4">
              <w:rPr>
                <w:rFonts w:ascii="Arial" w:eastAsia="Times New Roman" w:hAnsi="Arial" w:cs="Arial"/>
                <w:b/>
                <w:bCs/>
                <w:szCs w:val="24"/>
                <w:lang w:eastAsia="cs-CZ"/>
              </w:rPr>
              <w:t>Vlastník:</w:t>
            </w:r>
          </w:p>
        </w:tc>
      </w:tr>
      <w:tr w:rsidR="00AA6B91" w:rsidRPr="00AA7ED4" w:rsidTr="00CB3B00">
        <w:tc>
          <w:tcPr>
            <w:tcW w:w="4794" w:type="dxa"/>
            <w:gridSpan w:val="3"/>
            <w:tcBorders>
              <w:top w:val="nil"/>
              <w:left w:val="nil"/>
              <w:bottom w:val="nil"/>
              <w:right w:val="nil"/>
            </w:tcBorders>
          </w:tcPr>
          <w:p w:rsidR="00AA6B91" w:rsidRPr="00AA7ED4" w:rsidRDefault="00AA6B91" w:rsidP="00AA6B91">
            <w:pPr>
              <w:spacing w:before="100" w:beforeAutospacing="1" w:after="100" w:afterAutospacing="1"/>
              <w:jc w:val="center"/>
              <w:rPr>
                <w:rFonts w:ascii="Arial" w:eastAsia="Times New Roman" w:hAnsi="Arial" w:cs="Arial"/>
                <w:b/>
                <w:bCs/>
                <w:szCs w:val="24"/>
                <w:lang w:eastAsia="cs-CZ"/>
              </w:rPr>
            </w:pPr>
            <w:r>
              <w:rPr>
                <w:rFonts w:ascii="Arial" w:hAnsi="Arial" w:cs="Arial"/>
              </w:rPr>
              <w:t xml:space="preserve">Mgr. František </w:t>
            </w:r>
            <w:proofErr w:type="spellStart"/>
            <w:r>
              <w:rPr>
                <w:rFonts w:ascii="Arial" w:hAnsi="Arial" w:cs="Arial"/>
              </w:rPr>
              <w:t>Jaskula</w:t>
            </w:r>
            <w:proofErr w:type="spellEnd"/>
            <w:r>
              <w:rPr>
                <w:rFonts w:ascii="Arial" w:hAnsi="Arial" w:cs="Arial"/>
              </w:rPr>
              <w:t xml:space="preserve"> </w:t>
            </w:r>
            <w:r>
              <w:rPr>
                <w:rFonts w:ascii="Arial" w:hAnsi="Arial" w:cs="Arial"/>
              </w:rPr>
              <w:br/>
              <w:t xml:space="preserve">        ředitel RP SCHKO Beskydy</w:t>
            </w:r>
          </w:p>
        </w:tc>
        <w:tc>
          <w:tcPr>
            <w:tcW w:w="1297" w:type="dxa"/>
            <w:gridSpan w:val="2"/>
            <w:tcBorders>
              <w:top w:val="nil"/>
              <w:left w:val="nil"/>
              <w:bottom w:val="nil"/>
              <w:right w:val="nil"/>
            </w:tcBorders>
          </w:tcPr>
          <w:p w:rsidR="00AA6B91" w:rsidRPr="00AA7ED4" w:rsidRDefault="00AA6B91" w:rsidP="00AA7ED4">
            <w:pPr>
              <w:rPr>
                <w:rFonts w:ascii="Times New Roman" w:eastAsia="Times New Roman" w:hAnsi="Times New Roman" w:cs="Times New Roman"/>
                <w:sz w:val="24"/>
                <w:szCs w:val="24"/>
                <w:lang w:eastAsia="cs-CZ"/>
              </w:rPr>
            </w:pPr>
          </w:p>
        </w:tc>
        <w:tc>
          <w:tcPr>
            <w:tcW w:w="5100" w:type="dxa"/>
            <w:gridSpan w:val="3"/>
            <w:tcBorders>
              <w:top w:val="nil"/>
              <w:left w:val="nil"/>
              <w:bottom w:val="nil"/>
              <w:right w:val="nil"/>
            </w:tcBorders>
          </w:tcPr>
          <w:p w:rsidR="00AA6B91" w:rsidRDefault="00AA6B91" w:rsidP="00AA6B91">
            <w:pPr>
              <w:rPr>
                <w:rFonts w:ascii="Arial" w:hAnsi="Arial" w:cs="Arial"/>
              </w:rPr>
            </w:pPr>
            <w:r>
              <w:rPr>
                <w:rFonts w:ascii="Arial" w:hAnsi="Arial" w:cs="Arial"/>
              </w:rPr>
              <w:t xml:space="preserve">           Ing. Martin Pavlíček</w:t>
            </w:r>
          </w:p>
          <w:p w:rsidR="00AA6B91" w:rsidRDefault="00AA6B91" w:rsidP="00AA6B91">
            <w:pPr>
              <w:rPr>
                <w:rFonts w:ascii="Arial" w:hAnsi="Arial" w:cs="Arial"/>
              </w:rPr>
            </w:pPr>
            <w:r>
              <w:rPr>
                <w:rFonts w:ascii="Arial" w:hAnsi="Arial" w:cs="Arial"/>
              </w:rPr>
              <w:t xml:space="preserve">       Lesy České republiky </w:t>
            </w:r>
            <w:proofErr w:type="spellStart"/>
            <w:proofErr w:type="gramStart"/>
            <w:r>
              <w:rPr>
                <w:rFonts w:ascii="Arial" w:hAnsi="Arial" w:cs="Arial"/>
              </w:rPr>
              <w:t>s.p</w:t>
            </w:r>
            <w:proofErr w:type="spellEnd"/>
            <w:r>
              <w:rPr>
                <w:rFonts w:ascii="Arial" w:hAnsi="Arial" w:cs="Arial"/>
              </w:rPr>
              <w:t>.</w:t>
            </w:r>
            <w:proofErr w:type="gramEnd"/>
            <w:r>
              <w:rPr>
                <w:rFonts w:ascii="Arial" w:hAnsi="Arial" w:cs="Arial"/>
              </w:rPr>
              <w:t xml:space="preserve">  </w:t>
            </w:r>
          </w:p>
          <w:p w:rsidR="00AA6B91" w:rsidRPr="00AA6B91" w:rsidRDefault="00AA6B91" w:rsidP="00AA6B91">
            <w:pPr>
              <w:rPr>
                <w:rFonts w:ascii="Arial" w:hAnsi="Arial" w:cs="Arial"/>
              </w:rPr>
            </w:pPr>
            <w:r>
              <w:rPr>
                <w:rFonts w:ascii="Arial" w:hAnsi="Arial" w:cs="Arial"/>
              </w:rPr>
              <w:t xml:space="preserve">  ředitel Krajského ředitelství Zlín</w:t>
            </w:r>
          </w:p>
        </w:tc>
      </w:tr>
      <w:tr w:rsidR="00AA6B91" w:rsidRPr="00AA7ED4" w:rsidTr="00CB3B00">
        <w:tc>
          <w:tcPr>
            <w:tcW w:w="4794" w:type="dxa"/>
            <w:gridSpan w:val="3"/>
            <w:tcBorders>
              <w:top w:val="nil"/>
              <w:left w:val="nil"/>
              <w:bottom w:val="nil"/>
              <w:right w:val="nil"/>
            </w:tcBorders>
          </w:tcPr>
          <w:p w:rsidR="00AA6B91" w:rsidRPr="00AA7ED4" w:rsidRDefault="00AA6B91" w:rsidP="00AA7ED4">
            <w:pPr>
              <w:spacing w:before="100" w:beforeAutospacing="1" w:after="100" w:afterAutospacing="1"/>
              <w:jc w:val="center"/>
              <w:rPr>
                <w:rFonts w:ascii="Arial" w:eastAsia="Times New Roman" w:hAnsi="Arial" w:cs="Arial"/>
                <w:b/>
                <w:bCs/>
                <w:szCs w:val="24"/>
                <w:lang w:eastAsia="cs-CZ"/>
              </w:rPr>
            </w:pPr>
          </w:p>
        </w:tc>
        <w:tc>
          <w:tcPr>
            <w:tcW w:w="1297" w:type="dxa"/>
            <w:gridSpan w:val="2"/>
            <w:tcBorders>
              <w:top w:val="nil"/>
              <w:left w:val="nil"/>
              <w:bottom w:val="nil"/>
              <w:right w:val="nil"/>
            </w:tcBorders>
          </w:tcPr>
          <w:p w:rsidR="00AA6B91" w:rsidRPr="00AA7ED4" w:rsidRDefault="00AA6B91" w:rsidP="00AA7ED4">
            <w:pPr>
              <w:rPr>
                <w:rFonts w:ascii="Times New Roman" w:eastAsia="Times New Roman" w:hAnsi="Times New Roman" w:cs="Times New Roman"/>
                <w:sz w:val="24"/>
                <w:szCs w:val="24"/>
                <w:lang w:eastAsia="cs-CZ"/>
              </w:rPr>
            </w:pPr>
          </w:p>
        </w:tc>
        <w:tc>
          <w:tcPr>
            <w:tcW w:w="5100" w:type="dxa"/>
            <w:gridSpan w:val="3"/>
            <w:tcBorders>
              <w:top w:val="nil"/>
              <w:left w:val="nil"/>
              <w:bottom w:val="nil"/>
              <w:right w:val="nil"/>
            </w:tcBorders>
          </w:tcPr>
          <w:p w:rsidR="00AA6B91" w:rsidRPr="00AA7ED4" w:rsidRDefault="00AA6B91" w:rsidP="00AA7ED4">
            <w:pPr>
              <w:spacing w:before="100" w:beforeAutospacing="1" w:after="100" w:afterAutospacing="1"/>
              <w:jc w:val="center"/>
              <w:rPr>
                <w:rFonts w:ascii="Arial" w:eastAsia="Times New Roman" w:hAnsi="Arial" w:cs="Arial"/>
                <w:b/>
                <w:bCs/>
                <w:szCs w:val="24"/>
                <w:lang w:eastAsia="cs-CZ"/>
              </w:rPr>
            </w:pPr>
          </w:p>
        </w:tc>
      </w:tr>
      <w:tr w:rsidR="00AA6B91" w:rsidRPr="00AA7ED4" w:rsidTr="00CB3B00">
        <w:tc>
          <w:tcPr>
            <w:tcW w:w="4794" w:type="dxa"/>
            <w:gridSpan w:val="3"/>
            <w:tcBorders>
              <w:top w:val="nil"/>
              <w:left w:val="nil"/>
              <w:bottom w:val="nil"/>
              <w:right w:val="nil"/>
            </w:tcBorders>
          </w:tcPr>
          <w:p w:rsidR="00AA6B91" w:rsidRPr="00AA7ED4" w:rsidRDefault="00AA6B91" w:rsidP="00AA7ED4">
            <w:pPr>
              <w:spacing w:before="100" w:beforeAutospacing="1" w:after="100" w:afterAutospacing="1"/>
              <w:jc w:val="center"/>
              <w:rPr>
                <w:rFonts w:ascii="Arial" w:eastAsia="Times New Roman" w:hAnsi="Arial" w:cs="Arial"/>
                <w:b/>
                <w:bCs/>
                <w:szCs w:val="24"/>
                <w:lang w:eastAsia="cs-CZ"/>
              </w:rPr>
            </w:pPr>
          </w:p>
        </w:tc>
        <w:tc>
          <w:tcPr>
            <w:tcW w:w="1297" w:type="dxa"/>
            <w:gridSpan w:val="2"/>
            <w:tcBorders>
              <w:top w:val="nil"/>
              <w:left w:val="nil"/>
              <w:bottom w:val="nil"/>
              <w:right w:val="nil"/>
            </w:tcBorders>
          </w:tcPr>
          <w:p w:rsidR="00AA6B91" w:rsidRPr="00AA7ED4" w:rsidRDefault="00AA6B91" w:rsidP="00AA7ED4">
            <w:pPr>
              <w:rPr>
                <w:rFonts w:ascii="Times New Roman" w:eastAsia="Times New Roman" w:hAnsi="Times New Roman" w:cs="Times New Roman"/>
                <w:sz w:val="24"/>
                <w:szCs w:val="24"/>
                <w:lang w:eastAsia="cs-CZ"/>
              </w:rPr>
            </w:pPr>
          </w:p>
        </w:tc>
        <w:tc>
          <w:tcPr>
            <w:tcW w:w="5100" w:type="dxa"/>
            <w:gridSpan w:val="3"/>
            <w:tcBorders>
              <w:top w:val="nil"/>
              <w:left w:val="nil"/>
              <w:bottom w:val="nil"/>
              <w:right w:val="nil"/>
            </w:tcBorders>
          </w:tcPr>
          <w:p w:rsidR="00AA6B91" w:rsidRPr="00AA7ED4" w:rsidRDefault="00AA6B91" w:rsidP="00AA7ED4">
            <w:pPr>
              <w:spacing w:before="100" w:beforeAutospacing="1" w:after="100" w:afterAutospacing="1"/>
              <w:jc w:val="center"/>
              <w:rPr>
                <w:rFonts w:ascii="Arial" w:eastAsia="Times New Roman" w:hAnsi="Arial" w:cs="Arial"/>
                <w:b/>
                <w:bCs/>
                <w:szCs w:val="24"/>
                <w:lang w:eastAsia="cs-CZ"/>
              </w:rPr>
            </w:pPr>
          </w:p>
        </w:tc>
      </w:tr>
    </w:tbl>
    <w:tbl>
      <w:tblPr>
        <w:tblW w:w="19996" w:type="dxa"/>
        <w:jc w:val="center"/>
        <w:tblLayout w:type="fixed"/>
        <w:tblCellMar>
          <w:left w:w="0" w:type="dxa"/>
          <w:right w:w="0" w:type="dxa"/>
        </w:tblCellMar>
        <w:tblLook w:val="04A0" w:firstRow="1" w:lastRow="0" w:firstColumn="1" w:lastColumn="0" w:noHBand="0" w:noVBand="1"/>
      </w:tblPr>
      <w:tblGrid>
        <w:gridCol w:w="3006"/>
        <w:gridCol w:w="3751"/>
        <w:gridCol w:w="534"/>
        <w:gridCol w:w="6757"/>
        <w:gridCol w:w="534"/>
        <w:gridCol w:w="467"/>
        <w:gridCol w:w="278"/>
        <w:gridCol w:w="4669"/>
      </w:tblGrid>
      <w:tr w:rsidR="00AA6B91" w:rsidTr="00AA6B91">
        <w:trPr>
          <w:gridAfter w:val="3"/>
          <w:wAfter w:w="5414" w:type="dxa"/>
          <w:jc w:val="center"/>
        </w:trPr>
        <w:tc>
          <w:tcPr>
            <w:tcW w:w="7291" w:type="dxa"/>
            <w:gridSpan w:val="3"/>
            <w:tcMar>
              <w:top w:w="0" w:type="dxa"/>
              <w:left w:w="15" w:type="dxa"/>
              <w:bottom w:w="0" w:type="dxa"/>
              <w:right w:w="15" w:type="dxa"/>
            </w:tcMar>
            <w:vAlign w:val="center"/>
          </w:tcPr>
          <w:p w:rsidR="00AA6B91" w:rsidRDefault="00AA6B91">
            <w:pPr>
              <w:jc w:val="center"/>
              <w:rPr>
                <w:rFonts w:ascii="Times New Roman" w:hAnsi="Times New Roman" w:cs="Times New Roman"/>
                <w:sz w:val="24"/>
                <w:szCs w:val="24"/>
              </w:rPr>
            </w:pPr>
          </w:p>
        </w:tc>
        <w:tc>
          <w:tcPr>
            <w:tcW w:w="7291" w:type="dxa"/>
            <w:gridSpan w:val="2"/>
          </w:tcPr>
          <w:p w:rsidR="00AA6B91" w:rsidRDefault="00AA6B91">
            <w:pPr>
              <w:jc w:val="center"/>
              <w:rPr>
                <w:rFonts w:ascii="Arial" w:hAnsi="Arial" w:cs="Arial"/>
              </w:rPr>
            </w:pPr>
          </w:p>
        </w:tc>
      </w:tr>
      <w:tr w:rsidR="00AA6B91" w:rsidTr="00AA6B91">
        <w:trPr>
          <w:jc w:val="center"/>
        </w:trPr>
        <w:tc>
          <w:tcPr>
            <w:tcW w:w="3006" w:type="dxa"/>
            <w:vAlign w:val="center"/>
            <w:hideMark/>
          </w:tcPr>
          <w:p w:rsidR="00AA6B91" w:rsidRDefault="00AA6B91">
            <w:r>
              <w:t>v </w:t>
            </w:r>
          </w:p>
        </w:tc>
        <w:tc>
          <w:tcPr>
            <w:tcW w:w="3751" w:type="dxa"/>
            <w:vAlign w:val="center"/>
          </w:tcPr>
          <w:p w:rsidR="00AA6B91" w:rsidRDefault="00AA6B91"/>
        </w:tc>
        <w:tc>
          <w:tcPr>
            <w:tcW w:w="7291" w:type="dxa"/>
            <w:gridSpan w:val="2"/>
          </w:tcPr>
          <w:p w:rsidR="00AA6B91" w:rsidRDefault="00AA6B91"/>
        </w:tc>
        <w:tc>
          <w:tcPr>
            <w:tcW w:w="1001" w:type="dxa"/>
            <w:gridSpan w:val="2"/>
            <w:vAlign w:val="center"/>
            <w:hideMark/>
          </w:tcPr>
          <w:p w:rsidR="00AA6B91" w:rsidRDefault="00AA6B91">
            <w:r>
              <w:t> </w:t>
            </w:r>
          </w:p>
        </w:tc>
        <w:tc>
          <w:tcPr>
            <w:tcW w:w="278" w:type="dxa"/>
            <w:vAlign w:val="center"/>
            <w:hideMark/>
          </w:tcPr>
          <w:p w:rsidR="00AA6B91" w:rsidRDefault="00AA6B91">
            <w:r>
              <w:t> </w:t>
            </w:r>
          </w:p>
        </w:tc>
        <w:tc>
          <w:tcPr>
            <w:tcW w:w="4669" w:type="dxa"/>
            <w:vAlign w:val="center"/>
            <w:hideMark/>
          </w:tcPr>
          <w:p w:rsidR="00AA6B91" w:rsidRDefault="00AA6B91">
            <w:r>
              <w:t> </w:t>
            </w:r>
          </w:p>
        </w:tc>
      </w:tr>
    </w:tbl>
    <w:p w:rsidR="00FD140E" w:rsidRDefault="00FD140E">
      <w:bookmarkStart w:id="0" w:name="_GoBack"/>
      <w:bookmarkEnd w:id="0"/>
    </w:p>
    <w:sectPr w:rsidR="00FD140E" w:rsidSect="002213A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3A7" w:rsidRDefault="002213A7" w:rsidP="002213A7">
      <w:pPr>
        <w:spacing w:after="0" w:line="240" w:lineRule="auto"/>
      </w:pPr>
      <w:r>
        <w:separator/>
      </w:r>
    </w:p>
  </w:endnote>
  <w:endnote w:type="continuationSeparator" w:id="0">
    <w:p w:rsidR="002213A7" w:rsidRDefault="002213A7" w:rsidP="0022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273958"/>
      <w:docPartObj>
        <w:docPartGallery w:val="Page Numbers (Bottom of Page)"/>
        <w:docPartUnique/>
      </w:docPartObj>
    </w:sdtPr>
    <w:sdtEndPr/>
    <w:sdtContent>
      <w:p w:rsidR="002213A7" w:rsidRDefault="002213A7">
        <w:pPr>
          <w:pStyle w:val="Zpat"/>
          <w:jc w:val="center"/>
        </w:pPr>
        <w:r>
          <w:fldChar w:fldCharType="begin"/>
        </w:r>
        <w:r>
          <w:instrText>PAGE   \* MERGEFORMAT</w:instrText>
        </w:r>
        <w:r>
          <w:fldChar w:fldCharType="separate"/>
        </w:r>
        <w:r w:rsidR="00CB3B00">
          <w:rPr>
            <w:noProof/>
          </w:rPr>
          <w:t>2</w:t>
        </w:r>
        <w:r>
          <w:fldChar w:fldCharType="end"/>
        </w:r>
      </w:p>
    </w:sdtContent>
  </w:sdt>
  <w:p w:rsidR="002213A7" w:rsidRDefault="002213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3A7" w:rsidRDefault="002213A7" w:rsidP="002213A7">
      <w:pPr>
        <w:spacing w:after="0" w:line="240" w:lineRule="auto"/>
      </w:pPr>
      <w:r>
        <w:separator/>
      </w:r>
    </w:p>
  </w:footnote>
  <w:footnote w:type="continuationSeparator" w:id="0">
    <w:p w:rsidR="002213A7" w:rsidRDefault="002213A7" w:rsidP="00221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2050"/>
    <w:multiLevelType w:val="hybridMultilevel"/>
    <w:tmpl w:val="B8C05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4B24A1F"/>
    <w:multiLevelType w:val="hybridMultilevel"/>
    <w:tmpl w:val="A1B66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D4"/>
    <w:rsid w:val="0018702F"/>
    <w:rsid w:val="002213A7"/>
    <w:rsid w:val="002273BE"/>
    <w:rsid w:val="00315441"/>
    <w:rsid w:val="00585BE5"/>
    <w:rsid w:val="00872AB4"/>
    <w:rsid w:val="008E244A"/>
    <w:rsid w:val="00AA6B91"/>
    <w:rsid w:val="00AA7ED4"/>
    <w:rsid w:val="00B706CB"/>
    <w:rsid w:val="00BA1EA9"/>
    <w:rsid w:val="00CB3B00"/>
    <w:rsid w:val="00FD14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5C103-FB46-455F-8310-C0555E15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A7ED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AA7ED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AA7ED4"/>
    <w:rPr>
      <w:rFonts w:ascii="Times New Roman" w:eastAsia="Times New Roman" w:hAnsi="Times New Roman" w:cs="Times New Roman"/>
      <w:sz w:val="24"/>
      <w:szCs w:val="24"/>
      <w:lang w:eastAsia="cs-CZ"/>
    </w:rPr>
  </w:style>
  <w:style w:type="character" w:styleId="Siln">
    <w:name w:val="Strong"/>
    <w:basedOn w:val="Standardnpsmoodstavce"/>
    <w:qFormat/>
    <w:rsid w:val="00AA7ED4"/>
    <w:rPr>
      <w:b/>
      <w:bCs/>
    </w:rPr>
  </w:style>
  <w:style w:type="paragraph" w:styleId="Zkladntext">
    <w:name w:val="Body Text"/>
    <w:basedOn w:val="Normln"/>
    <w:link w:val="ZkladntextChar"/>
    <w:unhideWhenUsed/>
    <w:rsid w:val="00AA7ED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AA7ED4"/>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AA7ED4"/>
    <w:rPr>
      <w:i/>
      <w:iCs/>
    </w:rPr>
  </w:style>
  <w:style w:type="paragraph" w:styleId="Odstavecseseznamem">
    <w:name w:val="List Paragraph"/>
    <w:basedOn w:val="Normln"/>
    <w:uiPriority w:val="34"/>
    <w:qFormat/>
    <w:rsid w:val="008E244A"/>
    <w:pPr>
      <w:ind w:left="720"/>
      <w:contextualSpacing/>
    </w:pPr>
  </w:style>
  <w:style w:type="table" w:styleId="Mkatabulky">
    <w:name w:val="Table Grid"/>
    <w:basedOn w:val="Normlntabulka"/>
    <w:rsid w:val="00BA1EA9"/>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tlmkatabulky">
    <w:name w:val="Grid Table Light"/>
    <w:basedOn w:val="Normlntabulka"/>
    <w:uiPriority w:val="40"/>
    <w:rsid w:val="0018702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rosttabulka1">
    <w:name w:val="Plain Table 1"/>
    <w:basedOn w:val="Normlntabulka"/>
    <w:uiPriority w:val="41"/>
    <w:rsid w:val="0018702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18702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bubliny">
    <w:name w:val="Balloon Text"/>
    <w:basedOn w:val="Normln"/>
    <w:link w:val="TextbublinyChar"/>
    <w:uiPriority w:val="99"/>
    <w:semiHidden/>
    <w:unhideWhenUsed/>
    <w:rsid w:val="00872A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2AB4"/>
    <w:rPr>
      <w:rFonts w:ascii="Segoe UI" w:hAnsi="Segoe UI" w:cs="Segoe UI"/>
      <w:sz w:val="18"/>
      <w:szCs w:val="18"/>
    </w:rPr>
  </w:style>
  <w:style w:type="paragraph" w:styleId="Zhlav">
    <w:name w:val="header"/>
    <w:basedOn w:val="Normln"/>
    <w:link w:val="ZhlavChar"/>
    <w:uiPriority w:val="99"/>
    <w:unhideWhenUsed/>
    <w:rsid w:val="002213A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13A7"/>
  </w:style>
  <w:style w:type="paragraph" w:styleId="Zpat">
    <w:name w:val="footer"/>
    <w:basedOn w:val="Normln"/>
    <w:link w:val="ZpatChar"/>
    <w:uiPriority w:val="99"/>
    <w:unhideWhenUsed/>
    <w:rsid w:val="002213A7"/>
    <w:pPr>
      <w:tabs>
        <w:tab w:val="center" w:pos="4536"/>
        <w:tab w:val="right" w:pos="9072"/>
      </w:tabs>
      <w:spacing w:after="0" w:line="240" w:lineRule="auto"/>
    </w:pPr>
  </w:style>
  <w:style w:type="character" w:customStyle="1" w:styleId="ZpatChar">
    <w:name w:val="Zápatí Char"/>
    <w:basedOn w:val="Standardnpsmoodstavce"/>
    <w:link w:val="Zpat"/>
    <w:uiPriority w:val="99"/>
    <w:rsid w:val="00221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7760">
      <w:bodyDiv w:val="1"/>
      <w:marLeft w:val="0"/>
      <w:marRight w:val="0"/>
      <w:marTop w:val="0"/>
      <w:marBottom w:val="0"/>
      <w:divBdr>
        <w:top w:val="none" w:sz="0" w:space="0" w:color="auto"/>
        <w:left w:val="none" w:sz="0" w:space="0" w:color="auto"/>
        <w:bottom w:val="none" w:sz="0" w:space="0" w:color="auto"/>
        <w:right w:val="none" w:sz="0" w:space="0" w:color="auto"/>
      </w:divBdr>
    </w:div>
    <w:div w:id="439956960">
      <w:bodyDiv w:val="1"/>
      <w:marLeft w:val="0"/>
      <w:marRight w:val="0"/>
      <w:marTop w:val="0"/>
      <w:marBottom w:val="0"/>
      <w:divBdr>
        <w:top w:val="none" w:sz="0" w:space="0" w:color="auto"/>
        <w:left w:val="none" w:sz="0" w:space="0" w:color="auto"/>
        <w:bottom w:val="none" w:sz="0" w:space="0" w:color="auto"/>
        <w:right w:val="none" w:sz="0" w:space="0" w:color="auto"/>
      </w:divBdr>
    </w:div>
    <w:div w:id="468132544">
      <w:bodyDiv w:val="1"/>
      <w:marLeft w:val="0"/>
      <w:marRight w:val="0"/>
      <w:marTop w:val="0"/>
      <w:marBottom w:val="0"/>
      <w:divBdr>
        <w:top w:val="none" w:sz="0" w:space="0" w:color="auto"/>
        <w:left w:val="none" w:sz="0" w:space="0" w:color="auto"/>
        <w:bottom w:val="none" w:sz="0" w:space="0" w:color="auto"/>
        <w:right w:val="none" w:sz="0" w:space="0" w:color="auto"/>
      </w:divBdr>
    </w:div>
    <w:div w:id="499584220">
      <w:bodyDiv w:val="1"/>
      <w:marLeft w:val="0"/>
      <w:marRight w:val="0"/>
      <w:marTop w:val="0"/>
      <w:marBottom w:val="0"/>
      <w:divBdr>
        <w:top w:val="none" w:sz="0" w:space="0" w:color="auto"/>
        <w:left w:val="none" w:sz="0" w:space="0" w:color="auto"/>
        <w:bottom w:val="none" w:sz="0" w:space="0" w:color="auto"/>
        <w:right w:val="none" w:sz="0" w:space="0" w:color="auto"/>
      </w:divBdr>
    </w:div>
    <w:div w:id="708339116">
      <w:bodyDiv w:val="1"/>
      <w:marLeft w:val="0"/>
      <w:marRight w:val="0"/>
      <w:marTop w:val="0"/>
      <w:marBottom w:val="0"/>
      <w:divBdr>
        <w:top w:val="none" w:sz="0" w:space="0" w:color="auto"/>
        <w:left w:val="none" w:sz="0" w:space="0" w:color="auto"/>
        <w:bottom w:val="none" w:sz="0" w:space="0" w:color="auto"/>
        <w:right w:val="none" w:sz="0" w:space="0" w:color="auto"/>
      </w:divBdr>
      <w:divsChild>
        <w:div w:id="379939787">
          <w:blockQuote w:val="1"/>
          <w:marLeft w:val="720"/>
          <w:marRight w:val="0"/>
          <w:marTop w:val="100"/>
          <w:marBottom w:val="100"/>
          <w:divBdr>
            <w:top w:val="none" w:sz="0" w:space="0" w:color="auto"/>
            <w:left w:val="none" w:sz="0" w:space="0" w:color="auto"/>
            <w:bottom w:val="none" w:sz="0" w:space="0" w:color="auto"/>
            <w:right w:val="none" w:sz="0" w:space="0" w:color="auto"/>
          </w:divBdr>
        </w:div>
        <w:div w:id="186963812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55015897">
      <w:bodyDiv w:val="1"/>
      <w:marLeft w:val="0"/>
      <w:marRight w:val="0"/>
      <w:marTop w:val="0"/>
      <w:marBottom w:val="0"/>
      <w:divBdr>
        <w:top w:val="none" w:sz="0" w:space="0" w:color="auto"/>
        <w:left w:val="none" w:sz="0" w:space="0" w:color="auto"/>
        <w:bottom w:val="none" w:sz="0" w:space="0" w:color="auto"/>
        <w:right w:val="none" w:sz="0" w:space="0" w:color="auto"/>
      </w:divBdr>
    </w:div>
    <w:div w:id="1047073896">
      <w:bodyDiv w:val="1"/>
      <w:marLeft w:val="0"/>
      <w:marRight w:val="0"/>
      <w:marTop w:val="0"/>
      <w:marBottom w:val="0"/>
      <w:divBdr>
        <w:top w:val="none" w:sz="0" w:space="0" w:color="auto"/>
        <w:left w:val="none" w:sz="0" w:space="0" w:color="auto"/>
        <w:bottom w:val="none" w:sz="0" w:space="0" w:color="auto"/>
        <w:right w:val="none" w:sz="0" w:space="0" w:color="auto"/>
      </w:divBdr>
    </w:div>
    <w:div w:id="1221407001">
      <w:bodyDiv w:val="1"/>
      <w:marLeft w:val="0"/>
      <w:marRight w:val="0"/>
      <w:marTop w:val="0"/>
      <w:marBottom w:val="0"/>
      <w:divBdr>
        <w:top w:val="none" w:sz="0" w:space="0" w:color="auto"/>
        <w:left w:val="none" w:sz="0" w:space="0" w:color="auto"/>
        <w:bottom w:val="none" w:sz="0" w:space="0" w:color="auto"/>
        <w:right w:val="none" w:sz="0" w:space="0" w:color="auto"/>
      </w:divBdr>
    </w:div>
    <w:div w:id="1233353342">
      <w:bodyDiv w:val="1"/>
      <w:marLeft w:val="0"/>
      <w:marRight w:val="0"/>
      <w:marTop w:val="0"/>
      <w:marBottom w:val="0"/>
      <w:divBdr>
        <w:top w:val="none" w:sz="0" w:space="0" w:color="auto"/>
        <w:left w:val="none" w:sz="0" w:space="0" w:color="auto"/>
        <w:bottom w:val="none" w:sz="0" w:space="0" w:color="auto"/>
        <w:right w:val="none" w:sz="0" w:space="0" w:color="auto"/>
      </w:divBdr>
    </w:div>
    <w:div w:id="1243103354">
      <w:bodyDiv w:val="1"/>
      <w:marLeft w:val="0"/>
      <w:marRight w:val="0"/>
      <w:marTop w:val="0"/>
      <w:marBottom w:val="0"/>
      <w:divBdr>
        <w:top w:val="none" w:sz="0" w:space="0" w:color="auto"/>
        <w:left w:val="none" w:sz="0" w:space="0" w:color="auto"/>
        <w:bottom w:val="none" w:sz="0" w:space="0" w:color="auto"/>
        <w:right w:val="none" w:sz="0" w:space="0" w:color="auto"/>
      </w:divBdr>
    </w:div>
    <w:div w:id="1263148134">
      <w:bodyDiv w:val="1"/>
      <w:marLeft w:val="0"/>
      <w:marRight w:val="0"/>
      <w:marTop w:val="0"/>
      <w:marBottom w:val="0"/>
      <w:divBdr>
        <w:top w:val="none" w:sz="0" w:space="0" w:color="auto"/>
        <w:left w:val="none" w:sz="0" w:space="0" w:color="auto"/>
        <w:bottom w:val="none" w:sz="0" w:space="0" w:color="auto"/>
        <w:right w:val="none" w:sz="0" w:space="0" w:color="auto"/>
      </w:divBdr>
    </w:div>
    <w:div w:id="1312566020">
      <w:bodyDiv w:val="1"/>
      <w:marLeft w:val="0"/>
      <w:marRight w:val="0"/>
      <w:marTop w:val="0"/>
      <w:marBottom w:val="0"/>
      <w:divBdr>
        <w:top w:val="none" w:sz="0" w:space="0" w:color="auto"/>
        <w:left w:val="none" w:sz="0" w:space="0" w:color="auto"/>
        <w:bottom w:val="none" w:sz="0" w:space="0" w:color="auto"/>
        <w:right w:val="none" w:sz="0" w:space="0" w:color="auto"/>
      </w:divBdr>
    </w:div>
    <w:div w:id="1419712579">
      <w:bodyDiv w:val="1"/>
      <w:marLeft w:val="0"/>
      <w:marRight w:val="0"/>
      <w:marTop w:val="0"/>
      <w:marBottom w:val="0"/>
      <w:divBdr>
        <w:top w:val="none" w:sz="0" w:space="0" w:color="auto"/>
        <w:left w:val="none" w:sz="0" w:space="0" w:color="auto"/>
        <w:bottom w:val="none" w:sz="0" w:space="0" w:color="auto"/>
        <w:right w:val="none" w:sz="0" w:space="0" w:color="auto"/>
      </w:divBdr>
    </w:div>
    <w:div w:id="1609504565">
      <w:bodyDiv w:val="1"/>
      <w:marLeft w:val="0"/>
      <w:marRight w:val="0"/>
      <w:marTop w:val="0"/>
      <w:marBottom w:val="0"/>
      <w:divBdr>
        <w:top w:val="none" w:sz="0" w:space="0" w:color="auto"/>
        <w:left w:val="none" w:sz="0" w:space="0" w:color="auto"/>
        <w:bottom w:val="none" w:sz="0" w:space="0" w:color="auto"/>
        <w:right w:val="none" w:sz="0" w:space="0" w:color="auto"/>
      </w:divBdr>
    </w:div>
    <w:div w:id="1638489790">
      <w:bodyDiv w:val="1"/>
      <w:marLeft w:val="0"/>
      <w:marRight w:val="0"/>
      <w:marTop w:val="0"/>
      <w:marBottom w:val="0"/>
      <w:divBdr>
        <w:top w:val="none" w:sz="0" w:space="0" w:color="auto"/>
        <w:left w:val="none" w:sz="0" w:space="0" w:color="auto"/>
        <w:bottom w:val="none" w:sz="0" w:space="0" w:color="auto"/>
        <w:right w:val="none" w:sz="0" w:space="0" w:color="auto"/>
      </w:divBdr>
    </w:div>
    <w:div w:id="1956667194">
      <w:bodyDiv w:val="1"/>
      <w:marLeft w:val="0"/>
      <w:marRight w:val="0"/>
      <w:marTop w:val="0"/>
      <w:marBottom w:val="0"/>
      <w:divBdr>
        <w:top w:val="none" w:sz="0" w:space="0" w:color="auto"/>
        <w:left w:val="none" w:sz="0" w:space="0" w:color="auto"/>
        <w:bottom w:val="none" w:sz="0" w:space="0" w:color="auto"/>
        <w:right w:val="none" w:sz="0" w:space="0" w:color="auto"/>
      </w:divBdr>
    </w:div>
    <w:div w:id="21232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17A5A-BC95-439D-B4F6-EB237C56D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1226</Words>
  <Characters>7239</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pavel.popelar</dc:creator>
  <cp:keywords/>
  <dc:description/>
  <cp:lastModifiedBy>pavel.popelar</cp:lastModifiedBy>
  <cp:revision>5</cp:revision>
  <cp:lastPrinted>2016-09-07T07:28:00Z</cp:lastPrinted>
  <dcterms:created xsi:type="dcterms:W3CDTF">2016-08-30T14:28:00Z</dcterms:created>
  <dcterms:modified xsi:type="dcterms:W3CDTF">2016-09-07T07:39:00Z</dcterms:modified>
</cp:coreProperties>
</file>