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E2068B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6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E2068B" w:rsidRDefault="00E2068B" w:rsidP="00E2068B">
      <w:pPr>
        <w:framePr w:w="4277" w:h="1821" w:hSpace="141" w:wrap="auto" w:vAnchor="text" w:hAnchor="page" w:x="7019" w:y="303"/>
        <w:tabs>
          <w:tab w:val="left" w:pos="1134"/>
        </w:tabs>
      </w:pPr>
      <w:r>
        <w:tab/>
      </w:r>
    </w:p>
    <w:p w:rsidR="00E2068B" w:rsidRDefault="00E2068B" w:rsidP="00E2068B">
      <w:pPr>
        <w:framePr w:w="4277" w:h="1821" w:hSpace="141" w:wrap="auto" w:vAnchor="text" w:hAnchor="page" w:x="7019" w:y="303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proofErr w:type="spellStart"/>
      <w:r>
        <w:rPr>
          <w:rFonts w:ascii="Arial" w:hAnsi="Arial"/>
        </w:rPr>
        <w:t>Lesostavby</w:t>
      </w:r>
      <w:proofErr w:type="spellEnd"/>
      <w:r>
        <w:rPr>
          <w:rFonts w:ascii="Arial" w:hAnsi="Arial"/>
        </w:rPr>
        <w:t xml:space="preserve"> Frýdek - Místek a.s.</w:t>
      </w:r>
      <w:bookmarkEnd w:id="0"/>
    </w:p>
    <w:p w:rsidR="00E2068B" w:rsidRPr="00360F9D" w:rsidRDefault="00E2068B" w:rsidP="00E2068B">
      <w:pPr>
        <w:framePr w:w="4277" w:h="1821" w:hSpace="141" w:wrap="auto" w:vAnchor="text" w:hAnchor="page" w:x="7019" w:y="303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E2068B" w:rsidRPr="00360F9D" w:rsidRDefault="00E2068B" w:rsidP="00E2068B">
      <w:pPr>
        <w:framePr w:w="4277" w:h="1821" w:hSpace="141" w:wrap="auto" w:vAnchor="text" w:hAnchor="page" w:x="7019" w:y="303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Slezská 2766</w:t>
      </w:r>
      <w:bookmarkEnd w:id="2"/>
    </w:p>
    <w:p w:rsidR="00E2068B" w:rsidRPr="00BE541E" w:rsidRDefault="00E2068B" w:rsidP="00E2068B">
      <w:pPr>
        <w:framePr w:w="4277" w:h="1821" w:hSpace="141" w:wrap="auto" w:vAnchor="text" w:hAnchor="page" w:x="7019" w:y="303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r>
        <w:rPr>
          <w:rFonts w:ascii="Arial" w:hAnsi="Arial"/>
        </w:rPr>
        <w:t>738 32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>Frýdek - Místek</w:t>
      </w:r>
      <w:bookmarkEnd w:id="4"/>
    </w:p>
    <w:p w:rsidR="00E2068B" w:rsidRPr="00360F9D" w:rsidRDefault="00E2068B" w:rsidP="00E2068B">
      <w:pPr>
        <w:framePr w:w="4277" w:h="1821" w:hSpace="141" w:wrap="auto" w:vAnchor="text" w:hAnchor="page" w:x="7019" w:y="303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A515F1" w:rsidP="00C93821">
      <w:pPr>
        <w:rPr>
          <w:color w:val="FF0000"/>
        </w:rPr>
      </w:pPr>
    </w:p>
    <w:p w:rsidR="00AB6192" w:rsidRDefault="00A12FAD">
      <w:r w:rsidRPr="00A12FAD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7.25pt;width:264.1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E2068B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E2068B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E2068B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E2068B">
                    <w:rPr>
                      <w:rFonts w:ascii="Arial" w:hAnsi="Arial" w:cs="Arial"/>
                    </w:rPr>
                    <w:t>POD/02037/2019/941/5.5738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E2068B">
                    <w:rPr>
                      <w:rFonts w:ascii="Arial" w:hAnsi="Arial" w:cs="Arial"/>
                    </w:rPr>
                    <w:t xml:space="preserve">Jiří </w:t>
                  </w:r>
                  <w:proofErr w:type="spellStart"/>
                  <w:r w:rsidR="00E2068B">
                    <w:rPr>
                      <w:rFonts w:ascii="Arial" w:hAnsi="Arial" w:cs="Arial"/>
                    </w:rPr>
                    <w:t>Mojžíšek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E2068B">
                    <w:rPr>
                      <w:rFonts w:ascii="Arial" w:hAnsi="Arial" w:cs="Arial"/>
                    </w:rPr>
                    <w:t xml:space="preserve"> Ing.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r w:rsidR="00E2068B">
                    <w:rPr>
                      <w:rFonts w:ascii="Arial" w:hAnsi="Arial" w:cs="Arial"/>
                    </w:rPr>
                    <w:t xml:space="preserve">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FC4ED1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35A7C" w:rsidRPr="00E2068B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FC4ED1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E2068B">
                    <w:rPr>
                      <w:rFonts w:ascii="Arial" w:hAnsi="Arial" w:cs="Arial"/>
                    </w:rPr>
                    <w:t xml:space="preserve"> </w:t>
                  </w:r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E2068B">
                    <w:rPr>
                      <w:rFonts w:ascii="Arial" w:hAnsi="Arial" w:cs="Arial"/>
                    </w:rPr>
                    <w:t>31.1.2019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E2068B" w:rsidRDefault="00E2068B" w:rsidP="00E2068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</w:t>
      </w:r>
      <w:r w:rsidR="00FC4E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OVs2919/0083 </w:t>
      </w:r>
      <w:r>
        <w:rPr>
          <w:rFonts w:ascii="Arial" w:hAnsi="Arial" w:cs="Arial"/>
          <w:b/>
          <w:color w:val="000000"/>
        </w:rPr>
        <w:t xml:space="preserve">– </w:t>
      </w:r>
      <w:r>
        <w:rPr>
          <w:rFonts w:ascii="Arial" w:hAnsi="Arial" w:cs="Arial"/>
          <w:b/>
        </w:rPr>
        <w:t>kácení dřevin pro stavbu „</w:t>
      </w:r>
      <w:r>
        <w:rPr>
          <w:rFonts w:ascii="Arial" w:hAnsi="Arial" w:cs="Arial"/>
          <w:b/>
          <w:bCs/>
        </w:rPr>
        <w:t xml:space="preserve">Mohelnice, protipovodňová a revitalizační opatření, odstranění migračních překážek, stupeň č.13 - stupeň </w:t>
      </w:r>
      <w:proofErr w:type="gramStart"/>
      <w:r>
        <w:rPr>
          <w:rFonts w:ascii="Arial" w:hAnsi="Arial" w:cs="Arial"/>
          <w:b/>
          <w:bCs/>
        </w:rPr>
        <w:t>č.16</w:t>
      </w:r>
      <w:proofErr w:type="gramEnd"/>
      <w:r>
        <w:rPr>
          <w:rFonts w:ascii="Arial" w:hAnsi="Arial" w:cs="Arial"/>
          <w:b/>
        </w:rPr>
        <w:t xml:space="preserve">“ </w:t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nabídky ze dne 29. 1. 2019 u Vás objednáváme kácení dřevin dle Rozhodnutí            o povolení kácení vydané Obecním úřadem </w:t>
      </w:r>
      <w:proofErr w:type="spellStart"/>
      <w:r>
        <w:rPr>
          <w:rFonts w:ascii="Arial" w:hAnsi="Arial" w:cs="Arial"/>
        </w:rPr>
        <w:t>Raškovice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1493/2018/</w:t>
      </w:r>
      <w:proofErr w:type="spellStart"/>
      <w:r>
        <w:rPr>
          <w:rFonts w:ascii="Arial" w:hAnsi="Arial" w:cs="Arial"/>
        </w:rPr>
        <w:t>Tai</w:t>
      </w:r>
      <w:proofErr w:type="spellEnd"/>
      <w:r>
        <w:rPr>
          <w:rFonts w:ascii="Arial" w:hAnsi="Arial" w:cs="Arial"/>
        </w:rPr>
        <w:t xml:space="preserve"> ze dne 12.12.2018)                a Rozhodnutí o povolení kácení vydané Obecním úřadem Krásná (</w:t>
      </w:r>
      <w:proofErr w:type="spell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 xml:space="preserve">. 1070/2018 ze dne 12.12.2018) v rámci výše uvedené stavby. Dále bude provedeno </w:t>
      </w:r>
      <w:proofErr w:type="spellStart"/>
      <w:r>
        <w:rPr>
          <w:rFonts w:ascii="Arial" w:hAnsi="Arial" w:cs="Arial"/>
        </w:rPr>
        <w:t>nakrácení</w:t>
      </w:r>
      <w:proofErr w:type="spellEnd"/>
      <w:r>
        <w:rPr>
          <w:rFonts w:ascii="Arial" w:hAnsi="Arial" w:cs="Arial"/>
        </w:rPr>
        <w:t xml:space="preserve"> kmenů na délky 4 m, uložení dřevní hmoty v blízkosti přístupových komunikací, </w:t>
      </w:r>
      <w:proofErr w:type="spellStart"/>
      <w:r>
        <w:rPr>
          <w:rFonts w:ascii="Arial" w:hAnsi="Arial" w:cs="Arial"/>
        </w:rPr>
        <w:t>štěpkování</w:t>
      </w:r>
      <w:proofErr w:type="spellEnd"/>
      <w:r>
        <w:rPr>
          <w:rFonts w:ascii="Arial" w:hAnsi="Arial" w:cs="Arial"/>
        </w:rPr>
        <w:t xml:space="preserve"> větví, odvoz štěpky a úklid pozemků. </w:t>
      </w:r>
    </w:p>
    <w:p w:rsidR="00E2068B" w:rsidRDefault="00E2068B" w:rsidP="00E2068B">
      <w:pPr>
        <w:pStyle w:val="Default"/>
        <w:jc w:val="both"/>
        <w:rPr>
          <w:sz w:val="20"/>
          <w:szCs w:val="20"/>
        </w:rPr>
      </w:pPr>
    </w:p>
    <w:p w:rsidR="00E2068B" w:rsidRDefault="00E2068B" w:rsidP="00445F33">
      <w:pPr>
        <w:pStyle w:val="Zpat"/>
        <w:tabs>
          <w:tab w:val="left" w:pos="70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proofErr w:type="gramStart"/>
      <w:r>
        <w:rPr>
          <w:rFonts w:ascii="Arial" w:hAnsi="Arial" w:cs="Arial"/>
          <w:b/>
        </w:rPr>
        <w:t xml:space="preserve">plnění:              </w:t>
      </w:r>
      <w:r>
        <w:rPr>
          <w:rFonts w:ascii="Arial" w:hAnsi="Arial" w:cs="Arial"/>
          <w:szCs w:val="22"/>
        </w:rPr>
        <w:t>do</w:t>
      </w:r>
      <w:proofErr w:type="gramEnd"/>
      <w:r>
        <w:rPr>
          <w:rFonts w:ascii="Arial" w:hAnsi="Arial" w:cs="Arial"/>
          <w:szCs w:val="22"/>
        </w:rPr>
        <w:t xml:space="preserve"> 29. 3. 2019</w:t>
      </w:r>
    </w:p>
    <w:p w:rsidR="00E2068B" w:rsidRDefault="00E2068B" w:rsidP="00445F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274 590,- Kč bez DPH</w:t>
      </w:r>
    </w:p>
    <w:p w:rsidR="00E2068B" w:rsidRDefault="00E2068B" w:rsidP="00445F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Fakturace: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1x měsíčně na základě odsouhlaseného soupisu prací</w:t>
      </w:r>
    </w:p>
    <w:p w:rsidR="00E2068B" w:rsidRDefault="00E2068B" w:rsidP="00445F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Splatnost faktury: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30 dnů ode dne vystavení a doručení objednateli</w:t>
      </w:r>
    </w:p>
    <w:p w:rsidR="00E2068B" w:rsidRDefault="00E2068B" w:rsidP="00445F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Záruka: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24 měsíců</w:t>
      </w:r>
    </w:p>
    <w:p w:rsidR="00E2068B" w:rsidRDefault="00E2068B" w:rsidP="00445F33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Sankce: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 případě prodlení dodavatele s předáním díla do termínu uvedeném v této objednávce, zaplatí dodavatel objednateli smluvní pokutu ve výši 0,5% z ceny díla bez DPH za každý den prodlení.</w:t>
      </w:r>
    </w:p>
    <w:p w:rsidR="00E2068B" w:rsidRDefault="00E2068B" w:rsidP="00445F33">
      <w:pPr>
        <w:jc w:val="both"/>
        <w:rPr>
          <w:rFonts w:ascii="Arial" w:hAnsi="Arial" w:cs="Arial"/>
          <w:b/>
        </w:rPr>
      </w:pPr>
    </w:p>
    <w:p w:rsidR="00E2068B" w:rsidRDefault="00E2068B" w:rsidP="00E2068B">
      <w:pPr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ujednání:</w:t>
      </w:r>
    </w:p>
    <w:p w:rsidR="00E2068B" w:rsidRDefault="00E2068B" w:rsidP="00E2068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Při plnění této objednávky se dodavatel zavazuje dodržovat příslušné zákony a vyhlášky, všeobecné právní předpisy, technické normy a předpisy a pokyny objednatele.</w:t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 této smlouvě za účelem kontraktace, plnění </w:t>
      </w:r>
      <w:proofErr w:type="gramStart"/>
      <w:r>
        <w:rPr>
          <w:rFonts w:ascii="Arial" w:hAnsi="Arial" w:cs="Arial"/>
        </w:rPr>
        <w:t>smluvních  povinností</w:t>
      </w:r>
      <w:proofErr w:type="gramEnd"/>
      <w:r>
        <w:rPr>
          <w:rFonts w:ascii="Arial" w:hAnsi="Arial" w:cs="Arial"/>
        </w:rPr>
        <w:t xml:space="preserve">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</w:t>
      </w:r>
      <w:proofErr w:type="gramStart"/>
      <w:r>
        <w:rPr>
          <w:rFonts w:ascii="Arial" w:hAnsi="Arial" w:cs="Arial"/>
        </w:rPr>
        <w:t>zák.     č.</w:t>
      </w:r>
      <w:proofErr w:type="gramEnd"/>
      <w:r>
        <w:rPr>
          <w:rFonts w:ascii="Arial" w:hAnsi="Arial" w:cs="Arial"/>
        </w:rPr>
        <w:t xml:space="preserve"> 340/2015 Sb., zákon o registru smluv, ve znění pozdějších předpisů. Smluvní strana prohlašuje, že byla druhou smluvní stranou náležitě informována o zpracování svých osobních údajů a svých právech. </w:t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</w:t>
      </w:r>
      <w:r>
        <w:rPr>
          <w:rFonts w:ascii="Arial" w:hAnsi="Arial" w:cs="Arial"/>
        </w:rPr>
        <w:lastRenderedPageBreak/>
        <w:t>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</w:t>
      </w:r>
      <w:bookmarkStart w:id="12" w:name="_Hlk521410682"/>
      <w:r>
        <w:rPr>
          <w:rFonts w:ascii="Arial" w:hAnsi="Arial" w:cs="Arial"/>
        </w:rPr>
        <w:t>340/2015 Sb., zákon o registru smluv, ve znění pozdějších předpisů</w:t>
      </w:r>
      <w:bookmarkEnd w:id="12"/>
      <w:r>
        <w:rPr>
          <w:rFonts w:ascii="Arial" w:hAnsi="Arial" w:cs="Arial"/>
        </w:rPr>
        <w:t xml:space="preserve">, a to včetně příloh,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. Za tím účelem se smluvní strany zavazují v rámci kontraktačního procesu připravit smlouvu v otevřeném a strojově čitelném formátu. </w:t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smlouvu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smluvní povinnosti uveřejní smlouvu druhá smluvní strana.</w:t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nepovažují žádné ustanovení smlouvy za obchodní tajemství.</w:t>
      </w:r>
    </w:p>
    <w:p w:rsidR="00E2068B" w:rsidRDefault="00E2068B" w:rsidP="00E2068B">
      <w:pPr>
        <w:rPr>
          <w:rFonts w:ascii="Arial" w:hAnsi="Arial" w:cs="Arial"/>
        </w:rPr>
      </w:pPr>
    </w:p>
    <w:p w:rsidR="00E2068B" w:rsidRDefault="00E2068B" w:rsidP="00E2068B">
      <w:pPr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E2068B" w:rsidRDefault="00E2068B" w:rsidP="00E2068B">
      <w:pPr>
        <w:pStyle w:val="Normlntuen"/>
        <w:ind w:left="567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E2068B" w:rsidRDefault="00E2068B" w:rsidP="00E2068B">
      <w:pPr>
        <w:pStyle w:val="Normlntuen"/>
        <w:ind w:left="567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Varenská 3101/49, Moravská Ostrava, 702 00 Ostrava, Doručovací číslo: 701 26 </w:t>
      </w:r>
    </w:p>
    <w:p w:rsidR="00E2068B" w:rsidRDefault="00E2068B" w:rsidP="00E2068B">
      <w:pPr>
        <w:pStyle w:val="Zpat"/>
        <w:tabs>
          <w:tab w:val="left" w:pos="708"/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>, generální ředitel</w:t>
      </w:r>
    </w:p>
    <w:p w:rsidR="00E2068B" w:rsidRDefault="00E2068B" w:rsidP="00E2068B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  <w:t xml:space="preserve">Mgr. Miroslav Janoviak,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E2068B" w:rsidRDefault="00E2068B" w:rsidP="00E2068B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E2068B" w:rsidRDefault="00E2068B" w:rsidP="00E2068B">
      <w:pPr>
        <w:pStyle w:val="Zpat"/>
        <w:tabs>
          <w:tab w:val="left" w:pos="4253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Mojžíšek</w:t>
      </w:r>
      <w:proofErr w:type="spellEnd"/>
      <w:r>
        <w:rPr>
          <w:rFonts w:ascii="Arial" w:hAnsi="Arial" w:cs="Arial"/>
        </w:rPr>
        <w:t>, investiční referent</w:t>
      </w:r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596 657 111</w:t>
      </w:r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70890021 </w:t>
      </w:r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CZ70890021</w:t>
      </w:r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E2068B" w:rsidRDefault="00E2068B" w:rsidP="00E2068B">
      <w:pPr>
        <w:ind w:left="1134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E2068B" w:rsidRDefault="00E2068B" w:rsidP="00E2068B">
      <w:pPr>
        <w:ind w:left="2124"/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dodavatele:</w:t>
      </w:r>
    </w:p>
    <w:p w:rsidR="00E2068B" w:rsidRDefault="00E2068B" w:rsidP="00E2068B">
      <w:pPr>
        <w:ind w:left="567" w:firstLine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Lesostavby</w:t>
      </w:r>
      <w:proofErr w:type="spellEnd"/>
      <w:r>
        <w:rPr>
          <w:rFonts w:ascii="Arial" w:hAnsi="Arial" w:cs="Arial"/>
          <w:b/>
        </w:rPr>
        <w:t xml:space="preserve"> Frýdek – Místek a.s.</w:t>
      </w:r>
    </w:p>
    <w:p w:rsidR="00E2068B" w:rsidRDefault="00E2068B" w:rsidP="00E2068B">
      <w:pPr>
        <w:ind w:left="567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Slezská 2766, 738 01 Frýdek – Místek</w:t>
      </w:r>
    </w:p>
    <w:p w:rsidR="00E2068B" w:rsidRDefault="00E2068B" w:rsidP="00E2068B">
      <w:pPr>
        <w:ind w:left="567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Statutární zástupce: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FC4ED1">
        <w:rPr>
          <w:rFonts w:ascii="Arial" w:hAnsi="Arial" w:cs="Arial"/>
          <w:color w:val="000000"/>
        </w:rPr>
        <w:t>xxx</w:t>
      </w:r>
      <w:proofErr w:type="spellEnd"/>
    </w:p>
    <w:p w:rsidR="00E2068B" w:rsidRDefault="00E2068B" w:rsidP="00E2068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  <w:t xml:space="preserve">           </w:t>
      </w:r>
      <w:r>
        <w:rPr>
          <w:rFonts w:ascii="Helv" w:hAnsi="Helv" w:cs="Helv"/>
          <w:color w:val="000000"/>
        </w:rPr>
        <w:t xml:space="preserve">Zástupce pro věci technické:       </w:t>
      </w:r>
      <w:proofErr w:type="spellStart"/>
      <w:r w:rsidR="00FC4ED1">
        <w:rPr>
          <w:rFonts w:ascii="Helv" w:hAnsi="Helv" w:cs="Helv"/>
          <w:color w:val="000000"/>
        </w:rPr>
        <w:t>xxx</w:t>
      </w:r>
      <w:proofErr w:type="spellEnd"/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C4ED1">
        <w:rPr>
          <w:rFonts w:ascii="Arial" w:hAnsi="Arial" w:cs="Arial"/>
        </w:rPr>
        <w:t>xxx</w:t>
      </w:r>
      <w:proofErr w:type="spellEnd"/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C4ED1">
        <w:rPr>
          <w:rFonts w:ascii="Arial" w:hAnsi="Arial" w:cs="Arial"/>
        </w:rPr>
        <w:t>xxx</w:t>
      </w:r>
      <w:proofErr w:type="spellEnd"/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="00FC4ED1">
          <w:rPr>
            <w:rStyle w:val="Hypertextovodkaz"/>
            <w:rFonts w:ascii="Arial" w:hAnsi="Arial" w:cs="Arial"/>
            <w:color w:val="auto"/>
            <w:u w:val="none"/>
          </w:rPr>
          <w:t>xxx</w:t>
        </w:r>
      </w:hyperlink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45193118</w:t>
      </w:r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CZ45193118</w:t>
      </w:r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KB a.s. pobočka </w:t>
      </w:r>
      <w:proofErr w:type="spellStart"/>
      <w:r>
        <w:rPr>
          <w:rFonts w:ascii="Arial" w:hAnsi="Arial" w:cs="Arial"/>
        </w:rPr>
        <w:t>Frýdek</w:t>
      </w:r>
      <w:proofErr w:type="spellEnd"/>
      <w:r>
        <w:rPr>
          <w:rFonts w:ascii="Arial" w:hAnsi="Arial" w:cs="Arial"/>
        </w:rPr>
        <w:t xml:space="preserve">-Místek,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13403781/0100</w:t>
      </w:r>
      <w:proofErr w:type="gramEnd"/>
    </w:p>
    <w:p w:rsidR="00E2068B" w:rsidRDefault="00E2068B" w:rsidP="00E2068B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E2068B" w:rsidRDefault="00E2068B" w:rsidP="00E2068B">
      <w:pPr>
        <w:ind w:left="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 ve veřejném rejstříku: </w:t>
      </w:r>
      <w:r>
        <w:rPr>
          <w:rFonts w:ascii="Arial" w:hAnsi="Arial" w:cs="Arial"/>
        </w:rPr>
        <w:tab/>
        <w:t>Krajský soud v Ostravě, oddíl B, vložka 471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Miroslav Janoviak, </w:t>
      </w:r>
      <w:proofErr w:type="gramStart"/>
      <w:r>
        <w:rPr>
          <w:rFonts w:ascii="Arial" w:hAnsi="Arial" w:cs="Arial"/>
          <w:b/>
        </w:rPr>
        <w:t>LL.M.</w:t>
      </w:r>
      <w:proofErr w:type="gramEnd"/>
    </w:p>
    <w:p w:rsidR="00E2068B" w:rsidRPr="00E2068B" w:rsidRDefault="00E2068B" w:rsidP="00E206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investiční ředitel</w:t>
      </w:r>
    </w:p>
    <w:p w:rsidR="00E2068B" w:rsidRDefault="00A12FAD" w:rsidP="00E2068B">
      <w:pPr>
        <w:spacing w:line="360" w:lineRule="auto"/>
        <w:rPr>
          <w:rFonts w:ascii="Arial" w:hAnsi="Arial" w:cs="Arial"/>
        </w:rPr>
      </w:pPr>
      <w:r w:rsidRPr="00A12FAD">
        <w:pict>
          <v:rect id="_x0000_s1028" style="position:absolute;margin-left:-18pt;margin-top:14.55pt;width:522pt;height:108.9pt;z-index:251662336" filled="f"/>
        </w:pict>
      </w:r>
      <w:r w:rsidR="00E2068B">
        <w:rPr>
          <w:rFonts w:ascii="Arial" w:hAnsi="Arial" w:cs="Arial"/>
          <w:b/>
        </w:rPr>
        <w:t>Co:</w:t>
      </w:r>
      <w:r w:rsidR="00E2068B">
        <w:rPr>
          <w:rFonts w:ascii="Arial" w:hAnsi="Arial" w:cs="Arial"/>
        </w:rPr>
        <w:t xml:space="preserve"> </w:t>
      </w:r>
      <w:r w:rsidR="00E2068B">
        <w:rPr>
          <w:rFonts w:ascii="Arial" w:hAnsi="Arial" w:cs="Arial"/>
        </w:rPr>
        <w:tab/>
        <w:t xml:space="preserve">OOK – p. </w:t>
      </w:r>
      <w:proofErr w:type="spellStart"/>
      <w:r w:rsidR="00E2068B">
        <w:rPr>
          <w:rFonts w:ascii="Arial" w:hAnsi="Arial" w:cs="Arial"/>
        </w:rPr>
        <w:t>Orlitová</w:t>
      </w:r>
      <w:proofErr w:type="spellEnd"/>
      <w:r w:rsidR="00E2068B">
        <w:rPr>
          <w:rFonts w:ascii="Arial" w:hAnsi="Arial" w:cs="Arial"/>
        </w:rPr>
        <w:t>, zde</w:t>
      </w:r>
    </w:p>
    <w:p w:rsidR="00E2068B" w:rsidRDefault="00E2068B" w:rsidP="00E20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dodavatele o přijetí a akceptaci objednávky:</w:t>
      </w:r>
    </w:p>
    <w:p w:rsidR="00E2068B" w:rsidRDefault="00E2068B" w:rsidP="00E2068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jednoho potvrzeného výtisku zpět na naši adresu příp. faxem)</w:t>
      </w:r>
    </w:p>
    <w:p w:rsidR="00E2068B" w:rsidRDefault="00E2068B" w:rsidP="00E2068B">
      <w:pPr>
        <w:jc w:val="both"/>
        <w:rPr>
          <w:rFonts w:ascii="Arial" w:hAnsi="Arial" w:cs="Arial"/>
          <w:b/>
        </w:rPr>
      </w:pPr>
    </w:p>
    <w:p w:rsidR="00E2068B" w:rsidRDefault="00E2068B" w:rsidP="00E20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objednávky:</w:t>
      </w:r>
    </w:p>
    <w:p w:rsidR="00E2068B" w:rsidRDefault="00E2068B" w:rsidP="00E2068B">
      <w:pPr>
        <w:jc w:val="both"/>
        <w:rPr>
          <w:rFonts w:ascii="Arial" w:hAnsi="Arial" w:cs="Arial"/>
        </w:rPr>
      </w:pPr>
    </w:p>
    <w:p w:rsidR="00E2068B" w:rsidRDefault="00E2068B" w:rsidP="00E2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proofErr w:type="gramStart"/>
      <w:r w:rsidR="00FC4ED1">
        <w:rPr>
          <w:rFonts w:ascii="Arial" w:hAnsi="Arial" w:cs="Arial"/>
        </w:rPr>
        <w:t>5.2.2019</w:t>
      </w:r>
      <w:proofErr w:type="gramEnd"/>
    </w:p>
    <w:p w:rsidR="00E2068B" w:rsidRDefault="00E2068B">
      <w:proofErr w:type="gramStart"/>
      <w:r>
        <w:rPr>
          <w:rFonts w:ascii="Arial" w:hAnsi="Arial" w:cs="Arial"/>
        </w:rPr>
        <w:t>Podpis:   ...............................</w:t>
      </w:r>
      <w:r>
        <w:t>........</w:t>
      </w:r>
      <w:proofErr w:type="gramEnd"/>
    </w:p>
    <w:sectPr w:rsidR="00E2068B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C6" w:rsidRDefault="00405BC6" w:rsidP="006771A6">
      <w:r>
        <w:separator/>
      </w:r>
    </w:p>
  </w:endnote>
  <w:endnote w:type="continuationSeparator" w:id="0">
    <w:p w:rsidR="00405BC6" w:rsidRDefault="00405BC6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B" w:rsidRDefault="00E206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B" w:rsidRDefault="00E2068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B" w:rsidRDefault="00E206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C6" w:rsidRDefault="00405BC6" w:rsidP="006771A6">
      <w:r>
        <w:separator/>
      </w:r>
    </w:p>
  </w:footnote>
  <w:footnote w:type="continuationSeparator" w:id="0">
    <w:p w:rsidR="00405BC6" w:rsidRDefault="00405BC6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B" w:rsidRDefault="00E206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B" w:rsidRPr="00E2068B" w:rsidRDefault="00E2068B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B" w:rsidRDefault="00E2068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05BC6"/>
    <w:rsid w:val="00445F33"/>
    <w:rsid w:val="004A5E57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75137"/>
    <w:rsid w:val="007B11E1"/>
    <w:rsid w:val="007B4968"/>
    <w:rsid w:val="007B7CD9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12FAD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D17346"/>
    <w:rsid w:val="00E2068B"/>
    <w:rsid w:val="00E47FFA"/>
    <w:rsid w:val="00F27E26"/>
    <w:rsid w:val="00F70C9D"/>
    <w:rsid w:val="00FB0A43"/>
    <w:rsid w:val="00FC4ED1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68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068B"/>
    <w:rPr>
      <w:color w:val="0000FF"/>
      <w:u w:val="single"/>
    </w:rPr>
  </w:style>
  <w:style w:type="paragraph" w:customStyle="1" w:styleId="Normlntuen">
    <w:name w:val="Normální tuený"/>
    <w:basedOn w:val="Normln"/>
    <w:rsid w:val="00E2068B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Default">
    <w:name w:val="Default"/>
    <w:rsid w:val="00E206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ari@lesostavb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D5F1-EF8A-4EAD-9A3B-D8FA926B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2019-01-31T12:03:00Z</cp:lastPrinted>
  <dcterms:created xsi:type="dcterms:W3CDTF">2019-01-31T11:51:00Z</dcterms:created>
  <dcterms:modified xsi:type="dcterms:W3CDTF">2019-02-07T06:22:00Z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C:\Users\RUDOLF~1\AppData\Local\Temp\tmpPrintFiles\1D4640298C28A475C125839300410DC8\_Objednávka č_OVs2919_0083 – kácení dřevin pro stavbu „Mohelnice, protipovodňová a revitalizační opatření, odstranění migračních překážek, stupeň č_13 - stupeň č_16“ 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1D4640298C28A475C125839300410DC8</vt:lpwstr>
  </property>
  <property fmtid="{D5CDD505-2E9C-101B-9397-08002B2CF9AE}" pid="6" name="source_idx">
    <vt:lpwstr>#1D4640298C28A475C125839300410DC8</vt:lpwstr>
  </property>
  <property fmtid="{D5CDD505-2E9C-101B-9397-08002B2CF9AE}" pid="7" name="link_idx">
    <vt:lpwstr>1D4640298C28A475C125839300410DC8</vt:lpwstr>
  </property>
  <property fmtid="{D5CDD505-2E9C-101B-9397-08002B2CF9AE}" pid="8" name="manager">
    <vt:lpwstr>CN=Jiri Mojzisek/OU=OVA/O=POVODI_ODRY/C=CZ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