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086F6A">
        <w:trPr>
          <w:cantSplit/>
          <w:trHeight w:val="759"/>
        </w:trPr>
        <w:tc>
          <w:tcPr>
            <w:tcW w:w="107" w:type="dxa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7"/>
          </w:tcPr>
          <w:p w:rsidR="00086F6A" w:rsidRDefault="001E74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OBJ/0033/2019/KŘ</w:t>
            </w: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086F6A">
        <w:trPr>
          <w:cantSplit/>
          <w:trHeight w:hRule="exact" w:val="22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2907" w:type="dxa"/>
            <w:gridSpan w:val="6"/>
            <w:vAlign w:val="center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Sodexo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Pass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15000 </w:t>
            </w: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086F6A">
        <w:trPr>
          <w:cantSplit/>
          <w:trHeight w:hRule="exact" w:val="22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162 000,00 Kč</w:t>
            </w:r>
          </w:p>
        </w:tc>
      </w:tr>
      <w:tr w:rsidR="00086F6A">
        <w:trPr>
          <w:cantSplit/>
          <w:trHeight w:hRule="exact" w:val="22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323" w:type="dxa"/>
            <w:gridSpan w:val="3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proofErr w:type="spellStart"/>
            <w:r>
              <w:rPr>
                <w:rFonts w:ascii="Arial" w:hAnsi="Arial"/>
                <w:b/>
                <w:sz w:val="18"/>
              </w:rPr>
              <w:t>Sodexo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Pass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pro zaměstnance a radní v množství 1 800 kusů v hodnotě 90,- Kč/kus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  <w:trHeight w:hRule="exact" w:val="249"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11.01.2019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  <w:trHeight w:hRule="exact" w:val="249"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086F6A">
        <w:trPr>
          <w:cantSplit/>
          <w:trHeight w:hRule="exact" w:val="249"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86F6A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86F6A">
        <w:trPr>
          <w:cantSplit/>
          <w:trHeight w:hRule="exact" w:val="249"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</w:t>
            </w:r>
            <w:r>
              <w:rPr>
                <w:rFonts w:ascii="Arial" w:hAnsi="Arial"/>
                <w:b/>
                <w:sz w:val="18"/>
              </w:rPr>
              <w:t xml:space="preserve"> naši objednávku, prosím, potvrďte razítkem, podpisem a přiložte k daňovému dokladu (faktuře)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  <w:trHeight w:hRule="exact" w:val="249"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86F6A">
        <w:trPr>
          <w:cantSplit/>
          <w:trHeight w:hRule="exact" w:val="22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Plnění, které je předmětem této objednávky, bude </w:t>
            </w:r>
            <w:r>
              <w:rPr>
                <w:rFonts w:ascii="Arial" w:hAnsi="Arial"/>
                <w:b/>
                <w:sz w:val="18"/>
              </w:rPr>
              <w:t>používáno pro výkon veřejnoprávní činnosti.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08.01.2019</w:t>
            </w:r>
          </w:p>
        </w:tc>
      </w:tr>
      <w:tr w:rsidR="00086F6A">
        <w:trPr>
          <w:cantSplit/>
        </w:trPr>
        <w:tc>
          <w:tcPr>
            <w:tcW w:w="2907" w:type="dxa"/>
            <w:gridSpan w:val="6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  <w:trHeight w:hRule="exact" w:val="22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4846" w:type="dxa"/>
            <w:gridSpan w:val="7"/>
          </w:tcPr>
          <w:p w:rsidR="00086F6A" w:rsidRDefault="00086F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086F6A">
        <w:trPr>
          <w:cantSplit/>
          <w:trHeight w:hRule="exact" w:val="79"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</w:t>
            </w:r>
            <w:r>
              <w:rPr>
                <w:rFonts w:ascii="Arial" w:hAnsi="Arial"/>
                <w:sz w:val="18"/>
              </w:rPr>
              <w:t xml:space="preserve"> mít u správce daně registrován bankovní účet používaný pro ekonomickou činnost,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</w:t>
            </w:r>
            <w:r>
              <w:rPr>
                <w:rFonts w:ascii="Arial" w:hAnsi="Arial"/>
                <w:sz w:val="18"/>
              </w:rPr>
              <w:t>nost, že dodavatel/zhotovitel je nespolehlivým plátcem, uhradí Zlínský kraj daň z přidané hodnoty z přijatého zdanitelného plnění příslušnému správci daně,</w:t>
            </w:r>
          </w:p>
        </w:tc>
      </w:tr>
      <w:tr w:rsidR="00086F6A">
        <w:trPr>
          <w:cantSplit/>
        </w:trPr>
        <w:tc>
          <w:tcPr>
            <w:tcW w:w="215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</w:t>
            </w:r>
            <w:r>
              <w:rPr>
                <w:rFonts w:ascii="Arial" w:hAnsi="Arial"/>
                <w:sz w:val="18"/>
              </w:rPr>
              <w:t xml:space="preserve">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10769" w:type="dxa"/>
            <w:gridSpan w:val="9"/>
          </w:tcPr>
          <w:p w:rsidR="00086F6A" w:rsidRDefault="00086F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6F6A">
        <w:trPr>
          <w:cantSplit/>
        </w:trPr>
        <w:tc>
          <w:tcPr>
            <w:tcW w:w="4846" w:type="dxa"/>
            <w:gridSpan w:val="7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</w:t>
            </w:r>
            <w:r>
              <w:rPr>
                <w:rFonts w:ascii="Arial" w:hAnsi="Arial"/>
                <w:b/>
                <w:sz w:val="18"/>
              </w:rPr>
              <w:t>…………., dne ……………………</w:t>
            </w:r>
          </w:p>
        </w:tc>
        <w:tc>
          <w:tcPr>
            <w:tcW w:w="5923" w:type="dxa"/>
            <w:gridSpan w:val="2"/>
          </w:tcPr>
          <w:p w:rsidR="00086F6A" w:rsidRDefault="001E74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1E74EB" w:rsidRDefault="001E74EB"/>
    <w:sectPr w:rsidR="001E74EB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6A"/>
    <w:rsid w:val="00086F6A"/>
    <w:rsid w:val="001E74EB"/>
    <w:rsid w:val="00DB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AC3B3-DEA6-4B95-8D78-94F88ED2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2019-02-07T06:08:00Z</dcterms:created>
  <dcterms:modified xsi:type="dcterms:W3CDTF">2019-02-07T06:08:00Z</dcterms:modified>
</cp:coreProperties>
</file>