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BDF0" w14:textId="77777777" w:rsidR="00B8720F" w:rsidRDefault="00B8720F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98A7109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D33847">
        <w:rPr>
          <w:b/>
        </w:rPr>
        <w:t>9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1E023DAE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69EA5E49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 xml:space="preserve">bankovní spojení: 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2BCCA76E" w14:textId="77777777" w:rsidR="00ED4CE7" w:rsidRPr="002E487D" w:rsidRDefault="00ED4CE7" w:rsidP="00ED4CE7">
      <w:pPr>
        <w:jc w:val="both"/>
        <w:rPr>
          <w:i/>
          <w:color w:val="00B050"/>
        </w:rPr>
      </w:pPr>
      <w:r w:rsidRPr="002E487D">
        <w:rPr>
          <w:b/>
          <w:color w:val="000000"/>
        </w:rPr>
        <w:t>pobočný spolek  Občanská poradna Pod křídly</w:t>
      </w:r>
    </w:p>
    <w:p w14:paraId="653FF363" w14:textId="77777777" w:rsidR="00ED4CE7" w:rsidRPr="002E487D" w:rsidRDefault="00ED4CE7" w:rsidP="00ED4CE7">
      <w:pPr>
        <w:jc w:val="both"/>
        <w:rPr>
          <w:i/>
          <w:color w:val="00B050"/>
        </w:rPr>
      </w:pPr>
      <w:r w:rsidRPr="001A7B9B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Zašovská  784,   Krásno nad Bečvou,757 01 Valašské Meziříčí </w:t>
      </w:r>
    </w:p>
    <w:p w14:paraId="6169014B" w14:textId="77777777" w:rsidR="00ED4CE7" w:rsidRPr="001A7B9B" w:rsidRDefault="00ED4CE7" w:rsidP="00ED4CE7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03225828</w:t>
      </w:r>
    </w:p>
    <w:p w14:paraId="14637C68" w14:textId="6A7ED019" w:rsidR="00ED4CE7" w:rsidRPr="001A7B9B" w:rsidRDefault="00ED4CE7" w:rsidP="00ED4CE7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>zastoupený,  předsedkyní</w:t>
      </w:r>
    </w:p>
    <w:p w14:paraId="47A8534F" w14:textId="5F3008C9" w:rsidR="00ED4CE7" w:rsidRPr="001A7B9B" w:rsidRDefault="00ED4CE7" w:rsidP="00ED4CE7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  <w:r>
        <w:rPr>
          <w:color w:val="000000"/>
          <w:sz w:val="22"/>
          <w:szCs w:val="22"/>
        </w:rPr>
        <w:t xml:space="preserve"> </w:t>
      </w:r>
    </w:p>
    <w:p w14:paraId="46B8509E" w14:textId="77777777" w:rsidR="00ED4CE7" w:rsidRDefault="00ED4CE7" w:rsidP="00ED4CE7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zapsaný u Krajského soudu v</w:t>
      </w:r>
      <w:r>
        <w:rPr>
          <w:sz w:val="22"/>
          <w:szCs w:val="22"/>
        </w:rPr>
        <w:t xml:space="preserve"> Ostravě, </w:t>
      </w:r>
      <w:r w:rsidRPr="001A7B9B">
        <w:rPr>
          <w:sz w:val="22"/>
          <w:szCs w:val="22"/>
        </w:rPr>
        <w:t xml:space="preserve"> oddíl</w:t>
      </w:r>
      <w:r>
        <w:rPr>
          <w:sz w:val="22"/>
          <w:szCs w:val="22"/>
        </w:rPr>
        <w:t xml:space="preserve"> L,</w:t>
      </w:r>
      <w:r w:rsidRPr="001A7B9B">
        <w:rPr>
          <w:sz w:val="22"/>
          <w:szCs w:val="22"/>
        </w:rPr>
        <w:t xml:space="preserve"> vložka </w:t>
      </w:r>
      <w:r>
        <w:rPr>
          <w:sz w:val="22"/>
          <w:szCs w:val="22"/>
        </w:rPr>
        <w:t>13735</w:t>
      </w:r>
      <w:r w:rsidRPr="001A7B9B">
        <w:rPr>
          <w:sz w:val="22"/>
          <w:szCs w:val="22"/>
        </w:rPr>
        <w:t xml:space="preserve"> </w:t>
      </w:r>
    </w:p>
    <w:p w14:paraId="2E10DD6A" w14:textId="27F997FD" w:rsidR="00AF4BD5" w:rsidRPr="001A7B9B" w:rsidRDefault="00AF4BD5" w:rsidP="00ED4CE7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E9FFDD4" w14:textId="3398CA62" w:rsidR="00831431" w:rsidRPr="00E07949" w:rsidRDefault="00831431" w:rsidP="00831431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prosince 2011 o použití čl. 106 odst.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2 Smlouvy o fungování Evropské unie, které schválila Rada Zlínského kraje dne </w:t>
      </w:r>
      <w:r>
        <w:rPr>
          <w:bCs/>
          <w:iCs/>
          <w:sz w:val="22"/>
          <w:szCs w:val="22"/>
          <w:lang w:eastAsia="en-US"/>
        </w:rPr>
        <w:t>26.11.2018</w:t>
      </w:r>
      <w:r w:rsidRPr="00E07949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0987/R30/18</w:t>
      </w:r>
      <w:r w:rsidRPr="00E07949">
        <w:rPr>
          <w:bCs/>
          <w:iCs/>
          <w:sz w:val="22"/>
          <w:szCs w:val="22"/>
          <w:lang w:eastAsia="en-US"/>
        </w:rPr>
        <w:t xml:space="preserve">, uzavřeného mezi Zlínským krajem, jako pověřovatelem, podepsáno dne </w:t>
      </w:r>
      <w:r>
        <w:rPr>
          <w:bCs/>
          <w:iCs/>
          <w:sz w:val="22"/>
          <w:szCs w:val="22"/>
          <w:lang w:eastAsia="en-US"/>
        </w:rPr>
        <w:t>5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2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>
        <w:rPr>
          <w:bCs/>
          <w:iCs/>
          <w:sz w:val="22"/>
          <w:szCs w:val="22"/>
          <w:lang w:eastAsia="en-US"/>
        </w:rPr>
        <w:t>8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 w:rsidR="00ED4CE7">
        <w:rPr>
          <w:bCs/>
          <w:iCs/>
          <w:sz w:val="22"/>
          <w:szCs w:val="22"/>
          <w:lang w:eastAsia="en-US"/>
        </w:rPr>
        <w:t xml:space="preserve">pobočným spolkem Občanská poradna </w:t>
      </w:r>
      <w:r w:rsidR="00A30061">
        <w:rPr>
          <w:bCs/>
          <w:iCs/>
          <w:sz w:val="22"/>
          <w:szCs w:val="22"/>
          <w:lang w:eastAsia="en-US"/>
        </w:rPr>
        <w:t>Pod křídly</w:t>
      </w:r>
      <w:r w:rsidRPr="00E07949">
        <w:rPr>
          <w:bCs/>
          <w:iCs/>
          <w:sz w:val="22"/>
          <w:szCs w:val="22"/>
          <w:lang w:eastAsia="en-US"/>
        </w:rPr>
        <w:t>,  jako pověřovaným, podepsáno</w:t>
      </w:r>
      <w:r>
        <w:rPr>
          <w:bCs/>
          <w:iCs/>
          <w:sz w:val="22"/>
          <w:szCs w:val="22"/>
          <w:lang w:eastAsia="en-US"/>
        </w:rPr>
        <w:t xml:space="preserve"> 1</w:t>
      </w:r>
      <w:r w:rsidR="00ED4CE7">
        <w:rPr>
          <w:bCs/>
          <w:iCs/>
          <w:sz w:val="22"/>
          <w:szCs w:val="22"/>
          <w:lang w:eastAsia="en-US"/>
        </w:rPr>
        <w:t>1</w:t>
      </w:r>
      <w:r>
        <w:rPr>
          <w:bCs/>
          <w:iCs/>
          <w:sz w:val="22"/>
          <w:szCs w:val="22"/>
          <w:lang w:eastAsia="en-US"/>
        </w:rPr>
        <w:t>.12.2018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>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17C55D6B" w14:textId="77777777" w:rsidR="00A30061" w:rsidRDefault="00A30061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35FF77C7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B8720F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B8720F">
        <w:rPr>
          <w:rFonts w:ascii="Times New Roman" w:hAnsi="Times New Roman"/>
        </w:rPr>
        <w:t>08</w:t>
      </w:r>
      <w:r w:rsidRPr="008B57EA">
        <w:rPr>
          <w:rFonts w:ascii="Times New Roman" w:hAnsi="Times New Roman"/>
        </w:rPr>
        <w:t> % p.a.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7C5F5F52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do 31. 12. 201</w:t>
      </w:r>
      <w:r w:rsidR="00D33847" w:rsidRPr="008B57EA">
        <w:rPr>
          <w:rFonts w:ascii="Times New Roman" w:hAnsi="Times New Roman"/>
        </w:rPr>
        <w:t>9</w:t>
      </w:r>
      <w:r w:rsidRPr="008B57EA">
        <w:rPr>
          <w:rFonts w:ascii="Times New Roman" w:hAnsi="Times New Roman"/>
        </w:rPr>
        <w:t xml:space="preserve"> a budou uhrazeny nejpozději do  31. 12. 201</w:t>
      </w:r>
      <w:r w:rsidR="00D33847" w:rsidRPr="008B57EA">
        <w:rPr>
          <w:rFonts w:ascii="Times New Roman" w:hAnsi="Times New Roman"/>
        </w:rPr>
        <w:t>9 ( s 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7C2E9A6C" w14:textId="5A050970" w:rsidR="00ED4CE7" w:rsidRDefault="00AF4BD5" w:rsidP="00ED4CE7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ED4CE7" w:rsidRPr="00CF3435">
        <w:rPr>
          <w:sz w:val="22"/>
          <w:szCs w:val="22"/>
        </w:rPr>
        <w:t xml:space="preserve">Město touto smlouvou poskytne Poskytovateli sociálních služeb, na základě jeho žádosti, finanční dotaci v celkové výši </w:t>
      </w:r>
      <w:r w:rsidR="00ED4CE7" w:rsidRPr="00BD3B5A">
        <w:rPr>
          <w:b/>
          <w:sz w:val="22"/>
          <w:szCs w:val="22"/>
        </w:rPr>
        <w:t>1</w:t>
      </w:r>
      <w:r w:rsidR="00ED4CE7">
        <w:rPr>
          <w:b/>
          <w:sz w:val="22"/>
          <w:szCs w:val="22"/>
        </w:rPr>
        <w:t>13</w:t>
      </w:r>
      <w:r w:rsidR="00ED4CE7" w:rsidRPr="00CF3435">
        <w:rPr>
          <w:b/>
          <w:sz w:val="22"/>
          <w:szCs w:val="22"/>
        </w:rPr>
        <w:t>.000</w:t>
      </w:r>
      <w:r w:rsidR="00ED4CE7" w:rsidRPr="00CF3435">
        <w:rPr>
          <w:sz w:val="22"/>
          <w:szCs w:val="22"/>
        </w:rPr>
        <w:t xml:space="preserve"> </w:t>
      </w:r>
      <w:r w:rsidR="00ED4CE7" w:rsidRPr="00CF3435">
        <w:rPr>
          <w:b/>
          <w:sz w:val="22"/>
          <w:szCs w:val="22"/>
        </w:rPr>
        <w:t>Kč</w:t>
      </w:r>
      <w:r w:rsidR="00ED4CE7" w:rsidRPr="00CF3435">
        <w:rPr>
          <w:sz w:val="22"/>
          <w:szCs w:val="22"/>
        </w:rPr>
        <w:t xml:space="preserve"> (slovy</w:t>
      </w:r>
      <w:r w:rsidR="00ED4CE7">
        <w:rPr>
          <w:sz w:val="22"/>
          <w:szCs w:val="22"/>
        </w:rPr>
        <w:t xml:space="preserve"> :</w:t>
      </w:r>
      <w:r w:rsidR="00ED4CE7" w:rsidRPr="00ED4CE7">
        <w:t xml:space="preserve"> </w:t>
      </w:r>
      <w:r w:rsidR="00ED4CE7">
        <w:t>J</w:t>
      </w:r>
      <w:r w:rsidR="00ED4CE7">
        <w:rPr>
          <w:sz w:val="22"/>
          <w:szCs w:val="22"/>
        </w:rPr>
        <w:t>ednostotřinácttisíckorun</w:t>
      </w:r>
      <w:r w:rsidR="00ED4CE7" w:rsidRPr="00ED4CE7">
        <w:rPr>
          <w:sz w:val="22"/>
          <w:szCs w:val="22"/>
        </w:rPr>
        <w:t>českých</w:t>
      </w:r>
      <w:r w:rsidR="00ED4CE7" w:rsidRPr="00CF3435">
        <w:rPr>
          <w:sz w:val="22"/>
          <w:szCs w:val="22"/>
        </w:rPr>
        <w:t>) na úhradu  nákladů spojených s poskytováním sociální</w:t>
      </w:r>
      <w:r w:rsidR="00ED4CE7">
        <w:rPr>
          <w:sz w:val="22"/>
          <w:szCs w:val="22"/>
        </w:rPr>
        <w:t xml:space="preserve"> služby Odborné sociální poradenství , identifikátor sociální služby 9152098</w:t>
      </w:r>
      <w:r w:rsidR="00ED4CE7" w:rsidRPr="00CF3435">
        <w:rPr>
          <w:sz w:val="22"/>
          <w:szCs w:val="22"/>
        </w:rPr>
        <w:t xml:space="preserve">  a Poskytovatel sociálních služeb tuto částku </w:t>
      </w:r>
      <w:r w:rsidR="00ED4CE7" w:rsidRPr="001A7B9B">
        <w:rPr>
          <w:sz w:val="22"/>
          <w:szCs w:val="22"/>
        </w:rPr>
        <w:t>přijímá</w:t>
      </w:r>
      <w:r w:rsidR="00ED4CE7">
        <w:rPr>
          <w:sz w:val="22"/>
          <w:szCs w:val="22"/>
        </w:rPr>
        <w:t xml:space="preserve">. </w:t>
      </w:r>
    </w:p>
    <w:p w14:paraId="32BCFFA9" w14:textId="22E71048" w:rsidR="00831431" w:rsidRPr="007427AA" w:rsidRDefault="00831431" w:rsidP="00ED4CE7">
      <w:pPr>
        <w:spacing w:after="120"/>
        <w:ind w:left="425" w:hanging="425"/>
        <w:jc w:val="both"/>
        <w:outlineLvl w:val="0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7A8B5A3" w14:textId="77777777" w:rsidR="00831431" w:rsidRDefault="00831431" w:rsidP="00831431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BD18C1" w14:textId="0D5308A2" w:rsidR="00AF4BD5" w:rsidRPr="008B57EA" w:rsidRDefault="00AF4BD5" w:rsidP="00831431">
      <w:pPr>
        <w:spacing w:after="120"/>
        <w:ind w:left="425" w:hanging="425"/>
        <w:jc w:val="both"/>
        <w:outlineLvl w:val="0"/>
        <w:rPr>
          <w:sz w:val="22"/>
          <w:szCs w:val="22"/>
          <w:highlight w:val="yellow"/>
          <w:u w:val="single"/>
        </w:rPr>
      </w:pP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7D7F3A75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2020</w:t>
      </w:r>
    </w:p>
    <w:p w14:paraId="24BB1515" w14:textId="0DD48942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201</w:t>
      </w:r>
      <w:r w:rsidR="00D33847" w:rsidRPr="00831431">
        <w:rPr>
          <w:rFonts w:ascii="Times New Roman" w:hAnsi="Times New Roman"/>
        </w:rPr>
        <w:t>9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20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MěÚ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Pokud Poskytovatel sociální služby nesprávně vyčíslí přeplatek poskytnutých záloh a částka vyčísleného přeplatku bude nižší než skutečný přeplatek, je Poskytovatel sociální služby povinen na základě výzvy pracovníka Odboru sociálních věcí MěÚ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74017DE2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Jako kontaktní místo Města pro účely této Smlouvy se stanovuje Odbor sociálních věcí MěÚ Valašské Meziříčí</w:t>
      </w:r>
      <w:r>
        <w:rPr>
          <w:sz w:val="22"/>
          <w:szCs w:val="22"/>
        </w:rPr>
        <w:t xml:space="preserve">, , vedoucí odboru sociálních věcí,  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8B57EA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2B8A4D1C" w14:textId="77777777" w:rsidR="008B57EA" w:rsidRPr="008B57EA" w:rsidRDefault="00972EAB" w:rsidP="004E5B49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15DE4891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D3384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  </w:t>
      </w:r>
      <w:r w:rsidR="00B8720F">
        <w:rPr>
          <w:sz w:val="22"/>
          <w:szCs w:val="22"/>
        </w:rPr>
        <w:t>03</w:t>
      </w:r>
      <w:r w:rsidR="00C430E7">
        <w:rPr>
          <w:sz w:val="22"/>
          <w:szCs w:val="22"/>
        </w:rPr>
        <w:t>/</w:t>
      </w:r>
      <w:r w:rsidR="00B8720F">
        <w:rPr>
          <w:sz w:val="22"/>
          <w:szCs w:val="22"/>
        </w:rPr>
        <w:t>08    1. a 10.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1A3CE97C" w14:textId="77777777" w:rsidR="00ED4CE7" w:rsidRDefault="00ED4CE7" w:rsidP="00ED4CE7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pobočný spolek Občanská poradna Pod křídly </w:t>
      </w:r>
    </w:p>
    <w:p w14:paraId="2DD60367" w14:textId="77777777" w:rsidR="00ED4CE7" w:rsidRDefault="00ED4CE7" w:rsidP="00ED4CE7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 předsedkyní</w:t>
      </w:r>
    </w:p>
    <w:p w14:paraId="3BBAC5BF" w14:textId="5E17B4A8" w:rsidR="00AF4BD5" w:rsidRDefault="00ED4CE7" w:rsidP="00ED4C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EB278F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99CD" w14:textId="77777777" w:rsidR="00B8720F" w:rsidRDefault="00B8720F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>
      <w:tab/>
    </w:r>
    <w:r>
      <w:tab/>
    </w:r>
    <w:r w:rsidRPr="00B8720F">
      <w:t>DS/0007/2019/OSV</w:t>
    </w:r>
    <w:r w:rsidR="00AF4BD5">
      <w:tab/>
    </w:r>
    <w:r w:rsidR="00AF4BD5">
      <w:tab/>
    </w:r>
    <w:r w:rsidR="001033D5">
      <w:t xml:space="preserve">                                                                                                           </w:t>
    </w:r>
  </w:p>
  <w:p w14:paraId="20B4C0AA" w14:textId="77777777" w:rsidR="00B8720F" w:rsidRDefault="00B8720F" w:rsidP="001033D5">
    <w:pPr>
      <w:pStyle w:val="Zhlav"/>
      <w:tabs>
        <w:tab w:val="clear" w:pos="4536"/>
        <w:tab w:val="clear" w:pos="9072"/>
      </w:tabs>
      <w:ind w:right="-853"/>
      <w:jc w:val="right"/>
    </w:pPr>
  </w:p>
  <w:p w14:paraId="188ABDE7" w14:textId="736910C1" w:rsidR="00AF4BD5" w:rsidRPr="007D6E92" w:rsidRDefault="00AF4BD5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090E4C17" w:rsidR="00C430E7" w:rsidRPr="00B8720F" w:rsidRDefault="00B8720F" w:rsidP="00C430E7">
    <w:pPr>
      <w:pStyle w:val="Zhlav"/>
      <w:tabs>
        <w:tab w:val="clear" w:pos="4536"/>
        <w:tab w:val="clear" w:pos="9072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B8720F">
      <w:t>DS/0007/2019/OSV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28D6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0061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8720F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278F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D4CE7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2111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9</cp:revision>
  <cp:lastPrinted>2019-02-06T15:24:00Z</cp:lastPrinted>
  <dcterms:created xsi:type="dcterms:W3CDTF">2019-01-23T14:56:00Z</dcterms:created>
  <dcterms:modified xsi:type="dcterms:W3CDTF">2019-02-06T15:29:00Z</dcterms:modified>
</cp:coreProperties>
</file>