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7A" w:rsidRPr="00016CCE" w:rsidRDefault="007F717A" w:rsidP="007F717A">
      <w:pPr>
        <w:pStyle w:val="Nadpis1"/>
        <w:jc w:val="center"/>
        <w:rPr>
          <w:rFonts w:asciiTheme="minorHAnsi" w:hAnsiTheme="minorHAnsi" w:cstheme="minorHAnsi"/>
          <w:sz w:val="24"/>
          <w:szCs w:val="20"/>
          <w:lang w:val="cs-CZ"/>
        </w:rPr>
      </w:pPr>
      <w:r w:rsidRPr="00016CCE">
        <w:rPr>
          <w:rFonts w:asciiTheme="minorHAnsi" w:hAnsiTheme="minorHAnsi" w:cstheme="minorHAnsi"/>
          <w:sz w:val="24"/>
          <w:szCs w:val="20"/>
          <w:lang w:val="cs-CZ"/>
        </w:rPr>
        <w:t>Smlouva o zajištění školy v přírodě</w:t>
      </w:r>
    </w:p>
    <w:p w:rsidR="007F717A" w:rsidRPr="00016CCE" w:rsidRDefault="00741458" w:rsidP="00741458">
      <w:pPr>
        <w:jc w:val="center"/>
        <w:rPr>
          <w:rFonts w:asciiTheme="minorHAnsi" w:hAnsiTheme="minorHAnsi" w:cstheme="minorHAnsi"/>
          <w:sz w:val="18"/>
          <w:lang w:val="cs-CZ"/>
        </w:rPr>
      </w:pPr>
      <w:r w:rsidRPr="00016CCE">
        <w:rPr>
          <w:rFonts w:asciiTheme="minorHAnsi" w:hAnsiTheme="minorHAnsi" w:cstheme="minorHAnsi"/>
          <w:sz w:val="18"/>
          <w:lang w:val="cs-CZ"/>
        </w:rPr>
        <w:t>uzavřená v souladu s § 1746 odst. 2 zákona č. 89/2012 Sb., občanský zákoník</w:t>
      </w:r>
    </w:p>
    <w:p w:rsidR="007F717A" w:rsidRPr="00016CCE" w:rsidRDefault="00741458" w:rsidP="001D57A6">
      <w:pPr>
        <w:pStyle w:val="Nadpis1"/>
        <w:rPr>
          <w:rFonts w:asciiTheme="minorHAnsi" w:hAnsiTheme="minorHAnsi" w:cstheme="minorHAnsi"/>
          <w:b w:val="0"/>
          <w:sz w:val="18"/>
          <w:szCs w:val="20"/>
          <w:lang w:val="cs-CZ"/>
        </w:rPr>
      </w:pPr>
      <w:r w:rsidRPr="00016CCE">
        <w:rPr>
          <w:rFonts w:asciiTheme="minorHAnsi" w:hAnsiTheme="minorHAnsi" w:cstheme="minorHAnsi"/>
          <w:b w:val="0"/>
          <w:sz w:val="18"/>
          <w:szCs w:val="20"/>
          <w:lang w:val="cs-CZ"/>
        </w:rPr>
        <w:t xml:space="preserve">Níže uvedeného dne, měsíce a roku uzavřeli </w:t>
      </w:r>
    </w:p>
    <w:p w:rsidR="00741458" w:rsidRPr="00016CCE" w:rsidRDefault="00741458" w:rsidP="005E1215">
      <w:pPr>
        <w:rPr>
          <w:rFonts w:asciiTheme="minorHAnsi" w:hAnsiTheme="minorHAnsi" w:cstheme="minorHAnsi"/>
          <w:b/>
          <w:bCs/>
          <w:sz w:val="18"/>
          <w:lang w:val="cs-CZ"/>
        </w:rPr>
      </w:pPr>
    </w:p>
    <w:p w:rsidR="00680D88" w:rsidRPr="00016CCE" w:rsidRDefault="00680D88" w:rsidP="00680D88">
      <w:pPr>
        <w:rPr>
          <w:rFonts w:asciiTheme="majorHAnsi" w:hAnsiTheme="majorHAnsi"/>
          <w:b/>
          <w:bCs/>
          <w:iCs/>
          <w:sz w:val="18"/>
          <w:szCs w:val="24"/>
          <w:lang w:val="pl-PL"/>
        </w:rPr>
      </w:pPr>
      <w:r w:rsidRPr="00016CCE">
        <w:rPr>
          <w:rFonts w:asciiTheme="majorHAnsi" w:hAnsiTheme="majorHAnsi"/>
          <w:b/>
          <w:bCs/>
          <w:iCs/>
          <w:sz w:val="18"/>
          <w:szCs w:val="24"/>
          <w:lang w:val="cs-CZ"/>
        </w:rPr>
        <w:t>ZŠ Hanspaulka</w:t>
      </w:r>
    </w:p>
    <w:p w:rsidR="00680D88" w:rsidRPr="00016CCE" w:rsidRDefault="00680D88" w:rsidP="00680D88">
      <w:pPr>
        <w:rPr>
          <w:rFonts w:asciiTheme="majorHAnsi" w:hAnsiTheme="majorHAnsi"/>
          <w:sz w:val="18"/>
          <w:szCs w:val="24"/>
        </w:rPr>
      </w:pPr>
      <w:proofErr w:type="spellStart"/>
      <w:r w:rsidRPr="00016CCE">
        <w:rPr>
          <w:rFonts w:asciiTheme="majorHAnsi" w:hAnsiTheme="majorHAnsi"/>
          <w:sz w:val="18"/>
          <w:szCs w:val="24"/>
        </w:rPr>
        <w:t>Sušická</w:t>
      </w:r>
      <w:proofErr w:type="spellEnd"/>
      <w:r w:rsidRPr="00016CCE">
        <w:rPr>
          <w:rFonts w:asciiTheme="majorHAnsi" w:hAnsiTheme="majorHAnsi"/>
          <w:sz w:val="18"/>
          <w:szCs w:val="24"/>
        </w:rPr>
        <w:t xml:space="preserve"> 1000/29, 160 09 Praha 6</w:t>
      </w:r>
    </w:p>
    <w:p w:rsidR="00680D88" w:rsidRPr="00016CCE" w:rsidRDefault="00680D88" w:rsidP="00680D88">
      <w:pPr>
        <w:rPr>
          <w:rFonts w:asciiTheme="majorHAnsi" w:hAnsiTheme="majorHAnsi"/>
          <w:sz w:val="18"/>
          <w:szCs w:val="24"/>
          <w:lang w:val="pl-PL"/>
        </w:rPr>
      </w:pPr>
      <w:r w:rsidRPr="00016CCE">
        <w:rPr>
          <w:rFonts w:asciiTheme="majorHAnsi" w:hAnsiTheme="majorHAnsi"/>
          <w:sz w:val="18"/>
          <w:szCs w:val="24"/>
          <w:lang w:val="pl-PL"/>
        </w:rPr>
        <w:t xml:space="preserve">IČ:    48133787     </w:t>
      </w:r>
      <w:r w:rsidRPr="00016CCE">
        <w:rPr>
          <w:rFonts w:asciiTheme="majorHAnsi" w:hAnsiTheme="majorHAnsi"/>
          <w:sz w:val="18"/>
          <w:szCs w:val="24"/>
          <w:lang w:val="pl-PL"/>
        </w:rPr>
        <w:tab/>
      </w:r>
      <w:r w:rsidRPr="00016CCE">
        <w:rPr>
          <w:rFonts w:asciiTheme="majorHAnsi" w:hAnsiTheme="majorHAnsi"/>
          <w:sz w:val="18"/>
          <w:szCs w:val="24"/>
          <w:lang w:val="pl-PL"/>
        </w:rPr>
        <w:tab/>
      </w:r>
    </w:p>
    <w:p w:rsidR="00680D88" w:rsidRPr="00016CCE" w:rsidRDefault="00680D88" w:rsidP="00680D88">
      <w:pPr>
        <w:rPr>
          <w:rFonts w:ascii="Cambria" w:hAnsi="Cambria"/>
          <w:sz w:val="18"/>
          <w:lang w:val="cs-CZ"/>
        </w:rPr>
      </w:pPr>
      <w:r w:rsidRPr="00016CCE">
        <w:rPr>
          <w:rFonts w:ascii="Cambria" w:hAnsi="Cambria"/>
          <w:sz w:val="18"/>
          <w:lang w:val="cs-CZ"/>
        </w:rPr>
        <w:t>Telefonní číslo (pevná linka):</w:t>
      </w:r>
      <w:r w:rsidRPr="00016CCE">
        <w:rPr>
          <w:rFonts w:ascii="Arial" w:hAnsi="Arial" w:cs="Arial"/>
          <w:color w:val="222222"/>
          <w:sz w:val="18"/>
          <w:shd w:val="clear" w:color="auto" w:fill="FFFFFF"/>
        </w:rPr>
        <w:t xml:space="preserve"> 233 335 400</w:t>
      </w:r>
    </w:p>
    <w:p w:rsidR="00680D88" w:rsidRPr="00016CCE" w:rsidRDefault="00AB69B5" w:rsidP="00680D88">
      <w:pPr>
        <w:rPr>
          <w:rFonts w:asciiTheme="majorHAnsi" w:hAnsiTheme="majorHAnsi"/>
          <w:sz w:val="18"/>
          <w:szCs w:val="24"/>
          <w:lang w:val="pl-PL"/>
        </w:rPr>
      </w:pPr>
      <w:r>
        <w:rPr>
          <w:rFonts w:asciiTheme="majorHAnsi" w:hAnsiTheme="majorHAnsi"/>
          <w:sz w:val="18"/>
          <w:szCs w:val="24"/>
          <w:lang w:val="pl-PL"/>
        </w:rPr>
        <w:t>bankovní spojení:</w:t>
      </w:r>
      <w:r>
        <w:rPr>
          <w:rFonts w:asciiTheme="majorHAnsi" w:hAnsiTheme="majorHAnsi"/>
          <w:sz w:val="18"/>
          <w:szCs w:val="24"/>
          <w:lang w:val="pl-PL"/>
        </w:rPr>
        <w:tab/>
        <w:t>XXXXXXXXXX</w:t>
      </w:r>
    </w:p>
    <w:p w:rsidR="00680D88" w:rsidRPr="00016CCE" w:rsidRDefault="00680D88" w:rsidP="00680D88">
      <w:pPr>
        <w:rPr>
          <w:rFonts w:asciiTheme="majorHAnsi" w:hAnsiTheme="majorHAnsi"/>
          <w:sz w:val="18"/>
          <w:szCs w:val="24"/>
          <w:lang w:val="pt-BR"/>
        </w:rPr>
      </w:pPr>
      <w:r w:rsidRPr="00016CCE">
        <w:rPr>
          <w:rFonts w:asciiTheme="majorHAnsi" w:hAnsiTheme="majorHAnsi"/>
          <w:sz w:val="18"/>
          <w:szCs w:val="24"/>
          <w:lang w:val="pl-PL"/>
        </w:rPr>
        <w:t xml:space="preserve">zastoupená </w:t>
      </w:r>
      <w:r w:rsidRPr="00016CCE">
        <w:rPr>
          <w:rFonts w:asciiTheme="majorHAnsi" w:hAnsiTheme="majorHAnsi"/>
          <w:sz w:val="18"/>
          <w:szCs w:val="24"/>
          <w:lang w:val="pt-BR"/>
        </w:rPr>
        <w:t>(jméno, funkce):</w:t>
      </w:r>
      <w:r w:rsidRPr="00016CCE">
        <w:rPr>
          <w:rFonts w:asciiTheme="majorHAnsi" w:hAnsiTheme="majorHAnsi"/>
          <w:sz w:val="18"/>
          <w:szCs w:val="24"/>
          <w:lang w:val="pt-BR"/>
        </w:rPr>
        <w:tab/>
        <w:t>Ing. Marie Pojerová (ředitelka školy)</w:t>
      </w:r>
    </w:p>
    <w:p w:rsidR="00680D88" w:rsidRPr="00016CCE" w:rsidRDefault="00680D88" w:rsidP="00680D88">
      <w:pPr>
        <w:rPr>
          <w:rFonts w:ascii="Cambria" w:hAnsi="Cambria"/>
          <w:sz w:val="18"/>
          <w:szCs w:val="24"/>
          <w:lang w:val="cs-CZ"/>
        </w:rPr>
      </w:pPr>
      <w:r w:rsidRPr="00016CCE">
        <w:rPr>
          <w:rFonts w:ascii="Cambria" w:hAnsi="Cambria"/>
          <w:sz w:val="18"/>
          <w:szCs w:val="24"/>
          <w:lang w:val="cs-CZ"/>
        </w:rPr>
        <w:t>(dále jen „Škola”)</w:t>
      </w:r>
    </w:p>
    <w:p w:rsidR="00741458" w:rsidRPr="00016CCE" w:rsidRDefault="00741458" w:rsidP="005E1215">
      <w:pPr>
        <w:rPr>
          <w:rFonts w:asciiTheme="minorHAnsi" w:hAnsiTheme="minorHAnsi" w:cstheme="minorHAnsi"/>
          <w:sz w:val="18"/>
          <w:lang w:val="cs-CZ"/>
        </w:rPr>
      </w:pPr>
    </w:p>
    <w:p w:rsidR="00BA1165" w:rsidRPr="00016CCE" w:rsidRDefault="00EB56EB" w:rsidP="005E1215">
      <w:pPr>
        <w:rPr>
          <w:rFonts w:asciiTheme="minorHAnsi" w:hAnsiTheme="minorHAnsi" w:cstheme="minorHAnsi"/>
          <w:sz w:val="18"/>
          <w:lang w:val="cs-CZ"/>
        </w:rPr>
      </w:pPr>
      <w:r w:rsidRPr="00016CCE">
        <w:rPr>
          <w:rFonts w:asciiTheme="minorHAnsi" w:hAnsiTheme="minorHAnsi" w:cstheme="minorHAnsi"/>
          <w:sz w:val="18"/>
          <w:lang w:val="cs-CZ"/>
        </w:rPr>
        <w:t>a</w:t>
      </w:r>
    </w:p>
    <w:p w:rsidR="00EB56EB" w:rsidRPr="00016CCE" w:rsidRDefault="00EB56EB" w:rsidP="005E1215">
      <w:pPr>
        <w:rPr>
          <w:rFonts w:asciiTheme="minorHAnsi" w:hAnsiTheme="minorHAnsi" w:cstheme="minorHAnsi"/>
          <w:sz w:val="18"/>
          <w:lang w:val="cs-CZ"/>
        </w:rPr>
      </w:pPr>
    </w:p>
    <w:p w:rsidR="00EB56EB" w:rsidRPr="00016CCE" w:rsidRDefault="00EB56EB" w:rsidP="00EB56EB">
      <w:pPr>
        <w:rPr>
          <w:rFonts w:asciiTheme="minorHAnsi" w:hAnsiTheme="minorHAnsi" w:cstheme="minorHAnsi"/>
          <w:b/>
          <w:sz w:val="18"/>
          <w:lang w:val="cs-CZ"/>
        </w:rPr>
      </w:pPr>
      <w:r w:rsidRPr="00016CCE">
        <w:rPr>
          <w:rFonts w:asciiTheme="minorHAnsi" w:hAnsiTheme="minorHAnsi" w:cstheme="minorHAnsi"/>
          <w:b/>
          <w:sz w:val="18"/>
          <w:lang w:val="cs-CZ"/>
        </w:rPr>
        <w:t>Sportlines</w:t>
      </w:r>
      <w:r w:rsidR="001B3F2F" w:rsidRPr="00016CCE">
        <w:rPr>
          <w:rFonts w:asciiTheme="minorHAnsi" w:hAnsiTheme="minorHAnsi" w:cstheme="minorHAnsi"/>
          <w:b/>
          <w:sz w:val="18"/>
          <w:lang w:val="cs-CZ"/>
        </w:rPr>
        <w:t xml:space="preserve"> </w:t>
      </w:r>
      <w:r w:rsidRPr="00016CCE">
        <w:rPr>
          <w:rFonts w:asciiTheme="minorHAnsi" w:hAnsiTheme="minorHAnsi" w:cstheme="minorHAnsi"/>
          <w:b/>
          <w:sz w:val="18"/>
          <w:lang w:val="cs-CZ"/>
        </w:rPr>
        <w:t>a.s.</w:t>
      </w:r>
      <w:r w:rsidR="001B3F2F" w:rsidRPr="00016CCE">
        <w:rPr>
          <w:rFonts w:asciiTheme="minorHAnsi" w:hAnsiTheme="minorHAnsi" w:cstheme="minorHAnsi"/>
          <w:b/>
          <w:sz w:val="18"/>
          <w:lang w:val="cs-CZ"/>
        </w:rPr>
        <w:t xml:space="preserve"> – středisko volného času</w:t>
      </w:r>
    </w:p>
    <w:p w:rsidR="00EB56EB" w:rsidRPr="00016CCE" w:rsidRDefault="00EB56EB" w:rsidP="00EB56EB">
      <w:pPr>
        <w:rPr>
          <w:rFonts w:asciiTheme="minorHAnsi" w:hAnsiTheme="minorHAnsi" w:cstheme="minorHAnsi"/>
          <w:sz w:val="18"/>
          <w:lang w:val="cs-CZ"/>
        </w:rPr>
      </w:pPr>
      <w:r w:rsidRPr="00016CCE">
        <w:rPr>
          <w:rFonts w:asciiTheme="minorHAnsi" w:hAnsiTheme="minorHAnsi" w:cstheme="minorHAnsi"/>
          <w:sz w:val="18"/>
          <w:lang w:val="cs-CZ"/>
        </w:rPr>
        <w:t>Adresa: Květnového vítězství 938/ 79, 149 00, Praha 4</w:t>
      </w:r>
    </w:p>
    <w:p w:rsidR="00EB56EB" w:rsidRPr="00016CCE" w:rsidRDefault="00EB56EB" w:rsidP="00EB56EB">
      <w:pPr>
        <w:rPr>
          <w:rFonts w:asciiTheme="minorHAnsi" w:hAnsiTheme="minorHAnsi" w:cstheme="minorHAnsi"/>
          <w:sz w:val="18"/>
          <w:lang w:val="cs-CZ"/>
        </w:rPr>
      </w:pPr>
      <w:r w:rsidRPr="00016CCE">
        <w:rPr>
          <w:rFonts w:asciiTheme="minorHAnsi" w:hAnsiTheme="minorHAnsi" w:cstheme="minorHAnsi"/>
          <w:sz w:val="18"/>
          <w:lang w:val="cs-CZ"/>
        </w:rPr>
        <w:t>IČ: 05328993</w:t>
      </w:r>
    </w:p>
    <w:p w:rsidR="00EB56EB" w:rsidRPr="00016CCE" w:rsidRDefault="00EB56EB" w:rsidP="00EB56EB">
      <w:pPr>
        <w:rPr>
          <w:rFonts w:asciiTheme="minorHAnsi" w:hAnsiTheme="minorHAnsi" w:cstheme="minorHAnsi"/>
          <w:color w:val="000000"/>
          <w:sz w:val="18"/>
          <w:lang w:val="cs-CZ"/>
        </w:rPr>
      </w:pPr>
      <w:r w:rsidRPr="00016CCE">
        <w:rPr>
          <w:rFonts w:asciiTheme="minorHAnsi" w:hAnsiTheme="minorHAnsi" w:cstheme="minorHAnsi"/>
          <w:sz w:val="18"/>
          <w:lang w:val="cs-CZ"/>
        </w:rPr>
        <w:t>DIČ: CZ05328993</w:t>
      </w:r>
    </w:p>
    <w:p w:rsidR="00EB56EB" w:rsidRPr="00016CCE" w:rsidRDefault="00EB56EB" w:rsidP="00EB56EB">
      <w:pPr>
        <w:rPr>
          <w:rFonts w:asciiTheme="minorHAnsi" w:hAnsiTheme="minorHAnsi" w:cstheme="minorHAnsi"/>
          <w:color w:val="FF0000"/>
          <w:sz w:val="18"/>
          <w:lang w:val="cs-CZ"/>
        </w:rPr>
      </w:pPr>
      <w:r w:rsidRPr="00016CCE">
        <w:rPr>
          <w:rFonts w:asciiTheme="minorHAnsi" w:hAnsiTheme="minorHAnsi" w:cstheme="minorHAnsi"/>
          <w:sz w:val="18"/>
          <w:lang w:val="cs-CZ"/>
        </w:rPr>
        <w:t xml:space="preserve">bankovní spojení: </w:t>
      </w:r>
      <w:r w:rsidR="00AB69B5">
        <w:rPr>
          <w:rFonts w:asciiTheme="minorHAnsi" w:hAnsiTheme="minorHAnsi" w:cstheme="minorHAnsi"/>
          <w:sz w:val="18"/>
          <w:lang w:val="cs-CZ"/>
        </w:rPr>
        <w:t>XXXXXXXXXXX</w:t>
      </w:r>
    </w:p>
    <w:p w:rsidR="00EB56EB" w:rsidRPr="00016CCE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sz w:val="18"/>
          <w:lang w:val="cs-CZ"/>
        </w:rPr>
      </w:pPr>
      <w:r w:rsidRPr="00016CCE">
        <w:rPr>
          <w:rFonts w:asciiTheme="minorHAnsi" w:hAnsiTheme="minorHAnsi" w:cstheme="minorHAnsi"/>
          <w:sz w:val="18"/>
          <w:lang w:val="cs-CZ"/>
        </w:rPr>
        <w:t>zastoupená: Mgr. Kateřina Srpová, Bc. Martin Havrlík</w:t>
      </w:r>
    </w:p>
    <w:p w:rsidR="00EB56EB" w:rsidRPr="00016CCE" w:rsidRDefault="00EB56EB" w:rsidP="005E1215">
      <w:pPr>
        <w:rPr>
          <w:rFonts w:asciiTheme="minorHAnsi" w:hAnsiTheme="minorHAnsi" w:cstheme="minorHAnsi"/>
          <w:sz w:val="18"/>
          <w:lang w:val="cs-CZ"/>
        </w:rPr>
      </w:pPr>
      <w:r w:rsidRPr="00016CCE">
        <w:rPr>
          <w:rFonts w:asciiTheme="minorHAnsi" w:hAnsiTheme="minorHAnsi" w:cstheme="minorHAnsi"/>
          <w:sz w:val="18"/>
          <w:lang w:val="cs-CZ"/>
        </w:rPr>
        <w:t>(dále jen „Dodavatel”)</w:t>
      </w:r>
    </w:p>
    <w:p w:rsidR="00060BED" w:rsidRPr="00016CCE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18"/>
          <w:szCs w:val="20"/>
          <w:lang w:val="cs-CZ"/>
        </w:rPr>
      </w:pPr>
      <w:r w:rsidRPr="00016CCE">
        <w:rPr>
          <w:rFonts w:asciiTheme="minorHAnsi" w:hAnsiTheme="minorHAnsi" w:cstheme="minorHAnsi"/>
          <w:sz w:val="18"/>
          <w:szCs w:val="20"/>
          <w:lang w:val="cs-CZ"/>
        </w:rPr>
        <w:t>S</w:t>
      </w:r>
      <w:r w:rsidR="00741458" w:rsidRPr="00016CCE">
        <w:rPr>
          <w:rFonts w:asciiTheme="minorHAnsi" w:hAnsiTheme="minorHAnsi" w:cstheme="minorHAnsi"/>
          <w:sz w:val="18"/>
          <w:szCs w:val="20"/>
          <w:lang w:val="cs-CZ"/>
        </w:rPr>
        <w:t>mlouva o zajištění školy v</w:t>
      </w:r>
      <w:r w:rsidR="006E1011" w:rsidRPr="00016CCE">
        <w:rPr>
          <w:rFonts w:asciiTheme="minorHAnsi" w:hAnsiTheme="minorHAnsi" w:cstheme="minorHAnsi"/>
          <w:sz w:val="18"/>
          <w:szCs w:val="20"/>
          <w:lang w:val="cs-CZ"/>
        </w:rPr>
        <w:t> </w:t>
      </w:r>
      <w:r w:rsidR="00741458" w:rsidRPr="00016CCE">
        <w:rPr>
          <w:rFonts w:asciiTheme="minorHAnsi" w:hAnsiTheme="minorHAnsi" w:cstheme="minorHAnsi"/>
          <w:sz w:val="18"/>
          <w:szCs w:val="20"/>
          <w:lang w:val="cs-CZ"/>
        </w:rPr>
        <w:t>přírodě</w:t>
      </w:r>
      <w:r w:rsidR="00D3322F" w:rsidRPr="00016CCE">
        <w:rPr>
          <w:rFonts w:asciiTheme="minorHAnsi" w:hAnsiTheme="minorHAnsi" w:cstheme="minorHAnsi"/>
          <w:sz w:val="18"/>
          <w:szCs w:val="20"/>
          <w:lang w:val="cs-CZ"/>
        </w:rPr>
        <w:t xml:space="preserve"> </w:t>
      </w:r>
      <w:r w:rsidR="00604658" w:rsidRPr="00016CCE">
        <w:rPr>
          <w:rFonts w:asciiTheme="minorHAnsi" w:hAnsiTheme="minorHAnsi" w:cstheme="minorHAnsi"/>
          <w:b w:val="0"/>
          <w:bCs w:val="0"/>
          <w:sz w:val="18"/>
          <w:szCs w:val="20"/>
          <w:lang w:val="cs-CZ"/>
        </w:rPr>
        <w:t>(d</w:t>
      </w:r>
      <w:r w:rsidR="00D3322F" w:rsidRPr="00016CCE">
        <w:rPr>
          <w:rFonts w:asciiTheme="minorHAnsi" w:hAnsiTheme="minorHAnsi" w:cstheme="minorHAnsi"/>
          <w:b w:val="0"/>
          <w:bCs w:val="0"/>
          <w:sz w:val="18"/>
          <w:szCs w:val="20"/>
          <w:lang w:val="cs-CZ"/>
        </w:rPr>
        <w:t xml:space="preserve">ále jen </w:t>
      </w:r>
      <w:r w:rsidR="00856253" w:rsidRPr="00016CCE">
        <w:rPr>
          <w:rFonts w:asciiTheme="minorHAnsi" w:hAnsiTheme="minorHAnsi" w:cstheme="minorHAnsi"/>
          <w:b w:val="0"/>
          <w:bCs w:val="0"/>
          <w:sz w:val="18"/>
          <w:szCs w:val="20"/>
          <w:lang w:val="cs-CZ"/>
        </w:rPr>
        <w:t>„</w:t>
      </w:r>
      <w:r w:rsidR="00D3322F" w:rsidRPr="00016CCE">
        <w:rPr>
          <w:rFonts w:asciiTheme="minorHAnsi" w:hAnsiTheme="minorHAnsi" w:cstheme="minorHAnsi"/>
          <w:b w:val="0"/>
          <w:bCs w:val="0"/>
          <w:sz w:val="18"/>
          <w:szCs w:val="20"/>
          <w:lang w:val="cs-CZ"/>
        </w:rPr>
        <w:t>Pobyt</w:t>
      </w:r>
      <w:r w:rsidR="00856253" w:rsidRPr="00016CCE">
        <w:rPr>
          <w:rFonts w:asciiTheme="minorHAnsi" w:hAnsiTheme="minorHAnsi" w:cstheme="minorHAnsi"/>
          <w:b w:val="0"/>
          <w:bCs w:val="0"/>
          <w:sz w:val="18"/>
          <w:szCs w:val="20"/>
          <w:lang w:val="cs-CZ"/>
        </w:rPr>
        <w:t>“</w:t>
      </w:r>
      <w:r w:rsidR="00604658" w:rsidRPr="00016CCE">
        <w:rPr>
          <w:rFonts w:asciiTheme="minorHAnsi" w:hAnsiTheme="minorHAnsi" w:cstheme="minorHAnsi"/>
          <w:b w:val="0"/>
          <w:bCs w:val="0"/>
          <w:sz w:val="18"/>
          <w:szCs w:val="20"/>
          <w:lang w:val="cs-CZ"/>
        </w:rPr>
        <w:t>)</w:t>
      </w:r>
    </w:p>
    <w:p w:rsidR="00741458" w:rsidRPr="00016CCE" w:rsidRDefault="00741458" w:rsidP="005E1215">
      <w:pPr>
        <w:jc w:val="both"/>
        <w:rPr>
          <w:rFonts w:asciiTheme="minorHAnsi" w:hAnsiTheme="minorHAnsi" w:cstheme="minorHAnsi"/>
          <w:sz w:val="18"/>
          <w:lang w:val="cs-CZ"/>
        </w:rPr>
      </w:pPr>
    </w:p>
    <w:p w:rsidR="006E1011" w:rsidRPr="00016CCE" w:rsidRDefault="00741458" w:rsidP="005673A8">
      <w:pPr>
        <w:ind w:left="708"/>
        <w:rPr>
          <w:rFonts w:asciiTheme="minorHAnsi" w:hAnsiTheme="minorHAnsi" w:cstheme="minorHAnsi"/>
          <w:b/>
          <w:sz w:val="18"/>
          <w:lang w:val="cs-CZ"/>
        </w:rPr>
      </w:pPr>
      <w:r w:rsidRPr="00016CCE">
        <w:rPr>
          <w:rFonts w:asciiTheme="minorHAnsi" w:hAnsiTheme="minorHAnsi" w:cstheme="minorHAnsi"/>
          <w:b/>
          <w:sz w:val="18"/>
          <w:lang w:val="cs-CZ"/>
        </w:rPr>
        <w:t>Předmět smlouvy</w:t>
      </w:r>
    </w:p>
    <w:p w:rsidR="00B47419" w:rsidRPr="00016CCE" w:rsidRDefault="00060BED" w:rsidP="005E1215">
      <w:pPr>
        <w:jc w:val="both"/>
        <w:rPr>
          <w:rFonts w:asciiTheme="minorHAnsi" w:hAnsiTheme="minorHAnsi" w:cstheme="minorHAnsi"/>
          <w:bCs/>
          <w:sz w:val="18"/>
          <w:lang w:val="cs-CZ"/>
        </w:rPr>
      </w:pPr>
      <w:r w:rsidRPr="00016CCE">
        <w:rPr>
          <w:rFonts w:asciiTheme="minorHAnsi" w:hAnsiTheme="minorHAnsi" w:cstheme="minorHAnsi"/>
          <w:sz w:val="18"/>
          <w:lang w:val="cs-CZ"/>
        </w:rPr>
        <w:t xml:space="preserve">Předmětem </w:t>
      </w:r>
      <w:r w:rsidR="00741458" w:rsidRPr="00016CCE">
        <w:rPr>
          <w:rFonts w:asciiTheme="minorHAnsi" w:hAnsiTheme="minorHAnsi" w:cstheme="minorHAnsi"/>
          <w:sz w:val="18"/>
          <w:lang w:val="cs-CZ"/>
        </w:rPr>
        <w:t xml:space="preserve">této </w:t>
      </w:r>
      <w:r w:rsidRPr="00016CCE">
        <w:rPr>
          <w:rFonts w:asciiTheme="minorHAnsi" w:hAnsiTheme="minorHAnsi" w:cstheme="minorHAnsi"/>
          <w:sz w:val="18"/>
          <w:lang w:val="cs-CZ"/>
        </w:rPr>
        <w:t xml:space="preserve">smlouvy je </w:t>
      </w:r>
      <w:r w:rsidRPr="00016CCE">
        <w:rPr>
          <w:rFonts w:asciiTheme="minorHAnsi" w:hAnsiTheme="minorHAnsi" w:cstheme="minorHAnsi"/>
          <w:bCs/>
          <w:sz w:val="18"/>
          <w:lang w:val="cs-CZ"/>
        </w:rPr>
        <w:t xml:space="preserve">zajištění </w:t>
      </w:r>
      <w:r w:rsidR="00D3322F" w:rsidRPr="00016CCE">
        <w:rPr>
          <w:rFonts w:asciiTheme="minorHAnsi" w:hAnsiTheme="minorHAnsi" w:cstheme="minorHAnsi"/>
          <w:bCs/>
          <w:sz w:val="18"/>
          <w:lang w:val="cs-CZ"/>
        </w:rPr>
        <w:t>P</w:t>
      </w:r>
      <w:r w:rsidR="00741458" w:rsidRPr="00016CCE">
        <w:rPr>
          <w:rFonts w:asciiTheme="minorHAnsi" w:hAnsiTheme="minorHAnsi" w:cstheme="minorHAnsi"/>
          <w:bCs/>
          <w:sz w:val="18"/>
          <w:lang w:val="cs-CZ"/>
        </w:rPr>
        <w:t>obytu</w:t>
      </w:r>
      <w:r w:rsidR="00D047D2" w:rsidRPr="00016CCE">
        <w:rPr>
          <w:rFonts w:asciiTheme="minorHAnsi" w:hAnsiTheme="minorHAnsi" w:cstheme="minorHAnsi"/>
          <w:bCs/>
          <w:sz w:val="18"/>
          <w:lang w:val="cs-CZ"/>
        </w:rPr>
        <w:t xml:space="preserve"> </w:t>
      </w:r>
      <w:r w:rsidR="00CA3B15" w:rsidRPr="00016CCE">
        <w:rPr>
          <w:rFonts w:asciiTheme="minorHAnsi" w:hAnsiTheme="minorHAnsi" w:cstheme="minorHAnsi"/>
          <w:bCs/>
          <w:sz w:val="18"/>
          <w:lang w:val="cs-CZ"/>
        </w:rPr>
        <w:t>a dalších níže specifikovaných služeb</w:t>
      </w:r>
      <w:r w:rsidR="00B47419" w:rsidRPr="00016CCE">
        <w:rPr>
          <w:rFonts w:asciiTheme="minorHAnsi" w:hAnsiTheme="minorHAnsi" w:cstheme="minorHAnsi"/>
          <w:bCs/>
          <w:sz w:val="18"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016CCE">
        <w:rPr>
          <w:rFonts w:asciiTheme="minorHAnsi" w:hAnsiTheme="minorHAnsi" w:cstheme="minorHAnsi"/>
          <w:bCs/>
          <w:sz w:val="18"/>
          <w:lang w:val="cs-CZ"/>
        </w:rPr>
        <w:t>, ve znění pozdějších předpisů.</w:t>
      </w:r>
    </w:p>
    <w:p w:rsidR="00343ADA" w:rsidRPr="00016CCE" w:rsidRDefault="00343ADA" w:rsidP="005E1215">
      <w:pPr>
        <w:jc w:val="both"/>
        <w:rPr>
          <w:rFonts w:asciiTheme="minorHAnsi" w:hAnsiTheme="minorHAnsi" w:cstheme="minorHAnsi"/>
          <w:bCs/>
          <w:sz w:val="18"/>
          <w:lang w:val="cs-CZ"/>
        </w:rPr>
      </w:pPr>
    </w:p>
    <w:p w:rsidR="00591AD3" w:rsidRPr="000268CA" w:rsidRDefault="00CA3B15" w:rsidP="00BA1DF6">
      <w:pPr>
        <w:pStyle w:val="Odstavecseseznamem"/>
        <w:rPr>
          <w:rFonts w:asciiTheme="minorHAnsi" w:hAnsiTheme="minorHAnsi" w:cstheme="minorHAnsi"/>
          <w:b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 xml:space="preserve">Místo a doba pobytu, </w:t>
      </w:r>
      <w:r w:rsidR="00D047D2"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 xml:space="preserve">ubytování a </w:t>
      </w:r>
      <w:r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>počet lůžek, stravování</w:t>
      </w:r>
    </w:p>
    <w:p w:rsidR="00177C78" w:rsidRPr="000268CA" w:rsidRDefault="00177C78" w:rsidP="009B12EF">
      <w:pPr>
        <w:jc w:val="center"/>
        <w:rPr>
          <w:rFonts w:asciiTheme="minorHAnsi" w:hAnsiTheme="minorHAnsi" w:cstheme="minorHAnsi"/>
          <w:b/>
          <w:sz w:val="18"/>
          <w:highlight w:val="black"/>
          <w:lang w:val="cs-CZ"/>
        </w:rPr>
      </w:pPr>
    </w:p>
    <w:p w:rsidR="00177C78" w:rsidRPr="000268CA" w:rsidRDefault="00177C78" w:rsidP="006D7AEB">
      <w:pPr>
        <w:rPr>
          <w:rFonts w:asciiTheme="minorHAnsi" w:hAnsiTheme="minorHAnsi" w:cstheme="minorHAnsi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>Termín:</w:t>
      </w:r>
      <w:r w:rsidR="005673A8"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ab/>
      </w:r>
      <w:r w:rsidR="005673A8"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ab/>
      </w:r>
      <w:r w:rsidR="00680D88"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 xml:space="preserve">27.5. - 31.5. </w:t>
      </w:r>
      <w:r w:rsidR="00532A5A"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>201</w:t>
      </w:r>
      <w:r w:rsidR="00284C3C"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>9</w:t>
      </w:r>
    </w:p>
    <w:p w:rsidR="00177C78" w:rsidRPr="000268CA" w:rsidRDefault="00177C78" w:rsidP="006D7AEB">
      <w:pPr>
        <w:rPr>
          <w:rFonts w:asciiTheme="minorHAnsi" w:hAnsiTheme="minorHAnsi" w:cstheme="minorHAnsi"/>
          <w:sz w:val="18"/>
          <w:highlight w:val="black"/>
          <w:lang w:val="cs-CZ"/>
        </w:rPr>
      </w:pPr>
    </w:p>
    <w:p w:rsidR="002D165A" w:rsidRPr="000268CA" w:rsidRDefault="000D58F6" w:rsidP="000D58F6">
      <w:pPr>
        <w:rPr>
          <w:rFonts w:asciiTheme="minorHAnsi" w:hAnsiTheme="minorHAnsi" w:cstheme="minorHAnsi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>Místo konání:</w:t>
      </w:r>
      <w:r w:rsidR="005673A8"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ab/>
      </w:r>
      <w:r w:rsidR="00433664"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>Hotel M&amp;M, Nové Město 23, 363 01 Ostrov</w:t>
      </w:r>
      <w:r w:rsidR="00856253" w:rsidRPr="000268CA">
        <w:rPr>
          <w:rFonts w:asciiTheme="minorHAnsi" w:hAnsiTheme="minorHAnsi" w:cstheme="minorHAnsi"/>
          <w:sz w:val="18"/>
          <w:highlight w:val="black"/>
          <w:lang w:val="cs-CZ"/>
        </w:rPr>
        <w:tab/>
      </w:r>
      <w:r w:rsidR="00856253" w:rsidRPr="000268CA">
        <w:rPr>
          <w:rFonts w:asciiTheme="minorHAnsi" w:hAnsiTheme="minorHAnsi" w:cstheme="minorHAnsi"/>
          <w:sz w:val="18"/>
          <w:highlight w:val="black"/>
          <w:lang w:val="cs-CZ"/>
        </w:rPr>
        <w:tab/>
      </w:r>
    </w:p>
    <w:p w:rsidR="00856253" w:rsidRPr="000268CA" w:rsidRDefault="002D165A" w:rsidP="000D58F6">
      <w:pPr>
        <w:rPr>
          <w:rFonts w:asciiTheme="minorHAnsi" w:hAnsiTheme="minorHAnsi" w:cstheme="minorHAnsi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                                          </w:t>
      </w:r>
      <w:r w:rsidR="00856253" w:rsidRPr="000268CA">
        <w:rPr>
          <w:rFonts w:asciiTheme="minorHAnsi" w:hAnsiTheme="minorHAnsi" w:cstheme="minorHAnsi"/>
          <w:sz w:val="18"/>
          <w:highlight w:val="black"/>
          <w:lang w:val="cs-CZ"/>
        </w:rPr>
        <w:t>(dále jen “Provozovatel”)</w:t>
      </w:r>
    </w:p>
    <w:p w:rsidR="00BA1DF6" w:rsidRPr="000268CA" w:rsidRDefault="00BA1DF6" w:rsidP="000D58F6">
      <w:pPr>
        <w:rPr>
          <w:rFonts w:asciiTheme="minorHAnsi" w:hAnsiTheme="minorHAnsi" w:cstheme="minorHAnsi"/>
          <w:sz w:val="18"/>
          <w:highlight w:val="black"/>
          <w:lang w:val="cs-CZ"/>
        </w:rPr>
      </w:pPr>
    </w:p>
    <w:p w:rsidR="00BA1DF6" w:rsidRPr="000268CA" w:rsidRDefault="003A26C6" w:rsidP="003A26C6">
      <w:pPr>
        <w:rPr>
          <w:rFonts w:asciiTheme="minorHAnsi" w:hAnsiTheme="minorHAnsi" w:cstheme="minorHAnsi"/>
          <w:b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>D</w:t>
      </w:r>
      <w:r w:rsidR="00BA1DF6"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>oprava</w:t>
      </w:r>
      <w:r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>:</w:t>
      </w:r>
    </w:p>
    <w:p w:rsidR="00BA1DF6" w:rsidRPr="000268CA" w:rsidRDefault="00BA1DF6" w:rsidP="00BA1DF6">
      <w:pPr>
        <w:rPr>
          <w:rFonts w:asciiTheme="minorHAnsi" w:hAnsiTheme="minorHAnsi" w:cstheme="minorHAnsi"/>
          <w:bCs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bCs/>
          <w:sz w:val="18"/>
          <w:highlight w:val="black"/>
          <w:lang w:val="cs-CZ"/>
        </w:rPr>
        <w:t>Dopravu zajišťuje Dodavatel</w:t>
      </w:r>
    </w:p>
    <w:p w:rsidR="00BA1DF6" w:rsidRPr="000268CA" w:rsidRDefault="00BA1DF6" w:rsidP="00BA1DF6">
      <w:pPr>
        <w:rPr>
          <w:rFonts w:asciiTheme="minorHAnsi" w:hAnsiTheme="minorHAnsi" w:cstheme="minorHAnsi"/>
          <w:b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bCs/>
          <w:sz w:val="18"/>
          <w:highlight w:val="black"/>
          <w:lang w:val="cs-CZ"/>
        </w:rPr>
        <w:t>A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utobus bude přistaven na adresu</w:t>
      </w:r>
      <w:r w:rsidR="00A56716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</w:t>
      </w:r>
      <w:r w:rsidR="00680D88" w:rsidRPr="000268CA">
        <w:rPr>
          <w:rFonts w:asciiTheme="majorHAnsi" w:hAnsiTheme="majorHAnsi"/>
          <w:b/>
          <w:sz w:val="18"/>
          <w:szCs w:val="24"/>
          <w:highlight w:val="black"/>
          <w:lang w:val="cs-CZ"/>
        </w:rPr>
        <w:t xml:space="preserve">k ZŠ, </w:t>
      </w:r>
      <w:proofErr w:type="spellStart"/>
      <w:r w:rsidR="00680D88" w:rsidRPr="000268CA">
        <w:rPr>
          <w:rFonts w:asciiTheme="majorHAnsi" w:hAnsiTheme="majorHAnsi"/>
          <w:b/>
          <w:sz w:val="18"/>
          <w:highlight w:val="black"/>
        </w:rPr>
        <w:t>Sušická</w:t>
      </w:r>
      <w:proofErr w:type="spellEnd"/>
      <w:r w:rsidR="00680D88" w:rsidRPr="000268CA">
        <w:rPr>
          <w:rFonts w:asciiTheme="majorHAnsi" w:hAnsiTheme="majorHAnsi"/>
          <w:b/>
          <w:sz w:val="18"/>
          <w:highlight w:val="black"/>
        </w:rPr>
        <w:t xml:space="preserve"> 1000/29 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v den odjezdu tj</w:t>
      </w:r>
      <w:r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 xml:space="preserve">. </w:t>
      </w:r>
      <w:r w:rsidR="00680D88"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 xml:space="preserve">27.5. </w:t>
      </w:r>
      <w:r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>201</w:t>
      </w:r>
      <w:r w:rsidR="00284C3C"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>9</w:t>
      </w:r>
      <w:r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 xml:space="preserve"> v</w:t>
      </w:r>
      <w:r w:rsidR="00B05C35"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 xml:space="preserve"> </w:t>
      </w:r>
      <w:r w:rsidR="004E5987"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>7.30, odjezd v 8.00</w:t>
      </w:r>
    </w:p>
    <w:p w:rsidR="00BA1DF6" w:rsidRPr="000268CA" w:rsidRDefault="00BA1DF6" w:rsidP="00BA1DF6">
      <w:pPr>
        <w:rPr>
          <w:rFonts w:asciiTheme="minorHAnsi" w:hAnsiTheme="minorHAnsi" w:cstheme="minorHAnsi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Odjezd z místa ubytování </w:t>
      </w:r>
      <w:proofErr w:type="gramStart"/>
      <w:r w:rsidR="00680D88"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 xml:space="preserve">31.5. </w:t>
      </w:r>
      <w:r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>201</w:t>
      </w:r>
      <w:r w:rsidR="00284C3C"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>9</w:t>
      </w:r>
      <w:proofErr w:type="gramEnd"/>
      <w:r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v</w:t>
      </w:r>
      <w:r w:rsidR="00A56716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cca 10:00</w:t>
      </w:r>
      <w:r w:rsidR="00A56716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. </w:t>
      </w:r>
      <w:r w:rsidR="00F54B62" w:rsidRPr="000268CA">
        <w:rPr>
          <w:rFonts w:asciiTheme="minorHAnsi" w:hAnsiTheme="minorHAnsi" w:cstheme="minorHAnsi"/>
          <w:sz w:val="18"/>
          <w:highlight w:val="black"/>
          <w:lang w:val="cs-CZ"/>
        </w:rPr>
        <w:t>(Cesta trvá cca 2,5 - 3  hod.)</w:t>
      </w:r>
    </w:p>
    <w:p w:rsidR="00BA1DF6" w:rsidRPr="000268CA" w:rsidRDefault="00BA1DF6" w:rsidP="00BA1DF6">
      <w:pPr>
        <w:rPr>
          <w:rFonts w:asciiTheme="minorHAnsi" w:hAnsiTheme="minorHAnsi" w:cstheme="minorHAnsi"/>
          <w:sz w:val="18"/>
          <w:highlight w:val="black"/>
          <w:lang w:val="cs-CZ"/>
        </w:rPr>
      </w:pPr>
    </w:p>
    <w:p w:rsidR="00BA1DF6" w:rsidRPr="000268CA" w:rsidRDefault="00BA1DF6" w:rsidP="003A26C6">
      <w:pPr>
        <w:rPr>
          <w:rFonts w:asciiTheme="minorHAnsi" w:hAnsiTheme="minorHAnsi" w:cstheme="minorHAnsi"/>
          <w:sz w:val="18"/>
          <w:highlight w:val="black"/>
          <w:u w:val="single"/>
          <w:lang w:val="cs-CZ"/>
        </w:rPr>
      </w:pPr>
      <w:r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>Počet účastníků</w:t>
      </w:r>
      <w:r w:rsidR="003A26C6"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>:</w:t>
      </w:r>
    </w:p>
    <w:p w:rsidR="00BA1DF6" w:rsidRPr="000268CA" w:rsidRDefault="00BA1DF6" w:rsidP="00BA1DF6">
      <w:pPr>
        <w:rPr>
          <w:rFonts w:asciiTheme="minorHAnsi" w:hAnsiTheme="minorHAnsi" w:cstheme="minorHAnsi"/>
          <w:b/>
          <w:bCs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Předběžný počet žáků: </w:t>
      </w:r>
      <w:r w:rsidR="00680D88"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>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973"/>
        <w:gridCol w:w="6128"/>
      </w:tblGrid>
      <w:tr w:rsidR="00BA1DF6" w:rsidRPr="000268CA" w:rsidTr="00612399">
        <w:tc>
          <w:tcPr>
            <w:tcW w:w="1961" w:type="dxa"/>
            <w:shd w:val="clear" w:color="auto" w:fill="auto"/>
          </w:tcPr>
          <w:p w:rsidR="00BA1DF6" w:rsidRPr="000268CA" w:rsidRDefault="002D165A" w:rsidP="00D21C0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sz w:val="18"/>
                <w:highlight w:val="black"/>
                <w:lang w:val="cs-CZ"/>
              </w:rPr>
            </w:pPr>
            <w:r w:rsidRPr="000268CA">
              <w:rPr>
                <w:rFonts w:asciiTheme="minorHAnsi" w:hAnsiTheme="minorHAnsi" w:cstheme="minorHAnsi"/>
                <w:b/>
                <w:bCs/>
                <w:sz w:val="18"/>
                <w:highlight w:val="black"/>
                <w:lang w:val="cs-CZ"/>
              </w:rPr>
              <w:t>S</w:t>
            </w:r>
            <w:r w:rsidR="00BA1DF6" w:rsidRPr="000268CA">
              <w:rPr>
                <w:rFonts w:asciiTheme="minorHAnsi" w:hAnsiTheme="minorHAnsi" w:cstheme="minorHAnsi"/>
                <w:b/>
                <w:bCs/>
                <w:sz w:val="18"/>
                <w:highlight w:val="black"/>
                <w:lang w:val="cs-CZ"/>
              </w:rPr>
              <w:t>tupeň</w:t>
            </w:r>
          </w:p>
        </w:tc>
        <w:tc>
          <w:tcPr>
            <w:tcW w:w="973" w:type="dxa"/>
            <w:shd w:val="clear" w:color="auto" w:fill="auto"/>
          </w:tcPr>
          <w:p w:rsidR="00BA1DF6" w:rsidRPr="000268CA" w:rsidRDefault="00680D88" w:rsidP="00D21C07">
            <w:pPr>
              <w:rPr>
                <w:rFonts w:asciiTheme="minorHAnsi" w:hAnsiTheme="minorHAnsi" w:cstheme="minorHAnsi"/>
                <w:bCs/>
                <w:sz w:val="18"/>
                <w:highlight w:val="black"/>
                <w:lang w:val="cs-CZ"/>
              </w:rPr>
            </w:pPr>
            <w:r w:rsidRPr="000268CA">
              <w:rPr>
                <w:rFonts w:asciiTheme="minorHAnsi" w:hAnsiTheme="minorHAnsi" w:cstheme="minorHAnsi"/>
                <w:bCs/>
                <w:sz w:val="18"/>
                <w:highlight w:val="black"/>
                <w:lang w:val="cs-CZ"/>
              </w:rPr>
              <w:t>42</w:t>
            </w:r>
          </w:p>
        </w:tc>
        <w:tc>
          <w:tcPr>
            <w:tcW w:w="6128" w:type="dxa"/>
            <w:shd w:val="clear" w:color="auto" w:fill="auto"/>
          </w:tcPr>
          <w:p w:rsidR="00BA1DF6" w:rsidRPr="000268CA" w:rsidRDefault="00680D88" w:rsidP="00D21C07">
            <w:pPr>
              <w:rPr>
                <w:rFonts w:asciiTheme="minorHAnsi" w:hAnsiTheme="minorHAnsi" w:cstheme="minorHAnsi"/>
                <w:bCs/>
                <w:sz w:val="18"/>
                <w:highlight w:val="black"/>
                <w:lang w:val="cs-CZ"/>
              </w:rPr>
            </w:pPr>
            <w:r w:rsidRPr="000268CA">
              <w:rPr>
                <w:rFonts w:asciiTheme="minorHAnsi" w:hAnsiTheme="minorHAnsi" w:cstheme="minorHAnsi"/>
                <w:bCs/>
                <w:sz w:val="18"/>
                <w:highlight w:val="black"/>
                <w:lang w:val="cs-CZ"/>
              </w:rPr>
              <w:t>Páté třídy</w:t>
            </w:r>
          </w:p>
        </w:tc>
      </w:tr>
      <w:tr w:rsidR="00612399" w:rsidRPr="000268CA" w:rsidTr="00612399">
        <w:tc>
          <w:tcPr>
            <w:tcW w:w="1961" w:type="dxa"/>
            <w:shd w:val="clear" w:color="auto" w:fill="auto"/>
          </w:tcPr>
          <w:p w:rsidR="00612399" w:rsidRPr="000268CA" w:rsidRDefault="00612399" w:rsidP="0061239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highlight w:val="black"/>
                <w:lang w:val="cs-CZ"/>
              </w:rPr>
            </w:pPr>
            <w:r w:rsidRPr="000268CA">
              <w:rPr>
                <w:rFonts w:asciiTheme="minorHAnsi" w:hAnsiTheme="minorHAnsi" w:cstheme="minorHAnsi"/>
                <w:b/>
                <w:bCs/>
                <w:sz w:val="18"/>
                <w:highlight w:val="black"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:rsidR="00612399" w:rsidRPr="000268CA" w:rsidRDefault="004E5987" w:rsidP="00612399">
            <w:pPr>
              <w:rPr>
                <w:rFonts w:asciiTheme="minorHAnsi" w:hAnsiTheme="minorHAnsi" w:cstheme="minorHAnsi"/>
                <w:b/>
                <w:bCs/>
                <w:sz w:val="18"/>
                <w:highlight w:val="black"/>
                <w:lang w:val="cs-CZ"/>
              </w:rPr>
            </w:pPr>
            <w:r w:rsidRPr="000268CA">
              <w:rPr>
                <w:rFonts w:asciiTheme="minorHAnsi" w:hAnsiTheme="minorHAnsi" w:cstheme="minorHAnsi"/>
                <w:b/>
                <w:bCs/>
                <w:sz w:val="18"/>
                <w:highlight w:val="black"/>
                <w:lang w:val="cs-CZ"/>
              </w:rPr>
              <w:t>2</w:t>
            </w:r>
          </w:p>
        </w:tc>
        <w:tc>
          <w:tcPr>
            <w:tcW w:w="6128" w:type="dxa"/>
            <w:shd w:val="clear" w:color="auto" w:fill="auto"/>
          </w:tcPr>
          <w:p w:rsidR="00612399" w:rsidRPr="000268CA" w:rsidRDefault="00612399" w:rsidP="00612399">
            <w:pPr>
              <w:rPr>
                <w:rFonts w:asciiTheme="minorHAnsi" w:hAnsiTheme="minorHAnsi" w:cstheme="minorHAnsi"/>
                <w:b/>
                <w:bCs/>
                <w:sz w:val="18"/>
                <w:highlight w:val="black"/>
                <w:lang w:val="cs-CZ"/>
              </w:rPr>
            </w:pPr>
          </w:p>
        </w:tc>
      </w:tr>
    </w:tbl>
    <w:p w:rsidR="00BA1DF6" w:rsidRPr="000268CA" w:rsidRDefault="00BA1DF6" w:rsidP="00BA1DF6">
      <w:pPr>
        <w:ind w:left="360"/>
        <w:rPr>
          <w:rFonts w:asciiTheme="minorHAnsi" w:hAnsiTheme="minorHAnsi" w:cstheme="minorHAnsi"/>
          <w:sz w:val="18"/>
          <w:highlight w:val="black"/>
          <w:u w:val="single"/>
          <w:lang w:val="cs-CZ"/>
        </w:rPr>
      </w:pPr>
    </w:p>
    <w:p w:rsidR="00BA1DF6" w:rsidRPr="000268CA" w:rsidRDefault="00BA1DF6" w:rsidP="00BA1DF6">
      <w:pPr>
        <w:pStyle w:val="Odstavecseseznamem"/>
        <w:rPr>
          <w:rFonts w:asciiTheme="minorHAnsi" w:hAnsiTheme="minorHAnsi" w:cstheme="minorHAnsi"/>
          <w:b/>
          <w:bCs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b/>
          <w:bCs/>
          <w:sz w:val="18"/>
          <w:highlight w:val="black"/>
          <w:lang w:val="cs-CZ"/>
        </w:rPr>
        <w:t xml:space="preserve">Program školy v přírodě: </w:t>
      </w:r>
      <w:r w:rsidR="00FD3AEB" w:rsidRPr="000268CA">
        <w:rPr>
          <w:rFonts w:asciiTheme="minorHAnsi" w:hAnsiTheme="minorHAnsi" w:cstheme="minorHAnsi"/>
          <w:b/>
          <w:bCs/>
          <w:sz w:val="18"/>
          <w:highlight w:val="black"/>
          <w:lang w:val="cs-CZ"/>
        </w:rPr>
        <w:t>CESTA KOLEM SVĚTA</w:t>
      </w:r>
    </w:p>
    <w:p w:rsidR="00BA1DF6" w:rsidRPr="000268CA" w:rsidRDefault="00BA1DF6" w:rsidP="00BA1DF6">
      <w:pPr>
        <w:jc w:val="both"/>
        <w:rPr>
          <w:rFonts w:asciiTheme="minorHAnsi" w:hAnsiTheme="minorHAnsi" w:cstheme="minorHAnsi"/>
          <w:sz w:val="18"/>
          <w:highlight w:val="black"/>
          <w:lang w:val="cs-CZ"/>
        </w:rPr>
      </w:pPr>
    </w:p>
    <w:p w:rsidR="003A26C6" w:rsidRPr="000268CA" w:rsidRDefault="00BA1DF6" w:rsidP="00612399">
      <w:pPr>
        <w:rPr>
          <w:rFonts w:asciiTheme="minorHAnsi" w:hAnsiTheme="minorHAnsi" w:cstheme="minorHAnsi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Dodavatel se zavazuje zajistit </w:t>
      </w:r>
      <w:r w:rsidR="00612399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hlídání dětí a 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program od 13:00 hodin do večerky</w:t>
      </w:r>
      <w:r w:rsidR="00612399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. Dále pak </w:t>
      </w:r>
      <w:r w:rsidR="003A26C6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od večerky do budíčku </w:t>
      </w:r>
      <w:r w:rsidR="00612399" w:rsidRPr="000268CA">
        <w:rPr>
          <w:rFonts w:asciiTheme="minorHAnsi" w:hAnsiTheme="minorHAnsi" w:cstheme="minorHAnsi"/>
          <w:sz w:val="18"/>
          <w:highlight w:val="black"/>
          <w:lang w:val="cs-CZ"/>
        </w:rPr>
        <w:t>noční hlídání v</w:t>
      </w:r>
      <w:r w:rsidR="003A26C6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</w:t>
      </w:r>
      <w:r w:rsidR="00612399" w:rsidRPr="000268CA">
        <w:rPr>
          <w:rFonts w:asciiTheme="minorHAnsi" w:hAnsiTheme="minorHAnsi" w:cstheme="minorHAnsi"/>
          <w:sz w:val="18"/>
          <w:highlight w:val="black"/>
          <w:lang w:val="cs-CZ"/>
        </w:rPr>
        <w:t>podobě noční pohotovosti</w:t>
      </w:r>
      <w:r w:rsidR="003A26C6" w:rsidRPr="000268CA">
        <w:rPr>
          <w:rFonts w:asciiTheme="minorHAnsi" w:hAnsiTheme="minorHAnsi" w:cstheme="minorHAnsi"/>
          <w:sz w:val="18"/>
          <w:highlight w:val="black"/>
          <w:lang w:val="cs-CZ"/>
        </w:rPr>
        <w:t>.</w:t>
      </w:r>
    </w:p>
    <w:p w:rsidR="0081408B" w:rsidRPr="000268CA" w:rsidRDefault="0081408B" w:rsidP="00612399">
      <w:pPr>
        <w:rPr>
          <w:rFonts w:asciiTheme="minorHAnsi" w:hAnsiTheme="minorHAnsi" w:cstheme="minorHAnsi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V době, kdy probíhá</w:t>
      </w:r>
      <w:r w:rsidR="003768A2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hlídání dětí a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program s instruktory agentury Sportlines, přebírají instruktoři za děti plnou zodpovědnost.</w:t>
      </w:r>
    </w:p>
    <w:p w:rsidR="003A26C6" w:rsidRPr="000268CA" w:rsidRDefault="00612399" w:rsidP="00612399">
      <w:pPr>
        <w:rPr>
          <w:rFonts w:asciiTheme="minorHAnsi" w:hAnsiTheme="minorHAnsi" w:cstheme="minorHAnsi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Noční pohotovostí se rozumí</w:t>
      </w:r>
      <w:r w:rsidR="003A26C6" w:rsidRPr="000268CA">
        <w:rPr>
          <w:rFonts w:asciiTheme="minorHAnsi" w:hAnsiTheme="minorHAnsi" w:cstheme="minorHAnsi"/>
          <w:sz w:val="18"/>
          <w:highlight w:val="black"/>
          <w:lang w:val="cs-CZ"/>
        </w:rPr>
        <w:t>:</w:t>
      </w:r>
    </w:p>
    <w:p w:rsidR="003A26C6" w:rsidRPr="000268CA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určení odpovědné osoby / osob, které budou během noci namátkově kontrolovat pokoje dětí</w:t>
      </w:r>
    </w:p>
    <w:p w:rsidR="003A26C6" w:rsidRPr="000268CA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vyznačení pokoje / -ů, kam se děti mohou v případě potřeby obrátit</w:t>
      </w:r>
    </w:p>
    <w:p w:rsidR="003A26C6" w:rsidRPr="000268CA" w:rsidRDefault="003A26C6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highlight w:val="black"/>
          <w:lang w:val="cs-CZ"/>
        </w:rPr>
      </w:pPr>
    </w:p>
    <w:p w:rsidR="0093716B" w:rsidRPr="000268CA" w:rsidRDefault="0093716B" w:rsidP="003A26C6">
      <w:pPr>
        <w:jc w:val="both"/>
        <w:rPr>
          <w:rFonts w:asciiTheme="minorHAnsi" w:hAnsiTheme="minorHAnsi" w:cstheme="minorHAnsi"/>
          <w:b/>
          <w:bCs/>
          <w:sz w:val="18"/>
          <w:highlight w:val="black"/>
          <w:lang w:val="cs-CZ"/>
        </w:rPr>
      </w:pPr>
    </w:p>
    <w:p w:rsidR="0093716B" w:rsidRPr="000268CA" w:rsidRDefault="0093716B" w:rsidP="003A26C6">
      <w:pPr>
        <w:jc w:val="both"/>
        <w:rPr>
          <w:rFonts w:asciiTheme="minorHAnsi" w:hAnsiTheme="minorHAnsi" w:cstheme="minorHAnsi"/>
          <w:b/>
          <w:bCs/>
          <w:sz w:val="18"/>
          <w:highlight w:val="black"/>
          <w:lang w:val="cs-CZ"/>
        </w:rPr>
      </w:pPr>
    </w:p>
    <w:p w:rsidR="0093716B" w:rsidRPr="000268CA" w:rsidRDefault="0093716B" w:rsidP="003A26C6">
      <w:pPr>
        <w:jc w:val="both"/>
        <w:rPr>
          <w:rFonts w:asciiTheme="minorHAnsi" w:hAnsiTheme="minorHAnsi" w:cstheme="minorHAnsi"/>
          <w:b/>
          <w:bCs/>
          <w:sz w:val="18"/>
          <w:highlight w:val="black"/>
          <w:lang w:val="cs-CZ"/>
        </w:rPr>
      </w:pPr>
    </w:p>
    <w:p w:rsidR="0093716B" w:rsidRPr="000268CA" w:rsidRDefault="000D58F6" w:rsidP="003A26C6">
      <w:pPr>
        <w:jc w:val="both"/>
        <w:rPr>
          <w:rFonts w:asciiTheme="minorHAnsi" w:hAnsiTheme="minorHAnsi" w:cstheme="minorHAnsi"/>
          <w:b/>
          <w:bCs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b/>
          <w:bCs/>
          <w:sz w:val="18"/>
          <w:highlight w:val="black"/>
          <w:lang w:val="cs-CZ"/>
        </w:rPr>
        <w:t>Ubytování</w:t>
      </w:r>
      <w:r w:rsidR="003A26C6" w:rsidRPr="000268CA">
        <w:rPr>
          <w:rFonts w:asciiTheme="minorHAnsi" w:hAnsiTheme="minorHAnsi" w:cstheme="minorHAnsi"/>
          <w:b/>
          <w:bCs/>
          <w:sz w:val="18"/>
          <w:highlight w:val="black"/>
          <w:lang w:val="cs-CZ"/>
        </w:rPr>
        <w:t>:</w:t>
      </w:r>
    </w:p>
    <w:p w:rsidR="002D165A" w:rsidRPr="000268CA" w:rsidRDefault="002D165A" w:rsidP="003A26C6">
      <w:pPr>
        <w:jc w:val="both"/>
        <w:rPr>
          <w:rFonts w:asciiTheme="minorHAnsi" w:hAnsiTheme="minorHAnsi" w:cstheme="minorHAnsi"/>
          <w:bCs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bCs/>
          <w:sz w:val="18"/>
          <w:highlight w:val="black"/>
          <w:lang w:val="cs-CZ"/>
        </w:rPr>
        <w:t xml:space="preserve">                   </w:t>
      </w:r>
      <w:r w:rsidR="00433664" w:rsidRPr="000268CA">
        <w:rPr>
          <w:rFonts w:asciiTheme="minorHAnsi" w:hAnsiTheme="minorHAnsi" w:cstheme="minorHAnsi"/>
          <w:bCs/>
          <w:sz w:val="18"/>
          <w:highlight w:val="black"/>
          <w:lang w:val="cs-CZ"/>
        </w:rPr>
        <w:t>V hlavní i vedlejší budově jsou pokoje s vlastním sociálním zařízením (2-4 lůžkové). Ubytování s přihlédnutím k tomu, že jedou skupiny, které se nedají sloučit – chlapci a dívky, popř. žáci různých ročníků. Na pokojích budou připraveny lůžkoviny, povlékání si děti a pedagogové zajišťují sami ve spolupráci s dodavatelem.</w:t>
      </w:r>
    </w:p>
    <w:p w:rsidR="00BA1DF6" w:rsidRPr="000268CA" w:rsidRDefault="00BA1DF6" w:rsidP="00BA1DF6">
      <w:pPr>
        <w:jc w:val="both"/>
        <w:rPr>
          <w:rFonts w:asciiTheme="minorHAnsi" w:hAnsiTheme="minorHAnsi" w:cstheme="minorHAnsi"/>
          <w:sz w:val="18"/>
          <w:highlight w:val="black"/>
          <w:lang w:val="cs-CZ"/>
        </w:rPr>
      </w:pPr>
    </w:p>
    <w:p w:rsidR="003A26C6" w:rsidRPr="000268CA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>Stravo</w:t>
      </w:r>
      <w:r w:rsidR="00DD5EEE"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>vání</w:t>
      </w:r>
      <w:r w:rsidR="003A26C6"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>:</w:t>
      </w:r>
    </w:p>
    <w:p w:rsidR="00DD5EEE" w:rsidRPr="000268CA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ab/>
        <w:t xml:space="preserve">Stravování </w:t>
      </w:r>
      <w:r w:rsidR="00DD5EEE" w:rsidRPr="000268CA">
        <w:rPr>
          <w:rFonts w:asciiTheme="minorHAnsi" w:hAnsiTheme="minorHAnsi" w:cstheme="minorHAnsi"/>
          <w:sz w:val="18"/>
          <w:highlight w:val="black"/>
          <w:lang w:val="cs-CZ"/>
        </w:rPr>
        <w:t>bude zajištěno v pravidelných časech 5x denně. Současně bude zajištěn celodenní pitný režim. Stravování začíná oběde</w:t>
      </w:r>
      <w:r w:rsidR="00140E0C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m </w:t>
      </w:r>
      <w:r w:rsidR="00BC395F" w:rsidRPr="000268CA">
        <w:rPr>
          <w:rFonts w:asciiTheme="minorHAnsi" w:hAnsiTheme="minorHAnsi" w:cstheme="minorHAnsi"/>
          <w:sz w:val="18"/>
          <w:highlight w:val="black"/>
          <w:lang w:val="cs-CZ"/>
        </w:rPr>
        <w:t>v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</w:t>
      </w:r>
      <w:r w:rsidR="00BC395F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den příjezdu a končí 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snídaní a </w:t>
      </w:r>
      <w:r w:rsidR="00BC395F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svačinou </w:t>
      </w:r>
      <w:r w:rsidR="00DD5EEE" w:rsidRPr="000268CA">
        <w:rPr>
          <w:rFonts w:asciiTheme="minorHAnsi" w:hAnsiTheme="minorHAnsi" w:cstheme="minorHAnsi"/>
          <w:sz w:val="18"/>
          <w:highlight w:val="black"/>
          <w:lang w:val="cs-CZ"/>
        </w:rPr>
        <w:t>v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</w:t>
      </w:r>
      <w:r w:rsidR="00DD5EEE" w:rsidRPr="000268CA">
        <w:rPr>
          <w:rFonts w:asciiTheme="minorHAnsi" w:hAnsiTheme="minorHAnsi" w:cstheme="minorHAnsi"/>
          <w:sz w:val="18"/>
          <w:highlight w:val="black"/>
          <w:lang w:val="cs-CZ"/>
        </w:rPr>
        <w:t>den odjezdu</w:t>
      </w:r>
      <w:r w:rsidR="0047044B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</w:t>
      </w:r>
      <w:r w:rsidR="00BC395F" w:rsidRPr="000268CA">
        <w:rPr>
          <w:rFonts w:asciiTheme="minorHAnsi" w:hAnsiTheme="minorHAnsi" w:cstheme="minorHAnsi"/>
          <w:sz w:val="18"/>
          <w:highlight w:val="black"/>
          <w:lang w:val="cs-CZ"/>
        </w:rPr>
        <w:t>(svačinou se rozumí běžná denní svačina, nikoli</w:t>
      </w:r>
      <w:r w:rsidR="000D58F6" w:rsidRPr="000268CA">
        <w:rPr>
          <w:rFonts w:asciiTheme="minorHAnsi" w:hAnsiTheme="minorHAnsi" w:cstheme="minorHAnsi"/>
          <w:sz w:val="18"/>
          <w:highlight w:val="black"/>
          <w:lang w:val="cs-CZ"/>
        </w:rPr>
        <w:t>v</w:t>
      </w:r>
      <w:r w:rsidR="00BC395F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balíček na cestu)</w:t>
      </w:r>
      <w:r w:rsidR="00DD5EEE" w:rsidRPr="000268CA">
        <w:rPr>
          <w:rFonts w:asciiTheme="minorHAnsi" w:hAnsiTheme="minorHAnsi" w:cstheme="minorHAnsi"/>
          <w:sz w:val="18"/>
          <w:highlight w:val="black"/>
          <w:lang w:val="cs-CZ"/>
        </w:rPr>
        <w:t>. V případě požadavku na speciální stravování - bezlepková dieta a další – je tuto skutečnost nutné hlásit s předstihem. V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</w:t>
      </w:r>
      <w:r w:rsidR="00DD5EEE" w:rsidRPr="000268CA">
        <w:rPr>
          <w:rFonts w:asciiTheme="minorHAnsi" w:hAnsiTheme="minorHAnsi" w:cstheme="minorHAnsi"/>
          <w:sz w:val="18"/>
          <w:highlight w:val="black"/>
          <w:lang w:val="cs-CZ"/>
        </w:rPr>
        <w:t>případě bezlepkové diety je nutné informovat rodiče o tom, že je potřeba s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</w:t>
      </w:r>
      <w:r w:rsidR="00DD5EEE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sebou dítěti přibalit tyto ingredience: bezlepkové pečivo, bezlepkové přílohy a bezlepkové sladkosti. Skladba jídelníčku </w:t>
      </w:r>
      <w:r w:rsidR="00607272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může být </w:t>
      </w:r>
      <w:r w:rsidR="00DD5EEE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písemně dohodnuta mezi Školou a </w:t>
      </w:r>
      <w:r w:rsidR="006E1011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Dodavatelem </w:t>
      </w:r>
      <w:r w:rsidR="00DD5EEE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nejpozději 20 dnů před začátkem pobytu. Změna jídelníčku je 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vyhrazena Provozovatelem. Všechny změny budou hlášeny s předstihem vedoucímu pobytu ze strany školy</w:t>
      </w:r>
      <w:r w:rsidR="00DD5EEE" w:rsidRPr="000268CA">
        <w:rPr>
          <w:rFonts w:asciiTheme="minorHAnsi" w:hAnsiTheme="minorHAnsi" w:cstheme="minorHAnsi"/>
          <w:sz w:val="18"/>
          <w:highlight w:val="black"/>
          <w:lang w:val="cs-CZ"/>
        </w:rPr>
        <w:t>.</w:t>
      </w:r>
    </w:p>
    <w:p w:rsidR="00EB56EB" w:rsidRPr="000268CA" w:rsidRDefault="00EB56EB" w:rsidP="00EB56EB">
      <w:pPr>
        <w:jc w:val="both"/>
        <w:rPr>
          <w:rFonts w:asciiTheme="minorHAnsi" w:hAnsiTheme="minorHAnsi" w:cstheme="minorHAnsi"/>
          <w:sz w:val="18"/>
          <w:highlight w:val="black"/>
          <w:lang w:val="cs-CZ"/>
        </w:rPr>
      </w:pPr>
    </w:p>
    <w:p w:rsidR="00102F21" w:rsidRPr="000268CA" w:rsidRDefault="00102F21" w:rsidP="00102F21">
      <w:pPr>
        <w:rPr>
          <w:rFonts w:asciiTheme="minorHAnsi" w:hAnsiTheme="minorHAnsi" w:cstheme="minorHAnsi"/>
          <w:b/>
          <w:bCs/>
          <w:sz w:val="18"/>
          <w:highlight w:val="black"/>
          <w:lang w:val="cs-CZ"/>
        </w:rPr>
      </w:pPr>
      <w:bookmarkStart w:id="0" w:name="_Hlk528922598"/>
      <w:r w:rsidRPr="000268CA">
        <w:rPr>
          <w:rFonts w:asciiTheme="minorHAnsi" w:hAnsiTheme="minorHAnsi" w:cstheme="minorHAnsi"/>
          <w:b/>
          <w:bCs/>
          <w:sz w:val="18"/>
          <w:highlight w:val="black"/>
          <w:lang w:val="cs-CZ"/>
        </w:rPr>
        <w:t>Cenová ujednání, počet účastníků:</w:t>
      </w:r>
    </w:p>
    <w:p w:rsidR="00102F21" w:rsidRPr="000268CA" w:rsidRDefault="00102F21" w:rsidP="00102F21">
      <w:pPr>
        <w:rPr>
          <w:rFonts w:asciiTheme="minorHAnsi" w:hAnsiTheme="minorHAnsi" w:cstheme="minorHAnsi"/>
          <w:sz w:val="18"/>
          <w:highlight w:val="black"/>
          <w:lang w:val="cs-CZ"/>
        </w:rPr>
      </w:pPr>
    </w:p>
    <w:p w:rsidR="00102F21" w:rsidRPr="000268CA" w:rsidRDefault="00102F21" w:rsidP="00102F21">
      <w:pPr>
        <w:jc w:val="both"/>
        <w:rPr>
          <w:rFonts w:asciiTheme="minorHAnsi" w:hAnsiTheme="minorHAnsi" w:cstheme="minorHAnsi"/>
          <w:color w:val="000000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b/>
          <w:bCs/>
          <w:sz w:val="18"/>
          <w:highlight w:val="black"/>
          <w:lang w:val="cs-CZ"/>
        </w:rPr>
        <w:t>C</w:t>
      </w:r>
      <w:r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>ena za pobyt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činí </w:t>
      </w:r>
      <w:r w:rsidR="0093716B"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 xml:space="preserve">3 690 </w:t>
      </w:r>
      <w:r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>Kč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. </w:t>
      </w:r>
      <w:r w:rsidRPr="000268CA">
        <w:rPr>
          <w:rFonts w:asciiTheme="minorHAnsi" w:hAnsiTheme="minorHAnsi" w:cstheme="minorHAnsi"/>
          <w:color w:val="000000"/>
          <w:sz w:val="18"/>
          <w:highlight w:val="black"/>
          <w:lang w:val="cs-CZ"/>
        </w:rPr>
        <w:t xml:space="preserve">Tato cena je zaručena při dodržení výše uvedeného předběžného počtu žáků s tolerancí </w:t>
      </w:r>
      <w:r w:rsidR="0093716B" w:rsidRPr="000268CA">
        <w:rPr>
          <w:rFonts w:asciiTheme="minorHAnsi" w:hAnsiTheme="minorHAnsi" w:cstheme="minorHAnsi"/>
          <w:color w:val="000000"/>
          <w:sz w:val="18"/>
          <w:highlight w:val="black"/>
          <w:lang w:val="cs-CZ"/>
        </w:rPr>
        <w:t>2</w:t>
      </w:r>
      <w:r w:rsidRPr="000268CA">
        <w:rPr>
          <w:rFonts w:asciiTheme="minorHAnsi" w:hAnsiTheme="minorHAnsi" w:cstheme="minorHAnsi"/>
          <w:color w:val="000000"/>
          <w:sz w:val="18"/>
          <w:highlight w:val="black"/>
          <w:lang w:val="cs-CZ"/>
        </w:rPr>
        <w:t xml:space="preserve"> žá</w:t>
      </w:r>
      <w:r w:rsidR="0093716B" w:rsidRPr="000268CA">
        <w:rPr>
          <w:rFonts w:asciiTheme="minorHAnsi" w:hAnsiTheme="minorHAnsi" w:cstheme="minorHAnsi"/>
          <w:color w:val="000000"/>
          <w:sz w:val="18"/>
          <w:highlight w:val="black"/>
          <w:lang w:val="cs-CZ"/>
        </w:rPr>
        <w:t>ci</w:t>
      </w:r>
      <w:r w:rsidRPr="000268CA">
        <w:rPr>
          <w:rFonts w:asciiTheme="minorHAnsi" w:hAnsiTheme="minorHAnsi" w:cstheme="minorHAnsi"/>
          <w:color w:val="000000"/>
          <w:sz w:val="18"/>
          <w:highlight w:val="black"/>
          <w:lang w:val="cs-CZ"/>
        </w:rPr>
        <w:t xml:space="preserve">. </w:t>
      </w:r>
    </w:p>
    <w:p w:rsidR="00102F21" w:rsidRPr="000268CA" w:rsidRDefault="00102F21" w:rsidP="00102F21">
      <w:pPr>
        <w:jc w:val="both"/>
        <w:rPr>
          <w:rFonts w:asciiTheme="minorHAnsi" w:hAnsiTheme="minorHAnsi" w:cstheme="minorHAnsi"/>
          <w:color w:val="000000"/>
          <w:sz w:val="18"/>
          <w:highlight w:val="black"/>
          <w:lang w:val="cs-CZ"/>
        </w:rPr>
      </w:pPr>
    </w:p>
    <w:p w:rsidR="00102F21" w:rsidRPr="000268CA" w:rsidRDefault="00102F21" w:rsidP="00102F21">
      <w:pPr>
        <w:jc w:val="both"/>
        <w:rPr>
          <w:rFonts w:asciiTheme="minorHAnsi" w:hAnsiTheme="minorHAnsi" w:cstheme="minorHAnsi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>Cena za pobyt zahrnuje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: dopravu, ubytování včetně ubytovacího poplatku, stravu 5x denně včetně pitného režimu, program po celou dobu pobytu včetně vybavení, instruktory, zdravotníka včetně lékárničky, noční pohotovost (instruktor), pobyt pro pedagogy (</w:t>
      </w:r>
      <w:r w:rsidR="0093716B" w:rsidRPr="000268CA">
        <w:rPr>
          <w:rFonts w:asciiTheme="minorHAnsi" w:hAnsiTheme="minorHAnsi" w:cstheme="minorHAnsi"/>
          <w:sz w:val="18"/>
          <w:highlight w:val="black"/>
          <w:lang w:val="cs-CZ"/>
        </w:rPr>
        <w:t>2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) zdarma (jídlo 5x denně, ubytování, doprava), pojištění storna pobytu v případě nemoci</w:t>
      </w:r>
    </w:p>
    <w:p w:rsidR="00102F21" w:rsidRPr="000268CA" w:rsidRDefault="00102F21" w:rsidP="00102F21">
      <w:pPr>
        <w:jc w:val="both"/>
        <w:rPr>
          <w:rFonts w:asciiTheme="minorHAnsi" w:hAnsiTheme="minorHAnsi" w:cstheme="minorHAnsi"/>
          <w:sz w:val="18"/>
          <w:highlight w:val="black"/>
          <w:lang w:val="cs-CZ"/>
        </w:rPr>
      </w:pPr>
    </w:p>
    <w:p w:rsidR="00102F21" w:rsidRPr="000268CA" w:rsidRDefault="00102F21" w:rsidP="00102F21">
      <w:pPr>
        <w:jc w:val="both"/>
        <w:rPr>
          <w:rFonts w:asciiTheme="minorHAnsi" w:hAnsiTheme="minorHAnsi" w:cstheme="minorHAnsi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Pojištění na storno pobytu v případě nemoci znamená, že při neúčasti žáka na pobytu ze zdravotních důvodů mu bude na základě lékařské zprávy vrácena pojišťovnou částka ve výši 80% ze </w:t>
      </w:r>
      <w:proofErr w:type="gramStart"/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storno</w:t>
      </w:r>
      <w:proofErr w:type="gramEnd"/>
      <w:r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poplatku uvedeného v této smlouvě. </w:t>
      </w:r>
    </w:p>
    <w:p w:rsidR="00102F21" w:rsidRPr="000268CA" w:rsidRDefault="00102F21" w:rsidP="00102F21">
      <w:pPr>
        <w:jc w:val="both"/>
        <w:rPr>
          <w:rFonts w:asciiTheme="minorHAnsi" w:hAnsiTheme="minorHAnsi" w:cstheme="minorHAnsi"/>
          <w:sz w:val="18"/>
          <w:highlight w:val="black"/>
          <w:lang w:val="cs-CZ"/>
        </w:rPr>
      </w:pPr>
    </w:p>
    <w:p w:rsidR="00102F21" w:rsidRPr="00016CCE" w:rsidRDefault="00102F21" w:rsidP="00102F21">
      <w:pPr>
        <w:jc w:val="both"/>
        <w:rPr>
          <w:rFonts w:asciiTheme="minorHAnsi" w:hAnsiTheme="minorHAnsi" w:cstheme="minorHAnsi"/>
          <w:sz w:val="18"/>
          <w:lang w:val="cs-CZ"/>
        </w:rPr>
      </w:pPr>
      <w:r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 xml:space="preserve">Cena za pobyt nezahrnuje: 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úrazové pojištění a pojištění odpovědnosti 3. osobě, noční hlídaní od půlnoci do budíčku v podobě dalšího instruktora určeného pouze pro tuto činnost, opékání buřtů. 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:rsidR="00102F21" w:rsidRPr="00016CCE" w:rsidRDefault="00102F21" w:rsidP="00102F21">
      <w:pPr>
        <w:jc w:val="both"/>
        <w:rPr>
          <w:rFonts w:asciiTheme="minorHAnsi" w:hAnsiTheme="minorHAnsi" w:cstheme="minorHAnsi"/>
          <w:sz w:val="18"/>
          <w:lang w:val="cs-CZ"/>
        </w:rPr>
      </w:pPr>
    </w:p>
    <w:p w:rsidR="00102F21" w:rsidRPr="00016CCE" w:rsidRDefault="00102F21" w:rsidP="00102F21">
      <w:pPr>
        <w:jc w:val="both"/>
        <w:rPr>
          <w:rFonts w:asciiTheme="minorHAnsi" w:hAnsiTheme="minorHAnsi" w:cstheme="minorHAnsi"/>
          <w:sz w:val="18"/>
          <w:lang w:val="cs-CZ"/>
        </w:rPr>
      </w:pPr>
      <w:r w:rsidRPr="00016CCE">
        <w:rPr>
          <w:rFonts w:asciiTheme="minorHAnsi" w:hAnsiTheme="minorHAnsi" w:cstheme="minorHAnsi"/>
          <w:b/>
          <w:sz w:val="18"/>
          <w:lang w:val="cs-CZ"/>
        </w:rPr>
        <w:t>Celková cena</w:t>
      </w:r>
      <w:r w:rsidRPr="00016CCE">
        <w:rPr>
          <w:rFonts w:asciiTheme="minorHAnsi" w:hAnsiTheme="minorHAnsi" w:cstheme="minorHAnsi"/>
          <w:sz w:val="18"/>
          <w:lang w:val="cs-CZ"/>
        </w:rPr>
        <w:t xml:space="preserve"> za pobyt činí</w:t>
      </w:r>
      <w:r w:rsidR="0093716B" w:rsidRPr="00016CCE">
        <w:rPr>
          <w:rFonts w:asciiTheme="minorHAnsi" w:hAnsiTheme="minorHAnsi" w:cstheme="minorHAnsi"/>
          <w:sz w:val="18"/>
          <w:lang w:val="cs-CZ"/>
        </w:rPr>
        <w:t xml:space="preserve"> </w:t>
      </w:r>
      <w:r w:rsidR="0093716B" w:rsidRPr="00016CCE">
        <w:rPr>
          <w:rFonts w:asciiTheme="minorHAnsi" w:hAnsiTheme="minorHAnsi" w:cstheme="minorHAnsi"/>
          <w:b/>
          <w:sz w:val="18"/>
          <w:lang w:val="cs-CZ"/>
        </w:rPr>
        <w:t>154 980</w:t>
      </w:r>
      <w:r w:rsidRPr="00016CCE">
        <w:rPr>
          <w:rFonts w:asciiTheme="minorHAnsi" w:hAnsiTheme="minorHAnsi" w:cstheme="minorHAnsi"/>
          <w:b/>
          <w:sz w:val="18"/>
          <w:lang w:val="cs-CZ"/>
        </w:rPr>
        <w:t xml:space="preserve"> Kč.</w:t>
      </w:r>
      <w:r w:rsidRPr="00016CCE">
        <w:rPr>
          <w:rFonts w:asciiTheme="minorHAnsi" w:hAnsiTheme="minorHAnsi" w:cstheme="minorHAnsi"/>
          <w:sz w:val="18"/>
          <w:lang w:val="cs-CZ"/>
        </w:rPr>
        <w:t xml:space="preserve"> Tato služba je osvobozena od DPH podle §57 odst. 1 písmeno b, zákona o DPH.</w:t>
      </w:r>
    </w:p>
    <w:p w:rsidR="00102F21" w:rsidRPr="00016CCE" w:rsidRDefault="00102F21" w:rsidP="00102F21">
      <w:pPr>
        <w:jc w:val="both"/>
        <w:rPr>
          <w:rFonts w:asciiTheme="minorHAnsi" w:hAnsiTheme="minorHAnsi" w:cstheme="minorHAnsi"/>
          <w:bCs/>
          <w:sz w:val="18"/>
          <w:lang w:val="cs-CZ"/>
        </w:rPr>
      </w:pPr>
    </w:p>
    <w:p w:rsidR="00102F21" w:rsidRPr="000268CA" w:rsidRDefault="00102F21" w:rsidP="00102F21">
      <w:pPr>
        <w:jc w:val="both"/>
        <w:rPr>
          <w:rFonts w:asciiTheme="minorHAnsi" w:hAnsiTheme="minorHAnsi" w:cstheme="minorHAnsi"/>
          <w:b/>
          <w:bCs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b/>
          <w:bCs/>
          <w:sz w:val="18"/>
          <w:highlight w:val="black"/>
          <w:lang w:val="cs-CZ"/>
        </w:rPr>
        <w:t>Storno podmínky</w:t>
      </w:r>
    </w:p>
    <w:p w:rsidR="00102F21" w:rsidRPr="000268CA" w:rsidRDefault="00102F21" w:rsidP="00102F21">
      <w:pPr>
        <w:jc w:val="both"/>
        <w:rPr>
          <w:rFonts w:asciiTheme="minorHAnsi" w:hAnsiTheme="minorHAnsi" w:cstheme="minorHAnsi"/>
          <w:b/>
          <w:bCs/>
          <w:sz w:val="18"/>
          <w:highlight w:val="black"/>
          <w:lang w:val="cs-CZ"/>
        </w:rPr>
      </w:pPr>
    </w:p>
    <w:p w:rsidR="00102F21" w:rsidRPr="000268CA" w:rsidRDefault="00102F21" w:rsidP="00102F21">
      <w:pPr>
        <w:jc w:val="both"/>
        <w:rPr>
          <w:rFonts w:asciiTheme="minorHAnsi" w:hAnsiTheme="minorHAnsi" w:cstheme="minorHAnsi"/>
          <w:bCs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bCs/>
          <w:sz w:val="18"/>
          <w:highlight w:val="black"/>
          <w:u w:val="single"/>
          <w:lang w:val="cs-CZ"/>
        </w:rPr>
        <w:t>Jiný, než zdravotní důvod</w:t>
      </w:r>
      <w:r w:rsidRPr="000268CA">
        <w:rPr>
          <w:rFonts w:asciiTheme="minorHAnsi" w:hAnsiTheme="minorHAnsi" w:cstheme="minorHAnsi"/>
          <w:b/>
          <w:bCs/>
          <w:sz w:val="18"/>
          <w:highlight w:val="black"/>
          <w:lang w:val="cs-CZ"/>
        </w:rPr>
        <w:t xml:space="preserve"> (</w:t>
      </w:r>
      <w:r w:rsidRPr="000268CA">
        <w:rPr>
          <w:rFonts w:asciiTheme="minorHAnsi" w:hAnsiTheme="minorHAnsi" w:cstheme="minorHAnsi"/>
          <w:bCs/>
          <w:sz w:val="18"/>
          <w:highlight w:val="black"/>
          <w:lang w:val="cs-CZ"/>
        </w:rPr>
        <w:t>minimálně 1 700 Kč) a dále dle podmínek níže.</w:t>
      </w:r>
    </w:p>
    <w:p w:rsidR="00102F21" w:rsidRPr="000268CA" w:rsidRDefault="00102F21" w:rsidP="00102F21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bCs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bCs/>
          <w:sz w:val="18"/>
          <w:highlight w:val="black"/>
          <w:lang w:val="cs-CZ"/>
        </w:rPr>
        <w:t xml:space="preserve">1700 Kč z ceny pobytu žáka 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při zrušení účasti</w:t>
      </w:r>
      <w:r w:rsidRPr="000268CA">
        <w:rPr>
          <w:rFonts w:asciiTheme="minorHAnsi" w:hAnsiTheme="minorHAnsi" w:cstheme="minorHAnsi"/>
          <w:bCs/>
          <w:sz w:val="18"/>
          <w:highlight w:val="black"/>
          <w:lang w:val="cs-CZ"/>
        </w:rPr>
        <w:t xml:space="preserve"> do 30 dnů před zahájením pobytu</w:t>
      </w:r>
    </w:p>
    <w:p w:rsidR="00102F21" w:rsidRPr="000268CA" w:rsidRDefault="00102F21" w:rsidP="00102F21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75% z ceny pobytu žáka při zrušení účasti do 14 dnů před zahájením pobytu</w:t>
      </w:r>
    </w:p>
    <w:p w:rsidR="00102F21" w:rsidRPr="000268CA" w:rsidRDefault="00102F21" w:rsidP="00102F21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85% z ceny pobytu žáka při zrušení účasti do 7 dnů před zahájením pobytu</w:t>
      </w:r>
    </w:p>
    <w:p w:rsidR="00102F21" w:rsidRPr="000268CA" w:rsidRDefault="00102F21" w:rsidP="00102F21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100% z ceny pobytu žáka při zrušení účasti do 3 dnů a méně před zahájením pobytu</w:t>
      </w:r>
    </w:p>
    <w:p w:rsidR="00102F21" w:rsidRPr="000268CA" w:rsidRDefault="00102F21" w:rsidP="00102F21">
      <w:pPr>
        <w:pStyle w:val="FormtovanvHTML"/>
        <w:rPr>
          <w:rFonts w:asciiTheme="minorHAnsi" w:hAnsiTheme="minorHAnsi" w:cstheme="minorHAnsi"/>
          <w:sz w:val="18"/>
          <w:highlight w:val="black"/>
          <w:lang w:val="cs-CZ"/>
        </w:rPr>
      </w:pPr>
    </w:p>
    <w:p w:rsidR="00102F21" w:rsidRPr="000268CA" w:rsidRDefault="00102F21" w:rsidP="00102F21">
      <w:pPr>
        <w:pStyle w:val="FormtovanvHTML"/>
        <w:rPr>
          <w:rFonts w:asciiTheme="minorHAnsi" w:hAnsiTheme="minorHAnsi" w:cstheme="minorHAnsi"/>
          <w:sz w:val="18"/>
          <w:highlight w:val="black"/>
          <w:u w:val="single"/>
          <w:lang w:val="cs-CZ"/>
        </w:rPr>
      </w:pPr>
      <w:r w:rsidRPr="000268CA">
        <w:rPr>
          <w:rFonts w:asciiTheme="minorHAnsi" w:hAnsiTheme="minorHAnsi" w:cstheme="minorHAnsi"/>
          <w:sz w:val="18"/>
          <w:highlight w:val="black"/>
          <w:u w:val="single"/>
          <w:lang w:val="cs-CZ"/>
        </w:rPr>
        <w:t xml:space="preserve">Zdravotní důvod (nutné doložit kopii lékařské zprávy): </w:t>
      </w:r>
    </w:p>
    <w:p w:rsidR="00102F21" w:rsidRPr="000268CA" w:rsidRDefault="00102F21" w:rsidP="00102F21">
      <w:pPr>
        <w:jc w:val="both"/>
        <w:rPr>
          <w:rFonts w:asciiTheme="minorHAnsi" w:hAnsiTheme="minorHAnsi" w:cstheme="minorHAnsi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Při onemocnění žáka před odjezdem, bude žákovi na základě potvrzení od lékaře vrácena částka za pobyt snížená o částku 1700 Kč. Nejzazší termín pro vystavení lékařské zprávy je datum odjezdu na Pobyt.</w:t>
      </w:r>
    </w:p>
    <w:p w:rsidR="00102F21" w:rsidRPr="000268CA" w:rsidRDefault="00102F21" w:rsidP="00102F21">
      <w:pPr>
        <w:jc w:val="both"/>
        <w:rPr>
          <w:rFonts w:asciiTheme="minorHAnsi" w:hAnsiTheme="minorHAnsi" w:cstheme="minorHAnsi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Pojišťovna na základě lékařské zprávy poté vyplatí žákovi 80% z výše storno poplatku. </w:t>
      </w:r>
    </w:p>
    <w:p w:rsidR="00102F21" w:rsidRPr="000268CA" w:rsidRDefault="00102F21" w:rsidP="00102F21">
      <w:pPr>
        <w:jc w:val="both"/>
        <w:rPr>
          <w:rFonts w:asciiTheme="minorHAnsi" w:hAnsiTheme="minorHAnsi" w:cstheme="minorHAnsi"/>
          <w:sz w:val="18"/>
          <w:highlight w:val="black"/>
          <w:lang w:val="cs-CZ"/>
        </w:rPr>
      </w:pPr>
    </w:p>
    <w:p w:rsidR="00102F21" w:rsidRPr="000268CA" w:rsidRDefault="00102F21" w:rsidP="00102F21">
      <w:pPr>
        <w:jc w:val="both"/>
        <w:rPr>
          <w:rFonts w:asciiTheme="minorHAnsi" w:hAnsiTheme="minorHAnsi" w:cstheme="minorHAnsi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sz w:val="18"/>
          <w:highlight w:val="black"/>
          <w:u w:val="single"/>
          <w:lang w:val="cs-CZ"/>
        </w:rPr>
        <w:t>Při onemocnění nebo úrazu žáka v průběhu pobytu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, bude žákovi vrácena částka za příslušný počet nocí, které zbývaly do konce pobytu ve výši 3</w:t>
      </w:r>
      <w:r w:rsidR="0093716B" w:rsidRPr="000268CA">
        <w:rPr>
          <w:rFonts w:asciiTheme="minorHAnsi" w:hAnsiTheme="minorHAnsi" w:cstheme="minorHAnsi"/>
          <w:sz w:val="18"/>
          <w:highlight w:val="black"/>
          <w:lang w:val="cs-CZ"/>
        </w:rPr>
        <w:t>20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Kč za každou tuto noc. Nepočítá se pak první noc neúčasti na Pobytu.</w:t>
      </w:r>
    </w:p>
    <w:p w:rsidR="00102F21" w:rsidRPr="000268CA" w:rsidRDefault="00102F21" w:rsidP="00102F21">
      <w:pPr>
        <w:suppressAutoHyphens/>
        <w:jc w:val="both"/>
        <w:rPr>
          <w:rFonts w:asciiTheme="minorHAnsi" w:hAnsiTheme="minorHAnsi" w:cstheme="minorHAnsi"/>
          <w:bCs/>
          <w:sz w:val="18"/>
          <w:highlight w:val="black"/>
          <w:lang w:val="cs-CZ"/>
        </w:rPr>
      </w:pPr>
    </w:p>
    <w:p w:rsidR="00102F21" w:rsidRPr="000268CA" w:rsidRDefault="00102F21" w:rsidP="00102F21">
      <w:pPr>
        <w:suppressAutoHyphens/>
        <w:rPr>
          <w:rFonts w:asciiTheme="minorHAnsi" w:hAnsiTheme="minorHAnsi" w:cstheme="minorHAnsi"/>
          <w:bCs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b/>
          <w:bCs/>
          <w:sz w:val="18"/>
          <w:highlight w:val="black"/>
          <w:lang w:val="cs-CZ"/>
        </w:rPr>
        <w:t>Způsob úhrady</w:t>
      </w:r>
      <w:r w:rsidRPr="000268CA">
        <w:rPr>
          <w:rFonts w:asciiTheme="minorHAnsi" w:hAnsiTheme="minorHAnsi" w:cstheme="minorHAnsi"/>
          <w:bCs/>
          <w:sz w:val="18"/>
          <w:highlight w:val="black"/>
          <w:lang w:val="cs-CZ"/>
        </w:rPr>
        <w:t xml:space="preserve"> si smluvní strany dohodly tak, že:</w:t>
      </w:r>
    </w:p>
    <w:p w:rsidR="00102F21" w:rsidRPr="000268CA" w:rsidRDefault="00102F21" w:rsidP="00102F21">
      <w:pPr>
        <w:rPr>
          <w:rFonts w:asciiTheme="minorHAnsi" w:hAnsiTheme="minorHAnsi" w:cstheme="minorHAnsi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- 1. záloha dle zálohové faktury ve výši </w:t>
      </w:r>
      <w:r w:rsidR="0093716B"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>71 400</w:t>
      </w:r>
      <w:r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 xml:space="preserve"> Kč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je splatná</w:t>
      </w:r>
      <w:r w:rsidRPr="000268CA">
        <w:rPr>
          <w:rFonts w:asciiTheme="minorHAnsi" w:hAnsiTheme="minorHAnsi" w:cstheme="minorHAnsi"/>
          <w:color w:val="000000"/>
          <w:sz w:val="18"/>
          <w:highlight w:val="black"/>
          <w:lang w:val="cs-CZ"/>
        </w:rPr>
        <w:t xml:space="preserve"> </w:t>
      </w:r>
      <w:r w:rsidR="0093716B" w:rsidRPr="000268CA">
        <w:rPr>
          <w:rFonts w:asciiTheme="minorHAnsi" w:hAnsiTheme="minorHAnsi" w:cstheme="minorHAnsi"/>
          <w:b/>
          <w:color w:val="000000"/>
          <w:sz w:val="18"/>
          <w:highlight w:val="black"/>
          <w:lang w:val="cs-CZ"/>
        </w:rPr>
        <w:t>30. 1.</w:t>
      </w:r>
      <w:r w:rsidR="0093716B" w:rsidRPr="000268CA">
        <w:rPr>
          <w:rFonts w:asciiTheme="minorHAnsi" w:hAnsiTheme="minorHAnsi" w:cstheme="minorHAnsi"/>
          <w:color w:val="000000"/>
          <w:sz w:val="18"/>
          <w:highlight w:val="black"/>
          <w:lang w:val="cs-CZ"/>
        </w:rPr>
        <w:t xml:space="preserve"> </w:t>
      </w:r>
      <w:r w:rsidRPr="000268CA">
        <w:rPr>
          <w:rFonts w:asciiTheme="minorHAnsi" w:hAnsiTheme="minorHAnsi" w:cstheme="minorHAnsi"/>
          <w:b/>
          <w:color w:val="000000"/>
          <w:sz w:val="18"/>
          <w:highlight w:val="black"/>
          <w:lang w:val="cs-CZ"/>
        </w:rPr>
        <w:t>201</w:t>
      </w:r>
      <w:r w:rsidR="0093716B" w:rsidRPr="000268CA">
        <w:rPr>
          <w:rFonts w:asciiTheme="minorHAnsi" w:hAnsiTheme="minorHAnsi" w:cstheme="minorHAnsi"/>
          <w:b/>
          <w:color w:val="000000"/>
          <w:sz w:val="18"/>
          <w:highlight w:val="black"/>
          <w:lang w:val="cs-CZ"/>
        </w:rPr>
        <w:t>9</w:t>
      </w:r>
      <w:r w:rsidRPr="000268CA">
        <w:rPr>
          <w:rFonts w:asciiTheme="minorHAnsi" w:hAnsiTheme="minorHAnsi" w:cstheme="minorHAnsi"/>
          <w:color w:val="000000"/>
          <w:sz w:val="18"/>
          <w:highlight w:val="black"/>
          <w:lang w:val="cs-CZ"/>
        </w:rPr>
        <w:t xml:space="preserve"> (1700,- /dítě).</w:t>
      </w:r>
    </w:p>
    <w:p w:rsidR="00102F21" w:rsidRPr="000268CA" w:rsidRDefault="00102F21" w:rsidP="00102F21">
      <w:pPr>
        <w:rPr>
          <w:rFonts w:asciiTheme="minorHAnsi" w:hAnsiTheme="minorHAnsi" w:cstheme="minorHAnsi"/>
          <w:color w:val="000000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- 2. záloha dle zálohové faktury ve výši</w:t>
      </w:r>
      <w:r w:rsidRPr="000268CA">
        <w:rPr>
          <w:rFonts w:asciiTheme="minorHAnsi" w:hAnsiTheme="minorHAnsi" w:cstheme="minorHAnsi"/>
          <w:color w:val="000000"/>
          <w:sz w:val="18"/>
          <w:highlight w:val="black"/>
          <w:lang w:val="cs-CZ"/>
        </w:rPr>
        <w:t xml:space="preserve"> </w:t>
      </w:r>
      <w:r w:rsidR="0093716B"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>83 580</w:t>
      </w:r>
      <w:r w:rsidRPr="000268CA">
        <w:rPr>
          <w:rFonts w:asciiTheme="minorHAnsi" w:hAnsiTheme="minorHAnsi" w:cstheme="minorHAnsi"/>
          <w:b/>
          <w:sz w:val="18"/>
          <w:highlight w:val="black"/>
          <w:lang w:val="cs-CZ"/>
        </w:rPr>
        <w:t xml:space="preserve"> </w:t>
      </w:r>
      <w:r w:rsidRPr="000268CA">
        <w:rPr>
          <w:rFonts w:asciiTheme="minorHAnsi" w:hAnsiTheme="minorHAnsi" w:cstheme="minorHAnsi"/>
          <w:b/>
          <w:color w:val="000000"/>
          <w:sz w:val="18"/>
          <w:highlight w:val="black"/>
          <w:lang w:val="cs-CZ"/>
        </w:rPr>
        <w:t>Kč</w:t>
      </w:r>
      <w:r w:rsidRPr="000268CA">
        <w:rPr>
          <w:rFonts w:asciiTheme="minorHAnsi" w:hAnsiTheme="minorHAnsi" w:cstheme="minorHAnsi"/>
          <w:color w:val="000000"/>
          <w:sz w:val="18"/>
          <w:highlight w:val="black"/>
          <w:lang w:val="cs-CZ"/>
        </w:rPr>
        <w:t xml:space="preserve"> je splatná do </w:t>
      </w:r>
      <w:r w:rsidR="0093716B" w:rsidRPr="000268CA">
        <w:rPr>
          <w:rFonts w:asciiTheme="minorHAnsi" w:hAnsiTheme="minorHAnsi" w:cstheme="minorHAnsi"/>
          <w:b/>
          <w:color w:val="000000"/>
          <w:sz w:val="18"/>
          <w:highlight w:val="black"/>
          <w:lang w:val="cs-CZ"/>
        </w:rPr>
        <w:t xml:space="preserve">15. 5. </w:t>
      </w:r>
      <w:r w:rsidRPr="000268CA">
        <w:rPr>
          <w:rFonts w:asciiTheme="minorHAnsi" w:hAnsiTheme="minorHAnsi" w:cstheme="minorHAnsi"/>
          <w:b/>
          <w:color w:val="000000"/>
          <w:sz w:val="18"/>
          <w:highlight w:val="black"/>
          <w:lang w:val="cs-CZ"/>
        </w:rPr>
        <w:t>2019</w:t>
      </w:r>
      <w:r w:rsidRPr="000268CA">
        <w:rPr>
          <w:rFonts w:asciiTheme="minorHAnsi" w:hAnsiTheme="minorHAnsi" w:cstheme="minorHAnsi"/>
          <w:color w:val="000000"/>
          <w:sz w:val="18"/>
          <w:highlight w:val="black"/>
          <w:lang w:val="cs-CZ"/>
        </w:rPr>
        <w:t xml:space="preserve">. </w:t>
      </w:r>
    </w:p>
    <w:bookmarkEnd w:id="0"/>
    <w:p w:rsidR="00EB56EB" w:rsidRPr="000268CA" w:rsidRDefault="00EB56EB" w:rsidP="00EB56EB">
      <w:pPr>
        <w:rPr>
          <w:rFonts w:asciiTheme="minorHAnsi" w:hAnsiTheme="minorHAnsi" w:cstheme="minorHAnsi"/>
          <w:sz w:val="18"/>
          <w:highlight w:val="black"/>
          <w:lang w:val="cs-CZ"/>
        </w:rPr>
      </w:pPr>
    </w:p>
    <w:p w:rsidR="00EB56EB" w:rsidRPr="000268CA" w:rsidRDefault="00EB56EB" w:rsidP="00AB0406">
      <w:pPr>
        <w:jc w:val="both"/>
        <w:rPr>
          <w:rFonts w:asciiTheme="minorHAnsi" w:hAnsiTheme="minorHAnsi" w:cstheme="minorHAnsi"/>
          <w:noProof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Platby budou označeny ve zprávě pro příjemce názvem školy, jako variabilní číslo bude uvedeno číslo zálohové faktury</w:t>
      </w:r>
      <w:r w:rsidR="00712AAC" w:rsidRPr="000268CA">
        <w:rPr>
          <w:rFonts w:asciiTheme="minorHAnsi" w:hAnsiTheme="minorHAnsi" w:cstheme="minorHAnsi"/>
          <w:sz w:val="18"/>
          <w:highlight w:val="black"/>
          <w:lang w:val="cs-CZ"/>
        </w:rPr>
        <w:t>.</w:t>
      </w:r>
    </w:p>
    <w:p w:rsidR="00EB56EB" w:rsidRPr="000268CA" w:rsidRDefault="00EB56EB" w:rsidP="00AB0406">
      <w:pPr>
        <w:jc w:val="both"/>
        <w:rPr>
          <w:rFonts w:asciiTheme="minorHAnsi" w:hAnsiTheme="minorHAnsi" w:cstheme="minorHAnsi"/>
          <w:noProof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noProof/>
          <w:sz w:val="18"/>
          <w:highlight w:val="black"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:rsidR="00712AAC" w:rsidRPr="000268CA" w:rsidRDefault="00712AAC" w:rsidP="00712AAC">
      <w:pPr>
        <w:jc w:val="both"/>
        <w:rPr>
          <w:rFonts w:asciiTheme="minorHAnsi" w:hAnsiTheme="minorHAnsi" w:cstheme="minorHAnsi"/>
          <w:b/>
          <w:bCs/>
          <w:sz w:val="18"/>
          <w:highlight w:val="black"/>
          <w:lang w:val="cs-CZ"/>
        </w:rPr>
      </w:pPr>
    </w:p>
    <w:p w:rsidR="00712AAC" w:rsidRPr="000268CA" w:rsidRDefault="00712AAC" w:rsidP="00712AAC">
      <w:pPr>
        <w:jc w:val="both"/>
        <w:rPr>
          <w:rFonts w:asciiTheme="minorHAnsi" w:hAnsiTheme="minorHAnsi" w:cstheme="minorHAnsi"/>
          <w:b/>
          <w:bCs/>
          <w:sz w:val="18"/>
          <w:highlight w:val="black"/>
          <w:lang w:val="cs-CZ"/>
        </w:rPr>
      </w:pPr>
    </w:p>
    <w:p w:rsidR="00EB56EB" w:rsidRPr="000268CA" w:rsidRDefault="00EB56EB" w:rsidP="00712AAC">
      <w:pPr>
        <w:jc w:val="both"/>
        <w:rPr>
          <w:rFonts w:asciiTheme="minorHAnsi" w:hAnsiTheme="minorHAnsi" w:cstheme="minorHAnsi"/>
          <w:b/>
          <w:bCs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b/>
          <w:bCs/>
          <w:sz w:val="18"/>
          <w:highlight w:val="black"/>
          <w:lang w:val="cs-CZ"/>
        </w:rPr>
        <w:t>Práva a povinnosti smluvních stran</w:t>
      </w:r>
      <w:r w:rsidR="00712AAC" w:rsidRPr="000268CA">
        <w:rPr>
          <w:rFonts w:asciiTheme="minorHAnsi" w:hAnsiTheme="minorHAnsi" w:cstheme="minorHAnsi"/>
          <w:b/>
          <w:bCs/>
          <w:sz w:val="18"/>
          <w:highlight w:val="black"/>
          <w:lang w:val="cs-CZ"/>
        </w:rPr>
        <w:t>:</w:t>
      </w:r>
    </w:p>
    <w:p w:rsidR="00EB56EB" w:rsidRPr="000268CA" w:rsidRDefault="00EB56EB" w:rsidP="00AB0406">
      <w:pPr>
        <w:ind w:firstLine="708"/>
        <w:jc w:val="both"/>
        <w:rPr>
          <w:rFonts w:asciiTheme="minorHAnsi" w:hAnsiTheme="minorHAnsi" w:cstheme="minorHAnsi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:rsidR="00EB56EB" w:rsidRPr="000268CA" w:rsidRDefault="00EB56EB" w:rsidP="00AB0406">
      <w:pPr>
        <w:ind w:firstLine="708"/>
        <w:jc w:val="both"/>
        <w:rPr>
          <w:rFonts w:asciiTheme="minorHAnsi" w:hAnsiTheme="minorHAnsi" w:cstheme="minorHAnsi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Dodavatel je povinen připravit na pokojích před začátkem pobytu lůžkoviny povlečení, které si samostatně provedou žáci Školy spolu s pedagogy.</w:t>
      </w:r>
      <w:r w:rsidR="00712AAC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V případě potřeby budou k dispozici instruktoři Dodavatele.</w:t>
      </w:r>
    </w:p>
    <w:p w:rsidR="00EB56EB" w:rsidRPr="000268CA" w:rsidRDefault="00EB56EB" w:rsidP="00AB0406">
      <w:pPr>
        <w:ind w:firstLine="708"/>
        <w:jc w:val="both"/>
        <w:rPr>
          <w:rFonts w:asciiTheme="minorHAnsi" w:hAnsiTheme="minorHAnsi" w:cstheme="minorHAnsi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Škola je povinna zajistit si nahlášení pobytu na hygienickou stanici pomocí dokumentů, které budou připraveny Dodavatelem. Nahlášení pobytu u lékaře v</w:t>
      </w:r>
      <w:r w:rsidR="00712AAC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místě konání zajišťuje Dodavatel.</w:t>
      </w:r>
    </w:p>
    <w:p w:rsidR="00EB56EB" w:rsidRPr="000268CA" w:rsidRDefault="00EB56EB" w:rsidP="00AB0406">
      <w:pPr>
        <w:ind w:firstLine="708"/>
        <w:jc w:val="both"/>
        <w:rPr>
          <w:rFonts w:asciiTheme="minorHAnsi" w:hAnsiTheme="minorHAnsi" w:cstheme="minorHAnsi"/>
          <w:bCs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bCs/>
          <w:sz w:val="18"/>
          <w:highlight w:val="black"/>
          <w:lang w:val="cs-CZ"/>
        </w:rPr>
        <w:t>Dodavatel je povinen zabezpečit řádný úklid všech poskytnutých prostor.</w:t>
      </w:r>
    </w:p>
    <w:p w:rsidR="00EB56EB" w:rsidRPr="000268CA" w:rsidRDefault="00EB56EB" w:rsidP="00AB0406">
      <w:pPr>
        <w:ind w:firstLine="708"/>
        <w:jc w:val="both"/>
        <w:rPr>
          <w:rFonts w:asciiTheme="minorHAnsi" w:hAnsiTheme="minorHAnsi" w:cstheme="minorHAnsi"/>
          <w:bCs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bCs/>
          <w:sz w:val="18"/>
          <w:highlight w:val="black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EB56EB" w:rsidRPr="000268CA" w:rsidRDefault="00EB56EB" w:rsidP="00AB0406">
      <w:pPr>
        <w:ind w:firstLine="708"/>
        <w:jc w:val="both"/>
        <w:rPr>
          <w:rFonts w:asciiTheme="minorHAnsi" w:hAnsiTheme="minorHAnsi" w:cstheme="minorHAnsi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bCs/>
          <w:sz w:val="18"/>
          <w:highlight w:val="black"/>
          <w:lang w:val="cs-CZ"/>
        </w:rPr>
        <w:t>Žáci Školy jsou povinni</w:t>
      </w:r>
      <w:r w:rsidRPr="000268CA">
        <w:rPr>
          <w:rFonts w:asciiTheme="minorHAnsi" w:hAnsiTheme="minorHAnsi" w:cstheme="minorHAnsi"/>
          <w:b/>
          <w:bCs/>
          <w:sz w:val="18"/>
          <w:highlight w:val="black"/>
          <w:lang w:val="cs-CZ"/>
        </w:rPr>
        <w:t xml:space="preserve"> 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řídit se pokyny pracovníků a instruktorů Dodavatele a dodržovat odsouhlasený program, dodržovat ubytovací řád platný v</w:t>
      </w:r>
      <w:r w:rsidR="00712AAC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místě objektu, kde je realizován Pobyt. V případě závažného narušování programu či průběhu Pobytu je Dodavatel oprávněn navrhnout Škole ukončení Pobytu žáka s</w:t>
      </w:r>
      <w:r w:rsidR="00712AAC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tím, že tento žák ztrácí nárok na další služby stejně tak nárok na úhradu nevyužitých služeb.</w:t>
      </w:r>
    </w:p>
    <w:p w:rsidR="00EB56EB" w:rsidRPr="000268CA" w:rsidRDefault="00EB56EB" w:rsidP="00AB0406">
      <w:pPr>
        <w:ind w:firstLine="708"/>
        <w:jc w:val="both"/>
        <w:rPr>
          <w:rFonts w:asciiTheme="minorHAnsi" w:hAnsiTheme="minorHAnsi" w:cstheme="minorHAnsi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sz w:val="18"/>
          <w:highlight w:val="black"/>
          <w:lang w:val="cs-CZ"/>
        </w:rPr>
        <w:lastRenderedPageBreak/>
        <w:t>Dodavatel neodpovídá za škody způsobené žáky Školy, které byly způsobeny v</w:t>
      </w:r>
      <w:r w:rsidR="00712AAC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dopravním prostředku nebo v</w:t>
      </w:r>
      <w:r w:rsidR="00712AAC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ubytovacím aj. zařízení, kde došlo k</w:t>
      </w:r>
      <w:r w:rsidR="00712AAC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čerpání služby zajištěné dle smlouvy.</w:t>
      </w:r>
    </w:p>
    <w:p w:rsidR="00EB56EB" w:rsidRPr="000268CA" w:rsidRDefault="00EB56EB" w:rsidP="00AB0406">
      <w:pPr>
        <w:ind w:firstLine="708"/>
        <w:jc w:val="both"/>
        <w:rPr>
          <w:rFonts w:asciiTheme="minorHAnsi" w:hAnsiTheme="minorHAnsi" w:cstheme="minorHAnsi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Škola je povinna předat </w:t>
      </w:r>
      <w:r w:rsidRPr="000268CA">
        <w:rPr>
          <w:rFonts w:asciiTheme="minorHAnsi" w:hAnsiTheme="minorHAnsi" w:cstheme="minorHAnsi"/>
          <w:bCs/>
          <w:sz w:val="18"/>
          <w:highlight w:val="black"/>
          <w:lang w:val="cs-CZ"/>
        </w:rPr>
        <w:t>Dodavatel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i po skončení pobytu všechny užívané prostory a věci, které užívala, ve stavu, v</w:t>
      </w:r>
      <w:r w:rsidR="00712AAC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jakém je převzala, s</w:t>
      </w:r>
      <w:r w:rsidR="00712AAC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přihlédnutím k</w:t>
      </w:r>
      <w:r w:rsidR="00712AAC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běžnému opotřebení.</w:t>
      </w:r>
    </w:p>
    <w:p w:rsidR="00A40497" w:rsidRPr="000268CA" w:rsidRDefault="00EB56EB" w:rsidP="00AB0406">
      <w:pPr>
        <w:ind w:firstLine="708"/>
        <w:jc w:val="both"/>
        <w:rPr>
          <w:rFonts w:asciiTheme="minorHAnsi" w:hAnsiTheme="minorHAnsi" w:cstheme="minorHAnsi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Škola je povinna </w:t>
      </w:r>
      <w:r w:rsidRPr="000268CA">
        <w:rPr>
          <w:rFonts w:asciiTheme="minorHAnsi" w:hAnsiTheme="minorHAnsi" w:cstheme="minorHAnsi"/>
          <w:bCs/>
          <w:sz w:val="18"/>
          <w:highlight w:val="black"/>
          <w:lang w:val="cs-CZ"/>
        </w:rPr>
        <w:t>Dodavateli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nahradit škodu vzniklou na jeho majetku, která byla způsobena prokazatelně žáky Školy.</w:t>
      </w:r>
    </w:p>
    <w:p w:rsidR="00A40497" w:rsidRPr="000268CA" w:rsidRDefault="00A40497" w:rsidP="00712AAC">
      <w:pPr>
        <w:ind w:firstLine="708"/>
        <w:jc w:val="both"/>
        <w:rPr>
          <w:rFonts w:asciiTheme="minorHAnsi" w:hAnsiTheme="minorHAnsi" w:cstheme="minorHAnsi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Dodavatel</w:t>
      </w:r>
      <w:r w:rsidR="00712AAC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jako Zpracovatel poskytnutých osobních údajů</w:t>
      </w:r>
      <w:r w:rsidR="00712AAC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bude používat získané údaje pouze za účelem zajištění výše uvedeného pobytu a pouze po dobu nezbytně nutnou k jeho realizaci. Osobní údaje budou zpracovávány</w:t>
      </w:r>
      <w:r w:rsidR="00712AAC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ve smyslu zákona č. 101/2000 Sb. o ochraně osobních údajů, dle nařízení Evropského parlamentu a Rady (EU) 2016/679 z 27.4. 2016 o ochraně fyzických osob.</w:t>
      </w:r>
    </w:p>
    <w:p w:rsidR="00EB56EB" w:rsidRPr="000268CA" w:rsidRDefault="00EB56EB" w:rsidP="00AB0406">
      <w:pPr>
        <w:jc w:val="both"/>
        <w:rPr>
          <w:rFonts w:asciiTheme="minorHAnsi" w:hAnsiTheme="minorHAnsi" w:cstheme="minorHAnsi"/>
          <w:sz w:val="18"/>
          <w:highlight w:val="black"/>
          <w:lang w:val="cs-CZ"/>
        </w:rPr>
      </w:pPr>
    </w:p>
    <w:p w:rsidR="00EB56EB" w:rsidRPr="000268CA" w:rsidRDefault="00EB56EB" w:rsidP="00712AAC">
      <w:pPr>
        <w:jc w:val="both"/>
        <w:rPr>
          <w:rFonts w:asciiTheme="minorHAnsi" w:hAnsiTheme="minorHAnsi" w:cstheme="minorHAnsi"/>
          <w:b/>
          <w:bCs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b/>
          <w:bCs/>
          <w:sz w:val="18"/>
          <w:highlight w:val="black"/>
          <w:lang w:val="cs-CZ"/>
        </w:rPr>
        <w:t>Odstoupení od smlouvy</w:t>
      </w:r>
    </w:p>
    <w:p w:rsidR="00EB56EB" w:rsidRPr="000268CA" w:rsidRDefault="00EB56EB" w:rsidP="00AB0406">
      <w:pPr>
        <w:ind w:firstLine="708"/>
        <w:jc w:val="both"/>
        <w:rPr>
          <w:rFonts w:asciiTheme="minorHAnsi" w:hAnsiTheme="minorHAnsi" w:cstheme="minorHAnsi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V případech touto smlouvou výslovně neupravených se odstoupení od smlouvy řídí § 2001 občanského zákoníku.</w:t>
      </w:r>
    </w:p>
    <w:p w:rsidR="00EB56EB" w:rsidRPr="000268CA" w:rsidRDefault="00EB56EB" w:rsidP="00AB0406">
      <w:pPr>
        <w:ind w:firstLine="708"/>
        <w:jc w:val="both"/>
        <w:rPr>
          <w:rFonts w:asciiTheme="minorHAnsi" w:hAnsiTheme="minorHAnsi" w:cstheme="minorHAnsi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V případě odstoupení od smlouvy jsou smluvní strany povinny provést vypořádání dosavadního provedeného plnění podle této smlouvy s</w:t>
      </w:r>
      <w:r w:rsidR="00712AAC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tím, že Dodavateli náleží odměna za plnění uskutečněné do zániku smlouvy odstoupením, podle podmínek uvedených v</w:t>
      </w:r>
      <w:r w:rsidR="00712AAC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této smlouvě</w:t>
      </w:r>
      <w:r w:rsidR="00712AAC" w:rsidRPr="000268CA">
        <w:rPr>
          <w:rFonts w:asciiTheme="minorHAnsi" w:hAnsiTheme="minorHAnsi" w:cstheme="minorHAnsi"/>
          <w:sz w:val="18"/>
          <w:highlight w:val="black"/>
          <w:lang w:val="cs-CZ"/>
        </w:rPr>
        <w:t>.</w:t>
      </w:r>
    </w:p>
    <w:p w:rsidR="00EB56EB" w:rsidRPr="000268CA" w:rsidRDefault="00EB56EB" w:rsidP="00AB0406">
      <w:pPr>
        <w:ind w:firstLine="708"/>
        <w:jc w:val="both"/>
        <w:rPr>
          <w:rFonts w:asciiTheme="minorHAnsi" w:hAnsiTheme="minorHAnsi" w:cstheme="minorHAnsi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Škola má právo na odstoupení od smlouvy bez uplatnění jakýchkoliv storno podmínek v</w:t>
      </w:r>
      <w:r w:rsidR="00712AAC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případě zrušení pobytu Dodavatelem nebo při závažné změně programu, místa ubytování, způsobu přepravy a ceny </w:t>
      </w:r>
      <w:r w:rsidR="00712AAC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Pobytu 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bez předchozího písemného upozornění.</w:t>
      </w:r>
    </w:p>
    <w:p w:rsidR="00712AAC" w:rsidRPr="000268CA" w:rsidRDefault="00EB56EB" w:rsidP="00712AAC">
      <w:pPr>
        <w:ind w:firstLine="708"/>
        <w:jc w:val="both"/>
        <w:rPr>
          <w:rFonts w:asciiTheme="minorHAnsi" w:hAnsiTheme="minorHAnsi" w:cstheme="minorHAnsi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Dodavatel je v</w:t>
      </w:r>
      <w:r w:rsidR="00712AAC" w:rsidRPr="000268CA">
        <w:rPr>
          <w:rFonts w:asciiTheme="minorHAnsi" w:hAnsiTheme="minorHAnsi" w:cstheme="minorHAnsi"/>
          <w:sz w:val="18"/>
          <w:highlight w:val="black"/>
          <w:lang w:val="cs-CZ"/>
        </w:rPr>
        <w:t xml:space="preserve"> </w:t>
      </w: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tomto případě povinen vrátit zaplacenou zálohu do 30 dnů ode dne odstoupení.</w:t>
      </w:r>
    </w:p>
    <w:p w:rsidR="00EB56EB" w:rsidRPr="000268CA" w:rsidRDefault="00EB56EB" w:rsidP="00712AAC">
      <w:pPr>
        <w:ind w:firstLine="708"/>
        <w:jc w:val="both"/>
        <w:rPr>
          <w:rFonts w:asciiTheme="minorHAnsi" w:hAnsiTheme="minorHAnsi" w:cstheme="minorHAnsi"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sz w:val="18"/>
          <w:highlight w:val="black"/>
          <w:lang w:val="cs-CZ"/>
        </w:rPr>
        <w:t>V případě zrušení pobytu z důvodu živelné pohromy, epidemie na škole nebo katastrofy je záloha nevratná a v takovém případě se obě strany písemně domluví na náhradním termínu konání pobytu.</w:t>
      </w:r>
    </w:p>
    <w:p w:rsidR="00712AAC" w:rsidRPr="000268CA" w:rsidRDefault="00712AAC" w:rsidP="00712AAC">
      <w:pPr>
        <w:tabs>
          <w:tab w:val="num" w:pos="0"/>
        </w:tabs>
        <w:jc w:val="both"/>
        <w:rPr>
          <w:rFonts w:asciiTheme="minorHAnsi" w:hAnsiTheme="minorHAnsi" w:cstheme="minorHAnsi"/>
          <w:sz w:val="18"/>
          <w:highlight w:val="black"/>
          <w:lang w:val="cs-CZ"/>
        </w:rPr>
      </w:pPr>
    </w:p>
    <w:p w:rsidR="00EB56EB" w:rsidRPr="000268CA" w:rsidRDefault="00EB56EB" w:rsidP="00712AAC">
      <w:pPr>
        <w:jc w:val="both"/>
        <w:rPr>
          <w:rFonts w:asciiTheme="minorHAnsi" w:hAnsiTheme="minorHAnsi" w:cstheme="minorHAnsi"/>
          <w:b/>
          <w:bCs/>
          <w:sz w:val="18"/>
          <w:highlight w:val="black"/>
          <w:lang w:val="cs-CZ"/>
        </w:rPr>
      </w:pPr>
      <w:r w:rsidRPr="000268CA">
        <w:rPr>
          <w:rFonts w:asciiTheme="minorHAnsi" w:hAnsiTheme="minorHAnsi" w:cstheme="minorHAnsi"/>
          <w:b/>
          <w:bCs/>
          <w:sz w:val="18"/>
          <w:highlight w:val="black"/>
          <w:lang w:val="cs-CZ"/>
        </w:rPr>
        <w:t>Závěrečná ujednání</w:t>
      </w:r>
    </w:p>
    <w:p w:rsidR="00EB56EB" w:rsidRPr="000268CA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20"/>
          <w:highlight w:val="black"/>
          <w:lang w:val="cs-CZ"/>
        </w:rPr>
      </w:pPr>
      <w:r w:rsidRPr="000268CA">
        <w:rPr>
          <w:rFonts w:asciiTheme="minorHAnsi" w:hAnsiTheme="minorHAnsi" w:cstheme="minorHAnsi"/>
          <w:color w:val="auto"/>
          <w:sz w:val="18"/>
          <w:szCs w:val="20"/>
          <w:highlight w:val="black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EB56EB" w:rsidRPr="000268CA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20"/>
          <w:highlight w:val="black"/>
          <w:lang w:val="cs-CZ"/>
        </w:rPr>
      </w:pPr>
      <w:r w:rsidRPr="000268CA">
        <w:rPr>
          <w:rFonts w:asciiTheme="minorHAnsi" w:hAnsiTheme="minorHAnsi" w:cstheme="minorHAnsi"/>
          <w:color w:val="auto"/>
          <w:sz w:val="18"/>
          <w:szCs w:val="20"/>
          <w:highlight w:val="black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EB56EB" w:rsidRPr="000268CA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20"/>
          <w:highlight w:val="black"/>
          <w:lang w:val="cs-CZ"/>
        </w:rPr>
      </w:pPr>
      <w:r w:rsidRPr="000268CA">
        <w:rPr>
          <w:rFonts w:asciiTheme="minorHAnsi" w:hAnsiTheme="minorHAnsi" w:cstheme="minorHAnsi"/>
          <w:color w:val="auto"/>
          <w:sz w:val="18"/>
          <w:szCs w:val="20"/>
          <w:highlight w:val="black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EB56EB" w:rsidRPr="000268CA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20"/>
          <w:highlight w:val="black"/>
          <w:lang w:val="cs-CZ"/>
        </w:rPr>
      </w:pPr>
      <w:r w:rsidRPr="000268CA">
        <w:rPr>
          <w:rFonts w:asciiTheme="minorHAnsi" w:hAnsiTheme="minorHAnsi" w:cstheme="minorHAnsi"/>
          <w:color w:val="auto"/>
          <w:sz w:val="18"/>
          <w:szCs w:val="20"/>
          <w:highlight w:val="black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EB56EB" w:rsidRPr="000268CA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20"/>
          <w:highlight w:val="black"/>
          <w:lang w:val="cs-CZ"/>
        </w:rPr>
      </w:pPr>
      <w:r w:rsidRPr="000268CA">
        <w:rPr>
          <w:rFonts w:asciiTheme="minorHAnsi" w:hAnsiTheme="minorHAnsi" w:cstheme="minorHAnsi"/>
          <w:color w:val="auto"/>
          <w:sz w:val="18"/>
          <w:szCs w:val="20"/>
          <w:highlight w:val="black"/>
          <w:lang w:val="cs-CZ"/>
        </w:rPr>
        <w:t>Smluvní strany nepřebírají riziko změny okolností ve smyslu § 1765 odst. 2 občanského zákoníku.</w:t>
      </w:r>
    </w:p>
    <w:p w:rsidR="00EB56EB" w:rsidRPr="00016CCE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20"/>
          <w:lang w:val="cs-CZ"/>
        </w:rPr>
      </w:pPr>
      <w:r w:rsidRPr="000268CA">
        <w:rPr>
          <w:rFonts w:asciiTheme="minorHAnsi" w:hAnsiTheme="minorHAnsi" w:cstheme="minorHAnsi"/>
          <w:color w:val="auto"/>
          <w:sz w:val="18"/>
          <w:szCs w:val="20"/>
          <w:highlight w:val="black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016CCE">
        <w:rPr>
          <w:rFonts w:asciiTheme="minorHAnsi" w:hAnsiTheme="minorHAnsi" w:cstheme="minorHAnsi"/>
          <w:color w:val="auto"/>
          <w:sz w:val="18"/>
          <w:szCs w:val="20"/>
          <w:lang w:val="cs-CZ"/>
        </w:rPr>
        <w:t xml:space="preserve"> </w:t>
      </w:r>
    </w:p>
    <w:p w:rsidR="00EB56EB" w:rsidRPr="00016CCE" w:rsidRDefault="00EB56EB" w:rsidP="00AB0406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20"/>
          <w:lang w:val="cs-CZ"/>
        </w:rPr>
      </w:pPr>
    </w:p>
    <w:p w:rsidR="00EB56EB" w:rsidRPr="00016CCE" w:rsidRDefault="00EB56EB" w:rsidP="00AB0406">
      <w:pPr>
        <w:jc w:val="both"/>
        <w:rPr>
          <w:rFonts w:asciiTheme="minorHAnsi" w:hAnsiTheme="minorHAnsi" w:cstheme="minorHAnsi"/>
          <w:iCs/>
          <w:sz w:val="18"/>
          <w:lang w:val="cs-CZ"/>
        </w:rPr>
      </w:pPr>
      <w:r w:rsidRPr="00016CCE">
        <w:rPr>
          <w:rFonts w:asciiTheme="minorHAnsi" w:hAnsiTheme="minorHAnsi" w:cstheme="minorHAnsi"/>
          <w:iCs/>
          <w:sz w:val="18"/>
          <w:lang w:val="cs-CZ"/>
        </w:rPr>
        <w:t>V</w:t>
      </w:r>
      <w:r w:rsidR="00BC7C8E">
        <w:rPr>
          <w:rFonts w:asciiTheme="minorHAnsi" w:hAnsiTheme="minorHAnsi" w:cstheme="minorHAnsi"/>
          <w:iCs/>
          <w:sz w:val="18"/>
          <w:lang w:val="cs-CZ"/>
        </w:rPr>
        <w:t xml:space="preserve"> Praze </w:t>
      </w:r>
      <w:r w:rsidRPr="00016CCE">
        <w:rPr>
          <w:rFonts w:asciiTheme="minorHAnsi" w:hAnsiTheme="minorHAnsi" w:cstheme="minorHAnsi"/>
          <w:iCs/>
          <w:sz w:val="18"/>
          <w:lang w:val="cs-CZ"/>
        </w:rPr>
        <w:t>dne:</w:t>
      </w:r>
      <w:r w:rsidR="00BC7C8E">
        <w:rPr>
          <w:rFonts w:asciiTheme="minorHAnsi" w:hAnsiTheme="minorHAnsi" w:cstheme="minorHAnsi"/>
          <w:iCs/>
          <w:sz w:val="18"/>
          <w:lang w:val="cs-CZ"/>
        </w:rPr>
        <w:t xml:space="preserve"> 4. 2. 2019        </w:t>
      </w:r>
      <w:r w:rsidRPr="00016CCE">
        <w:rPr>
          <w:rFonts w:asciiTheme="minorHAnsi" w:hAnsiTheme="minorHAnsi" w:cstheme="minorHAnsi"/>
          <w:iCs/>
          <w:sz w:val="18"/>
          <w:lang w:val="cs-CZ"/>
        </w:rPr>
        <w:tab/>
      </w:r>
      <w:r w:rsidRPr="00016CCE">
        <w:rPr>
          <w:rFonts w:asciiTheme="minorHAnsi" w:hAnsiTheme="minorHAnsi" w:cstheme="minorHAnsi"/>
          <w:iCs/>
          <w:sz w:val="18"/>
          <w:lang w:val="cs-CZ"/>
        </w:rPr>
        <w:tab/>
      </w:r>
      <w:r w:rsidRPr="00016CCE">
        <w:rPr>
          <w:rFonts w:asciiTheme="minorHAnsi" w:hAnsiTheme="minorHAnsi" w:cstheme="minorHAnsi"/>
          <w:iCs/>
          <w:sz w:val="18"/>
          <w:lang w:val="cs-CZ"/>
        </w:rPr>
        <w:tab/>
      </w:r>
      <w:r w:rsidR="00BC7C8E">
        <w:rPr>
          <w:rFonts w:asciiTheme="minorHAnsi" w:hAnsiTheme="minorHAnsi" w:cstheme="minorHAnsi"/>
          <w:iCs/>
          <w:sz w:val="18"/>
          <w:lang w:val="cs-CZ"/>
        </w:rPr>
        <w:t xml:space="preserve">               </w:t>
      </w:r>
      <w:bookmarkStart w:id="1" w:name="_GoBack"/>
      <w:bookmarkEnd w:id="1"/>
      <w:r w:rsidRPr="00016CCE">
        <w:rPr>
          <w:rFonts w:asciiTheme="minorHAnsi" w:hAnsiTheme="minorHAnsi" w:cstheme="minorHAnsi"/>
          <w:iCs/>
          <w:sz w:val="18"/>
          <w:lang w:val="cs-CZ"/>
        </w:rPr>
        <w:t>V</w:t>
      </w:r>
      <w:r w:rsidR="00712AAC" w:rsidRPr="00016CCE">
        <w:rPr>
          <w:rFonts w:asciiTheme="minorHAnsi" w:hAnsiTheme="minorHAnsi" w:cstheme="minorHAnsi"/>
          <w:iCs/>
          <w:sz w:val="18"/>
          <w:lang w:val="cs-CZ"/>
        </w:rPr>
        <w:t xml:space="preserve"> </w:t>
      </w:r>
      <w:r w:rsidRPr="00016CCE">
        <w:rPr>
          <w:rFonts w:asciiTheme="minorHAnsi" w:hAnsiTheme="minorHAnsi" w:cstheme="minorHAnsi"/>
          <w:iCs/>
          <w:sz w:val="18"/>
          <w:lang w:val="cs-CZ"/>
        </w:rPr>
        <w:t>Praze dne:</w:t>
      </w:r>
      <w:r w:rsidR="000268CA">
        <w:rPr>
          <w:rFonts w:asciiTheme="minorHAnsi" w:hAnsiTheme="minorHAnsi" w:cstheme="minorHAnsi"/>
          <w:iCs/>
          <w:sz w:val="18"/>
          <w:lang w:val="cs-CZ"/>
        </w:rPr>
        <w:t xml:space="preserve"> </w:t>
      </w:r>
      <w:r w:rsidR="00BC7C8E">
        <w:rPr>
          <w:rFonts w:asciiTheme="minorHAnsi" w:hAnsiTheme="minorHAnsi" w:cstheme="minorHAnsi"/>
          <w:iCs/>
          <w:sz w:val="18"/>
          <w:lang w:val="cs-CZ"/>
        </w:rPr>
        <w:t>4</w:t>
      </w:r>
      <w:r w:rsidR="000268CA">
        <w:rPr>
          <w:rFonts w:asciiTheme="minorHAnsi" w:hAnsiTheme="minorHAnsi" w:cstheme="minorHAnsi"/>
          <w:iCs/>
          <w:sz w:val="18"/>
          <w:lang w:val="cs-CZ"/>
        </w:rPr>
        <w:t>.</w:t>
      </w:r>
      <w:r w:rsidR="00BC7C8E">
        <w:rPr>
          <w:rFonts w:asciiTheme="minorHAnsi" w:hAnsiTheme="minorHAnsi" w:cstheme="minorHAnsi"/>
          <w:iCs/>
          <w:sz w:val="18"/>
          <w:lang w:val="cs-CZ"/>
        </w:rPr>
        <w:t xml:space="preserve"> </w:t>
      </w:r>
      <w:r w:rsidR="000268CA">
        <w:rPr>
          <w:rFonts w:asciiTheme="minorHAnsi" w:hAnsiTheme="minorHAnsi" w:cstheme="minorHAnsi"/>
          <w:iCs/>
          <w:sz w:val="18"/>
          <w:lang w:val="cs-CZ"/>
        </w:rPr>
        <w:t>2. 2019</w:t>
      </w:r>
      <w:r w:rsidRPr="00016CCE">
        <w:rPr>
          <w:rFonts w:asciiTheme="minorHAnsi" w:hAnsiTheme="minorHAnsi" w:cstheme="minorHAnsi"/>
          <w:iCs/>
          <w:sz w:val="18"/>
          <w:lang w:val="cs-CZ"/>
        </w:rPr>
        <w:tab/>
      </w:r>
    </w:p>
    <w:p w:rsidR="00EB56EB" w:rsidRPr="00016CCE" w:rsidRDefault="00EB56EB" w:rsidP="00AB0406">
      <w:pPr>
        <w:jc w:val="both"/>
        <w:rPr>
          <w:rFonts w:asciiTheme="minorHAnsi" w:hAnsiTheme="minorHAnsi" w:cstheme="minorHAnsi"/>
          <w:iCs/>
          <w:sz w:val="18"/>
          <w:u w:val="single"/>
          <w:lang w:val="cs-CZ"/>
        </w:rPr>
      </w:pPr>
    </w:p>
    <w:p w:rsidR="00BA1DF6" w:rsidRPr="00016CCE" w:rsidRDefault="00BA1DF6" w:rsidP="00AB0406">
      <w:pPr>
        <w:jc w:val="both"/>
        <w:rPr>
          <w:rFonts w:asciiTheme="minorHAnsi" w:hAnsiTheme="minorHAnsi" w:cstheme="minorHAnsi"/>
          <w:iCs/>
          <w:sz w:val="18"/>
          <w:u w:val="single"/>
          <w:lang w:val="cs-CZ"/>
        </w:rPr>
      </w:pPr>
    </w:p>
    <w:p w:rsidR="00BA1DF6" w:rsidRPr="00016CCE" w:rsidRDefault="00BA1DF6" w:rsidP="00AB0406">
      <w:pPr>
        <w:jc w:val="both"/>
        <w:rPr>
          <w:rFonts w:asciiTheme="minorHAnsi" w:hAnsiTheme="minorHAnsi" w:cstheme="minorHAnsi"/>
          <w:iCs/>
          <w:sz w:val="18"/>
          <w:u w:val="single"/>
          <w:lang w:val="cs-CZ"/>
        </w:rPr>
      </w:pPr>
    </w:p>
    <w:p w:rsidR="00EB56EB" w:rsidRPr="00016CCE" w:rsidRDefault="00EB56EB" w:rsidP="00AB0406">
      <w:pPr>
        <w:jc w:val="both"/>
        <w:rPr>
          <w:rFonts w:asciiTheme="minorHAnsi" w:hAnsiTheme="minorHAnsi" w:cstheme="minorHAnsi"/>
          <w:iCs/>
          <w:sz w:val="18"/>
          <w:u w:val="single"/>
          <w:lang w:val="cs-CZ"/>
        </w:rPr>
      </w:pPr>
    </w:p>
    <w:p w:rsidR="00EB56EB" w:rsidRPr="00016CCE" w:rsidRDefault="00EB56EB" w:rsidP="00AB0406">
      <w:pPr>
        <w:jc w:val="both"/>
        <w:rPr>
          <w:rFonts w:asciiTheme="minorHAnsi" w:hAnsiTheme="minorHAnsi" w:cstheme="minorHAnsi"/>
          <w:bCs/>
          <w:sz w:val="18"/>
          <w:lang w:val="cs-CZ"/>
        </w:rPr>
      </w:pPr>
      <w:r w:rsidRPr="00016CCE">
        <w:rPr>
          <w:rFonts w:asciiTheme="minorHAnsi" w:hAnsiTheme="minorHAnsi" w:cstheme="minorHAnsi"/>
          <w:bCs/>
          <w:sz w:val="18"/>
          <w:lang w:val="cs-CZ"/>
        </w:rPr>
        <w:t>_____________________________</w:t>
      </w:r>
      <w:r w:rsidRPr="00016CCE">
        <w:rPr>
          <w:rFonts w:asciiTheme="minorHAnsi" w:hAnsiTheme="minorHAnsi" w:cstheme="minorHAnsi"/>
          <w:bCs/>
          <w:sz w:val="18"/>
          <w:lang w:val="cs-CZ"/>
        </w:rPr>
        <w:tab/>
      </w:r>
      <w:r w:rsidRPr="00016CCE">
        <w:rPr>
          <w:rFonts w:asciiTheme="minorHAnsi" w:hAnsiTheme="minorHAnsi" w:cstheme="minorHAnsi"/>
          <w:bCs/>
          <w:sz w:val="18"/>
          <w:lang w:val="cs-CZ"/>
        </w:rPr>
        <w:tab/>
      </w:r>
      <w:r w:rsidRPr="00016CCE">
        <w:rPr>
          <w:rFonts w:asciiTheme="minorHAnsi" w:hAnsiTheme="minorHAnsi" w:cstheme="minorHAnsi"/>
          <w:bCs/>
          <w:sz w:val="18"/>
          <w:lang w:val="cs-CZ"/>
        </w:rPr>
        <w:tab/>
        <w:t>____________________________</w:t>
      </w:r>
    </w:p>
    <w:p w:rsidR="003A51D1" w:rsidRPr="00016CCE" w:rsidRDefault="00EB56EB" w:rsidP="00712AAC">
      <w:pPr>
        <w:ind w:firstLine="708"/>
        <w:jc w:val="both"/>
        <w:rPr>
          <w:rFonts w:asciiTheme="minorHAnsi" w:hAnsiTheme="minorHAnsi" w:cstheme="minorHAnsi"/>
          <w:sz w:val="18"/>
          <w:lang w:val="cs-CZ"/>
        </w:rPr>
      </w:pPr>
      <w:r w:rsidRPr="00016CCE">
        <w:rPr>
          <w:rFonts w:asciiTheme="minorHAnsi" w:hAnsiTheme="minorHAnsi" w:cstheme="minorHAnsi"/>
          <w:bCs/>
          <w:sz w:val="18"/>
          <w:lang w:val="cs-CZ"/>
        </w:rPr>
        <w:t>Škola</w:t>
      </w:r>
      <w:r w:rsidRPr="00016CCE">
        <w:rPr>
          <w:rFonts w:asciiTheme="minorHAnsi" w:hAnsiTheme="minorHAnsi" w:cstheme="minorHAnsi"/>
          <w:sz w:val="18"/>
          <w:lang w:val="cs-CZ"/>
        </w:rPr>
        <w:tab/>
      </w:r>
      <w:r w:rsidRPr="00016CCE">
        <w:rPr>
          <w:rFonts w:asciiTheme="minorHAnsi" w:hAnsiTheme="minorHAnsi" w:cstheme="minorHAnsi"/>
          <w:sz w:val="18"/>
          <w:lang w:val="cs-CZ"/>
        </w:rPr>
        <w:tab/>
      </w:r>
      <w:r w:rsidRPr="00016CCE">
        <w:rPr>
          <w:rFonts w:asciiTheme="minorHAnsi" w:hAnsiTheme="minorHAnsi" w:cstheme="minorHAnsi"/>
          <w:sz w:val="18"/>
          <w:lang w:val="cs-CZ"/>
        </w:rPr>
        <w:tab/>
      </w:r>
      <w:r w:rsidRPr="00016CCE">
        <w:rPr>
          <w:rFonts w:asciiTheme="minorHAnsi" w:hAnsiTheme="minorHAnsi" w:cstheme="minorHAnsi"/>
          <w:sz w:val="18"/>
          <w:lang w:val="cs-CZ"/>
        </w:rPr>
        <w:tab/>
      </w:r>
      <w:r w:rsidRPr="00016CCE">
        <w:rPr>
          <w:rFonts w:asciiTheme="minorHAnsi" w:hAnsiTheme="minorHAnsi" w:cstheme="minorHAnsi"/>
          <w:sz w:val="18"/>
          <w:lang w:val="cs-CZ"/>
        </w:rPr>
        <w:tab/>
      </w:r>
      <w:r w:rsidRPr="00016CCE">
        <w:rPr>
          <w:rFonts w:asciiTheme="minorHAnsi" w:hAnsiTheme="minorHAnsi" w:cstheme="minorHAnsi"/>
          <w:sz w:val="18"/>
          <w:lang w:val="cs-CZ"/>
        </w:rPr>
        <w:tab/>
      </w:r>
      <w:r w:rsidRPr="00016CCE">
        <w:rPr>
          <w:rFonts w:asciiTheme="minorHAnsi" w:hAnsiTheme="minorHAnsi" w:cstheme="minorHAnsi"/>
          <w:sz w:val="18"/>
          <w:lang w:val="cs-CZ"/>
        </w:rPr>
        <w:tab/>
        <w:t>Dodavatel</w:t>
      </w:r>
    </w:p>
    <w:sectPr w:rsidR="003A51D1" w:rsidRPr="00016CCE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3"/>
  </w:num>
  <w:num w:numId="5">
    <w:abstractNumId w:val="1"/>
  </w:num>
  <w:num w:numId="6">
    <w:abstractNumId w:val="24"/>
  </w:num>
  <w:num w:numId="7">
    <w:abstractNumId w:val="11"/>
  </w:num>
  <w:num w:numId="8">
    <w:abstractNumId w:val="13"/>
  </w:num>
  <w:num w:numId="9">
    <w:abstractNumId w:val="19"/>
  </w:num>
  <w:num w:numId="10">
    <w:abstractNumId w:val="1"/>
  </w:num>
  <w:num w:numId="11">
    <w:abstractNumId w:val="23"/>
  </w:num>
  <w:num w:numId="12">
    <w:abstractNumId w:val="15"/>
  </w:num>
  <w:num w:numId="13">
    <w:abstractNumId w:val="20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4"/>
  </w:num>
  <w:num w:numId="19">
    <w:abstractNumId w:val="18"/>
  </w:num>
  <w:num w:numId="20">
    <w:abstractNumId w:val="6"/>
  </w:num>
  <w:num w:numId="21">
    <w:abstractNumId w:val="17"/>
  </w:num>
  <w:num w:numId="22">
    <w:abstractNumId w:val="21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15"/>
    <w:rsid w:val="000033D7"/>
    <w:rsid w:val="000068F0"/>
    <w:rsid w:val="00016A3B"/>
    <w:rsid w:val="00016CCE"/>
    <w:rsid w:val="000268CA"/>
    <w:rsid w:val="00043CC4"/>
    <w:rsid w:val="00060BED"/>
    <w:rsid w:val="00066CEE"/>
    <w:rsid w:val="00076303"/>
    <w:rsid w:val="000B1F91"/>
    <w:rsid w:val="000D1AC1"/>
    <w:rsid w:val="000D58F6"/>
    <w:rsid w:val="000F503C"/>
    <w:rsid w:val="00102F21"/>
    <w:rsid w:val="0010359A"/>
    <w:rsid w:val="00105CC5"/>
    <w:rsid w:val="00120925"/>
    <w:rsid w:val="00121054"/>
    <w:rsid w:val="001244DA"/>
    <w:rsid w:val="00131C05"/>
    <w:rsid w:val="00140E0C"/>
    <w:rsid w:val="001444D0"/>
    <w:rsid w:val="00177C78"/>
    <w:rsid w:val="00191B6A"/>
    <w:rsid w:val="0019429A"/>
    <w:rsid w:val="00195CF4"/>
    <w:rsid w:val="001A6657"/>
    <w:rsid w:val="001B3789"/>
    <w:rsid w:val="001B3F2F"/>
    <w:rsid w:val="001B7D74"/>
    <w:rsid w:val="001C128E"/>
    <w:rsid w:val="001C4D4C"/>
    <w:rsid w:val="001D4B62"/>
    <w:rsid w:val="001D57A6"/>
    <w:rsid w:val="001E5472"/>
    <w:rsid w:val="001E7E8B"/>
    <w:rsid w:val="00200ECF"/>
    <w:rsid w:val="0023626D"/>
    <w:rsid w:val="002535AA"/>
    <w:rsid w:val="002539AB"/>
    <w:rsid w:val="00255B76"/>
    <w:rsid w:val="00260705"/>
    <w:rsid w:val="00267C1D"/>
    <w:rsid w:val="00270B17"/>
    <w:rsid w:val="00274F6C"/>
    <w:rsid w:val="00284C3C"/>
    <w:rsid w:val="0029505A"/>
    <w:rsid w:val="002A1CAA"/>
    <w:rsid w:val="002A3D3F"/>
    <w:rsid w:val="002A671B"/>
    <w:rsid w:val="002B2A54"/>
    <w:rsid w:val="002D165A"/>
    <w:rsid w:val="002D1E38"/>
    <w:rsid w:val="002D7D3E"/>
    <w:rsid w:val="002E55D2"/>
    <w:rsid w:val="002F3D69"/>
    <w:rsid w:val="00310278"/>
    <w:rsid w:val="00325437"/>
    <w:rsid w:val="00334967"/>
    <w:rsid w:val="00343ADA"/>
    <w:rsid w:val="00347F7A"/>
    <w:rsid w:val="003768A2"/>
    <w:rsid w:val="00384ED7"/>
    <w:rsid w:val="003A1B5D"/>
    <w:rsid w:val="003A26C6"/>
    <w:rsid w:val="003A51D1"/>
    <w:rsid w:val="003D02EB"/>
    <w:rsid w:val="003F7D6A"/>
    <w:rsid w:val="004050A6"/>
    <w:rsid w:val="0041186E"/>
    <w:rsid w:val="0042356E"/>
    <w:rsid w:val="00433664"/>
    <w:rsid w:val="00434169"/>
    <w:rsid w:val="0043522A"/>
    <w:rsid w:val="0044334F"/>
    <w:rsid w:val="0044798D"/>
    <w:rsid w:val="004644ED"/>
    <w:rsid w:val="0047044B"/>
    <w:rsid w:val="004835D0"/>
    <w:rsid w:val="00495A9B"/>
    <w:rsid w:val="004A2CF1"/>
    <w:rsid w:val="004D1935"/>
    <w:rsid w:val="004D1DEB"/>
    <w:rsid w:val="004E5987"/>
    <w:rsid w:val="00507116"/>
    <w:rsid w:val="00526D4F"/>
    <w:rsid w:val="00526EF6"/>
    <w:rsid w:val="00532A5A"/>
    <w:rsid w:val="00546668"/>
    <w:rsid w:val="00550294"/>
    <w:rsid w:val="0056533B"/>
    <w:rsid w:val="005673A8"/>
    <w:rsid w:val="00591AD3"/>
    <w:rsid w:val="005A49E9"/>
    <w:rsid w:val="005B1A7E"/>
    <w:rsid w:val="005E1215"/>
    <w:rsid w:val="005F3AE8"/>
    <w:rsid w:val="00604658"/>
    <w:rsid w:val="00607272"/>
    <w:rsid w:val="00612399"/>
    <w:rsid w:val="00624D6D"/>
    <w:rsid w:val="006537E1"/>
    <w:rsid w:val="00654A60"/>
    <w:rsid w:val="00680D88"/>
    <w:rsid w:val="006A17DC"/>
    <w:rsid w:val="006B0760"/>
    <w:rsid w:val="006C590A"/>
    <w:rsid w:val="006D48BF"/>
    <w:rsid w:val="006D7AEB"/>
    <w:rsid w:val="006E1011"/>
    <w:rsid w:val="00712AAC"/>
    <w:rsid w:val="00717063"/>
    <w:rsid w:val="00741458"/>
    <w:rsid w:val="00743F65"/>
    <w:rsid w:val="00781EF5"/>
    <w:rsid w:val="0078729A"/>
    <w:rsid w:val="00792E01"/>
    <w:rsid w:val="007A0FE2"/>
    <w:rsid w:val="007C4829"/>
    <w:rsid w:val="007C5B8F"/>
    <w:rsid w:val="007D1C30"/>
    <w:rsid w:val="007D7CBC"/>
    <w:rsid w:val="007F717A"/>
    <w:rsid w:val="0081408B"/>
    <w:rsid w:val="0081667A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90F06"/>
    <w:rsid w:val="00891A06"/>
    <w:rsid w:val="00891AED"/>
    <w:rsid w:val="008B5370"/>
    <w:rsid w:val="008C3FBF"/>
    <w:rsid w:val="008C674E"/>
    <w:rsid w:val="008D14FA"/>
    <w:rsid w:val="008D3833"/>
    <w:rsid w:val="008E747F"/>
    <w:rsid w:val="0090676F"/>
    <w:rsid w:val="00911D8E"/>
    <w:rsid w:val="009201A2"/>
    <w:rsid w:val="009204D6"/>
    <w:rsid w:val="0093716B"/>
    <w:rsid w:val="0095264A"/>
    <w:rsid w:val="009564FE"/>
    <w:rsid w:val="00965A4A"/>
    <w:rsid w:val="0097333B"/>
    <w:rsid w:val="009A34BF"/>
    <w:rsid w:val="009B09AC"/>
    <w:rsid w:val="009B12EF"/>
    <w:rsid w:val="009B3CCA"/>
    <w:rsid w:val="009B791D"/>
    <w:rsid w:val="009C27AC"/>
    <w:rsid w:val="009C7F06"/>
    <w:rsid w:val="009D3638"/>
    <w:rsid w:val="009E2BFF"/>
    <w:rsid w:val="009F109D"/>
    <w:rsid w:val="00A06E3F"/>
    <w:rsid w:val="00A070D7"/>
    <w:rsid w:val="00A27592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B0406"/>
    <w:rsid w:val="00AB2708"/>
    <w:rsid w:val="00AB3C50"/>
    <w:rsid w:val="00AB69B5"/>
    <w:rsid w:val="00AE02A0"/>
    <w:rsid w:val="00AF11CF"/>
    <w:rsid w:val="00B036D1"/>
    <w:rsid w:val="00B05C35"/>
    <w:rsid w:val="00B1165F"/>
    <w:rsid w:val="00B27548"/>
    <w:rsid w:val="00B443A9"/>
    <w:rsid w:val="00B47419"/>
    <w:rsid w:val="00B67002"/>
    <w:rsid w:val="00B90764"/>
    <w:rsid w:val="00BA1165"/>
    <w:rsid w:val="00BA1DF6"/>
    <w:rsid w:val="00BA4BD3"/>
    <w:rsid w:val="00BA75C6"/>
    <w:rsid w:val="00BB3C6A"/>
    <w:rsid w:val="00BC395F"/>
    <w:rsid w:val="00BC3EA0"/>
    <w:rsid w:val="00BC4456"/>
    <w:rsid w:val="00BC7C8E"/>
    <w:rsid w:val="00BD2EB3"/>
    <w:rsid w:val="00BD6C99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63E67"/>
    <w:rsid w:val="00C7551B"/>
    <w:rsid w:val="00C769DA"/>
    <w:rsid w:val="00C878E7"/>
    <w:rsid w:val="00CA3B15"/>
    <w:rsid w:val="00CC5EF5"/>
    <w:rsid w:val="00CD07F1"/>
    <w:rsid w:val="00CE2DB9"/>
    <w:rsid w:val="00CE5D8F"/>
    <w:rsid w:val="00CF0810"/>
    <w:rsid w:val="00CF1C98"/>
    <w:rsid w:val="00D047D2"/>
    <w:rsid w:val="00D3322F"/>
    <w:rsid w:val="00D35FCE"/>
    <w:rsid w:val="00D537F5"/>
    <w:rsid w:val="00D7090B"/>
    <w:rsid w:val="00D81216"/>
    <w:rsid w:val="00D8459F"/>
    <w:rsid w:val="00D8634C"/>
    <w:rsid w:val="00D96936"/>
    <w:rsid w:val="00D97924"/>
    <w:rsid w:val="00DA7FF2"/>
    <w:rsid w:val="00DC65FB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72BC4"/>
    <w:rsid w:val="00E9687F"/>
    <w:rsid w:val="00EA122E"/>
    <w:rsid w:val="00EA126C"/>
    <w:rsid w:val="00EB3633"/>
    <w:rsid w:val="00EB56EB"/>
    <w:rsid w:val="00ED67E5"/>
    <w:rsid w:val="00EE5230"/>
    <w:rsid w:val="00F0132F"/>
    <w:rsid w:val="00F0630C"/>
    <w:rsid w:val="00F13A0F"/>
    <w:rsid w:val="00F237B5"/>
    <w:rsid w:val="00F23E99"/>
    <w:rsid w:val="00F33574"/>
    <w:rsid w:val="00F41FAC"/>
    <w:rsid w:val="00F54B62"/>
    <w:rsid w:val="00F5732B"/>
    <w:rsid w:val="00F57AC9"/>
    <w:rsid w:val="00F94E8E"/>
    <w:rsid w:val="00FA5750"/>
    <w:rsid w:val="00FA66DC"/>
    <w:rsid w:val="00FA7881"/>
    <w:rsid w:val="00FB7B4B"/>
    <w:rsid w:val="00FC1674"/>
    <w:rsid w:val="00FD3AEB"/>
    <w:rsid w:val="00FE0C0D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FFBA6-9C98-47C5-8540-2C8E5E2F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1537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zak@zshanspaulka.cz</cp:lastModifiedBy>
  <cp:revision>4</cp:revision>
  <cp:lastPrinted>2019-02-06T08:15:00Z</cp:lastPrinted>
  <dcterms:created xsi:type="dcterms:W3CDTF">2019-02-06T08:10:00Z</dcterms:created>
  <dcterms:modified xsi:type="dcterms:W3CDTF">2019-02-06T08:15:00Z</dcterms:modified>
</cp:coreProperties>
</file>