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ED7" w:rsidRPr="001970A3" w:rsidRDefault="000D3ED7" w:rsidP="000D3ED7">
      <w:pPr>
        <w:spacing w:after="0" w:line="240" w:lineRule="auto"/>
        <w:jc w:val="center"/>
        <w:outlineLvl w:val="0"/>
        <w:rPr>
          <w:rFonts w:ascii="Times New Roman" w:hAnsi="Times New Roman" w:cs="Times New Roman"/>
          <w:sz w:val="32"/>
          <w:szCs w:val="32"/>
        </w:rPr>
      </w:pPr>
      <w:r w:rsidRPr="001970A3">
        <w:rPr>
          <w:rFonts w:ascii="Times New Roman" w:hAnsi="Times New Roman" w:cs="Times New Roman"/>
          <w:b/>
          <w:sz w:val="32"/>
          <w:szCs w:val="32"/>
        </w:rPr>
        <w:t>SMLOUVA O DÍLO</w:t>
      </w:r>
    </w:p>
    <w:p w:rsidR="000D3ED7" w:rsidRPr="001970A3" w:rsidRDefault="000D3ED7" w:rsidP="000D3ED7">
      <w:pPr>
        <w:spacing w:after="0" w:line="240" w:lineRule="auto"/>
        <w:jc w:val="center"/>
        <w:outlineLvl w:val="0"/>
        <w:rPr>
          <w:rFonts w:ascii="Times New Roman" w:hAnsi="Times New Roman" w:cs="Times New Roman"/>
          <w:sz w:val="23"/>
          <w:szCs w:val="23"/>
        </w:rPr>
      </w:pPr>
      <w:r w:rsidRPr="001970A3">
        <w:rPr>
          <w:rFonts w:ascii="Times New Roman" w:hAnsi="Times New Roman" w:cs="Times New Roman"/>
          <w:sz w:val="23"/>
          <w:szCs w:val="23"/>
        </w:rPr>
        <w:t xml:space="preserve">(dále jen </w:t>
      </w:r>
      <w:r w:rsidRPr="001970A3">
        <w:rPr>
          <w:rFonts w:ascii="Times New Roman" w:hAnsi="Times New Roman" w:cs="Times New Roman"/>
          <w:i/>
          <w:sz w:val="23"/>
          <w:szCs w:val="23"/>
        </w:rPr>
        <w:t>„smlouva“</w:t>
      </w:r>
      <w:r w:rsidRPr="001970A3">
        <w:rPr>
          <w:rFonts w:ascii="Times New Roman" w:hAnsi="Times New Roman" w:cs="Times New Roman"/>
          <w:sz w:val="23"/>
          <w:szCs w:val="23"/>
        </w:rPr>
        <w:t>)</w:t>
      </w:r>
    </w:p>
    <w:p w:rsidR="000D3ED7" w:rsidRPr="001970A3" w:rsidRDefault="000D3ED7" w:rsidP="000D3ED7">
      <w:pPr>
        <w:rPr>
          <w:rFonts w:ascii="Times New Roman" w:hAnsi="Times New Roman" w:cs="Times New Roman"/>
          <w:sz w:val="23"/>
          <w:szCs w:val="23"/>
        </w:rPr>
      </w:pPr>
    </w:p>
    <w:tbl>
      <w:tblPr>
        <w:tblW w:w="0" w:type="auto"/>
        <w:tblLayout w:type="fixed"/>
        <w:tblLook w:val="0000"/>
      </w:tblPr>
      <w:tblGrid>
        <w:gridCol w:w="4606"/>
        <w:gridCol w:w="4606"/>
      </w:tblGrid>
      <w:tr w:rsidR="000D3ED7" w:rsidRPr="001970A3" w:rsidTr="00AF2495">
        <w:tc>
          <w:tcPr>
            <w:tcW w:w="4606" w:type="dxa"/>
          </w:tcPr>
          <w:p w:rsidR="000D3ED7" w:rsidRPr="001970A3" w:rsidRDefault="000D3ED7" w:rsidP="00AF2495">
            <w:pPr>
              <w:spacing w:after="0" w:line="240" w:lineRule="auto"/>
              <w:jc w:val="both"/>
              <w:rPr>
                <w:rFonts w:ascii="Times New Roman" w:hAnsi="Times New Roman" w:cs="Times New Roman"/>
                <w:b/>
                <w:sz w:val="23"/>
                <w:szCs w:val="23"/>
              </w:rPr>
            </w:pPr>
            <w:r w:rsidRPr="001970A3">
              <w:rPr>
                <w:rFonts w:ascii="Times New Roman" w:hAnsi="Times New Roman" w:cs="Times New Roman"/>
                <w:b/>
                <w:sz w:val="23"/>
                <w:szCs w:val="23"/>
              </w:rPr>
              <w:t>Objednatel:</w:t>
            </w:r>
          </w:p>
          <w:p w:rsidR="000D3ED7" w:rsidRPr="001970A3" w:rsidRDefault="000D3ED7" w:rsidP="00AF2495">
            <w:pPr>
              <w:spacing w:after="0" w:line="240" w:lineRule="auto"/>
              <w:jc w:val="both"/>
              <w:rPr>
                <w:rFonts w:ascii="Times New Roman" w:hAnsi="Times New Roman" w:cs="Times New Roman"/>
                <w:b/>
                <w:sz w:val="23"/>
                <w:szCs w:val="23"/>
              </w:rPr>
            </w:pPr>
            <w:r w:rsidRPr="001970A3">
              <w:rPr>
                <w:rFonts w:ascii="Times New Roman" w:hAnsi="Times New Roman" w:cs="Times New Roman"/>
                <w:b/>
                <w:sz w:val="23"/>
                <w:szCs w:val="23"/>
              </w:rPr>
              <w:t xml:space="preserve">Národní divadlo Brno, </w:t>
            </w:r>
          </w:p>
          <w:p w:rsidR="000D3ED7" w:rsidRPr="001970A3" w:rsidRDefault="000D3ED7" w:rsidP="00AF2495">
            <w:pPr>
              <w:spacing w:after="0" w:line="240" w:lineRule="auto"/>
              <w:jc w:val="both"/>
              <w:rPr>
                <w:rFonts w:ascii="Times New Roman" w:hAnsi="Times New Roman" w:cs="Times New Roman"/>
                <w:b/>
                <w:sz w:val="23"/>
                <w:szCs w:val="23"/>
                <w:shd w:val="clear" w:color="auto" w:fill="FF0000"/>
              </w:rPr>
            </w:pPr>
            <w:r w:rsidRPr="001970A3">
              <w:rPr>
                <w:rFonts w:ascii="Times New Roman" w:hAnsi="Times New Roman" w:cs="Times New Roman"/>
                <w:b/>
                <w:sz w:val="23"/>
                <w:szCs w:val="23"/>
              </w:rPr>
              <w:t>příspěvková organizace</w:t>
            </w:r>
          </w:p>
          <w:p w:rsidR="000D3ED7" w:rsidRPr="001970A3" w:rsidRDefault="000D3ED7" w:rsidP="00AF2495">
            <w:pPr>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se sídlem Brno, Dvořákova 11, 657 70</w:t>
            </w:r>
          </w:p>
          <w:p w:rsidR="000D3ED7" w:rsidRPr="001970A3" w:rsidRDefault="000D3ED7" w:rsidP="00AF2495">
            <w:pPr>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IČ: 00094820</w:t>
            </w:r>
          </w:p>
          <w:p w:rsidR="000D3ED7" w:rsidRPr="001970A3" w:rsidRDefault="000D3ED7" w:rsidP="00AF2495">
            <w:pPr>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DIČ: CZ00094820</w:t>
            </w:r>
          </w:p>
          <w:p w:rsidR="000D3ED7" w:rsidRPr="001970A3" w:rsidRDefault="000D3ED7" w:rsidP="00AF2495">
            <w:pPr>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 xml:space="preserve">zapsaná v obchodním rejstříku vedeném Krajským soudem v Brně, oddíl </w:t>
            </w:r>
            <w:proofErr w:type="spellStart"/>
            <w:r w:rsidRPr="001970A3">
              <w:rPr>
                <w:rFonts w:ascii="Times New Roman" w:hAnsi="Times New Roman" w:cs="Times New Roman"/>
                <w:sz w:val="23"/>
                <w:szCs w:val="23"/>
              </w:rPr>
              <w:t>Pr</w:t>
            </w:r>
            <w:proofErr w:type="spellEnd"/>
            <w:r w:rsidRPr="001970A3">
              <w:rPr>
                <w:rFonts w:ascii="Times New Roman" w:hAnsi="Times New Roman" w:cs="Times New Roman"/>
                <w:sz w:val="23"/>
                <w:szCs w:val="23"/>
              </w:rPr>
              <w:t>., vložka 30</w:t>
            </w:r>
          </w:p>
          <w:p w:rsidR="000D3ED7" w:rsidRPr="001970A3" w:rsidRDefault="000D3ED7" w:rsidP="00AF2495">
            <w:pPr>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 xml:space="preserve">zastoupené </w:t>
            </w:r>
            <w:proofErr w:type="spellStart"/>
            <w:r w:rsidRPr="001970A3">
              <w:rPr>
                <w:rFonts w:ascii="Times New Roman" w:hAnsi="Times New Roman" w:cs="Times New Roman"/>
                <w:sz w:val="23"/>
                <w:szCs w:val="23"/>
              </w:rPr>
              <w:t>MgA</w:t>
            </w:r>
            <w:proofErr w:type="spellEnd"/>
            <w:r w:rsidRPr="001970A3">
              <w:rPr>
                <w:rFonts w:ascii="Times New Roman" w:hAnsi="Times New Roman" w:cs="Times New Roman"/>
                <w:sz w:val="23"/>
                <w:szCs w:val="23"/>
              </w:rPr>
              <w:t>. Martinem Glaserem, ředitelem NDB</w:t>
            </w:r>
          </w:p>
          <w:p w:rsidR="000D3ED7" w:rsidRPr="001970A3" w:rsidRDefault="000D3ED7" w:rsidP="00AF2495">
            <w:pPr>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 xml:space="preserve">bankovní spojení: </w:t>
            </w:r>
            <w:proofErr w:type="spellStart"/>
            <w:r w:rsidRPr="001970A3">
              <w:rPr>
                <w:rFonts w:ascii="Times New Roman" w:hAnsi="Times New Roman" w:cs="Times New Roman"/>
                <w:sz w:val="23"/>
                <w:szCs w:val="23"/>
              </w:rPr>
              <w:t>Unicredit</w:t>
            </w:r>
            <w:proofErr w:type="spellEnd"/>
            <w:r w:rsidRPr="001970A3">
              <w:rPr>
                <w:rFonts w:ascii="Times New Roman" w:hAnsi="Times New Roman" w:cs="Times New Roman"/>
                <w:sz w:val="23"/>
                <w:szCs w:val="23"/>
              </w:rPr>
              <w:t xml:space="preserve"> Bank, </w:t>
            </w:r>
          </w:p>
          <w:p w:rsidR="000D3ED7" w:rsidRPr="001970A3" w:rsidRDefault="000D3ED7" w:rsidP="00AF2495">
            <w:pPr>
              <w:spacing w:after="0" w:line="240" w:lineRule="auto"/>
              <w:jc w:val="both"/>
              <w:rPr>
                <w:rFonts w:ascii="Times New Roman" w:hAnsi="Times New Roman" w:cs="Times New Roman"/>
                <w:sz w:val="23"/>
                <w:szCs w:val="23"/>
              </w:rPr>
            </w:pPr>
            <w:proofErr w:type="spellStart"/>
            <w:proofErr w:type="gramStart"/>
            <w:r w:rsidRPr="001970A3">
              <w:rPr>
                <w:rFonts w:ascii="Times New Roman" w:hAnsi="Times New Roman" w:cs="Times New Roman"/>
                <w:sz w:val="23"/>
                <w:szCs w:val="23"/>
              </w:rPr>
              <w:t>č.ú</w:t>
            </w:r>
            <w:proofErr w:type="spellEnd"/>
            <w:r w:rsidRPr="001970A3">
              <w:rPr>
                <w:rFonts w:ascii="Times New Roman" w:hAnsi="Times New Roman" w:cs="Times New Roman"/>
                <w:sz w:val="23"/>
                <w:szCs w:val="23"/>
              </w:rPr>
              <w:t>. 2110126623/2700</w:t>
            </w:r>
            <w:proofErr w:type="gramEnd"/>
          </w:p>
          <w:p w:rsidR="000D3ED7" w:rsidRPr="001970A3" w:rsidRDefault="000D3ED7" w:rsidP="00AF2495">
            <w:pPr>
              <w:spacing w:after="0" w:line="240" w:lineRule="auto"/>
              <w:jc w:val="both"/>
              <w:rPr>
                <w:rFonts w:ascii="Times New Roman" w:hAnsi="Times New Roman" w:cs="Times New Roman"/>
                <w:b/>
                <w:sz w:val="23"/>
                <w:szCs w:val="23"/>
              </w:rPr>
            </w:pPr>
            <w:r w:rsidRPr="001970A3">
              <w:rPr>
                <w:rFonts w:ascii="Times New Roman" w:hAnsi="Times New Roman" w:cs="Times New Roman"/>
                <w:sz w:val="23"/>
                <w:szCs w:val="23"/>
              </w:rPr>
              <w:t>(dále jen „objednatel“)</w:t>
            </w:r>
          </w:p>
        </w:tc>
        <w:tc>
          <w:tcPr>
            <w:tcW w:w="4606" w:type="dxa"/>
          </w:tcPr>
          <w:p w:rsidR="000D3ED7" w:rsidRPr="001970A3" w:rsidRDefault="000D3ED7" w:rsidP="00AF2495">
            <w:pPr>
              <w:spacing w:after="0" w:line="240" w:lineRule="auto"/>
              <w:jc w:val="both"/>
              <w:rPr>
                <w:rFonts w:ascii="Times New Roman" w:hAnsi="Times New Roman" w:cs="Times New Roman"/>
                <w:b/>
                <w:color w:val="000000" w:themeColor="text1"/>
                <w:sz w:val="23"/>
                <w:szCs w:val="23"/>
              </w:rPr>
            </w:pPr>
            <w:r w:rsidRPr="001970A3">
              <w:rPr>
                <w:rFonts w:ascii="Times New Roman" w:hAnsi="Times New Roman" w:cs="Times New Roman"/>
                <w:b/>
                <w:color w:val="000000" w:themeColor="text1"/>
                <w:sz w:val="23"/>
                <w:szCs w:val="23"/>
              </w:rPr>
              <w:t>Zhotovitel:</w:t>
            </w:r>
          </w:p>
          <w:p w:rsidR="000D3ED7" w:rsidRPr="001970A3" w:rsidRDefault="0004506A" w:rsidP="00AF2495">
            <w:pPr>
              <w:pStyle w:val="Prosttext"/>
              <w:rPr>
                <w:rFonts w:ascii="Times New Roman" w:hAnsi="Times New Roman"/>
                <w:b/>
                <w:sz w:val="23"/>
                <w:szCs w:val="23"/>
              </w:rPr>
            </w:pPr>
            <w:proofErr w:type="spellStart"/>
            <w:r w:rsidRPr="001970A3">
              <w:rPr>
                <w:rFonts w:ascii="Times New Roman" w:hAnsi="Times New Roman"/>
                <w:b/>
                <w:sz w:val="23"/>
                <w:szCs w:val="23"/>
              </w:rPr>
              <w:t>Core</w:t>
            </w:r>
            <w:proofErr w:type="spellEnd"/>
            <w:r w:rsidRPr="001970A3">
              <w:rPr>
                <w:rFonts w:ascii="Times New Roman" w:hAnsi="Times New Roman"/>
                <w:b/>
                <w:sz w:val="23"/>
                <w:szCs w:val="23"/>
              </w:rPr>
              <w:t xml:space="preserve"> studio </w:t>
            </w:r>
            <w:r w:rsidR="000D3ED7" w:rsidRPr="001970A3">
              <w:rPr>
                <w:rFonts w:ascii="Times New Roman" w:hAnsi="Times New Roman"/>
                <w:b/>
                <w:sz w:val="23"/>
                <w:szCs w:val="23"/>
              </w:rPr>
              <w:t>s.r.o.</w:t>
            </w:r>
          </w:p>
          <w:p w:rsidR="000D3ED7" w:rsidRPr="001970A3" w:rsidRDefault="000D3ED7" w:rsidP="00AF2495">
            <w:pPr>
              <w:pStyle w:val="Prosttext"/>
              <w:rPr>
                <w:rFonts w:ascii="Times New Roman" w:hAnsi="Times New Roman"/>
                <w:sz w:val="23"/>
                <w:szCs w:val="23"/>
              </w:rPr>
            </w:pPr>
            <w:r w:rsidRPr="001970A3">
              <w:rPr>
                <w:rFonts w:ascii="Times New Roman" w:hAnsi="Times New Roman"/>
                <w:color w:val="000000" w:themeColor="text1"/>
                <w:sz w:val="23"/>
                <w:szCs w:val="23"/>
              </w:rPr>
              <w:t xml:space="preserve">se sídlem </w:t>
            </w:r>
            <w:r w:rsidR="00121C56" w:rsidRPr="001970A3">
              <w:rPr>
                <w:rFonts w:ascii="Times New Roman" w:hAnsi="Times New Roman"/>
                <w:sz w:val="23"/>
                <w:szCs w:val="23"/>
              </w:rPr>
              <w:t>Porážka 459/2</w:t>
            </w:r>
            <w:r w:rsidR="0004506A" w:rsidRPr="001970A3">
              <w:rPr>
                <w:rFonts w:ascii="Times New Roman" w:hAnsi="Times New Roman"/>
                <w:sz w:val="23"/>
                <w:szCs w:val="23"/>
              </w:rPr>
              <w:t xml:space="preserve">, 602 00 </w:t>
            </w:r>
            <w:r w:rsidRPr="001970A3">
              <w:rPr>
                <w:rFonts w:ascii="Times New Roman" w:hAnsi="Times New Roman"/>
                <w:sz w:val="23"/>
                <w:szCs w:val="23"/>
              </w:rPr>
              <w:t xml:space="preserve">Brno </w:t>
            </w:r>
          </w:p>
          <w:p w:rsidR="000D3ED7" w:rsidRPr="001970A3" w:rsidRDefault="000D3ED7" w:rsidP="00AF2495">
            <w:pPr>
              <w:spacing w:after="0" w:line="240" w:lineRule="auto"/>
              <w:jc w:val="both"/>
              <w:rPr>
                <w:rFonts w:ascii="Times New Roman" w:hAnsi="Times New Roman" w:cs="Times New Roman"/>
                <w:color w:val="000000" w:themeColor="text1"/>
                <w:sz w:val="23"/>
                <w:szCs w:val="23"/>
              </w:rPr>
            </w:pPr>
            <w:r w:rsidRPr="001970A3">
              <w:rPr>
                <w:rFonts w:ascii="Times New Roman" w:hAnsi="Times New Roman" w:cs="Times New Roman"/>
                <w:color w:val="000000" w:themeColor="text1"/>
                <w:sz w:val="23"/>
                <w:szCs w:val="23"/>
              </w:rPr>
              <w:t xml:space="preserve">IČ: </w:t>
            </w:r>
            <w:r w:rsidR="00121C56" w:rsidRPr="001970A3">
              <w:rPr>
                <w:rFonts w:ascii="Times New Roman" w:hAnsi="Times New Roman" w:cs="Times New Roman"/>
                <w:sz w:val="23"/>
                <w:szCs w:val="23"/>
              </w:rPr>
              <w:t>29271</w:t>
            </w:r>
            <w:r w:rsidR="00C47D48">
              <w:rPr>
                <w:rFonts w:ascii="Times New Roman" w:hAnsi="Times New Roman" w:cs="Times New Roman"/>
                <w:sz w:val="23"/>
                <w:szCs w:val="23"/>
              </w:rPr>
              <w:t>7</w:t>
            </w:r>
            <w:bookmarkStart w:id="0" w:name="_GoBack"/>
            <w:bookmarkEnd w:id="0"/>
            <w:r w:rsidR="00121C56" w:rsidRPr="001970A3">
              <w:rPr>
                <w:rFonts w:ascii="Times New Roman" w:hAnsi="Times New Roman" w:cs="Times New Roman"/>
                <w:sz w:val="23"/>
                <w:szCs w:val="23"/>
              </w:rPr>
              <w:t>46</w:t>
            </w:r>
          </w:p>
          <w:p w:rsidR="000D3ED7" w:rsidRPr="001970A3" w:rsidRDefault="000D3ED7" w:rsidP="00AF2495">
            <w:pPr>
              <w:spacing w:after="0" w:line="240" w:lineRule="auto"/>
              <w:jc w:val="both"/>
              <w:rPr>
                <w:rFonts w:ascii="Times New Roman" w:hAnsi="Times New Roman" w:cs="Times New Roman"/>
                <w:sz w:val="23"/>
                <w:szCs w:val="23"/>
              </w:rPr>
            </w:pPr>
            <w:r w:rsidRPr="001970A3">
              <w:rPr>
                <w:rFonts w:ascii="Times New Roman" w:hAnsi="Times New Roman" w:cs="Times New Roman"/>
                <w:color w:val="000000" w:themeColor="text1"/>
                <w:sz w:val="23"/>
                <w:szCs w:val="23"/>
              </w:rPr>
              <w:t xml:space="preserve">DIČ: </w:t>
            </w:r>
            <w:r w:rsidR="00121C56" w:rsidRPr="001970A3">
              <w:rPr>
                <w:rFonts w:ascii="Times New Roman" w:hAnsi="Times New Roman" w:cs="Times New Roman"/>
                <w:sz w:val="23"/>
                <w:szCs w:val="23"/>
              </w:rPr>
              <w:t>CZ29271746</w:t>
            </w:r>
          </w:p>
          <w:p w:rsidR="000D3ED7" w:rsidRPr="001970A3" w:rsidRDefault="000D3ED7" w:rsidP="00AF2495">
            <w:pPr>
              <w:pStyle w:val="Zkladntext2"/>
              <w:spacing w:line="240" w:lineRule="auto"/>
              <w:rPr>
                <w:rFonts w:ascii="Times New Roman" w:hAnsi="Times New Roman" w:cs="Times New Roman"/>
                <w:sz w:val="23"/>
                <w:szCs w:val="23"/>
              </w:rPr>
            </w:pPr>
            <w:r w:rsidRPr="001970A3">
              <w:rPr>
                <w:rFonts w:ascii="Times New Roman" w:hAnsi="Times New Roman" w:cs="Times New Roman"/>
                <w:color w:val="000000" w:themeColor="text1"/>
                <w:sz w:val="23"/>
                <w:szCs w:val="23"/>
              </w:rPr>
              <w:t>Vedená u Krajského soudu v Brně</w:t>
            </w:r>
            <w:r w:rsidRPr="001970A3">
              <w:rPr>
                <w:rFonts w:ascii="Times New Roman" w:hAnsi="Times New Roman" w:cs="Times New Roman"/>
                <w:sz w:val="23"/>
                <w:szCs w:val="23"/>
              </w:rPr>
              <w:t>, oddíl C, vložka</w:t>
            </w:r>
            <w:r w:rsidR="00E62158" w:rsidRPr="001970A3">
              <w:rPr>
                <w:rFonts w:ascii="Times New Roman" w:hAnsi="Times New Roman" w:cs="Times New Roman"/>
                <w:sz w:val="23"/>
                <w:szCs w:val="23"/>
              </w:rPr>
              <w:t xml:space="preserve"> 69880</w:t>
            </w:r>
          </w:p>
          <w:p w:rsidR="000D3ED7" w:rsidRPr="001970A3" w:rsidRDefault="000D3ED7" w:rsidP="00AF2495">
            <w:pPr>
              <w:pStyle w:val="Zkladntext2"/>
              <w:spacing w:line="240" w:lineRule="auto"/>
              <w:rPr>
                <w:rFonts w:ascii="Times New Roman" w:hAnsi="Times New Roman" w:cs="Times New Roman"/>
                <w:sz w:val="23"/>
                <w:szCs w:val="23"/>
              </w:rPr>
            </w:pPr>
            <w:r w:rsidRPr="001970A3">
              <w:rPr>
                <w:rFonts w:ascii="Times New Roman" w:hAnsi="Times New Roman" w:cs="Times New Roman"/>
                <w:color w:val="000000" w:themeColor="text1"/>
                <w:sz w:val="23"/>
                <w:szCs w:val="23"/>
              </w:rPr>
              <w:t xml:space="preserve">zastoupena </w:t>
            </w:r>
            <w:r w:rsidR="00E62158" w:rsidRPr="001970A3">
              <w:rPr>
                <w:rFonts w:ascii="Times New Roman" w:hAnsi="Times New Roman" w:cs="Times New Roman"/>
                <w:sz w:val="23"/>
                <w:szCs w:val="23"/>
              </w:rPr>
              <w:t>Jiřím Musilem</w:t>
            </w:r>
            <w:r w:rsidRPr="001970A3">
              <w:rPr>
                <w:rFonts w:ascii="Times New Roman" w:hAnsi="Times New Roman" w:cs="Times New Roman"/>
                <w:sz w:val="23"/>
                <w:szCs w:val="23"/>
              </w:rPr>
              <w:t>, jednatelem společnosti</w:t>
            </w:r>
          </w:p>
          <w:p w:rsidR="004049A9" w:rsidRDefault="004049A9" w:rsidP="004049A9">
            <w:pPr>
              <w:spacing w:after="0" w:line="240" w:lineRule="auto"/>
              <w:jc w:val="both"/>
              <w:rPr>
                <w:rFonts w:ascii="Times New Roman" w:hAnsi="Times New Roman" w:cs="Times New Roman"/>
                <w:sz w:val="23"/>
                <w:szCs w:val="23"/>
                <w:u w:color="FF0000"/>
              </w:rPr>
            </w:pPr>
            <w:r>
              <w:rPr>
                <w:rFonts w:ascii="Times New Roman" w:hAnsi="Times New Roman"/>
                <w:sz w:val="23"/>
                <w:szCs w:val="23"/>
                <w:u w:color="FF0000"/>
              </w:rPr>
              <w:t>MONETA Money Bank</w:t>
            </w:r>
          </w:p>
          <w:p w:rsidR="004049A9" w:rsidRDefault="004049A9" w:rsidP="004049A9">
            <w:pPr>
              <w:spacing w:after="0" w:line="240" w:lineRule="auto"/>
              <w:jc w:val="both"/>
              <w:rPr>
                <w:rFonts w:ascii="Times New Roman" w:hAnsi="Times New Roman" w:cs="Times New Roman"/>
                <w:sz w:val="23"/>
                <w:szCs w:val="23"/>
                <w:u w:color="FF0000"/>
              </w:rPr>
            </w:pPr>
            <w:proofErr w:type="spellStart"/>
            <w:proofErr w:type="gramStart"/>
            <w:r>
              <w:rPr>
                <w:rFonts w:ascii="Times New Roman" w:hAnsi="Times New Roman"/>
                <w:sz w:val="23"/>
                <w:szCs w:val="23"/>
                <w:u w:color="FF0000"/>
              </w:rPr>
              <w:t>č.ú</w:t>
            </w:r>
            <w:proofErr w:type="spellEnd"/>
            <w:r>
              <w:rPr>
                <w:rFonts w:ascii="Times New Roman" w:hAnsi="Times New Roman"/>
                <w:sz w:val="23"/>
                <w:szCs w:val="23"/>
                <w:u w:color="FF0000"/>
              </w:rPr>
              <w:t>. 202141362/0600</w:t>
            </w:r>
            <w:proofErr w:type="gramEnd"/>
          </w:p>
          <w:p w:rsidR="000D3ED7" w:rsidRPr="001970A3" w:rsidRDefault="000D3ED7" w:rsidP="004049A9">
            <w:pPr>
              <w:spacing w:after="0" w:line="240" w:lineRule="auto"/>
              <w:jc w:val="both"/>
              <w:rPr>
                <w:rFonts w:ascii="Times New Roman" w:hAnsi="Times New Roman" w:cs="Times New Roman"/>
                <w:color w:val="000000" w:themeColor="text1"/>
                <w:sz w:val="23"/>
                <w:szCs w:val="23"/>
              </w:rPr>
            </w:pPr>
            <w:r w:rsidRPr="001970A3">
              <w:rPr>
                <w:rFonts w:ascii="Times New Roman" w:hAnsi="Times New Roman" w:cs="Times New Roman"/>
                <w:color w:val="000000" w:themeColor="text1"/>
                <w:sz w:val="23"/>
                <w:szCs w:val="23"/>
              </w:rPr>
              <w:t>(dále jen „zhotovitel“)</w:t>
            </w:r>
          </w:p>
        </w:tc>
      </w:tr>
      <w:tr w:rsidR="000D3ED7" w:rsidRPr="001970A3" w:rsidTr="00AF2495">
        <w:tc>
          <w:tcPr>
            <w:tcW w:w="4606" w:type="dxa"/>
          </w:tcPr>
          <w:p w:rsidR="000D3ED7" w:rsidRPr="001970A3" w:rsidRDefault="000D3ED7" w:rsidP="00AF2495">
            <w:pPr>
              <w:snapToGrid w:val="0"/>
              <w:spacing w:after="0" w:line="240" w:lineRule="auto"/>
              <w:jc w:val="both"/>
              <w:rPr>
                <w:rFonts w:ascii="Times New Roman" w:hAnsi="Times New Roman" w:cs="Times New Roman"/>
                <w:b/>
                <w:sz w:val="23"/>
                <w:szCs w:val="23"/>
              </w:rPr>
            </w:pPr>
          </w:p>
        </w:tc>
        <w:tc>
          <w:tcPr>
            <w:tcW w:w="4606" w:type="dxa"/>
          </w:tcPr>
          <w:p w:rsidR="000D3ED7" w:rsidRPr="001970A3" w:rsidRDefault="000D3ED7" w:rsidP="00AF2495">
            <w:pPr>
              <w:snapToGrid w:val="0"/>
              <w:spacing w:after="0" w:line="240" w:lineRule="auto"/>
              <w:jc w:val="both"/>
              <w:rPr>
                <w:rFonts w:ascii="Times New Roman" w:hAnsi="Times New Roman" w:cs="Times New Roman"/>
                <w:b/>
                <w:color w:val="000000" w:themeColor="text1"/>
                <w:sz w:val="23"/>
                <w:szCs w:val="23"/>
              </w:rPr>
            </w:pPr>
          </w:p>
        </w:tc>
      </w:tr>
    </w:tbl>
    <w:p w:rsidR="000D3ED7" w:rsidRPr="001970A3" w:rsidRDefault="000D3ED7" w:rsidP="000D3ED7">
      <w:pPr>
        <w:spacing w:after="0" w:line="240" w:lineRule="auto"/>
        <w:jc w:val="both"/>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 xml:space="preserve">Zhotovitel a objednatel (dále jen </w:t>
      </w:r>
      <w:r w:rsidRPr="001970A3">
        <w:rPr>
          <w:rFonts w:ascii="Times New Roman" w:hAnsi="Times New Roman" w:cs="Times New Roman"/>
          <w:i/>
          <w:sz w:val="23"/>
          <w:szCs w:val="23"/>
        </w:rPr>
        <w:t>„smluvní strany“</w:t>
      </w:r>
      <w:r w:rsidRPr="001970A3">
        <w:rPr>
          <w:rFonts w:ascii="Times New Roman" w:hAnsi="Times New Roman" w:cs="Times New Roman"/>
          <w:sz w:val="23"/>
          <w:szCs w:val="23"/>
        </w:rPr>
        <w:t>) uzavírají ve smyslu ustanovení § 2586 a násl. zákona č. 89/2012 Sb., občanský zákoník, ve znění pozdějších předpisů, níže uvedeného dne, měsíce a roku, tuto smlouvu:</w:t>
      </w:r>
    </w:p>
    <w:p w:rsidR="000D3ED7" w:rsidRPr="001970A3" w:rsidRDefault="000D3ED7" w:rsidP="000D3ED7">
      <w:pPr>
        <w:spacing w:after="0" w:line="240" w:lineRule="auto"/>
        <w:rPr>
          <w:rFonts w:ascii="Times New Roman" w:hAnsi="Times New Roman" w:cs="Times New Roman"/>
          <w:sz w:val="23"/>
          <w:szCs w:val="23"/>
        </w:rPr>
      </w:pPr>
    </w:p>
    <w:p w:rsidR="000D3ED7" w:rsidRPr="001970A3" w:rsidRDefault="000D3ED7" w:rsidP="000D3ED7">
      <w:pPr>
        <w:spacing w:after="0" w:line="240" w:lineRule="auto"/>
        <w:jc w:val="center"/>
        <w:rPr>
          <w:rFonts w:ascii="Times New Roman" w:hAnsi="Times New Roman" w:cs="Times New Roman"/>
          <w:sz w:val="23"/>
          <w:szCs w:val="23"/>
        </w:rPr>
      </w:pPr>
    </w:p>
    <w:p w:rsidR="000D3ED7" w:rsidRPr="001970A3" w:rsidRDefault="000D3ED7" w:rsidP="000D3ED7">
      <w:pPr>
        <w:spacing w:after="0" w:line="240" w:lineRule="auto"/>
        <w:jc w:val="center"/>
        <w:outlineLvl w:val="0"/>
        <w:rPr>
          <w:rFonts w:ascii="Times New Roman" w:hAnsi="Times New Roman" w:cs="Times New Roman"/>
          <w:b/>
          <w:sz w:val="23"/>
          <w:szCs w:val="23"/>
        </w:rPr>
      </w:pPr>
      <w:r w:rsidRPr="001970A3">
        <w:rPr>
          <w:rFonts w:ascii="Times New Roman" w:hAnsi="Times New Roman" w:cs="Times New Roman"/>
          <w:b/>
          <w:sz w:val="23"/>
          <w:szCs w:val="23"/>
        </w:rPr>
        <w:t>I.</w:t>
      </w:r>
    </w:p>
    <w:p w:rsidR="000D3ED7" w:rsidRPr="001970A3" w:rsidRDefault="000D3ED7" w:rsidP="000D3ED7">
      <w:pPr>
        <w:spacing w:after="0" w:line="240" w:lineRule="auto"/>
        <w:jc w:val="center"/>
        <w:outlineLvl w:val="0"/>
        <w:rPr>
          <w:rFonts w:ascii="Times New Roman" w:hAnsi="Times New Roman" w:cs="Times New Roman"/>
          <w:sz w:val="23"/>
          <w:szCs w:val="23"/>
        </w:rPr>
      </w:pPr>
      <w:r w:rsidRPr="001970A3">
        <w:rPr>
          <w:rFonts w:ascii="Times New Roman" w:hAnsi="Times New Roman" w:cs="Times New Roman"/>
          <w:b/>
          <w:sz w:val="23"/>
          <w:szCs w:val="23"/>
        </w:rPr>
        <w:t xml:space="preserve">Předmět smlouvy </w:t>
      </w:r>
      <w:r w:rsidRPr="001970A3">
        <w:rPr>
          <w:rFonts w:ascii="Times New Roman" w:hAnsi="Times New Roman" w:cs="Times New Roman"/>
          <w:b/>
          <w:bCs/>
          <w:sz w:val="23"/>
          <w:szCs w:val="23"/>
        </w:rPr>
        <w:t>a účel smlouvy</w:t>
      </w:r>
    </w:p>
    <w:p w:rsidR="000D3ED7" w:rsidRPr="001970A3" w:rsidRDefault="000D3ED7" w:rsidP="000D3ED7">
      <w:pPr>
        <w:spacing w:after="0" w:line="240" w:lineRule="auto"/>
        <w:jc w:val="both"/>
        <w:rPr>
          <w:rFonts w:ascii="Times New Roman" w:hAnsi="Times New Roman" w:cs="Times New Roman"/>
          <w:sz w:val="23"/>
          <w:szCs w:val="23"/>
        </w:rPr>
      </w:pPr>
    </w:p>
    <w:p w:rsidR="000D3ED7" w:rsidRPr="001970A3" w:rsidRDefault="000D3ED7" w:rsidP="000D3ED7">
      <w:pPr>
        <w:numPr>
          <w:ilvl w:val="1"/>
          <w:numId w:val="1"/>
        </w:numPr>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Zhotovitel se zavazuje provést na svůj náklad a nebezpečí pro objednatele dílo specifikované níže v této smlouvě a objednatel se zavazuje dílo převzít a zaplatit zhotoviteli za zhotovení tohoto díla cenu sjednanou níže v této smlouvě.</w:t>
      </w:r>
    </w:p>
    <w:p w:rsidR="000D3ED7" w:rsidRPr="001970A3" w:rsidRDefault="000D3ED7" w:rsidP="000D3ED7">
      <w:pPr>
        <w:numPr>
          <w:ilvl w:val="1"/>
          <w:numId w:val="1"/>
        </w:numPr>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 xml:space="preserve">Účelem této smlouvy je řádné, včasné a bezvadné provedení díla dle této smlouvy. </w:t>
      </w:r>
    </w:p>
    <w:p w:rsidR="000D3ED7" w:rsidRPr="001970A3" w:rsidRDefault="000D3ED7" w:rsidP="000D3ED7">
      <w:pPr>
        <w:spacing w:after="0" w:line="240" w:lineRule="auto"/>
        <w:jc w:val="both"/>
        <w:rPr>
          <w:rFonts w:ascii="Times New Roman" w:hAnsi="Times New Roman" w:cs="Times New Roman"/>
          <w:b/>
          <w:sz w:val="23"/>
          <w:szCs w:val="23"/>
        </w:rPr>
      </w:pPr>
    </w:p>
    <w:p w:rsidR="000D3ED7" w:rsidRPr="001970A3" w:rsidRDefault="000D3ED7" w:rsidP="000D3ED7">
      <w:pPr>
        <w:spacing w:after="0" w:line="240" w:lineRule="auto"/>
        <w:jc w:val="both"/>
        <w:rPr>
          <w:rFonts w:ascii="Times New Roman" w:hAnsi="Times New Roman" w:cs="Times New Roman"/>
          <w:b/>
          <w:sz w:val="23"/>
          <w:szCs w:val="23"/>
        </w:rPr>
      </w:pPr>
    </w:p>
    <w:p w:rsidR="000D3ED7" w:rsidRPr="001970A3" w:rsidRDefault="000D3ED7" w:rsidP="000D3ED7">
      <w:pPr>
        <w:spacing w:after="0" w:line="240" w:lineRule="auto"/>
        <w:jc w:val="center"/>
        <w:outlineLvl w:val="0"/>
        <w:rPr>
          <w:rFonts w:ascii="Times New Roman" w:hAnsi="Times New Roman" w:cs="Times New Roman"/>
          <w:b/>
          <w:sz w:val="23"/>
          <w:szCs w:val="23"/>
        </w:rPr>
      </w:pPr>
      <w:r w:rsidRPr="001970A3">
        <w:rPr>
          <w:rFonts w:ascii="Times New Roman" w:hAnsi="Times New Roman" w:cs="Times New Roman"/>
          <w:b/>
          <w:sz w:val="23"/>
          <w:szCs w:val="23"/>
        </w:rPr>
        <w:t>II.</w:t>
      </w:r>
    </w:p>
    <w:p w:rsidR="000D3ED7" w:rsidRPr="001970A3" w:rsidRDefault="000D3ED7" w:rsidP="000D3ED7">
      <w:pPr>
        <w:spacing w:after="0" w:line="240" w:lineRule="auto"/>
        <w:jc w:val="center"/>
        <w:rPr>
          <w:rFonts w:ascii="Times New Roman" w:hAnsi="Times New Roman" w:cs="Times New Roman"/>
          <w:b/>
          <w:sz w:val="23"/>
          <w:szCs w:val="23"/>
        </w:rPr>
      </w:pPr>
      <w:r w:rsidRPr="001970A3">
        <w:rPr>
          <w:rFonts w:ascii="Times New Roman" w:hAnsi="Times New Roman" w:cs="Times New Roman"/>
          <w:b/>
          <w:sz w:val="23"/>
          <w:szCs w:val="23"/>
        </w:rPr>
        <w:t>Specifikace díla, předání díla</w:t>
      </w:r>
    </w:p>
    <w:p w:rsidR="000D3ED7" w:rsidRPr="001970A3" w:rsidRDefault="000D3ED7" w:rsidP="000D3ED7">
      <w:pPr>
        <w:spacing w:after="0" w:line="240" w:lineRule="auto"/>
        <w:jc w:val="center"/>
        <w:rPr>
          <w:rFonts w:ascii="Times New Roman" w:hAnsi="Times New Roman" w:cs="Times New Roman"/>
          <w:b/>
          <w:sz w:val="23"/>
          <w:szCs w:val="23"/>
        </w:rPr>
      </w:pPr>
    </w:p>
    <w:p w:rsidR="000D3ED7" w:rsidRPr="001970A3" w:rsidRDefault="000D3ED7" w:rsidP="00FB013D">
      <w:pPr>
        <w:spacing w:after="0" w:line="240" w:lineRule="auto"/>
        <w:jc w:val="both"/>
        <w:rPr>
          <w:rFonts w:ascii="Times New Roman" w:hAnsi="Times New Roman" w:cs="Times New Roman"/>
          <w:color w:val="000000" w:themeColor="text1"/>
          <w:sz w:val="23"/>
          <w:szCs w:val="23"/>
        </w:rPr>
      </w:pPr>
      <w:r w:rsidRPr="001970A3">
        <w:rPr>
          <w:rFonts w:ascii="Times New Roman" w:hAnsi="Times New Roman" w:cs="Times New Roman"/>
          <w:b/>
          <w:sz w:val="23"/>
          <w:szCs w:val="23"/>
        </w:rPr>
        <w:t>2.1</w:t>
      </w:r>
      <w:r w:rsidRPr="001970A3">
        <w:rPr>
          <w:rFonts w:ascii="Times New Roman" w:hAnsi="Times New Roman" w:cs="Times New Roman"/>
          <w:b/>
          <w:sz w:val="23"/>
          <w:szCs w:val="23"/>
        </w:rPr>
        <w:tab/>
      </w:r>
      <w:r w:rsidRPr="001970A3">
        <w:rPr>
          <w:rFonts w:ascii="Times New Roman" w:hAnsi="Times New Roman" w:cs="Times New Roman"/>
          <w:sz w:val="23"/>
          <w:szCs w:val="23"/>
        </w:rPr>
        <w:t xml:space="preserve">Zhotovitel se zavazuje bez zbytečného odkladu provádět opakovaně na výzvy objednatele dílo, jehož výsledkem bude </w:t>
      </w:r>
      <w:r w:rsidR="00FB013D" w:rsidRPr="001970A3">
        <w:rPr>
          <w:rFonts w:ascii="Times New Roman" w:hAnsi="Times New Roman" w:cs="Times New Roman"/>
          <w:sz w:val="23"/>
          <w:szCs w:val="23"/>
        </w:rPr>
        <w:t>výroba bannerů dnes hrajeme na Janáčkovo divadlo Národního divadla Brno ve formátu 230 x 280 cm, tunel nahoře a dole 10 cm, materiál MASCH.</w:t>
      </w:r>
    </w:p>
    <w:p w:rsidR="00FB013D" w:rsidRPr="001970A3" w:rsidRDefault="00FB013D" w:rsidP="00FB013D">
      <w:pPr>
        <w:spacing w:after="0" w:line="240" w:lineRule="auto"/>
        <w:jc w:val="both"/>
        <w:rPr>
          <w:rFonts w:ascii="Times New Roman" w:hAnsi="Times New Roman" w:cs="Times New Roman"/>
          <w:color w:val="000000" w:themeColor="text1"/>
          <w:sz w:val="23"/>
          <w:szCs w:val="23"/>
        </w:rPr>
      </w:pPr>
    </w:p>
    <w:p w:rsidR="000D3ED7" w:rsidRPr="001970A3" w:rsidRDefault="000D3ED7" w:rsidP="000D3ED7">
      <w:pPr>
        <w:suppressAutoHyphens w:val="0"/>
        <w:spacing w:after="0" w:line="240" w:lineRule="auto"/>
        <w:jc w:val="both"/>
        <w:rPr>
          <w:rFonts w:ascii="Times New Roman" w:hAnsi="Times New Roman" w:cs="Times New Roman"/>
          <w:color w:val="000000" w:themeColor="text1"/>
          <w:sz w:val="23"/>
          <w:szCs w:val="23"/>
        </w:rPr>
      </w:pPr>
      <w:r w:rsidRPr="001970A3">
        <w:rPr>
          <w:rFonts w:ascii="Times New Roman" w:hAnsi="Times New Roman" w:cs="Times New Roman"/>
          <w:color w:val="000000" w:themeColor="text1"/>
          <w:sz w:val="23"/>
          <w:szCs w:val="23"/>
        </w:rPr>
        <w:t xml:space="preserve">Varianta 1: </w:t>
      </w:r>
      <w:r w:rsidR="00FB013D" w:rsidRPr="001970A3">
        <w:rPr>
          <w:rFonts w:ascii="Times New Roman" w:hAnsi="Times New Roman" w:cs="Times New Roman"/>
          <w:color w:val="000000" w:themeColor="text1"/>
          <w:sz w:val="23"/>
          <w:szCs w:val="23"/>
        </w:rPr>
        <w:t xml:space="preserve">výroba a dodání </w:t>
      </w:r>
      <w:r w:rsidR="00FB013D" w:rsidRPr="001970A3">
        <w:rPr>
          <w:rFonts w:ascii="Times New Roman" w:hAnsi="Times New Roman" w:cs="Times New Roman"/>
          <w:b/>
          <w:color w:val="000000" w:themeColor="text1"/>
          <w:sz w:val="23"/>
          <w:szCs w:val="23"/>
        </w:rPr>
        <w:t>1 kusu</w:t>
      </w:r>
      <w:r w:rsidR="00FB013D" w:rsidRPr="001970A3">
        <w:rPr>
          <w:rFonts w:ascii="Times New Roman" w:hAnsi="Times New Roman" w:cs="Times New Roman"/>
          <w:color w:val="000000" w:themeColor="text1"/>
          <w:sz w:val="23"/>
          <w:szCs w:val="23"/>
        </w:rPr>
        <w:t xml:space="preserve"> banneru</w:t>
      </w:r>
    </w:p>
    <w:p w:rsidR="000D3ED7" w:rsidRPr="001970A3" w:rsidRDefault="000D3ED7" w:rsidP="000D3ED7">
      <w:pPr>
        <w:suppressAutoHyphens w:val="0"/>
        <w:spacing w:after="0" w:line="240" w:lineRule="auto"/>
        <w:jc w:val="both"/>
        <w:rPr>
          <w:rFonts w:ascii="Times New Roman" w:hAnsi="Times New Roman" w:cs="Times New Roman"/>
          <w:color w:val="000000" w:themeColor="text1"/>
          <w:sz w:val="23"/>
          <w:szCs w:val="23"/>
        </w:rPr>
      </w:pPr>
      <w:r w:rsidRPr="001970A3">
        <w:rPr>
          <w:rFonts w:ascii="Times New Roman" w:hAnsi="Times New Roman" w:cs="Times New Roman"/>
          <w:color w:val="000000" w:themeColor="text1"/>
          <w:sz w:val="23"/>
          <w:szCs w:val="23"/>
        </w:rPr>
        <w:t>nebo</w:t>
      </w:r>
    </w:p>
    <w:p w:rsidR="000D3ED7" w:rsidRPr="001970A3" w:rsidRDefault="000D3ED7" w:rsidP="000D3ED7">
      <w:pPr>
        <w:suppressAutoHyphens w:val="0"/>
        <w:spacing w:after="0" w:line="240" w:lineRule="auto"/>
        <w:jc w:val="both"/>
        <w:rPr>
          <w:rFonts w:ascii="Times New Roman" w:hAnsi="Times New Roman" w:cs="Times New Roman"/>
          <w:color w:val="000000" w:themeColor="text1"/>
          <w:sz w:val="23"/>
          <w:szCs w:val="23"/>
        </w:rPr>
      </w:pPr>
      <w:r w:rsidRPr="001970A3">
        <w:rPr>
          <w:rFonts w:ascii="Times New Roman" w:hAnsi="Times New Roman" w:cs="Times New Roman"/>
          <w:color w:val="000000" w:themeColor="text1"/>
          <w:sz w:val="23"/>
          <w:szCs w:val="23"/>
        </w:rPr>
        <w:t xml:space="preserve">varianta 2: </w:t>
      </w:r>
      <w:r w:rsidR="00FB013D" w:rsidRPr="001970A3">
        <w:rPr>
          <w:rFonts w:ascii="Times New Roman" w:hAnsi="Times New Roman" w:cs="Times New Roman"/>
          <w:color w:val="000000" w:themeColor="text1"/>
          <w:sz w:val="23"/>
          <w:szCs w:val="23"/>
        </w:rPr>
        <w:t xml:space="preserve">výroba a dodání </w:t>
      </w:r>
      <w:r w:rsidR="00FB013D" w:rsidRPr="001970A3">
        <w:rPr>
          <w:rFonts w:ascii="Times New Roman" w:hAnsi="Times New Roman" w:cs="Times New Roman"/>
          <w:b/>
          <w:color w:val="000000" w:themeColor="text1"/>
          <w:sz w:val="23"/>
          <w:szCs w:val="23"/>
        </w:rPr>
        <w:t>5 kusů</w:t>
      </w:r>
      <w:r w:rsidR="00FB013D" w:rsidRPr="001970A3">
        <w:rPr>
          <w:rFonts w:ascii="Times New Roman" w:hAnsi="Times New Roman" w:cs="Times New Roman"/>
          <w:color w:val="000000" w:themeColor="text1"/>
          <w:sz w:val="23"/>
          <w:szCs w:val="23"/>
        </w:rPr>
        <w:t xml:space="preserve"> bannerů</w:t>
      </w:r>
    </w:p>
    <w:p w:rsidR="000D3ED7" w:rsidRPr="001970A3" w:rsidRDefault="000D3ED7" w:rsidP="000D3ED7">
      <w:pPr>
        <w:suppressAutoHyphens w:val="0"/>
        <w:spacing w:after="0" w:line="240" w:lineRule="auto"/>
        <w:jc w:val="both"/>
        <w:rPr>
          <w:rFonts w:ascii="Times New Roman" w:hAnsi="Times New Roman" w:cs="Times New Roman"/>
          <w:color w:val="000000" w:themeColor="text1"/>
          <w:sz w:val="23"/>
          <w:szCs w:val="23"/>
        </w:rPr>
      </w:pPr>
      <w:r w:rsidRPr="001970A3">
        <w:rPr>
          <w:rFonts w:ascii="Times New Roman" w:hAnsi="Times New Roman" w:cs="Times New Roman"/>
          <w:color w:val="000000" w:themeColor="text1"/>
          <w:sz w:val="23"/>
          <w:szCs w:val="23"/>
        </w:rPr>
        <w:t>nebo</w:t>
      </w:r>
    </w:p>
    <w:p w:rsidR="000D3ED7" w:rsidRPr="001970A3" w:rsidRDefault="000D3ED7" w:rsidP="000D3ED7">
      <w:pPr>
        <w:suppressAutoHyphens w:val="0"/>
        <w:spacing w:after="0" w:line="240" w:lineRule="auto"/>
        <w:jc w:val="both"/>
        <w:rPr>
          <w:rFonts w:ascii="Times New Roman" w:hAnsi="Times New Roman" w:cs="Times New Roman"/>
          <w:color w:val="000000" w:themeColor="text1"/>
          <w:sz w:val="23"/>
          <w:szCs w:val="23"/>
        </w:rPr>
      </w:pPr>
      <w:r w:rsidRPr="001970A3">
        <w:rPr>
          <w:rFonts w:ascii="Times New Roman" w:hAnsi="Times New Roman" w:cs="Times New Roman"/>
          <w:color w:val="000000" w:themeColor="text1"/>
          <w:sz w:val="23"/>
          <w:szCs w:val="23"/>
        </w:rPr>
        <w:t xml:space="preserve">varianta 3: </w:t>
      </w:r>
      <w:r w:rsidR="00FB013D" w:rsidRPr="001970A3">
        <w:rPr>
          <w:rFonts w:ascii="Times New Roman" w:hAnsi="Times New Roman" w:cs="Times New Roman"/>
          <w:color w:val="000000" w:themeColor="text1"/>
          <w:sz w:val="23"/>
          <w:szCs w:val="23"/>
        </w:rPr>
        <w:t xml:space="preserve">výroba a dodání </w:t>
      </w:r>
      <w:r w:rsidR="00FB013D" w:rsidRPr="001970A3">
        <w:rPr>
          <w:rFonts w:ascii="Times New Roman" w:hAnsi="Times New Roman" w:cs="Times New Roman"/>
          <w:b/>
          <w:color w:val="000000" w:themeColor="text1"/>
          <w:sz w:val="23"/>
          <w:szCs w:val="23"/>
        </w:rPr>
        <w:t>10 kusů</w:t>
      </w:r>
      <w:r w:rsidR="00FB013D" w:rsidRPr="001970A3">
        <w:rPr>
          <w:rFonts w:ascii="Times New Roman" w:hAnsi="Times New Roman" w:cs="Times New Roman"/>
          <w:color w:val="000000" w:themeColor="text1"/>
          <w:sz w:val="23"/>
          <w:szCs w:val="23"/>
        </w:rPr>
        <w:t xml:space="preserve"> bannerů</w:t>
      </w:r>
      <w:r w:rsidRPr="001970A3">
        <w:rPr>
          <w:rFonts w:ascii="Times New Roman" w:hAnsi="Times New Roman" w:cs="Times New Roman"/>
          <w:color w:val="000000" w:themeColor="text1"/>
          <w:sz w:val="23"/>
          <w:szCs w:val="23"/>
        </w:rPr>
        <w:t>.</w:t>
      </w:r>
    </w:p>
    <w:p w:rsidR="000D3ED7" w:rsidRPr="001970A3" w:rsidRDefault="000D3ED7" w:rsidP="000D3ED7">
      <w:pPr>
        <w:spacing w:after="0" w:line="240" w:lineRule="auto"/>
        <w:jc w:val="both"/>
        <w:rPr>
          <w:rFonts w:ascii="Times New Roman" w:hAnsi="Times New Roman" w:cs="Times New Roman"/>
          <w:color w:val="000000" w:themeColor="text1"/>
          <w:lang w:eastAsia="en-US"/>
        </w:rPr>
      </w:pP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b/>
          <w:bCs/>
          <w:sz w:val="23"/>
          <w:szCs w:val="23"/>
        </w:rPr>
        <w:t>2.2</w:t>
      </w:r>
      <w:r w:rsidRPr="001970A3">
        <w:rPr>
          <w:rFonts w:ascii="Times New Roman" w:hAnsi="Times New Roman" w:cs="Times New Roman"/>
          <w:sz w:val="23"/>
          <w:szCs w:val="23"/>
        </w:rPr>
        <w:tab/>
        <w:t>Dílo dle této smlouvy bude zhotoveno podle již existující nabídky zhotovitele. Objednatel tímto prohlašuje, že tato nabídka obsahuje úplný a ucelený seznam požadavků objednatele s tím, že tento seznam požadavků již nebude měněn či upravován.</w:t>
      </w:r>
    </w:p>
    <w:p w:rsidR="000D3ED7" w:rsidRPr="001970A3" w:rsidRDefault="000D3ED7" w:rsidP="000D3ED7">
      <w:pPr>
        <w:spacing w:after="0" w:line="240" w:lineRule="auto"/>
        <w:ind w:left="426" w:hanging="426"/>
        <w:jc w:val="both"/>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b/>
          <w:sz w:val="23"/>
          <w:szCs w:val="23"/>
        </w:rPr>
        <w:t>2.3</w:t>
      </w:r>
      <w:r w:rsidRPr="001970A3">
        <w:rPr>
          <w:rFonts w:ascii="Times New Roman" w:hAnsi="Times New Roman" w:cs="Times New Roman"/>
          <w:b/>
          <w:sz w:val="23"/>
          <w:szCs w:val="23"/>
        </w:rPr>
        <w:tab/>
      </w:r>
      <w:r w:rsidRPr="001970A3">
        <w:rPr>
          <w:rFonts w:ascii="Times New Roman" w:hAnsi="Times New Roman" w:cs="Times New Roman"/>
          <w:sz w:val="23"/>
          <w:szCs w:val="23"/>
        </w:rPr>
        <w:t>Zhotovitel se zavazuje provést dílo dle této smlouvy na svůj vlastní náklad a nebezpečí.</w:t>
      </w:r>
    </w:p>
    <w:p w:rsidR="000D3ED7" w:rsidRPr="001970A3" w:rsidRDefault="000D3ED7" w:rsidP="000D3ED7">
      <w:pPr>
        <w:tabs>
          <w:tab w:val="left" w:pos="426"/>
        </w:tabs>
        <w:suppressAutoHyphens w:val="0"/>
        <w:autoSpaceDE w:val="0"/>
        <w:autoSpaceDN w:val="0"/>
        <w:adjustRightInd w:val="0"/>
        <w:spacing w:after="0" w:line="240" w:lineRule="auto"/>
        <w:jc w:val="both"/>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i/>
          <w:color w:val="FF0000"/>
          <w:sz w:val="23"/>
          <w:szCs w:val="23"/>
        </w:rPr>
      </w:pPr>
      <w:r w:rsidRPr="001970A3">
        <w:rPr>
          <w:rFonts w:ascii="Times New Roman" w:hAnsi="Times New Roman" w:cs="Times New Roman"/>
          <w:b/>
          <w:sz w:val="23"/>
          <w:szCs w:val="23"/>
        </w:rPr>
        <w:t>2.4</w:t>
      </w:r>
      <w:r w:rsidRPr="001970A3">
        <w:rPr>
          <w:rFonts w:ascii="Times New Roman" w:hAnsi="Times New Roman" w:cs="Times New Roman"/>
          <w:sz w:val="23"/>
          <w:szCs w:val="23"/>
        </w:rPr>
        <w:t xml:space="preserve"> Zhotovitel splní svoji povinnost provést dílo dle předmětu smlouvy jeho řádným ukončením a předáním objednateli.</w:t>
      </w:r>
    </w:p>
    <w:p w:rsidR="000D3ED7" w:rsidRPr="001970A3" w:rsidRDefault="000D3ED7" w:rsidP="000D3ED7">
      <w:pPr>
        <w:spacing w:after="0" w:line="240" w:lineRule="auto"/>
        <w:jc w:val="both"/>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b/>
          <w:bCs/>
          <w:sz w:val="23"/>
          <w:szCs w:val="23"/>
        </w:rPr>
        <w:t>2.5</w:t>
      </w:r>
      <w:r w:rsidRPr="001970A3">
        <w:rPr>
          <w:rFonts w:ascii="Times New Roman" w:hAnsi="Times New Roman" w:cs="Times New Roman"/>
          <w:sz w:val="23"/>
          <w:szCs w:val="23"/>
        </w:rPr>
        <w:t xml:space="preserve"> Dílo bude předáno bez vad. Smluvní strany se dohodly, že zhotovitel poskytne objednateli záruku na jakost díla, garantující, že dílo bude po dobu záruční doby funkční a bez vad a bude mít po dobu trvání záruční doby (tj. životnosti) vlastnosti a jakost odpovídající účelu smlouvy. </w:t>
      </w: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lastRenderedPageBreak/>
        <w:t>2.6 Na dílo poskytuje zhotovitel záruku v</w:t>
      </w:r>
      <w:r w:rsidR="00FB013D" w:rsidRPr="001970A3">
        <w:rPr>
          <w:rFonts w:ascii="Times New Roman" w:hAnsi="Times New Roman" w:cs="Times New Roman"/>
          <w:sz w:val="23"/>
          <w:szCs w:val="23"/>
        </w:rPr>
        <w:t> </w:t>
      </w:r>
      <w:r w:rsidRPr="001970A3">
        <w:rPr>
          <w:rFonts w:ascii="Times New Roman" w:hAnsi="Times New Roman" w:cs="Times New Roman"/>
          <w:sz w:val="23"/>
          <w:szCs w:val="23"/>
        </w:rPr>
        <w:t>délce</w:t>
      </w:r>
      <w:r w:rsidR="00FB013D" w:rsidRPr="001970A3">
        <w:rPr>
          <w:rFonts w:ascii="Times New Roman" w:hAnsi="Times New Roman" w:cs="Times New Roman"/>
          <w:sz w:val="23"/>
          <w:szCs w:val="23"/>
        </w:rPr>
        <w:t xml:space="preserve"> </w:t>
      </w:r>
      <w:r w:rsidRPr="001970A3">
        <w:rPr>
          <w:rFonts w:ascii="Times New Roman" w:hAnsi="Times New Roman" w:cs="Times New Roman"/>
          <w:sz w:val="23"/>
          <w:szCs w:val="23"/>
        </w:rPr>
        <w:t>12 měsíců. Záruční doba počíná dnem předání díla.</w:t>
      </w: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2.7 Zhotovitel odpovídá po dobu záruční lhůty za vady díla způsobené vadným plněním nebo vadným materiálem dodaným zhotovitelem. Reklamace vad budou uplatněny objednatelem písemně bez zbytečných odkladů po jejich zjištění. Zhotovitel je povinen zahájit práce na odstranění vad nejpozději do 10 pracovních dnů ode dne uplatnění oprávněné reklamace a bezplatně vady odstranit. Zhotovitel neodpovídá za vady způsobené mechanicky, přirozeným opotřebením, vlhkostí a z důvodu statických poruch.</w:t>
      </w:r>
    </w:p>
    <w:p w:rsidR="000D3ED7" w:rsidRPr="001970A3" w:rsidRDefault="000D3ED7" w:rsidP="000D3ED7">
      <w:pPr>
        <w:spacing w:after="0" w:line="240" w:lineRule="auto"/>
        <w:jc w:val="both"/>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sz w:val="23"/>
          <w:szCs w:val="23"/>
        </w:rPr>
      </w:pPr>
    </w:p>
    <w:p w:rsidR="000D3ED7" w:rsidRPr="001970A3" w:rsidRDefault="000D3ED7" w:rsidP="000D3ED7">
      <w:pPr>
        <w:spacing w:after="0" w:line="240" w:lineRule="auto"/>
        <w:ind w:left="426" w:hanging="426"/>
        <w:jc w:val="center"/>
        <w:rPr>
          <w:rFonts w:ascii="Times New Roman" w:hAnsi="Times New Roman" w:cs="Times New Roman"/>
          <w:b/>
          <w:sz w:val="23"/>
          <w:szCs w:val="23"/>
        </w:rPr>
      </w:pPr>
      <w:r w:rsidRPr="001970A3">
        <w:rPr>
          <w:rFonts w:ascii="Times New Roman" w:hAnsi="Times New Roman" w:cs="Times New Roman"/>
          <w:b/>
          <w:sz w:val="23"/>
          <w:szCs w:val="23"/>
        </w:rPr>
        <w:t>III.</w:t>
      </w:r>
    </w:p>
    <w:p w:rsidR="000D3ED7" w:rsidRPr="001970A3" w:rsidRDefault="000D3ED7" w:rsidP="000D3ED7">
      <w:pPr>
        <w:spacing w:after="0" w:line="240" w:lineRule="auto"/>
        <w:ind w:left="426" w:hanging="426"/>
        <w:jc w:val="center"/>
        <w:rPr>
          <w:rFonts w:ascii="Times New Roman" w:hAnsi="Times New Roman" w:cs="Times New Roman"/>
          <w:b/>
          <w:sz w:val="23"/>
          <w:szCs w:val="23"/>
        </w:rPr>
      </w:pPr>
      <w:r w:rsidRPr="001970A3">
        <w:rPr>
          <w:rFonts w:ascii="Times New Roman" w:hAnsi="Times New Roman" w:cs="Times New Roman"/>
          <w:b/>
          <w:sz w:val="23"/>
          <w:szCs w:val="23"/>
        </w:rPr>
        <w:t>Doba plnění</w:t>
      </w:r>
    </w:p>
    <w:p w:rsidR="000D3ED7" w:rsidRPr="001970A3" w:rsidRDefault="000D3ED7" w:rsidP="000D3ED7">
      <w:pPr>
        <w:spacing w:after="0" w:line="240" w:lineRule="auto"/>
        <w:ind w:left="426" w:hanging="426"/>
        <w:jc w:val="center"/>
        <w:rPr>
          <w:rFonts w:ascii="Times New Roman" w:hAnsi="Times New Roman" w:cs="Times New Roman"/>
          <w:sz w:val="23"/>
          <w:szCs w:val="23"/>
        </w:rPr>
      </w:pPr>
    </w:p>
    <w:p w:rsidR="000D3ED7" w:rsidRPr="001970A3" w:rsidRDefault="000D3ED7" w:rsidP="000D3ED7">
      <w:pPr>
        <w:pStyle w:val="Odstavecseseznamem"/>
        <w:numPr>
          <w:ilvl w:val="1"/>
          <w:numId w:val="2"/>
        </w:numPr>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 xml:space="preserve">  Smlouva se uzavírá </w:t>
      </w:r>
      <w:r w:rsidRPr="001970A3">
        <w:rPr>
          <w:rFonts w:ascii="Times New Roman" w:hAnsi="Times New Roman" w:cs="Times New Roman"/>
          <w:b/>
          <w:sz w:val="23"/>
          <w:szCs w:val="23"/>
        </w:rPr>
        <w:t>na dobu neurčitou</w:t>
      </w:r>
      <w:r w:rsidRPr="001970A3">
        <w:rPr>
          <w:rFonts w:ascii="Times New Roman" w:hAnsi="Times New Roman" w:cs="Times New Roman"/>
          <w:sz w:val="23"/>
          <w:szCs w:val="23"/>
        </w:rPr>
        <w:t>.</w:t>
      </w:r>
    </w:p>
    <w:p w:rsidR="000D3ED7" w:rsidRPr="001970A3" w:rsidRDefault="000D3ED7" w:rsidP="000D3ED7">
      <w:pPr>
        <w:spacing w:after="0" w:line="240" w:lineRule="auto"/>
        <w:ind w:left="426" w:hanging="426"/>
        <w:jc w:val="both"/>
        <w:rPr>
          <w:rFonts w:ascii="Times New Roman" w:hAnsi="Times New Roman" w:cs="Times New Roman"/>
          <w:sz w:val="23"/>
          <w:szCs w:val="23"/>
        </w:rPr>
      </w:pPr>
    </w:p>
    <w:p w:rsidR="000D3ED7" w:rsidRPr="001970A3" w:rsidRDefault="000D3ED7" w:rsidP="000D3ED7">
      <w:pPr>
        <w:spacing w:after="0" w:line="240" w:lineRule="auto"/>
        <w:ind w:left="426" w:hanging="426"/>
        <w:jc w:val="both"/>
        <w:rPr>
          <w:rFonts w:ascii="Times New Roman" w:hAnsi="Times New Roman" w:cs="Times New Roman"/>
          <w:sz w:val="23"/>
          <w:szCs w:val="23"/>
        </w:rPr>
      </w:pPr>
    </w:p>
    <w:p w:rsidR="000D3ED7" w:rsidRPr="001970A3" w:rsidRDefault="000D3ED7" w:rsidP="000D3ED7">
      <w:pPr>
        <w:spacing w:after="0" w:line="240" w:lineRule="auto"/>
        <w:ind w:left="426" w:hanging="426"/>
        <w:jc w:val="center"/>
        <w:rPr>
          <w:rFonts w:ascii="Times New Roman" w:hAnsi="Times New Roman" w:cs="Times New Roman"/>
          <w:b/>
          <w:sz w:val="23"/>
          <w:szCs w:val="23"/>
        </w:rPr>
      </w:pPr>
      <w:r w:rsidRPr="001970A3">
        <w:rPr>
          <w:rFonts w:ascii="Times New Roman" w:hAnsi="Times New Roman" w:cs="Times New Roman"/>
          <w:b/>
          <w:sz w:val="23"/>
          <w:szCs w:val="23"/>
        </w:rPr>
        <w:t>IV.</w:t>
      </w:r>
    </w:p>
    <w:p w:rsidR="000D3ED7" w:rsidRPr="001970A3" w:rsidRDefault="000D3ED7" w:rsidP="000D3ED7">
      <w:pPr>
        <w:spacing w:after="0" w:line="240" w:lineRule="auto"/>
        <w:ind w:left="426" w:hanging="426"/>
        <w:jc w:val="center"/>
        <w:rPr>
          <w:rFonts w:ascii="Times New Roman" w:hAnsi="Times New Roman" w:cs="Times New Roman"/>
          <w:sz w:val="23"/>
          <w:szCs w:val="23"/>
        </w:rPr>
      </w:pPr>
      <w:r w:rsidRPr="001970A3">
        <w:rPr>
          <w:rFonts w:ascii="Times New Roman" w:hAnsi="Times New Roman" w:cs="Times New Roman"/>
          <w:b/>
          <w:sz w:val="23"/>
          <w:szCs w:val="23"/>
        </w:rPr>
        <w:t>Cena</w:t>
      </w:r>
    </w:p>
    <w:p w:rsidR="000D3ED7" w:rsidRPr="001970A3" w:rsidRDefault="000D3ED7" w:rsidP="000D3ED7">
      <w:pPr>
        <w:spacing w:after="0" w:line="240" w:lineRule="auto"/>
        <w:ind w:left="426" w:hanging="426"/>
        <w:jc w:val="center"/>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b/>
          <w:sz w:val="23"/>
          <w:szCs w:val="23"/>
        </w:rPr>
      </w:pPr>
      <w:r w:rsidRPr="001970A3">
        <w:rPr>
          <w:rFonts w:ascii="Times New Roman" w:hAnsi="Times New Roman" w:cs="Times New Roman"/>
          <w:b/>
          <w:sz w:val="23"/>
          <w:szCs w:val="23"/>
        </w:rPr>
        <w:t>4.1</w:t>
      </w:r>
      <w:r w:rsidRPr="001970A3">
        <w:rPr>
          <w:rFonts w:ascii="Times New Roman" w:hAnsi="Times New Roman" w:cs="Times New Roman"/>
          <w:b/>
          <w:sz w:val="23"/>
          <w:szCs w:val="23"/>
        </w:rPr>
        <w:tab/>
      </w:r>
      <w:r w:rsidRPr="001970A3">
        <w:rPr>
          <w:rFonts w:ascii="Times New Roman" w:hAnsi="Times New Roman" w:cs="Times New Roman"/>
          <w:sz w:val="23"/>
          <w:szCs w:val="23"/>
        </w:rPr>
        <w:t xml:space="preserve">Objednatel se zavazuje dílo převzít a zaplatit zhotoviteli cenu za dílo, jejíž výše byla dohodou smluvních stran stanovena na částky: </w:t>
      </w:r>
    </w:p>
    <w:p w:rsidR="00FB013D" w:rsidRPr="001970A3" w:rsidRDefault="00FB013D" w:rsidP="00FB013D">
      <w:pPr>
        <w:suppressAutoHyphens w:val="0"/>
        <w:spacing w:after="0" w:line="240" w:lineRule="auto"/>
        <w:jc w:val="both"/>
        <w:rPr>
          <w:rFonts w:ascii="Times New Roman" w:hAnsi="Times New Roman" w:cs="Times New Roman"/>
          <w:b/>
          <w:color w:val="000000" w:themeColor="text1"/>
          <w:sz w:val="23"/>
          <w:szCs w:val="23"/>
        </w:rPr>
      </w:pPr>
      <w:r w:rsidRPr="001970A3">
        <w:rPr>
          <w:rFonts w:ascii="Times New Roman" w:hAnsi="Times New Roman" w:cs="Times New Roman"/>
          <w:b/>
          <w:color w:val="000000" w:themeColor="text1"/>
          <w:sz w:val="23"/>
          <w:szCs w:val="23"/>
        </w:rPr>
        <w:t>Varianta 1: výroba a dodání 1 kusu banneru – 1 650 Kč + DPH.</w:t>
      </w:r>
    </w:p>
    <w:p w:rsidR="00FB013D" w:rsidRPr="001970A3" w:rsidRDefault="00FB013D" w:rsidP="00FB013D">
      <w:pPr>
        <w:suppressAutoHyphens w:val="0"/>
        <w:spacing w:after="0" w:line="240" w:lineRule="auto"/>
        <w:jc w:val="both"/>
        <w:rPr>
          <w:rFonts w:ascii="Times New Roman" w:hAnsi="Times New Roman" w:cs="Times New Roman"/>
          <w:b/>
          <w:color w:val="000000" w:themeColor="text1"/>
          <w:sz w:val="23"/>
          <w:szCs w:val="23"/>
        </w:rPr>
      </w:pPr>
      <w:r w:rsidRPr="001970A3">
        <w:rPr>
          <w:rFonts w:ascii="Times New Roman" w:hAnsi="Times New Roman" w:cs="Times New Roman"/>
          <w:b/>
          <w:color w:val="000000" w:themeColor="text1"/>
          <w:sz w:val="23"/>
          <w:szCs w:val="23"/>
        </w:rPr>
        <w:t>varianta 2: výroba a dodání 5 kusů bannerů – 8 745 Kč + DPH.</w:t>
      </w:r>
    </w:p>
    <w:p w:rsidR="00FB013D" w:rsidRPr="001970A3" w:rsidRDefault="00FB013D" w:rsidP="00FB013D">
      <w:pPr>
        <w:suppressAutoHyphens w:val="0"/>
        <w:spacing w:after="0" w:line="240" w:lineRule="auto"/>
        <w:jc w:val="both"/>
        <w:rPr>
          <w:rFonts w:ascii="Times New Roman" w:hAnsi="Times New Roman" w:cs="Times New Roman"/>
          <w:b/>
          <w:color w:val="000000" w:themeColor="text1"/>
          <w:sz w:val="23"/>
          <w:szCs w:val="23"/>
        </w:rPr>
      </w:pPr>
      <w:r w:rsidRPr="001970A3">
        <w:rPr>
          <w:rFonts w:ascii="Times New Roman" w:hAnsi="Times New Roman" w:cs="Times New Roman"/>
          <w:b/>
          <w:color w:val="000000" w:themeColor="text1"/>
          <w:sz w:val="23"/>
          <w:szCs w:val="23"/>
        </w:rPr>
        <w:t>varianta 3: výroba a dodání 10 kusů bannerů – 16 390 Kč DPH.</w:t>
      </w:r>
    </w:p>
    <w:p w:rsidR="000D3ED7" w:rsidRPr="001970A3" w:rsidRDefault="000D3ED7" w:rsidP="000D3ED7">
      <w:pPr>
        <w:suppressAutoHyphens w:val="0"/>
        <w:spacing w:after="0" w:line="240" w:lineRule="auto"/>
        <w:jc w:val="both"/>
        <w:rPr>
          <w:rFonts w:ascii="Times New Roman" w:hAnsi="Times New Roman" w:cs="Times New Roman"/>
          <w:b/>
          <w:color w:val="000000" w:themeColor="text1"/>
          <w:sz w:val="23"/>
          <w:szCs w:val="23"/>
        </w:rPr>
      </w:pPr>
    </w:p>
    <w:p w:rsidR="000D3ED7" w:rsidRPr="001970A3" w:rsidRDefault="000D3ED7" w:rsidP="000D3ED7">
      <w:pPr>
        <w:spacing w:after="0" w:line="240" w:lineRule="auto"/>
        <w:jc w:val="both"/>
        <w:rPr>
          <w:rFonts w:ascii="Times New Roman" w:hAnsi="Times New Roman" w:cs="Times New Roman"/>
          <w:sz w:val="23"/>
          <w:szCs w:val="23"/>
        </w:rPr>
      </w:pPr>
    </w:p>
    <w:p w:rsidR="000D3ED7" w:rsidRPr="001970A3" w:rsidRDefault="000D3ED7" w:rsidP="000D3ED7">
      <w:pPr>
        <w:spacing w:after="0" w:line="240" w:lineRule="auto"/>
        <w:ind w:left="426" w:hanging="426"/>
        <w:jc w:val="both"/>
        <w:rPr>
          <w:rFonts w:ascii="Times New Roman" w:hAnsi="Times New Roman" w:cs="Times New Roman"/>
          <w:sz w:val="23"/>
          <w:szCs w:val="23"/>
        </w:rPr>
      </w:pPr>
      <w:r w:rsidRPr="001970A3">
        <w:rPr>
          <w:rFonts w:ascii="Times New Roman" w:hAnsi="Times New Roman" w:cs="Times New Roman"/>
          <w:b/>
          <w:sz w:val="23"/>
          <w:szCs w:val="23"/>
        </w:rPr>
        <w:t>4.2</w:t>
      </w:r>
      <w:r w:rsidRPr="001970A3">
        <w:rPr>
          <w:rFonts w:ascii="Times New Roman" w:hAnsi="Times New Roman" w:cs="Times New Roman"/>
          <w:b/>
          <w:sz w:val="23"/>
          <w:szCs w:val="23"/>
        </w:rPr>
        <w:tab/>
      </w:r>
      <w:r w:rsidRPr="001970A3">
        <w:rPr>
          <w:rFonts w:ascii="Times New Roman" w:hAnsi="Times New Roman" w:cs="Times New Roman"/>
          <w:b/>
          <w:sz w:val="23"/>
          <w:szCs w:val="23"/>
        </w:rPr>
        <w:tab/>
      </w:r>
      <w:r w:rsidRPr="001970A3">
        <w:rPr>
          <w:rFonts w:ascii="Times New Roman" w:hAnsi="Times New Roman" w:cs="Times New Roman"/>
          <w:sz w:val="23"/>
          <w:szCs w:val="23"/>
        </w:rPr>
        <w:t>Smluvní strany se dohodly, že cena za dílo bude uhrazena takto:</w:t>
      </w: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 xml:space="preserve">Cena za dílo, tj. částky </w:t>
      </w:r>
      <w:r w:rsidRPr="001970A3">
        <w:rPr>
          <w:rFonts w:ascii="Times New Roman" w:hAnsi="Times New Roman" w:cs="Times New Roman"/>
          <w:b/>
          <w:sz w:val="23"/>
          <w:szCs w:val="23"/>
        </w:rPr>
        <w:t>vč. DPH 21%</w:t>
      </w:r>
      <w:r w:rsidRPr="001970A3">
        <w:rPr>
          <w:rFonts w:ascii="Times New Roman" w:hAnsi="Times New Roman" w:cs="Times New Roman"/>
          <w:sz w:val="23"/>
          <w:szCs w:val="23"/>
        </w:rPr>
        <w:t>, budou objednatelem uhrazeny nejpozději 14 dní od doručení faktur zhotovitelem, přitom faktury budou zaslána až poté, co bude plně funkční dílo dokončeno a předáno podle čl. 2.</w:t>
      </w:r>
      <w:r w:rsidR="00A40A2A">
        <w:rPr>
          <w:rFonts w:ascii="Times New Roman" w:hAnsi="Times New Roman" w:cs="Times New Roman"/>
          <w:sz w:val="23"/>
          <w:szCs w:val="23"/>
        </w:rPr>
        <w:t>4</w:t>
      </w:r>
      <w:r w:rsidRPr="001970A3">
        <w:rPr>
          <w:rFonts w:ascii="Times New Roman" w:hAnsi="Times New Roman" w:cs="Times New Roman"/>
          <w:sz w:val="23"/>
          <w:szCs w:val="23"/>
        </w:rPr>
        <w:t xml:space="preserve"> této smlouvy.</w:t>
      </w:r>
    </w:p>
    <w:p w:rsidR="000D3ED7" w:rsidRPr="001970A3" w:rsidRDefault="000D3ED7" w:rsidP="000D3ED7">
      <w:pPr>
        <w:spacing w:after="0" w:line="240" w:lineRule="auto"/>
        <w:jc w:val="both"/>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b/>
          <w:sz w:val="23"/>
          <w:szCs w:val="23"/>
        </w:rPr>
        <w:t>4</w:t>
      </w:r>
      <w:r w:rsidRPr="001970A3">
        <w:rPr>
          <w:rFonts w:ascii="Times New Roman" w:hAnsi="Times New Roman" w:cs="Times New Roman"/>
          <w:sz w:val="23"/>
          <w:szCs w:val="23"/>
        </w:rPr>
        <w:t>.</w:t>
      </w:r>
      <w:r w:rsidRPr="001970A3">
        <w:rPr>
          <w:rFonts w:ascii="Times New Roman" w:hAnsi="Times New Roman" w:cs="Times New Roman"/>
          <w:b/>
          <w:bCs/>
          <w:sz w:val="23"/>
          <w:szCs w:val="23"/>
        </w:rPr>
        <w:t>3</w:t>
      </w:r>
      <w:r w:rsidRPr="001970A3">
        <w:rPr>
          <w:rFonts w:ascii="Times New Roman" w:hAnsi="Times New Roman" w:cs="Times New Roman"/>
          <w:sz w:val="23"/>
          <w:szCs w:val="23"/>
        </w:rPr>
        <w:tab/>
        <w:t>Povinnost objednatele zaplatit zhotoviteli cenu za dílo či její část je splněna připsáním částky ceny za dílo či její části na bankovní účet zhotovitele.</w:t>
      </w:r>
    </w:p>
    <w:p w:rsidR="000D3ED7" w:rsidRPr="001970A3" w:rsidRDefault="000D3ED7" w:rsidP="000D3ED7">
      <w:pPr>
        <w:spacing w:after="0" w:line="240" w:lineRule="auto"/>
        <w:jc w:val="both"/>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b/>
          <w:sz w:val="23"/>
          <w:szCs w:val="23"/>
        </w:rPr>
        <w:t>4.4</w:t>
      </w:r>
      <w:r w:rsidRPr="001970A3">
        <w:rPr>
          <w:rFonts w:ascii="Times New Roman" w:hAnsi="Times New Roman" w:cs="Times New Roman"/>
          <w:b/>
          <w:sz w:val="23"/>
          <w:szCs w:val="23"/>
        </w:rPr>
        <w:tab/>
      </w:r>
      <w:r w:rsidRPr="001970A3">
        <w:rPr>
          <w:rFonts w:ascii="Times New Roman" w:hAnsi="Times New Roman" w:cs="Times New Roman"/>
          <w:sz w:val="23"/>
          <w:szCs w:val="23"/>
        </w:rPr>
        <w:t xml:space="preserve">Všechny částky uvedené v této smlouvě jsou uvedeny bez daně z přidané hodnoty. Ke všem částkám uvedeným v této smlouvě bude proto v předmětné faktuře připočteno DPH ve výši dle právního předpisu aktuálně platného v okamžiku vystavení faktury. </w:t>
      </w:r>
    </w:p>
    <w:p w:rsidR="000D3ED7" w:rsidRPr="001970A3" w:rsidRDefault="000D3ED7" w:rsidP="000D3ED7">
      <w:pPr>
        <w:spacing w:after="0" w:line="240" w:lineRule="auto"/>
        <w:jc w:val="both"/>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b/>
          <w:sz w:val="23"/>
          <w:szCs w:val="23"/>
        </w:rPr>
        <w:t>4.5</w:t>
      </w:r>
      <w:r w:rsidRPr="001970A3">
        <w:rPr>
          <w:rFonts w:ascii="Times New Roman" w:hAnsi="Times New Roman" w:cs="Times New Roman"/>
          <w:b/>
          <w:sz w:val="23"/>
          <w:szCs w:val="23"/>
        </w:rPr>
        <w:tab/>
      </w:r>
      <w:r w:rsidRPr="001970A3">
        <w:rPr>
          <w:rFonts w:ascii="Times New Roman" w:hAnsi="Times New Roman" w:cs="Times New Roman"/>
          <w:sz w:val="23"/>
          <w:szCs w:val="23"/>
        </w:rPr>
        <w:t>V případě, že bude zhotovitel ke dni zdanitelného plnění zveřejněn podle zákona č. 235/2004 Sb., o dani z přidané hodnoty jako nespolehlivý plátce, nebo uvede jiný účet, než je uveden v „Registru plátců DPH“ podle zákona č. 235/2004 Sb., o dani z přidané hodnoty, souhlasí se zajištěním částky DPH přímo ve prospěch správce daně.</w:t>
      </w:r>
    </w:p>
    <w:p w:rsidR="000D3ED7" w:rsidRPr="001970A3" w:rsidRDefault="000D3ED7" w:rsidP="000D3ED7">
      <w:pPr>
        <w:spacing w:after="0" w:line="240" w:lineRule="auto"/>
        <w:jc w:val="both"/>
        <w:rPr>
          <w:rFonts w:ascii="Times New Roman" w:hAnsi="Times New Roman" w:cs="Times New Roman"/>
          <w:sz w:val="23"/>
          <w:szCs w:val="23"/>
        </w:rPr>
      </w:pPr>
    </w:p>
    <w:p w:rsidR="000D3ED7" w:rsidRPr="001970A3" w:rsidRDefault="000D3ED7" w:rsidP="000D3ED7">
      <w:pPr>
        <w:pStyle w:val="Zkladntextodsazen"/>
        <w:ind w:left="0"/>
        <w:jc w:val="both"/>
        <w:rPr>
          <w:rFonts w:ascii="Times New Roman" w:hAnsi="Times New Roman" w:cs="Times New Roman"/>
          <w:bCs/>
          <w:color w:val="000000" w:themeColor="text1"/>
          <w:sz w:val="23"/>
          <w:szCs w:val="23"/>
        </w:rPr>
      </w:pPr>
      <w:r w:rsidRPr="001970A3">
        <w:rPr>
          <w:rFonts w:ascii="Times New Roman" w:hAnsi="Times New Roman" w:cs="Times New Roman"/>
          <w:b/>
          <w:sz w:val="23"/>
          <w:szCs w:val="23"/>
        </w:rPr>
        <w:t>4.6</w:t>
      </w:r>
      <w:r w:rsidRPr="001970A3">
        <w:rPr>
          <w:rFonts w:ascii="Times New Roman" w:hAnsi="Times New Roman" w:cs="Times New Roman"/>
          <w:b/>
          <w:sz w:val="23"/>
          <w:szCs w:val="23"/>
        </w:rPr>
        <w:tab/>
      </w:r>
      <w:r w:rsidRPr="001970A3">
        <w:rPr>
          <w:rFonts w:ascii="Times New Roman" w:hAnsi="Times New Roman" w:cs="Times New Roman"/>
          <w:bCs/>
          <w:color w:val="000000" w:themeColor="text1"/>
          <w:sz w:val="23"/>
          <w:szCs w:val="23"/>
        </w:rPr>
        <w:t xml:space="preserve">Smluvní strany se dohodly, že v případě prodlení s plněním peněžitého závazku je zhotovitel oprávněn namísto zákonného úroku  účtovat objednateli smluvní pokutu ve výši 0,05 % z dlužné částky za každý započatý den prodlení. </w:t>
      </w:r>
    </w:p>
    <w:p w:rsidR="000D3ED7" w:rsidRPr="001970A3" w:rsidRDefault="000D3ED7" w:rsidP="000D3ED7">
      <w:pPr>
        <w:spacing w:after="0" w:line="240" w:lineRule="auto"/>
        <w:jc w:val="both"/>
        <w:rPr>
          <w:rFonts w:ascii="Times New Roman" w:hAnsi="Times New Roman" w:cs="Times New Roman"/>
          <w:b/>
          <w:sz w:val="23"/>
          <w:szCs w:val="23"/>
        </w:rPr>
      </w:pPr>
    </w:p>
    <w:p w:rsidR="000D3ED7" w:rsidRPr="001970A3" w:rsidRDefault="000D3ED7" w:rsidP="000D3ED7">
      <w:pPr>
        <w:spacing w:after="0" w:line="240" w:lineRule="auto"/>
        <w:jc w:val="both"/>
        <w:rPr>
          <w:rFonts w:ascii="Times New Roman" w:hAnsi="Times New Roman" w:cs="Times New Roman"/>
          <w:sz w:val="23"/>
          <w:szCs w:val="23"/>
        </w:rPr>
      </w:pPr>
    </w:p>
    <w:p w:rsidR="000D3ED7" w:rsidRPr="001970A3" w:rsidRDefault="000D3ED7" w:rsidP="000D3ED7">
      <w:pPr>
        <w:spacing w:after="0" w:line="240" w:lineRule="auto"/>
        <w:ind w:left="425" w:hanging="425"/>
        <w:jc w:val="center"/>
        <w:rPr>
          <w:rFonts w:ascii="Times New Roman" w:hAnsi="Times New Roman" w:cs="Times New Roman"/>
          <w:b/>
          <w:sz w:val="23"/>
          <w:szCs w:val="23"/>
        </w:rPr>
      </w:pPr>
    </w:p>
    <w:p w:rsidR="000D3ED7" w:rsidRPr="001970A3" w:rsidRDefault="000D3ED7" w:rsidP="000D3ED7">
      <w:pPr>
        <w:pStyle w:val="Zkladntext"/>
        <w:tabs>
          <w:tab w:val="left" w:pos="567"/>
        </w:tabs>
        <w:ind w:left="360"/>
        <w:jc w:val="center"/>
        <w:rPr>
          <w:b/>
          <w:sz w:val="23"/>
          <w:szCs w:val="23"/>
        </w:rPr>
      </w:pPr>
      <w:r w:rsidRPr="001970A3">
        <w:rPr>
          <w:b/>
          <w:sz w:val="23"/>
          <w:szCs w:val="23"/>
        </w:rPr>
        <w:t>V.</w:t>
      </w:r>
    </w:p>
    <w:p w:rsidR="000D3ED7" w:rsidRPr="001970A3" w:rsidRDefault="000D3ED7" w:rsidP="000D3ED7">
      <w:pPr>
        <w:pStyle w:val="Zkladntext"/>
        <w:tabs>
          <w:tab w:val="left" w:pos="567"/>
        </w:tabs>
        <w:jc w:val="center"/>
        <w:outlineLvl w:val="0"/>
        <w:rPr>
          <w:b/>
          <w:sz w:val="23"/>
          <w:szCs w:val="23"/>
        </w:rPr>
      </w:pPr>
      <w:r w:rsidRPr="001970A3">
        <w:rPr>
          <w:b/>
          <w:sz w:val="23"/>
          <w:szCs w:val="23"/>
        </w:rPr>
        <w:t>Společná ustanovení</w:t>
      </w:r>
    </w:p>
    <w:p w:rsidR="000D3ED7" w:rsidRPr="001970A3" w:rsidRDefault="000D3ED7" w:rsidP="000D3ED7">
      <w:pPr>
        <w:pStyle w:val="Zkladntext"/>
        <w:tabs>
          <w:tab w:val="left" w:pos="567"/>
        </w:tabs>
        <w:jc w:val="center"/>
        <w:rPr>
          <w:b/>
          <w:sz w:val="23"/>
          <w:szCs w:val="23"/>
        </w:rPr>
      </w:pPr>
    </w:p>
    <w:p w:rsidR="000D3ED7" w:rsidRPr="001970A3" w:rsidRDefault="000D3ED7" w:rsidP="000D3ED7">
      <w:pPr>
        <w:pStyle w:val="Zkladntext"/>
        <w:rPr>
          <w:b/>
          <w:bCs/>
          <w:sz w:val="23"/>
          <w:szCs w:val="23"/>
        </w:rPr>
      </w:pPr>
      <w:r w:rsidRPr="001970A3">
        <w:rPr>
          <w:b/>
          <w:bCs/>
          <w:sz w:val="23"/>
          <w:szCs w:val="23"/>
        </w:rPr>
        <w:t>5.1</w:t>
      </w:r>
      <w:r w:rsidRPr="001970A3">
        <w:rPr>
          <w:sz w:val="23"/>
          <w:szCs w:val="23"/>
        </w:rPr>
        <w:tab/>
      </w:r>
    </w:p>
    <w:p w:rsidR="000D3ED7" w:rsidRPr="001970A3" w:rsidRDefault="000D3ED7" w:rsidP="000D3ED7">
      <w:pPr>
        <w:numPr>
          <w:ilvl w:val="0"/>
          <w:numId w:val="3"/>
        </w:numPr>
        <w:suppressAutoHyphens w:val="0"/>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Zhotovitel bude průběžně informovat objednatele o průběhu činností zajišťovaných touto smlouvou.</w:t>
      </w:r>
    </w:p>
    <w:p w:rsidR="000D3ED7" w:rsidRPr="001970A3" w:rsidRDefault="000D3ED7" w:rsidP="000D3ED7">
      <w:pPr>
        <w:numPr>
          <w:ilvl w:val="0"/>
          <w:numId w:val="3"/>
        </w:numPr>
        <w:suppressAutoHyphens w:val="0"/>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 xml:space="preserve">V rámci svého spolupůsobení se objednatel zavazuje, že v rozsahu potřebném na vyzvání poskytne spolupráci při posuzování podkladů, doplňujících údajů, upřesnění a stanovisek. Toto spolupůsobení poskytne zhotoviteli neprodleně od jeho vyžádání. </w:t>
      </w:r>
    </w:p>
    <w:p w:rsidR="000D3ED7" w:rsidRPr="001970A3" w:rsidRDefault="000D3ED7" w:rsidP="000D3ED7">
      <w:pPr>
        <w:numPr>
          <w:ilvl w:val="0"/>
          <w:numId w:val="3"/>
        </w:numPr>
        <w:suppressAutoHyphens w:val="0"/>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 xml:space="preserve">Objednatel je oprávněn od smlouvy písemně odstoupit: </w:t>
      </w:r>
    </w:p>
    <w:p w:rsidR="000D3ED7" w:rsidRPr="001970A3" w:rsidRDefault="000D3ED7" w:rsidP="000D3ED7">
      <w:pPr>
        <w:numPr>
          <w:ilvl w:val="1"/>
          <w:numId w:val="3"/>
        </w:numPr>
        <w:suppressAutoHyphens w:val="0"/>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lastRenderedPageBreak/>
        <w:t>pokud by zhotovitel hrubým způsobem porušoval povinnosti, které mu z této smlouvy plynou,</w:t>
      </w:r>
      <w:r w:rsidR="00FB013D" w:rsidRPr="001970A3">
        <w:rPr>
          <w:rFonts w:ascii="Times New Roman" w:hAnsi="Times New Roman" w:cs="Times New Roman"/>
          <w:sz w:val="23"/>
          <w:szCs w:val="23"/>
        </w:rPr>
        <w:t xml:space="preserve"> </w:t>
      </w:r>
      <w:r w:rsidRPr="001970A3">
        <w:rPr>
          <w:rFonts w:ascii="Times New Roman" w:hAnsi="Times New Roman" w:cs="Times New Roman"/>
          <w:sz w:val="23"/>
          <w:szCs w:val="23"/>
        </w:rPr>
        <w:t xml:space="preserve">odstoupením od smlouvy smlouva zaniká s účinností ode dne doručení projevu vůle od smlouvy odstoupit druhé smluvní straně. </w:t>
      </w:r>
    </w:p>
    <w:p w:rsidR="000D3ED7" w:rsidRPr="001970A3" w:rsidRDefault="000D3ED7" w:rsidP="000D3ED7">
      <w:pPr>
        <w:numPr>
          <w:ilvl w:val="1"/>
          <w:numId w:val="3"/>
        </w:numPr>
        <w:suppressAutoHyphens w:val="0"/>
        <w:spacing w:after="0" w:line="240" w:lineRule="auto"/>
        <w:jc w:val="both"/>
        <w:rPr>
          <w:rFonts w:ascii="Times New Roman" w:hAnsi="Times New Roman" w:cs="Times New Roman"/>
          <w:sz w:val="23"/>
          <w:szCs w:val="23"/>
        </w:rPr>
      </w:pPr>
      <w:r w:rsidRPr="001970A3">
        <w:rPr>
          <w:rFonts w:ascii="Times New Roman" w:hAnsi="Times New Roman" w:cs="Times New Roman"/>
          <w:sz w:val="23"/>
          <w:szCs w:val="23"/>
        </w:rPr>
        <w:tab/>
      </w:r>
    </w:p>
    <w:p w:rsidR="000D3ED7" w:rsidRPr="001970A3" w:rsidRDefault="000D3ED7" w:rsidP="000D3ED7">
      <w:pPr>
        <w:spacing w:after="0" w:line="240" w:lineRule="auto"/>
        <w:jc w:val="both"/>
        <w:rPr>
          <w:rFonts w:ascii="Times New Roman" w:hAnsi="Times New Roman" w:cs="Times New Roman"/>
          <w:b/>
          <w:sz w:val="23"/>
          <w:szCs w:val="23"/>
        </w:rPr>
      </w:pPr>
      <w:r w:rsidRPr="001970A3">
        <w:rPr>
          <w:rFonts w:ascii="Times New Roman" w:hAnsi="Times New Roman" w:cs="Times New Roman"/>
          <w:b/>
          <w:bCs/>
          <w:sz w:val="23"/>
          <w:szCs w:val="23"/>
        </w:rPr>
        <w:t>5.2</w:t>
      </w:r>
      <w:r w:rsidRPr="001970A3">
        <w:rPr>
          <w:rFonts w:ascii="Times New Roman" w:hAnsi="Times New Roman" w:cs="Times New Roman"/>
          <w:sz w:val="23"/>
          <w:szCs w:val="23"/>
        </w:rPr>
        <w:tab/>
        <w:t xml:space="preserve"> Zhotovitel bere na vědomí, že NDB je příspěvkovou organizací, která hospodaří s veřejnými prostředky a která je povinna předávat svému zřizovateli veškeré informace a v rámci zákona o přístupu k veřejným informacím i třetím osobám. </w:t>
      </w:r>
    </w:p>
    <w:p w:rsidR="000D3ED7" w:rsidRPr="001970A3" w:rsidRDefault="000D3ED7" w:rsidP="000D3ED7">
      <w:pPr>
        <w:spacing w:after="0" w:line="240" w:lineRule="auto"/>
        <w:ind w:left="425" w:hanging="425"/>
        <w:rPr>
          <w:rFonts w:ascii="Times New Roman" w:hAnsi="Times New Roman" w:cs="Times New Roman"/>
          <w:b/>
          <w:sz w:val="23"/>
          <w:szCs w:val="23"/>
        </w:rPr>
      </w:pPr>
    </w:p>
    <w:p w:rsidR="000D3ED7" w:rsidRPr="001970A3" w:rsidRDefault="000D3ED7" w:rsidP="000D3ED7">
      <w:pPr>
        <w:spacing w:after="0" w:line="240" w:lineRule="auto"/>
        <w:ind w:left="425" w:hanging="425"/>
        <w:rPr>
          <w:rFonts w:ascii="Times New Roman" w:hAnsi="Times New Roman" w:cs="Times New Roman"/>
          <w:b/>
          <w:sz w:val="23"/>
          <w:szCs w:val="23"/>
        </w:rPr>
      </w:pPr>
    </w:p>
    <w:p w:rsidR="000D3ED7" w:rsidRPr="001970A3" w:rsidRDefault="000D3ED7" w:rsidP="000D3ED7">
      <w:pPr>
        <w:spacing w:after="0" w:line="240" w:lineRule="auto"/>
        <w:ind w:left="425" w:hanging="425"/>
        <w:jc w:val="center"/>
        <w:outlineLvl w:val="0"/>
        <w:rPr>
          <w:rFonts w:ascii="Times New Roman" w:hAnsi="Times New Roman" w:cs="Times New Roman"/>
          <w:b/>
          <w:sz w:val="23"/>
          <w:szCs w:val="23"/>
        </w:rPr>
      </w:pPr>
      <w:r w:rsidRPr="001970A3">
        <w:rPr>
          <w:rFonts w:ascii="Times New Roman" w:hAnsi="Times New Roman" w:cs="Times New Roman"/>
          <w:b/>
          <w:sz w:val="23"/>
          <w:szCs w:val="23"/>
        </w:rPr>
        <w:t>VI.</w:t>
      </w:r>
    </w:p>
    <w:p w:rsidR="000D3ED7" w:rsidRPr="001970A3" w:rsidRDefault="000D3ED7" w:rsidP="000D3ED7">
      <w:pPr>
        <w:spacing w:after="0" w:line="240" w:lineRule="auto"/>
        <w:ind w:left="425" w:hanging="425"/>
        <w:jc w:val="center"/>
        <w:rPr>
          <w:rFonts w:ascii="Times New Roman" w:hAnsi="Times New Roman" w:cs="Times New Roman"/>
          <w:b/>
          <w:sz w:val="23"/>
          <w:szCs w:val="23"/>
        </w:rPr>
      </w:pPr>
      <w:r w:rsidRPr="001970A3">
        <w:rPr>
          <w:rFonts w:ascii="Times New Roman" w:hAnsi="Times New Roman" w:cs="Times New Roman"/>
          <w:b/>
          <w:sz w:val="23"/>
          <w:szCs w:val="23"/>
        </w:rPr>
        <w:t>Závěrečná ustanovení</w:t>
      </w:r>
    </w:p>
    <w:p w:rsidR="000D3ED7" w:rsidRPr="001970A3" w:rsidRDefault="000D3ED7" w:rsidP="000D3ED7">
      <w:pPr>
        <w:spacing w:after="0" w:line="240" w:lineRule="auto"/>
        <w:ind w:left="425" w:hanging="425"/>
        <w:jc w:val="center"/>
        <w:rPr>
          <w:rFonts w:ascii="Times New Roman" w:hAnsi="Times New Roman" w:cs="Times New Roman"/>
          <w:b/>
          <w:sz w:val="23"/>
          <w:szCs w:val="23"/>
        </w:rPr>
      </w:pP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b/>
          <w:sz w:val="23"/>
          <w:szCs w:val="23"/>
        </w:rPr>
        <w:t>6.1</w:t>
      </w:r>
      <w:r w:rsidRPr="001970A3">
        <w:rPr>
          <w:rFonts w:ascii="Times New Roman" w:hAnsi="Times New Roman" w:cs="Times New Roman"/>
          <w:b/>
          <w:sz w:val="23"/>
          <w:szCs w:val="23"/>
        </w:rPr>
        <w:tab/>
      </w:r>
      <w:r w:rsidRPr="001970A3">
        <w:rPr>
          <w:rFonts w:ascii="Times New Roman" w:hAnsi="Times New Roman" w:cs="Times New Roman"/>
          <w:sz w:val="23"/>
          <w:szCs w:val="23"/>
        </w:rPr>
        <w:t>Tato smlouva nabývá platnosti dnem svého podpisu oběma smluvními stranami.</w:t>
      </w:r>
    </w:p>
    <w:p w:rsidR="000D3ED7" w:rsidRPr="001970A3" w:rsidRDefault="000D3ED7" w:rsidP="000D3ED7">
      <w:pPr>
        <w:spacing w:after="0" w:line="240" w:lineRule="auto"/>
        <w:ind w:left="425" w:hanging="425"/>
        <w:jc w:val="both"/>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b/>
          <w:sz w:val="23"/>
          <w:szCs w:val="23"/>
        </w:rPr>
        <w:t>6.2</w:t>
      </w:r>
      <w:r w:rsidRPr="001970A3">
        <w:rPr>
          <w:rFonts w:ascii="Times New Roman" w:hAnsi="Times New Roman" w:cs="Times New Roman"/>
          <w:b/>
          <w:sz w:val="23"/>
          <w:szCs w:val="23"/>
        </w:rPr>
        <w:tab/>
      </w:r>
      <w:r w:rsidRPr="001970A3">
        <w:rPr>
          <w:rFonts w:ascii="Times New Roman" w:hAnsi="Times New Roman" w:cs="Times New Roman"/>
          <w:sz w:val="23"/>
          <w:szCs w:val="23"/>
        </w:rPr>
        <w:t>Ujednání</w:t>
      </w:r>
      <w:r w:rsidRPr="001970A3">
        <w:rPr>
          <w:rFonts w:ascii="Times New Roman" w:hAnsi="Times New Roman" w:cs="Times New Roman"/>
          <w:b/>
          <w:sz w:val="23"/>
          <w:szCs w:val="23"/>
        </w:rPr>
        <w:t xml:space="preserve"> </w:t>
      </w:r>
      <w:r w:rsidRPr="001970A3">
        <w:rPr>
          <w:rFonts w:ascii="Times New Roman" w:hAnsi="Times New Roman" w:cs="Times New Roman"/>
          <w:sz w:val="23"/>
          <w:szCs w:val="23"/>
        </w:rPr>
        <w:t xml:space="preserve">obsažená v této smlouvě mohou být měněna či doplňována písemnými dodatky podepsanými oběma smluvními stranami. </w:t>
      </w:r>
    </w:p>
    <w:p w:rsidR="000D3ED7" w:rsidRPr="001970A3" w:rsidRDefault="000D3ED7" w:rsidP="000D3ED7">
      <w:pPr>
        <w:spacing w:after="0" w:line="240" w:lineRule="auto"/>
        <w:ind w:left="425" w:hanging="425"/>
        <w:jc w:val="both"/>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b/>
          <w:sz w:val="23"/>
          <w:szCs w:val="23"/>
        </w:rPr>
        <w:t>6.3</w:t>
      </w:r>
      <w:r w:rsidRPr="001970A3">
        <w:rPr>
          <w:rFonts w:ascii="Times New Roman" w:hAnsi="Times New Roman" w:cs="Times New Roman"/>
          <w:b/>
          <w:sz w:val="23"/>
          <w:szCs w:val="23"/>
        </w:rPr>
        <w:tab/>
      </w:r>
      <w:r w:rsidRPr="001970A3">
        <w:rPr>
          <w:rFonts w:ascii="Times New Roman" w:hAnsi="Times New Roman" w:cs="Times New Roman"/>
          <w:sz w:val="23"/>
          <w:szCs w:val="23"/>
        </w:rPr>
        <w:t>Pokud se kterékoliv ujednání obsažené v této smlouvě ukáže být neplatným, nemá tato skutečnost vliv na platnost ostatních ujednání obsažených v této smlouvě, pokud od nich neplatné ujednání může být odděleno. Smluvní strany se zavazují neplatné ustanovení nahradit neprodleně novým ujednáním upravujícím danou záležitost v souladu s platnou právní úpravou.</w:t>
      </w:r>
    </w:p>
    <w:p w:rsidR="000D3ED7" w:rsidRPr="001970A3" w:rsidRDefault="000D3ED7" w:rsidP="000D3ED7">
      <w:pPr>
        <w:spacing w:after="0" w:line="240" w:lineRule="auto"/>
        <w:ind w:left="425" w:hanging="425"/>
        <w:jc w:val="both"/>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b/>
          <w:sz w:val="23"/>
          <w:szCs w:val="23"/>
        </w:rPr>
        <w:t>6.4</w:t>
      </w:r>
      <w:r w:rsidRPr="001970A3">
        <w:rPr>
          <w:rFonts w:ascii="Times New Roman" w:hAnsi="Times New Roman" w:cs="Times New Roman"/>
          <w:b/>
          <w:sz w:val="23"/>
          <w:szCs w:val="23"/>
        </w:rPr>
        <w:tab/>
      </w:r>
      <w:r w:rsidRPr="001970A3">
        <w:rPr>
          <w:rFonts w:ascii="Times New Roman" w:hAnsi="Times New Roman" w:cs="Times New Roman"/>
          <w:sz w:val="23"/>
          <w:szCs w:val="23"/>
        </w:rPr>
        <w:t>Tato smlouva byla sepsána ve dvou vyhotoveních, z nichž každá ze smluvních stran obdrží po jednom.</w:t>
      </w:r>
    </w:p>
    <w:p w:rsidR="000D3ED7" w:rsidRPr="001970A3" w:rsidRDefault="000D3ED7" w:rsidP="000D3ED7">
      <w:pPr>
        <w:spacing w:after="0" w:line="240" w:lineRule="auto"/>
        <w:ind w:left="425" w:hanging="425"/>
        <w:jc w:val="both"/>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b/>
          <w:sz w:val="23"/>
          <w:szCs w:val="23"/>
        </w:rPr>
        <w:t>6.5</w:t>
      </w:r>
      <w:r w:rsidRPr="001970A3">
        <w:rPr>
          <w:rFonts w:ascii="Times New Roman" w:hAnsi="Times New Roman" w:cs="Times New Roman"/>
          <w:b/>
          <w:sz w:val="23"/>
          <w:szCs w:val="23"/>
        </w:rPr>
        <w:tab/>
      </w:r>
      <w:r w:rsidRPr="001970A3">
        <w:rPr>
          <w:rFonts w:ascii="Times New Roman" w:hAnsi="Times New Roman" w:cs="Times New Roman"/>
          <w:sz w:val="23"/>
          <w:szCs w:val="23"/>
        </w:rPr>
        <w:t>Smluvní strany prohlašují, že se před podpisem této smlouvy seznámily s jejím obsahem a tomuto rozumí a souhlasí s ním. Dále prohlašují, že tato smlouva vyjadřuje jejich svobodnou a vážnou vůli, na důkaz čehož k této smlouvě připojují své podpisy.</w:t>
      </w:r>
    </w:p>
    <w:p w:rsidR="000D3ED7" w:rsidRPr="001970A3" w:rsidRDefault="000D3ED7" w:rsidP="000D3ED7">
      <w:pPr>
        <w:spacing w:after="0" w:line="240" w:lineRule="auto"/>
        <w:jc w:val="both"/>
        <w:rPr>
          <w:rFonts w:ascii="Times New Roman" w:hAnsi="Times New Roman" w:cs="Times New Roman"/>
          <w:sz w:val="23"/>
          <w:szCs w:val="23"/>
        </w:rPr>
      </w:pPr>
    </w:p>
    <w:p w:rsidR="000D3ED7" w:rsidRPr="001970A3" w:rsidRDefault="000D3ED7" w:rsidP="000D3ED7">
      <w:pPr>
        <w:spacing w:after="0" w:line="240" w:lineRule="auto"/>
        <w:jc w:val="both"/>
        <w:rPr>
          <w:rFonts w:ascii="Times New Roman" w:hAnsi="Times New Roman" w:cs="Times New Roman"/>
          <w:sz w:val="23"/>
          <w:szCs w:val="23"/>
        </w:rPr>
      </w:pPr>
      <w:r w:rsidRPr="001970A3">
        <w:rPr>
          <w:rFonts w:ascii="Times New Roman" w:hAnsi="Times New Roman" w:cs="Times New Roman"/>
          <w:b/>
          <w:sz w:val="23"/>
          <w:szCs w:val="23"/>
        </w:rPr>
        <w:t>6.6</w:t>
      </w:r>
      <w:r w:rsidRPr="001970A3">
        <w:rPr>
          <w:rFonts w:ascii="Times New Roman" w:hAnsi="Times New Roman" w:cs="Times New Roman"/>
          <w:sz w:val="23"/>
          <w:szCs w:val="23"/>
        </w:rPr>
        <w:tab/>
        <w:t>Obě smluvní strany berou na vědomí, že smlouva nabývá účinnosti teprve jejím uveřejněním v registru smluv podle zákona č. 340/2015 Sb. (zákon o registru smluv) a souhlasí s uveřejněním této smlouvy v registru smluv v úplném znění.</w:t>
      </w:r>
    </w:p>
    <w:p w:rsidR="000D3ED7" w:rsidRPr="001970A3" w:rsidRDefault="000D3ED7" w:rsidP="000D3ED7">
      <w:pPr>
        <w:spacing w:after="0" w:line="240" w:lineRule="auto"/>
        <w:rPr>
          <w:rFonts w:ascii="Times New Roman" w:hAnsi="Times New Roman" w:cs="Times New Roman"/>
          <w:sz w:val="23"/>
          <w:szCs w:val="23"/>
        </w:rPr>
      </w:pPr>
    </w:p>
    <w:p w:rsidR="000D3ED7" w:rsidRPr="001970A3" w:rsidRDefault="000D3ED7" w:rsidP="000D3ED7">
      <w:pPr>
        <w:spacing w:after="0" w:line="240" w:lineRule="auto"/>
        <w:outlineLvl w:val="0"/>
        <w:rPr>
          <w:rFonts w:ascii="Times New Roman" w:hAnsi="Times New Roman" w:cs="Times New Roman"/>
          <w:sz w:val="23"/>
          <w:szCs w:val="23"/>
        </w:rPr>
      </w:pPr>
    </w:p>
    <w:p w:rsidR="000D3ED7" w:rsidRPr="001970A3" w:rsidRDefault="000D3ED7" w:rsidP="000D3ED7">
      <w:pPr>
        <w:spacing w:after="0" w:line="240" w:lineRule="auto"/>
        <w:outlineLvl w:val="0"/>
        <w:rPr>
          <w:rFonts w:ascii="Times New Roman" w:hAnsi="Times New Roman" w:cs="Times New Roman"/>
          <w:sz w:val="23"/>
          <w:szCs w:val="23"/>
        </w:rPr>
      </w:pPr>
    </w:p>
    <w:p w:rsidR="000D3ED7" w:rsidRPr="001970A3" w:rsidRDefault="000D3ED7" w:rsidP="000D3ED7">
      <w:pPr>
        <w:spacing w:after="0" w:line="240" w:lineRule="auto"/>
        <w:outlineLvl w:val="0"/>
        <w:rPr>
          <w:rFonts w:ascii="Times New Roman" w:hAnsi="Times New Roman" w:cs="Times New Roman"/>
          <w:sz w:val="23"/>
          <w:szCs w:val="23"/>
        </w:rPr>
      </w:pPr>
    </w:p>
    <w:p w:rsidR="000D3ED7" w:rsidRPr="001970A3" w:rsidRDefault="000D3ED7" w:rsidP="000D3ED7">
      <w:pPr>
        <w:spacing w:after="0" w:line="240" w:lineRule="auto"/>
        <w:outlineLvl w:val="0"/>
        <w:rPr>
          <w:rFonts w:ascii="Times New Roman" w:hAnsi="Times New Roman" w:cs="Times New Roman"/>
          <w:sz w:val="23"/>
          <w:szCs w:val="23"/>
        </w:rPr>
      </w:pPr>
    </w:p>
    <w:p w:rsidR="000D3ED7" w:rsidRPr="001970A3" w:rsidRDefault="000D3ED7" w:rsidP="000D3ED7">
      <w:pPr>
        <w:spacing w:after="0" w:line="240" w:lineRule="auto"/>
        <w:outlineLvl w:val="0"/>
        <w:rPr>
          <w:rFonts w:ascii="Times New Roman" w:hAnsi="Times New Roman" w:cs="Times New Roman"/>
          <w:sz w:val="23"/>
          <w:szCs w:val="23"/>
        </w:rPr>
      </w:pPr>
    </w:p>
    <w:p w:rsidR="000D3ED7" w:rsidRPr="001970A3" w:rsidRDefault="000D3ED7" w:rsidP="000D3ED7">
      <w:pPr>
        <w:spacing w:after="0" w:line="240" w:lineRule="auto"/>
        <w:outlineLvl w:val="0"/>
        <w:rPr>
          <w:rFonts w:ascii="Times New Roman" w:hAnsi="Times New Roman" w:cs="Times New Roman"/>
          <w:sz w:val="23"/>
          <w:szCs w:val="23"/>
        </w:rPr>
      </w:pPr>
      <w:r w:rsidRPr="001970A3">
        <w:rPr>
          <w:rFonts w:ascii="Times New Roman" w:hAnsi="Times New Roman" w:cs="Times New Roman"/>
          <w:sz w:val="23"/>
          <w:szCs w:val="23"/>
        </w:rPr>
        <w:t xml:space="preserve">V Brně </w:t>
      </w:r>
      <w:proofErr w:type="gramStart"/>
      <w:r w:rsidRPr="001970A3">
        <w:rPr>
          <w:rFonts w:ascii="Times New Roman" w:hAnsi="Times New Roman" w:cs="Times New Roman"/>
          <w:sz w:val="23"/>
          <w:szCs w:val="23"/>
        </w:rPr>
        <w:t>dne ..................</w:t>
      </w:r>
      <w:r w:rsidRPr="001970A3">
        <w:rPr>
          <w:rFonts w:ascii="Times New Roman" w:hAnsi="Times New Roman" w:cs="Times New Roman"/>
          <w:sz w:val="23"/>
          <w:szCs w:val="23"/>
        </w:rPr>
        <w:tab/>
      </w:r>
      <w:r w:rsidRPr="001970A3">
        <w:rPr>
          <w:rFonts w:ascii="Times New Roman" w:hAnsi="Times New Roman" w:cs="Times New Roman"/>
          <w:sz w:val="23"/>
          <w:szCs w:val="23"/>
        </w:rPr>
        <w:tab/>
      </w:r>
      <w:r w:rsidRPr="001970A3">
        <w:rPr>
          <w:rFonts w:ascii="Times New Roman" w:hAnsi="Times New Roman" w:cs="Times New Roman"/>
          <w:sz w:val="23"/>
          <w:szCs w:val="23"/>
        </w:rPr>
        <w:tab/>
      </w:r>
      <w:r w:rsidRPr="001970A3">
        <w:rPr>
          <w:rFonts w:ascii="Times New Roman" w:hAnsi="Times New Roman" w:cs="Times New Roman"/>
          <w:sz w:val="23"/>
          <w:szCs w:val="23"/>
        </w:rPr>
        <w:tab/>
        <w:t>V Brně</w:t>
      </w:r>
      <w:proofErr w:type="gramEnd"/>
      <w:r w:rsidRPr="001970A3">
        <w:rPr>
          <w:rFonts w:ascii="Times New Roman" w:hAnsi="Times New Roman" w:cs="Times New Roman"/>
          <w:sz w:val="23"/>
          <w:szCs w:val="23"/>
        </w:rPr>
        <w:t xml:space="preserve"> dne ..................</w:t>
      </w:r>
    </w:p>
    <w:p w:rsidR="000D3ED7" w:rsidRPr="001970A3" w:rsidRDefault="000D3ED7" w:rsidP="000D3ED7">
      <w:pPr>
        <w:spacing w:after="0" w:line="240" w:lineRule="auto"/>
        <w:outlineLvl w:val="0"/>
        <w:rPr>
          <w:rFonts w:ascii="Times New Roman" w:hAnsi="Times New Roman" w:cs="Times New Roman"/>
          <w:b/>
          <w:sz w:val="23"/>
          <w:szCs w:val="23"/>
        </w:rPr>
      </w:pPr>
    </w:p>
    <w:p w:rsidR="000D3ED7" w:rsidRPr="001970A3" w:rsidRDefault="000D3ED7" w:rsidP="000D3ED7">
      <w:pPr>
        <w:spacing w:after="0" w:line="240" w:lineRule="auto"/>
        <w:outlineLvl w:val="0"/>
        <w:rPr>
          <w:rFonts w:ascii="Times New Roman" w:hAnsi="Times New Roman" w:cs="Times New Roman"/>
          <w:sz w:val="23"/>
          <w:szCs w:val="23"/>
        </w:rPr>
      </w:pPr>
      <w:r w:rsidRPr="001970A3">
        <w:rPr>
          <w:rFonts w:ascii="Times New Roman" w:hAnsi="Times New Roman" w:cs="Times New Roman"/>
          <w:b/>
          <w:sz w:val="23"/>
          <w:szCs w:val="23"/>
        </w:rPr>
        <w:t>Objednatel:</w:t>
      </w:r>
      <w:r w:rsidRPr="001970A3">
        <w:rPr>
          <w:rFonts w:ascii="Times New Roman" w:hAnsi="Times New Roman" w:cs="Times New Roman"/>
          <w:b/>
          <w:sz w:val="23"/>
          <w:szCs w:val="23"/>
        </w:rPr>
        <w:tab/>
      </w:r>
      <w:r w:rsidRPr="001970A3">
        <w:rPr>
          <w:rFonts w:ascii="Times New Roman" w:hAnsi="Times New Roman" w:cs="Times New Roman"/>
          <w:b/>
          <w:sz w:val="23"/>
          <w:szCs w:val="23"/>
        </w:rPr>
        <w:tab/>
      </w:r>
      <w:r w:rsidRPr="001970A3">
        <w:rPr>
          <w:rFonts w:ascii="Times New Roman" w:hAnsi="Times New Roman" w:cs="Times New Roman"/>
          <w:b/>
          <w:sz w:val="23"/>
          <w:szCs w:val="23"/>
        </w:rPr>
        <w:tab/>
      </w:r>
      <w:r w:rsidRPr="001970A3">
        <w:rPr>
          <w:rFonts w:ascii="Times New Roman" w:hAnsi="Times New Roman" w:cs="Times New Roman"/>
          <w:b/>
          <w:sz w:val="23"/>
          <w:szCs w:val="23"/>
        </w:rPr>
        <w:tab/>
      </w:r>
      <w:r w:rsidRPr="001970A3">
        <w:rPr>
          <w:rFonts w:ascii="Times New Roman" w:hAnsi="Times New Roman" w:cs="Times New Roman"/>
          <w:b/>
          <w:sz w:val="23"/>
          <w:szCs w:val="23"/>
        </w:rPr>
        <w:tab/>
      </w:r>
      <w:r w:rsidRPr="001970A3">
        <w:rPr>
          <w:rFonts w:ascii="Times New Roman" w:hAnsi="Times New Roman" w:cs="Times New Roman"/>
          <w:b/>
          <w:sz w:val="23"/>
          <w:szCs w:val="23"/>
        </w:rPr>
        <w:tab/>
        <w:t>Zhotovitel:</w:t>
      </w:r>
    </w:p>
    <w:p w:rsidR="000D3ED7" w:rsidRPr="001970A3" w:rsidRDefault="000D3ED7" w:rsidP="000D3ED7">
      <w:pPr>
        <w:spacing w:after="0" w:line="240" w:lineRule="auto"/>
        <w:rPr>
          <w:rFonts w:ascii="Times New Roman" w:hAnsi="Times New Roman" w:cs="Times New Roman"/>
          <w:sz w:val="23"/>
          <w:szCs w:val="23"/>
        </w:rPr>
      </w:pPr>
    </w:p>
    <w:p w:rsidR="000D3ED7" w:rsidRPr="001970A3" w:rsidRDefault="000D3ED7" w:rsidP="000D3ED7">
      <w:pPr>
        <w:spacing w:after="0" w:line="240" w:lineRule="auto"/>
        <w:rPr>
          <w:rFonts w:ascii="Times New Roman" w:hAnsi="Times New Roman" w:cs="Times New Roman"/>
          <w:sz w:val="23"/>
          <w:szCs w:val="23"/>
        </w:rPr>
      </w:pPr>
    </w:p>
    <w:p w:rsidR="000D3ED7" w:rsidRPr="001970A3" w:rsidRDefault="000D3ED7" w:rsidP="000D3ED7">
      <w:pPr>
        <w:spacing w:after="0" w:line="240" w:lineRule="auto"/>
        <w:ind w:left="425" w:hanging="425"/>
        <w:rPr>
          <w:rFonts w:ascii="Times New Roman" w:hAnsi="Times New Roman" w:cs="Times New Roman"/>
          <w:sz w:val="23"/>
          <w:szCs w:val="23"/>
        </w:rPr>
      </w:pPr>
    </w:p>
    <w:p w:rsidR="000D3ED7" w:rsidRPr="001970A3" w:rsidRDefault="000D3ED7" w:rsidP="000D3ED7">
      <w:pPr>
        <w:spacing w:after="0" w:line="240" w:lineRule="auto"/>
        <w:ind w:left="425" w:hanging="425"/>
        <w:rPr>
          <w:rFonts w:ascii="Times New Roman" w:hAnsi="Times New Roman" w:cs="Times New Roman"/>
          <w:sz w:val="23"/>
          <w:szCs w:val="23"/>
        </w:rPr>
      </w:pPr>
    </w:p>
    <w:p w:rsidR="000D3ED7" w:rsidRPr="001970A3" w:rsidRDefault="000D3ED7" w:rsidP="000D3ED7">
      <w:pPr>
        <w:spacing w:after="0" w:line="240" w:lineRule="auto"/>
        <w:ind w:left="425" w:hanging="425"/>
        <w:rPr>
          <w:rFonts w:ascii="Times New Roman" w:hAnsi="Times New Roman" w:cs="Times New Roman"/>
          <w:sz w:val="23"/>
          <w:szCs w:val="23"/>
        </w:rPr>
      </w:pPr>
      <w:r w:rsidRPr="001970A3">
        <w:rPr>
          <w:rFonts w:ascii="Times New Roman" w:hAnsi="Times New Roman" w:cs="Times New Roman"/>
          <w:sz w:val="23"/>
          <w:szCs w:val="23"/>
        </w:rPr>
        <w:t>…………………………………</w:t>
      </w:r>
      <w:r w:rsidRPr="001970A3">
        <w:rPr>
          <w:rFonts w:ascii="Times New Roman" w:hAnsi="Times New Roman" w:cs="Times New Roman"/>
          <w:sz w:val="23"/>
          <w:szCs w:val="23"/>
        </w:rPr>
        <w:tab/>
      </w:r>
      <w:r w:rsidRPr="001970A3">
        <w:rPr>
          <w:rFonts w:ascii="Times New Roman" w:hAnsi="Times New Roman" w:cs="Times New Roman"/>
          <w:sz w:val="23"/>
          <w:szCs w:val="23"/>
        </w:rPr>
        <w:tab/>
      </w:r>
      <w:r w:rsidRPr="001970A3">
        <w:rPr>
          <w:rFonts w:ascii="Times New Roman" w:hAnsi="Times New Roman" w:cs="Times New Roman"/>
          <w:sz w:val="23"/>
          <w:szCs w:val="23"/>
        </w:rPr>
        <w:tab/>
        <w:t>………………………………………</w:t>
      </w:r>
    </w:p>
    <w:p w:rsidR="000D3ED7" w:rsidRPr="001970A3" w:rsidRDefault="000D3ED7" w:rsidP="000D3ED7">
      <w:pPr>
        <w:pStyle w:val="Prosttext"/>
        <w:rPr>
          <w:rFonts w:ascii="Times New Roman" w:hAnsi="Times New Roman"/>
          <w:b/>
          <w:sz w:val="23"/>
          <w:szCs w:val="23"/>
        </w:rPr>
      </w:pPr>
      <w:r w:rsidRPr="001970A3">
        <w:rPr>
          <w:rFonts w:ascii="Times New Roman" w:hAnsi="Times New Roman"/>
          <w:b/>
          <w:sz w:val="23"/>
          <w:szCs w:val="23"/>
        </w:rPr>
        <w:t xml:space="preserve">Národní divadlo Brno, </w:t>
      </w:r>
      <w:r w:rsidRPr="001970A3">
        <w:rPr>
          <w:rFonts w:ascii="Times New Roman" w:hAnsi="Times New Roman"/>
          <w:b/>
          <w:sz w:val="23"/>
          <w:szCs w:val="23"/>
        </w:rPr>
        <w:tab/>
      </w:r>
      <w:r w:rsidRPr="001970A3">
        <w:rPr>
          <w:rFonts w:ascii="Times New Roman" w:hAnsi="Times New Roman"/>
          <w:b/>
          <w:sz w:val="23"/>
          <w:szCs w:val="23"/>
        </w:rPr>
        <w:tab/>
      </w:r>
      <w:r w:rsidRPr="001970A3">
        <w:rPr>
          <w:rFonts w:ascii="Times New Roman" w:hAnsi="Times New Roman"/>
          <w:b/>
          <w:sz w:val="23"/>
          <w:szCs w:val="23"/>
        </w:rPr>
        <w:tab/>
      </w:r>
      <w:r w:rsidRPr="001970A3">
        <w:rPr>
          <w:rFonts w:ascii="Times New Roman" w:hAnsi="Times New Roman"/>
          <w:b/>
          <w:sz w:val="23"/>
          <w:szCs w:val="23"/>
        </w:rPr>
        <w:tab/>
      </w:r>
      <w:proofErr w:type="spellStart"/>
      <w:r w:rsidR="00341B84" w:rsidRPr="001970A3">
        <w:rPr>
          <w:rFonts w:ascii="Times New Roman" w:hAnsi="Times New Roman"/>
          <w:b/>
          <w:sz w:val="23"/>
          <w:szCs w:val="23"/>
        </w:rPr>
        <w:t>Core</w:t>
      </w:r>
      <w:proofErr w:type="spellEnd"/>
      <w:r w:rsidR="00341B84" w:rsidRPr="001970A3">
        <w:rPr>
          <w:rFonts w:ascii="Times New Roman" w:hAnsi="Times New Roman"/>
          <w:b/>
          <w:sz w:val="23"/>
          <w:szCs w:val="23"/>
        </w:rPr>
        <w:t xml:space="preserve"> studio</w:t>
      </w:r>
      <w:r w:rsidRPr="001970A3">
        <w:rPr>
          <w:rFonts w:ascii="Times New Roman" w:hAnsi="Times New Roman"/>
          <w:b/>
          <w:sz w:val="23"/>
          <w:szCs w:val="23"/>
        </w:rPr>
        <w:t xml:space="preserve"> s.r.o.</w:t>
      </w:r>
    </w:p>
    <w:p w:rsidR="000D3ED7" w:rsidRPr="001970A3" w:rsidRDefault="000D3ED7" w:rsidP="000D3ED7">
      <w:pPr>
        <w:spacing w:after="0" w:line="240" w:lineRule="auto"/>
        <w:rPr>
          <w:rFonts w:ascii="Times New Roman" w:hAnsi="Times New Roman" w:cs="Times New Roman"/>
          <w:sz w:val="23"/>
          <w:szCs w:val="23"/>
        </w:rPr>
      </w:pPr>
      <w:r w:rsidRPr="001970A3">
        <w:rPr>
          <w:rFonts w:ascii="Times New Roman" w:hAnsi="Times New Roman" w:cs="Times New Roman"/>
          <w:b/>
          <w:sz w:val="23"/>
          <w:szCs w:val="23"/>
        </w:rPr>
        <w:t xml:space="preserve">příspěvková organizace </w:t>
      </w:r>
      <w:r w:rsidRPr="001970A3">
        <w:rPr>
          <w:rFonts w:ascii="Times New Roman" w:hAnsi="Times New Roman" w:cs="Times New Roman"/>
          <w:b/>
          <w:sz w:val="23"/>
          <w:szCs w:val="23"/>
        </w:rPr>
        <w:tab/>
      </w:r>
      <w:r w:rsidRPr="001970A3">
        <w:rPr>
          <w:rFonts w:ascii="Times New Roman" w:hAnsi="Times New Roman" w:cs="Times New Roman"/>
          <w:b/>
          <w:sz w:val="23"/>
          <w:szCs w:val="23"/>
        </w:rPr>
        <w:tab/>
        <w:t xml:space="preserve">   </w:t>
      </w:r>
      <w:r w:rsidRPr="001970A3">
        <w:rPr>
          <w:rFonts w:ascii="Times New Roman" w:hAnsi="Times New Roman" w:cs="Times New Roman"/>
          <w:b/>
          <w:sz w:val="23"/>
          <w:szCs w:val="23"/>
        </w:rPr>
        <w:tab/>
      </w:r>
      <w:r w:rsidRPr="001970A3">
        <w:rPr>
          <w:rFonts w:ascii="Times New Roman" w:hAnsi="Times New Roman" w:cs="Times New Roman"/>
          <w:b/>
          <w:sz w:val="23"/>
          <w:szCs w:val="23"/>
        </w:rPr>
        <w:tab/>
      </w:r>
    </w:p>
    <w:p w:rsidR="000D3ED7" w:rsidRPr="001970A3" w:rsidRDefault="000D3ED7" w:rsidP="000D3ED7">
      <w:pPr>
        <w:spacing w:after="0" w:line="240" w:lineRule="auto"/>
        <w:rPr>
          <w:rFonts w:ascii="Times New Roman" w:hAnsi="Times New Roman" w:cs="Times New Roman"/>
          <w:sz w:val="23"/>
          <w:szCs w:val="23"/>
        </w:rPr>
      </w:pPr>
      <w:proofErr w:type="spellStart"/>
      <w:r w:rsidRPr="001970A3">
        <w:rPr>
          <w:rFonts w:ascii="Times New Roman" w:hAnsi="Times New Roman" w:cs="Times New Roman"/>
          <w:bCs/>
          <w:iCs/>
          <w:sz w:val="23"/>
          <w:szCs w:val="23"/>
        </w:rPr>
        <w:t>MgA</w:t>
      </w:r>
      <w:proofErr w:type="spellEnd"/>
      <w:r w:rsidRPr="001970A3">
        <w:rPr>
          <w:rFonts w:ascii="Times New Roman" w:hAnsi="Times New Roman" w:cs="Times New Roman"/>
          <w:bCs/>
          <w:iCs/>
          <w:sz w:val="23"/>
          <w:szCs w:val="23"/>
        </w:rPr>
        <w:t xml:space="preserve">. Martin Glaser, </w:t>
      </w:r>
      <w:r w:rsidRPr="001970A3">
        <w:rPr>
          <w:rFonts w:ascii="Times New Roman" w:hAnsi="Times New Roman" w:cs="Times New Roman"/>
          <w:sz w:val="23"/>
          <w:szCs w:val="23"/>
        </w:rPr>
        <w:t xml:space="preserve">ředitel </w:t>
      </w:r>
      <w:r w:rsidRPr="001970A3">
        <w:rPr>
          <w:rFonts w:ascii="Times New Roman" w:hAnsi="Times New Roman" w:cs="Times New Roman"/>
          <w:sz w:val="23"/>
          <w:szCs w:val="23"/>
        </w:rPr>
        <w:tab/>
      </w:r>
      <w:r w:rsidRPr="001970A3">
        <w:rPr>
          <w:rFonts w:ascii="Times New Roman" w:hAnsi="Times New Roman" w:cs="Times New Roman"/>
          <w:sz w:val="23"/>
          <w:szCs w:val="23"/>
        </w:rPr>
        <w:tab/>
      </w:r>
      <w:r w:rsidRPr="001970A3">
        <w:rPr>
          <w:rFonts w:ascii="Times New Roman" w:hAnsi="Times New Roman" w:cs="Times New Roman"/>
          <w:sz w:val="23"/>
          <w:szCs w:val="23"/>
        </w:rPr>
        <w:tab/>
      </w:r>
      <w:r w:rsidRPr="001970A3">
        <w:rPr>
          <w:rFonts w:ascii="Times New Roman" w:hAnsi="Times New Roman" w:cs="Times New Roman"/>
          <w:sz w:val="23"/>
          <w:szCs w:val="23"/>
        </w:rPr>
        <w:tab/>
      </w:r>
      <w:r w:rsidR="00341B84" w:rsidRPr="001970A3">
        <w:rPr>
          <w:rFonts w:ascii="Times New Roman" w:hAnsi="Times New Roman" w:cs="Times New Roman"/>
          <w:sz w:val="23"/>
          <w:szCs w:val="23"/>
        </w:rPr>
        <w:t>Jiří Musil</w:t>
      </w:r>
      <w:r w:rsidR="001970A3" w:rsidRPr="001970A3">
        <w:rPr>
          <w:rFonts w:ascii="Times New Roman" w:hAnsi="Times New Roman" w:cs="Times New Roman"/>
          <w:sz w:val="23"/>
          <w:szCs w:val="23"/>
        </w:rPr>
        <w:t>, jednatel</w:t>
      </w:r>
      <w:r w:rsidRPr="001970A3">
        <w:rPr>
          <w:rFonts w:ascii="Times New Roman" w:hAnsi="Times New Roman" w:cs="Times New Roman"/>
          <w:sz w:val="23"/>
          <w:szCs w:val="23"/>
        </w:rPr>
        <w:tab/>
        <w:t xml:space="preserve">                </w:t>
      </w:r>
    </w:p>
    <w:p w:rsidR="000D3ED7" w:rsidRPr="001970A3" w:rsidRDefault="000D3ED7" w:rsidP="000D3ED7">
      <w:pPr>
        <w:rPr>
          <w:rFonts w:ascii="Times New Roman" w:hAnsi="Times New Roman" w:cs="Times New Roman"/>
        </w:rPr>
      </w:pPr>
    </w:p>
    <w:p w:rsidR="0027053E" w:rsidRPr="001970A3" w:rsidRDefault="0027053E">
      <w:pPr>
        <w:rPr>
          <w:rFonts w:ascii="Times New Roman" w:hAnsi="Times New Roman" w:cs="Times New Roman"/>
        </w:rPr>
      </w:pPr>
    </w:p>
    <w:sectPr w:rsidR="0027053E" w:rsidRPr="001970A3" w:rsidSect="00DE23C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00"/>
    <w:family w:val="roman"/>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A281E"/>
    <w:multiLevelType w:val="hybridMultilevel"/>
    <w:tmpl w:val="60A4EBAC"/>
    <w:lvl w:ilvl="0" w:tplc="0405000F">
      <w:start w:val="1"/>
      <w:numFmt w:val="decimal"/>
      <w:lvlText w:val="%1."/>
      <w:lvlJc w:val="left"/>
      <w:pPr>
        <w:tabs>
          <w:tab w:val="num" w:pos="720"/>
        </w:tabs>
        <w:ind w:left="720" w:hanging="360"/>
      </w:pPr>
      <w:rPr>
        <w:rFonts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76C53AFE"/>
    <w:multiLevelType w:val="multilevel"/>
    <w:tmpl w:val="8788DE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7B7515CA"/>
    <w:multiLevelType w:val="multilevel"/>
    <w:tmpl w:val="449095BA"/>
    <w:lvl w:ilvl="0">
      <w:start w:val="1"/>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847"/>
        </w:tabs>
        <w:ind w:left="847" w:hanging="70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trackRevisions/>
  <w:defaultTabStop w:val="708"/>
  <w:hyphenationZone w:val="425"/>
  <w:characterSpacingControl w:val="doNotCompress"/>
  <w:compat/>
  <w:rsids>
    <w:rsidRoot w:val="000D3ED7"/>
    <w:rsid w:val="0004506A"/>
    <w:rsid w:val="000D3ED7"/>
    <w:rsid w:val="00121C56"/>
    <w:rsid w:val="00192BEA"/>
    <w:rsid w:val="001970A3"/>
    <w:rsid w:val="0027053E"/>
    <w:rsid w:val="00341B84"/>
    <w:rsid w:val="004049A9"/>
    <w:rsid w:val="004D242A"/>
    <w:rsid w:val="00961396"/>
    <w:rsid w:val="00A40A2A"/>
    <w:rsid w:val="00C47D48"/>
    <w:rsid w:val="00E62158"/>
    <w:rsid w:val="00F91117"/>
    <w:rsid w:val="00FB013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3ED7"/>
    <w:pPr>
      <w:suppressAutoHyphens/>
    </w:pPr>
    <w:rPr>
      <w:rFonts w:ascii="Calibri" w:eastAsia="Times New Roman" w:hAnsi="Calibri" w:cs="Calibri"/>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1"/>
    <w:uiPriority w:val="99"/>
    <w:rsid w:val="000D3ED7"/>
    <w:pPr>
      <w:spacing w:after="0" w:line="240" w:lineRule="auto"/>
      <w:jc w:val="both"/>
    </w:pPr>
    <w:rPr>
      <w:rFonts w:ascii="Times New Roman" w:hAnsi="Times New Roman" w:cs="Times New Roman"/>
      <w:sz w:val="24"/>
      <w:szCs w:val="24"/>
    </w:rPr>
  </w:style>
  <w:style w:type="character" w:customStyle="1" w:styleId="ZkladntextChar">
    <w:name w:val="Základní text Char"/>
    <w:basedOn w:val="Standardnpsmoodstavce"/>
    <w:uiPriority w:val="99"/>
    <w:semiHidden/>
    <w:rsid w:val="000D3ED7"/>
    <w:rPr>
      <w:rFonts w:ascii="Calibri" w:eastAsia="Times New Roman" w:hAnsi="Calibri" w:cs="Calibri"/>
      <w:lang w:eastAsia="zh-CN"/>
    </w:rPr>
  </w:style>
  <w:style w:type="character" w:customStyle="1" w:styleId="ZkladntextChar1">
    <w:name w:val="Základní text Char1"/>
    <w:basedOn w:val="Standardnpsmoodstavce"/>
    <w:link w:val="Zkladntext"/>
    <w:uiPriority w:val="99"/>
    <w:locked/>
    <w:rsid w:val="000D3ED7"/>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0D3ED7"/>
    <w:pPr>
      <w:ind w:left="720"/>
      <w:contextualSpacing/>
    </w:pPr>
  </w:style>
  <w:style w:type="paragraph" w:styleId="Prosttext">
    <w:name w:val="Plain Text"/>
    <w:basedOn w:val="Normln"/>
    <w:link w:val="ProsttextChar"/>
    <w:unhideWhenUsed/>
    <w:rsid w:val="000D3ED7"/>
    <w:pPr>
      <w:suppressAutoHyphens w:val="0"/>
      <w:spacing w:after="0" w:line="240" w:lineRule="auto"/>
    </w:pPr>
    <w:rPr>
      <w:rFonts w:ascii="Consolas" w:eastAsia="Calibri" w:hAnsi="Consolas" w:cs="Times New Roman"/>
      <w:sz w:val="21"/>
      <w:szCs w:val="21"/>
      <w:lang w:eastAsia="en-US"/>
    </w:rPr>
  </w:style>
  <w:style w:type="character" w:customStyle="1" w:styleId="ProsttextChar">
    <w:name w:val="Prostý text Char"/>
    <w:basedOn w:val="Standardnpsmoodstavce"/>
    <w:link w:val="Prosttext"/>
    <w:rsid w:val="000D3ED7"/>
    <w:rPr>
      <w:rFonts w:ascii="Consolas" w:eastAsia="Calibri" w:hAnsi="Consolas" w:cs="Times New Roman"/>
      <w:sz w:val="21"/>
      <w:szCs w:val="21"/>
    </w:rPr>
  </w:style>
  <w:style w:type="paragraph" w:styleId="Zkladntext2">
    <w:name w:val="Body Text 2"/>
    <w:basedOn w:val="Normln"/>
    <w:link w:val="Zkladntext2Char"/>
    <w:uiPriority w:val="99"/>
    <w:unhideWhenUsed/>
    <w:rsid w:val="000D3ED7"/>
    <w:pPr>
      <w:spacing w:after="120" w:line="480" w:lineRule="auto"/>
    </w:pPr>
  </w:style>
  <w:style w:type="character" w:customStyle="1" w:styleId="Zkladntext2Char">
    <w:name w:val="Základní text 2 Char"/>
    <w:basedOn w:val="Standardnpsmoodstavce"/>
    <w:link w:val="Zkladntext2"/>
    <w:uiPriority w:val="99"/>
    <w:rsid w:val="000D3ED7"/>
    <w:rPr>
      <w:rFonts w:ascii="Calibri" w:eastAsia="Times New Roman" w:hAnsi="Calibri" w:cs="Calibri"/>
      <w:lang w:eastAsia="zh-CN"/>
    </w:rPr>
  </w:style>
  <w:style w:type="paragraph" w:styleId="Zkladntextodsazen">
    <w:name w:val="Body Text Indent"/>
    <w:basedOn w:val="Normln"/>
    <w:link w:val="ZkladntextodsazenChar"/>
    <w:uiPriority w:val="99"/>
    <w:semiHidden/>
    <w:unhideWhenUsed/>
    <w:rsid w:val="000D3ED7"/>
    <w:pPr>
      <w:spacing w:after="120"/>
      <w:ind w:left="283"/>
    </w:pPr>
  </w:style>
  <w:style w:type="character" w:customStyle="1" w:styleId="ZkladntextodsazenChar">
    <w:name w:val="Základní text odsazený Char"/>
    <w:basedOn w:val="Standardnpsmoodstavce"/>
    <w:link w:val="Zkladntextodsazen"/>
    <w:uiPriority w:val="99"/>
    <w:semiHidden/>
    <w:rsid w:val="000D3ED7"/>
    <w:rPr>
      <w:rFonts w:ascii="Calibri" w:eastAsia="Times New Roman"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1015</Words>
  <Characters>5991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havir</dc:creator>
  <cp:lastModifiedBy>havir</cp:lastModifiedBy>
  <cp:revision>10</cp:revision>
  <dcterms:created xsi:type="dcterms:W3CDTF">2019-01-10T11:33:00Z</dcterms:created>
  <dcterms:modified xsi:type="dcterms:W3CDTF">2019-01-16T12:08:00Z</dcterms:modified>
</cp:coreProperties>
</file>