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797DA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797DA2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797DA2">
        <w:rPr>
          <w:b/>
          <w:snapToGrid w:val="0"/>
          <w:sz w:val="28"/>
          <w:szCs w:val="28"/>
        </w:rPr>
        <w:t>105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D243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97DA2">
        <w:rPr>
          <w:snapToGrid w:val="0"/>
          <w:sz w:val="24"/>
        </w:rPr>
        <w:t>157598001</w:t>
      </w:r>
    </w:p>
    <w:p w:rsidR="00A07879" w:rsidRPr="00797DA2" w:rsidRDefault="00797DA2" w:rsidP="00797D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97DA2">
        <w:rPr>
          <w:rFonts w:ascii="Times New Roman" w:hAnsi="Times New Roman"/>
          <w:b/>
          <w:snapToGrid w:val="0"/>
          <w:sz w:val="24"/>
        </w:rPr>
        <w:t>Technické služby Moravská Třebová s.r.o.</w:t>
      </w:r>
    </w:p>
    <w:p w:rsidR="00A07879" w:rsidRDefault="00A07879" w:rsidP="00797D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97DA2" w:rsidRPr="00797DA2">
        <w:rPr>
          <w:rFonts w:ascii="Times New Roman" w:hAnsi="Times New Roman"/>
          <w:b/>
          <w:snapToGrid w:val="0"/>
          <w:sz w:val="24"/>
        </w:rPr>
        <w:t>Zahradnická 1412/21, Předměstí, 571 01 Moravská Třebová</w:t>
      </w:r>
    </w:p>
    <w:p w:rsidR="00797DA2" w:rsidRPr="00797DA2" w:rsidRDefault="00797DA2" w:rsidP="00797D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 w:rsidRPr="00797DA2">
        <w:rPr>
          <w:rFonts w:ascii="Times New Roman" w:hAnsi="Times New Roman"/>
          <w:snapToGrid w:val="0"/>
          <w:sz w:val="24"/>
        </w:rPr>
        <w:t xml:space="preserve">Bc. Gabrielou </w:t>
      </w:r>
      <w:proofErr w:type="spellStart"/>
      <w:r w:rsidRPr="00797DA2">
        <w:rPr>
          <w:rFonts w:ascii="Times New Roman" w:hAnsi="Times New Roman"/>
          <w:snapToGrid w:val="0"/>
          <w:sz w:val="24"/>
        </w:rPr>
        <w:t>Horčíkovou</w:t>
      </w:r>
      <w:proofErr w:type="spellEnd"/>
      <w:r w:rsidRPr="00797DA2">
        <w:rPr>
          <w:rFonts w:ascii="Times New Roman" w:hAnsi="Times New Roman"/>
          <w:snapToGrid w:val="0"/>
          <w:sz w:val="24"/>
        </w:rPr>
        <w:t>, jednatelkou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97DA2">
        <w:rPr>
          <w:rFonts w:ascii="Times New Roman" w:hAnsi="Times New Roman"/>
          <w:snapToGrid w:val="0"/>
          <w:sz w:val="24"/>
        </w:rPr>
        <w:t>25970399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97DA2">
        <w:rPr>
          <w:rFonts w:ascii="Times New Roman" w:hAnsi="Times New Roman"/>
          <w:snapToGrid w:val="0"/>
          <w:sz w:val="24"/>
        </w:rPr>
        <w:t>25970399</w:t>
      </w:r>
    </w:p>
    <w:p w:rsidR="00797DA2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</w:t>
      </w:r>
      <w:r w:rsidR="00797DA2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797DA2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797DA2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797DA2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511A7A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vložka 1</w:t>
      </w:r>
      <w:r w:rsidR="00797DA2">
        <w:rPr>
          <w:rFonts w:ascii="Times New Roman" w:hAnsi="Times New Roman"/>
          <w:snapToGrid w:val="0"/>
          <w:sz w:val="24"/>
        </w:rPr>
        <w:t>8167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6D2432">
        <w:rPr>
          <w:b/>
          <w:snapToGrid w:val="0"/>
          <w:sz w:val="24"/>
        </w:rPr>
        <w:t>xxx</w:t>
      </w:r>
      <w:proofErr w:type="spellEnd"/>
    </w:p>
    <w:p w:rsidR="00797DA2" w:rsidRPr="007C328F" w:rsidRDefault="007C328F" w:rsidP="00797DA2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797DA2" w:rsidRPr="007C328F">
        <w:rPr>
          <w:snapToGrid w:val="0"/>
          <w:sz w:val="24"/>
        </w:rPr>
        <w:t xml:space="preserve">ve tvaru </w:t>
      </w:r>
      <w:r w:rsidR="00797DA2" w:rsidRPr="007C328F">
        <w:rPr>
          <w:b/>
          <w:snapToGrid w:val="0"/>
          <w:sz w:val="24"/>
        </w:rPr>
        <w:t>0ccccccDDD</w:t>
      </w:r>
      <w:r w:rsidR="00797DA2" w:rsidRPr="007C328F">
        <w:rPr>
          <w:snapToGrid w:val="0"/>
          <w:sz w:val="24"/>
        </w:rPr>
        <w:t xml:space="preserve">, kde: </w:t>
      </w:r>
    </w:p>
    <w:p w:rsidR="007C328F" w:rsidRPr="007C328F" w:rsidRDefault="00797DA2" w:rsidP="00797DA2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797DA2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97DA2" w:rsidRDefault="00797DA2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97DA2" w:rsidRPr="007C328F" w:rsidRDefault="00797DA2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97DA2">
        <w:rPr>
          <w:rFonts w:ascii="Times New Roman" w:hAnsi="Times New Roman"/>
          <w:b/>
          <w:sz w:val="24"/>
        </w:rPr>
        <w:t>13</w:t>
      </w:r>
      <w:r w:rsidR="00A07879">
        <w:rPr>
          <w:rFonts w:ascii="Times New Roman" w:hAnsi="Times New Roman"/>
          <w:b/>
          <w:sz w:val="24"/>
        </w:rPr>
        <w:t>.</w:t>
      </w:r>
      <w:r w:rsidR="00797DA2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97DA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97DA2">
        <w:rPr>
          <w:rFonts w:ascii="Times New Roman" w:hAnsi="Times New Roman"/>
          <w:b/>
          <w:snapToGrid w:val="0"/>
          <w:sz w:val="24"/>
          <w:szCs w:val="24"/>
        </w:rPr>
        <w:t>105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797DA2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 w:rsidR="007D2664" w:rsidRPr="00F0361B">
        <w:rPr>
          <w:rFonts w:ascii="Times New Roman" w:hAnsi="Times New Roman"/>
          <w:b/>
          <w:sz w:val="24"/>
          <w:u w:val="single"/>
        </w:rPr>
        <w:t>bankovního spojení</w:t>
      </w:r>
      <w:r w:rsidR="007D2664">
        <w:rPr>
          <w:rFonts w:ascii="Times New Roman" w:hAnsi="Times New Roman"/>
          <w:b/>
          <w:sz w:val="24"/>
        </w:rPr>
        <w:t xml:space="preserve"> pro účely plnění Smlouvy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C57379" w:rsidRPr="0090644A" w:rsidRDefault="007D2664" w:rsidP="00797DA2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6D2432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797DA2" w:rsidP="00797DA2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6D2432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797DA2" w:rsidP="00797DA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797DA2" w:rsidP="00797DA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797DA2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797DA2">
        <w:rPr>
          <w:rFonts w:ascii="Times New Roman" w:hAnsi="Times New Roman"/>
          <w:sz w:val="24"/>
        </w:rPr>
        <w:t> Moravské Třebové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797DA2">
        <w:rPr>
          <w:rFonts w:ascii="Times New Roman" w:hAnsi="Times New Roman"/>
          <w:snapToGrid w:val="0"/>
          <w:sz w:val="24"/>
        </w:rPr>
        <w:t xml:space="preserve">Bc. Gabriela </w:t>
      </w:r>
      <w:proofErr w:type="spellStart"/>
      <w:r w:rsidR="00797DA2">
        <w:rPr>
          <w:rFonts w:ascii="Times New Roman" w:hAnsi="Times New Roman"/>
          <w:snapToGrid w:val="0"/>
          <w:sz w:val="24"/>
        </w:rPr>
        <w:t>Horčíková</w:t>
      </w:r>
      <w:proofErr w:type="spellEnd"/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797DA2">
        <w:rPr>
          <w:rFonts w:ascii="Times New Roman" w:hAnsi="Times New Roman"/>
          <w:snapToGrid w:val="0"/>
          <w:sz w:val="24"/>
        </w:rPr>
        <w:t>jednatel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97DA2">
      <w:rPr>
        <w:sz w:val="16"/>
      </w:rPr>
      <w:t>5</w:t>
    </w:r>
    <w:r w:rsidR="002F71B9">
      <w:rPr>
        <w:sz w:val="16"/>
      </w:rPr>
      <w:t xml:space="preserve"> – </w:t>
    </w:r>
    <w:r w:rsidR="00797DA2">
      <w:rPr>
        <w:sz w:val="16"/>
      </w:rPr>
      <w:t>105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D2432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05F7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1A7A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2432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97DA2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251C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017914"/>
  <w15:docId w15:val="{0A90FD2A-A54F-4E3F-BF9F-9992D3D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2019-01-29T12:20:00Z</cp:lastPrinted>
  <dcterms:created xsi:type="dcterms:W3CDTF">2019-01-29T12:11:00Z</dcterms:created>
  <dcterms:modified xsi:type="dcterms:W3CDTF">2019-02-04T13:17:00Z</dcterms:modified>
</cp:coreProperties>
</file>