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902E" w14:textId="77777777" w:rsidR="002225CE" w:rsidRPr="0006454B" w:rsidRDefault="002225CE" w:rsidP="002225CE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>DODATEK Č. 3</w:t>
      </w:r>
    </w:p>
    <w:p w14:paraId="424A0E1A" w14:textId="77777777" w:rsidR="002225CE" w:rsidRPr="0006454B" w:rsidRDefault="002225CE" w:rsidP="002225CE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 xml:space="preserve"> K NÁJEMNÍ SMLOUVĚ</w:t>
      </w:r>
    </w:p>
    <w:p w14:paraId="1809738A" w14:textId="77777777" w:rsidR="0009330A" w:rsidRPr="002225CE" w:rsidRDefault="0009330A" w:rsidP="00401D16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</w:p>
    <w:p w14:paraId="3DA237E5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b/>
          <w:bCs/>
          <w:szCs w:val="22"/>
        </w:rPr>
      </w:pPr>
    </w:p>
    <w:p w14:paraId="13471FF7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b/>
          <w:szCs w:val="22"/>
        </w:rPr>
      </w:pPr>
      <w:r w:rsidRPr="002225CE">
        <w:rPr>
          <w:rFonts w:ascii="Arial" w:hAnsi="Arial" w:cs="Arial"/>
          <w:b/>
          <w:szCs w:val="22"/>
        </w:rPr>
        <w:t>KRÁLOVÉHRADECKÝ KRAJ</w:t>
      </w:r>
    </w:p>
    <w:p w14:paraId="2AA1FD0E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se sídlem:</w:t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  <w:t>Pivovarské náměstí 1245, 500 03 Hradec Králové</w:t>
      </w:r>
    </w:p>
    <w:p w14:paraId="2375D003" w14:textId="1254C234" w:rsidR="0009330A" w:rsidRPr="002225CE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zastoupený:</w:t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</w:r>
      <w:r w:rsidR="005B3558" w:rsidRPr="0006454B">
        <w:rPr>
          <w:rFonts w:ascii="Arial" w:hAnsi="Arial" w:cs="Arial"/>
          <w:szCs w:val="22"/>
        </w:rPr>
        <w:t>PhDr. Jiřím Štěpánem, Ph.D., hejtmanem Královéhradeckého kraje</w:t>
      </w:r>
    </w:p>
    <w:p w14:paraId="79B9D954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IČ:</w:t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  <w:t>70889546</w:t>
      </w:r>
    </w:p>
    <w:p w14:paraId="69D36E57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DIČ:</w:t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  <w:t>CZ70889546</w:t>
      </w:r>
    </w:p>
    <w:p w14:paraId="6F3CDF23" w14:textId="77777777" w:rsidR="0009330A" w:rsidRPr="002225CE" w:rsidRDefault="00AE2DAF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b</w:t>
      </w:r>
      <w:r w:rsidR="0009330A" w:rsidRPr="002225CE">
        <w:rPr>
          <w:rFonts w:ascii="Arial" w:hAnsi="Arial" w:cs="Arial"/>
          <w:szCs w:val="22"/>
        </w:rPr>
        <w:t>ankovní spojení:       Komerční banka a.s.</w:t>
      </w:r>
    </w:p>
    <w:p w14:paraId="0D493243" w14:textId="77777777" w:rsidR="0009330A" w:rsidRPr="002225CE" w:rsidRDefault="00AE2DAF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číslo účtu:</w:t>
      </w:r>
      <w:r w:rsidR="00343578" w:rsidRPr="002225CE">
        <w:rPr>
          <w:rFonts w:ascii="Arial" w:hAnsi="Arial" w:cs="Arial"/>
          <w:szCs w:val="22"/>
        </w:rPr>
        <w:t xml:space="preserve">                 </w:t>
      </w:r>
      <w:r w:rsidR="00343578" w:rsidRPr="002225CE">
        <w:rPr>
          <w:rFonts w:ascii="Arial" w:hAnsi="Arial" w:cs="Arial"/>
          <w:szCs w:val="22"/>
        </w:rPr>
        <w:tab/>
      </w:r>
      <w:r w:rsidR="0009330A" w:rsidRPr="002225CE">
        <w:rPr>
          <w:rFonts w:ascii="Arial" w:hAnsi="Arial" w:cs="Arial"/>
          <w:szCs w:val="22"/>
        </w:rPr>
        <w:t xml:space="preserve">27-2031100257/0100 </w:t>
      </w:r>
    </w:p>
    <w:p w14:paraId="4C19E139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17E219FB" w14:textId="77777777" w:rsidR="0009330A" w:rsidRPr="002225CE" w:rsidRDefault="00CE28D2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dále též</w:t>
      </w:r>
      <w:r w:rsidR="0009330A" w:rsidRPr="002225CE">
        <w:rPr>
          <w:rFonts w:ascii="Arial" w:hAnsi="Arial" w:cs="Arial"/>
          <w:szCs w:val="22"/>
        </w:rPr>
        <w:t xml:space="preserve"> „</w:t>
      </w:r>
      <w:r w:rsidR="0009330A" w:rsidRPr="002225CE">
        <w:rPr>
          <w:rFonts w:ascii="Arial" w:hAnsi="Arial" w:cs="Arial"/>
          <w:b/>
          <w:szCs w:val="22"/>
        </w:rPr>
        <w:t>pronajímatel</w:t>
      </w:r>
      <w:r w:rsidR="0009330A" w:rsidRPr="002225CE">
        <w:rPr>
          <w:rFonts w:ascii="Arial" w:hAnsi="Arial" w:cs="Arial"/>
          <w:szCs w:val="22"/>
        </w:rPr>
        <w:t xml:space="preserve">“ </w:t>
      </w:r>
    </w:p>
    <w:p w14:paraId="580B7698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4AD178D7" w14:textId="77777777" w:rsidR="0009330A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a</w:t>
      </w:r>
    </w:p>
    <w:p w14:paraId="2E0BC9AC" w14:textId="77777777" w:rsidR="002225CE" w:rsidRPr="002225CE" w:rsidRDefault="002225CE" w:rsidP="00401D16">
      <w:pPr>
        <w:spacing w:after="60" w:line="240" w:lineRule="auto"/>
        <w:rPr>
          <w:rFonts w:ascii="Arial" w:hAnsi="Arial" w:cs="Arial"/>
          <w:szCs w:val="22"/>
        </w:rPr>
      </w:pPr>
    </w:p>
    <w:p w14:paraId="61159EDA" w14:textId="77777777" w:rsidR="00F622E0" w:rsidRPr="002225CE" w:rsidRDefault="00343578" w:rsidP="00401D16">
      <w:pPr>
        <w:spacing w:after="60" w:line="240" w:lineRule="auto"/>
        <w:rPr>
          <w:rFonts w:ascii="Arial" w:hAnsi="Arial" w:cs="Arial"/>
          <w:b/>
          <w:szCs w:val="22"/>
        </w:rPr>
      </w:pPr>
      <w:r w:rsidRPr="002225CE">
        <w:rPr>
          <w:rFonts w:ascii="Arial" w:hAnsi="Arial" w:cs="Arial"/>
          <w:b/>
          <w:szCs w:val="22"/>
        </w:rPr>
        <w:t>Centrum evropského projektování a.s.</w:t>
      </w:r>
    </w:p>
    <w:p w14:paraId="157C0DBB" w14:textId="15FAA5D8" w:rsidR="00F10855" w:rsidRPr="002225CE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 xml:space="preserve">se sídlem: </w:t>
      </w:r>
      <w:r w:rsidR="0044267B" w:rsidRPr="002225CE">
        <w:rPr>
          <w:rFonts w:ascii="Arial" w:hAnsi="Arial" w:cs="Arial"/>
          <w:szCs w:val="22"/>
        </w:rPr>
        <w:t xml:space="preserve">    </w:t>
      </w:r>
      <w:r w:rsidR="007902E1" w:rsidRPr="002225CE">
        <w:rPr>
          <w:rFonts w:ascii="Arial" w:hAnsi="Arial" w:cs="Arial"/>
          <w:szCs w:val="22"/>
        </w:rPr>
        <w:tab/>
      </w:r>
      <w:r w:rsidR="00343578" w:rsidRPr="002225CE">
        <w:rPr>
          <w:rFonts w:ascii="Arial" w:hAnsi="Arial" w:cs="Arial"/>
          <w:szCs w:val="22"/>
        </w:rPr>
        <w:tab/>
      </w:r>
      <w:r w:rsidR="00011063">
        <w:rPr>
          <w:rFonts w:ascii="Arial" w:hAnsi="Arial" w:cs="Arial"/>
          <w:szCs w:val="22"/>
        </w:rPr>
        <w:t>Švendova 1282</w:t>
      </w:r>
      <w:r w:rsidR="00343578" w:rsidRPr="002225CE">
        <w:rPr>
          <w:rFonts w:ascii="Arial" w:hAnsi="Arial" w:cs="Arial"/>
          <w:szCs w:val="22"/>
        </w:rPr>
        <w:t>, 500 03 Hradec Králové</w:t>
      </w:r>
      <w:r w:rsidR="007902E1" w:rsidRPr="002225CE">
        <w:rPr>
          <w:rFonts w:ascii="Arial" w:hAnsi="Arial" w:cs="Arial"/>
          <w:szCs w:val="22"/>
        </w:rPr>
        <w:tab/>
      </w:r>
    </w:p>
    <w:p w14:paraId="53276E10" w14:textId="1B944F68" w:rsidR="0009330A" w:rsidRPr="002225CE" w:rsidRDefault="0044267B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zastoupená:</w:t>
      </w:r>
      <w:r w:rsidR="00343578" w:rsidRPr="002225CE">
        <w:rPr>
          <w:rFonts w:ascii="Arial" w:hAnsi="Arial" w:cs="Arial"/>
          <w:szCs w:val="22"/>
        </w:rPr>
        <w:tab/>
      </w:r>
      <w:r w:rsidR="00343578" w:rsidRPr="002225CE">
        <w:rPr>
          <w:rFonts w:ascii="Arial" w:hAnsi="Arial" w:cs="Arial"/>
          <w:szCs w:val="22"/>
        </w:rPr>
        <w:tab/>
      </w:r>
      <w:r w:rsidR="005A4527">
        <w:rPr>
          <w:rFonts w:ascii="Arial" w:hAnsi="Arial" w:cs="Arial"/>
          <w:szCs w:val="22"/>
        </w:rPr>
        <w:t>……………………………………….</w:t>
      </w:r>
    </w:p>
    <w:p w14:paraId="2AB63F52" w14:textId="77777777" w:rsidR="007902E1" w:rsidRPr="002225CE" w:rsidRDefault="0044267B" w:rsidP="00C53953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 xml:space="preserve">IČ: </w:t>
      </w:r>
      <w:r w:rsidR="007902E1" w:rsidRPr="002225CE">
        <w:rPr>
          <w:rFonts w:ascii="Arial" w:hAnsi="Arial" w:cs="Arial"/>
          <w:szCs w:val="22"/>
        </w:rPr>
        <w:tab/>
      </w:r>
      <w:r w:rsidR="006917FB" w:rsidRPr="002225CE">
        <w:rPr>
          <w:rFonts w:ascii="Arial" w:hAnsi="Arial" w:cs="Arial"/>
          <w:szCs w:val="22"/>
        </w:rPr>
        <w:tab/>
      </w:r>
      <w:r w:rsidR="00343578" w:rsidRPr="002225CE">
        <w:rPr>
          <w:rFonts w:ascii="Arial" w:hAnsi="Arial" w:cs="Arial"/>
          <w:szCs w:val="22"/>
        </w:rPr>
        <w:tab/>
        <w:t>27529576</w:t>
      </w:r>
      <w:r w:rsidR="006917FB" w:rsidRPr="002225CE">
        <w:rPr>
          <w:rFonts w:ascii="Arial" w:hAnsi="Arial" w:cs="Arial"/>
          <w:szCs w:val="22"/>
        </w:rPr>
        <w:tab/>
      </w:r>
    </w:p>
    <w:p w14:paraId="2CA7E8A9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bankovní spojen</w:t>
      </w:r>
      <w:r w:rsidR="0044267B" w:rsidRPr="002225CE">
        <w:rPr>
          <w:rFonts w:ascii="Arial" w:hAnsi="Arial" w:cs="Arial"/>
          <w:szCs w:val="22"/>
        </w:rPr>
        <w:t xml:space="preserve">í: </w:t>
      </w:r>
      <w:r w:rsidR="00343578" w:rsidRPr="002225CE">
        <w:rPr>
          <w:rFonts w:ascii="Arial" w:hAnsi="Arial" w:cs="Arial"/>
          <w:szCs w:val="22"/>
        </w:rPr>
        <w:tab/>
        <w:t>Komerční banka a.s.</w:t>
      </w:r>
    </w:p>
    <w:p w14:paraId="409553E4" w14:textId="77777777" w:rsidR="0009330A" w:rsidRPr="002225CE" w:rsidRDefault="0044267B" w:rsidP="00401D16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číslo účtu:</w:t>
      </w:r>
      <w:r w:rsidR="00343578" w:rsidRPr="002225CE">
        <w:rPr>
          <w:rFonts w:ascii="Arial" w:hAnsi="Arial" w:cs="Arial"/>
          <w:szCs w:val="22"/>
        </w:rPr>
        <w:tab/>
      </w:r>
      <w:r w:rsidR="00343578" w:rsidRPr="002225CE">
        <w:rPr>
          <w:rFonts w:ascii="Arial" w:hAnsi="Arial" w:cs="Arial"/>
          <w:szCs w:val="22"/>
        </w:rPr>
        <w:tab/>
        <w:t>43-890670267/0100</w:t>
      </w:r>
    </w:p>
    <w:p w14:paraId="3BC02A05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5618D3A3" w14:textId="77777777" w:rsidR="0009330A" w:rsidRPr="002225CE" w:rsidRDefault="00CE28D2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  <w:r w:rsidRPr="002225CE">
        <w:rPr>
          <w:rFonts w:ascii="Arial" w:hAnsi="Arial" w:cs="Arial"/>
          <w:snapToGrid w:val="0"/>
          <w:szCs w:val="22"/>
        </w:rPr>
        <w:t>dále též</w:t>
      </w:r>
      <w:r w:rsidR="0009330A" w:rsidRPr="002225CE">
        <w:rPr>
          <w:rFonts w:ascii="Arial" w:hAnsi="Arial" w:cs="Arial"/>
          <w:snapToGrid w:val="0"/>
          <w:szCs w:val="22"/>
        </w:rPr>
        <w:t xml:space="preserve"> „</w:t>
      </w:r>
      <w:r w:rsidR="0009330A" w:rsidRPr="002225CE">
        <w:rPr>
          <w:rStyle w:val="platne1"/>
          <w:rFonts w:ascii="Arial" w:hAnsi="Arial" w:cs="Arial"/>
          <w:b/>
          <w:szCs w:val="22"/>
        </w:rPr>
        <w:t>nájemce</w:t>
      </w:r>
      <w:r w:rsidR="0009330A" w:rsidRPr="002225CE">
        <w:rPr>
          <w:rFonts w:ascii="Arial" w:hAnsi="Arial" w:cs="Arial"/>
          <w:snapToGrid w:val="0"/>
          <w:szCs w:val="22"/>
        </w:rPr>
        <w:t xml:space="preserve">“ </w:t>
      </w:r>
    </w:p>
    <w:p w14:paraId="117BFB8B" w14:textId="77777777" w:rsidR="0009330A" w:rsidRPr="002225CE" w:rsidRDefault="0009330A" w:rsidP="00401D16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5C6DC97A" w14:textId="77777777" w:rsidR="0009330A" w:rsidRPr="002225CE" w:rsidRDefault="00A634D8" w:rsidP="00401D16">
      <w:pPr>
        <w:tabs>
          <w:tab w:val="left" w:pos="709"/>
          <w:tab w:val="left" w:pos="9072"/>
        </w:tabs>
        <w:spacing w:after="60" w:line="240" w:lineRule="auto"/>
        <w:rPr>
          <w:rFonts w:ascii="Arial" w:hAnsi="Arial" w:cs="Arial"/>
          <w:b/>
          <w:snapToGrid w:val="0"/>
          <w:szCs w:val="22"/>
        </w:rPr>
      </w:pPr>
      <w:r w:rsidRPr="002225CE">
        <w:rPr>
          <w:rFonts w:ascii="Arial" w:hAnsi="Arial" w:cs="Arial"/>
          <w:snapToGrid w:val="0"/>
          <w:szCs w:val="22"/>
        </w:rPr>
        <w:t>dále společně též</w:t>
      </w:r>
      <w:r w:rsidR="00CE28D2" w:rsidRPr="002225CE">
        <w:rPr>
          <w:rFonts w:ascii="Arial" w:hAnsi="Arial" w:cs="Arial"/>
          <w:snapToGrid w:val="0"/>
          <w:szCs w:val="22"/>
        </w:rPr>
        <w:t xml:space="preserve"> jako</w:t>
      </w:r>
      <w:r w:rsidR="0009330A" w:rsidRPr="002225CE">
        <w:rPr>
          <w:rFonts w:ascii="Arial" w:hAnsi="Arial" w:cs="Arial"/>
          <w:b/>
          <w:snapToGrid w:val="0"/>
          <w:szCs w:val="22"/>
        </w:rPr>
        <w:t xml:space="preserve"> „smluvní strany“</w:t>
      </w:r>
    </w:p>
    <w:p w14:paraId="7AD7402F" w14:textId="77777777" w:rsidR="0009330A" w:rsidRPr="002225CE" w:rsidRDefault="0009330A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0520B88D" w14:textId="05032527" w:rsidR="0009330A" w:rsidRPr="002225CE" w:rsidRDefault="002225CE" w:rsidP="002225CE">
      <w:pPr>
        <w:spacing w:after="60" w:line="240" w:lineRule="auto"/>
        <w:rPr>
          <w:rFonts w:ascii="Arial" w:hAnsi="Arial" w:cs="Arial"/>
          <w:color w:val="000000"/>
          <w:szCs w:val="22"/>
        </w:rPr>
      </w:pPr>
      <w:r w:rsidRPr="002225CE">
        <w:rPr>
          <w:rFonts w:ascii="Arial" w:hAnsi="Arial" w:cs="Arial"/>
          <w:color w:val="000000"/>
          <w:szCs w:val="22"/>
        </w:rPr>
        <w:t xml:space="preserve">uzavírají níže uvedeného dne tento dodatek č. 1 k nájemní smlouvě (dále jen „dodatek“), uzavřené mezi smluvními stranami dne 30. 3. 2016 dle ustanovení § 2201 a násl. zákona </w:t>
      </w:r>
      <w:r w:rsidRPr="002225CE">
        <w:rPr>
          <w:rFonts w:ascii="Arial" w:hAnsi="Arial" w:cs="Arial"/>
          <w:color w:val="000000"/>
          <w:szCs w:val="22"/>
        </w:rPr>
        <w:br/>
        <w:t>č. 89/2012 Sb., občanský zákoník, (dále jen „smlouva“)</w:t>
      </w:r>
    </w:p>
    <w:p w14:paraId="700182C8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b/>
          <w:snapToGrid w:val="0"/>
          <w:szCs w:val="22"/>
        </w:rPr>
      </w:pPr>
    </w:p>
    <w:p w14:paraId="13969CB7" w14:textId="77777777" w:rsidR="0009330A" w:rsidRPr="002225CE" w:rsidRDefault="0009330A" w:rsidP="00401D16">
      <w:pPr>
        <w:autoSpaceDE w:val="0"/>
        <w:autoSpaceDN w:val="0"/>
        <w:adjustRightInd w:val="0"/>
        <w:spacing w:after="60" w:line="240" w:lineRule="auto"/>
        <w:jc w:val="left"/>
        <w:rPr>
          <w:rFonts w:ascii="Arial" w:eastAsia="Calibri" w:hAnsi="Arial" w:cs="Arial"/>
          <w:color w:val="000000"/>
          <w:szCs w:val="22"/>
          <w:lang w:eastAsia="en-US"/>
        </w:rPr>
      </w:pPr>
    </w:p>
    <w:p w14:paraId="2461772E" w14:textId="77777777" w:rsidR="002225CE" w:rsidRPr="002225CE" w:rsidRDefault="002225CE" w:rsidP="002225CE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</w:p>
    <w:p w14:paraId="4A25D43C" w14:textId="77777777" w:rsidR="002225CE" w:rsidRPr="002225CE" w:rsidRDefault="002225CE" w:rsidP="002225CE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2225CE">
        <w:rPr>
          <w:rFonts w:ascii="Arial" w:hAnsi="Arial" w:cs="Arial"/>
          <w:b/>
          <w:snapToGrid w:val="0"/>
          <w:szCs w:val="22"/>
        </w:rPr>
        <w:fldChar w:fldCharType="begin"/>
      </w:r>
      <w:r w:rsidRPr="002225CE">
        <w:rPr>
          <w:rFonts w:ascii="Arial" w:hAnsi="Arial" w:cs="Arial"/>
          <w:b/>
          <w:snapToGrid w:val="0"/>
          <w:szCs w:val="22"/>
        </w:rPr>
        <w:instrText xml:space="preserve"> AUTONUM  \* ROMAN </w:instrText>
      </w:r>
      <w:r w:rsidRPr="002225CE">
        <w:rPr>
          <w:rFonts w:ascii="Arial" w:hAnsi="Arial" w:cs="Arial"/>
          <w:b/>
          <w:snapToGrid w:val="0"/>
          <w:szCs w:val="22"/>
        </w:rPr>
        <w:fldChar w:fldCharType="end"/>
      </w:r>
    </w:p>
    <w:p w14:paraId="284BE84D" w14:textId="77777777" w:rsidR="002225CE" w:rsidRPr="002225CE" w:rsidRDefault="002225CE" w:rsidP="002225CE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  <w:r w:rsidRPr="002225CE">
        <w:rPr>
          <w:rFonts w:ascii="Arial" w:hAnsi="Arial" w:cs="Arial"/>
          <w:snapToGrid w:val="0"/>
          <w:szCs w:val="22"/>
        </w:rPr>
        <w:t>1.1</w:t>
      </w:r>
      <w:r w:rsidRPr="002225CE">
        <w:rPr>
          <w:rFonts w:ascii="Arial" w:hAnsi="Arial" w:cs="Arial"/>
          <w:snapToGrid w:val="0"/>
          <w:szCs w:val="22"/>
        </w:rPr>
        <w:tab/>
        <w:t>Na základě dohody smluvních stran se mění Příloha č. 1 smlouvy; její nové znění je přílohou tohoto dodatku.</w:t>
      </w:r>
    </w:p>
    <w:p w14:paraId="031B9809" w14:textId="77777777" w:rsidR="002225CE" w:rsidRPr="002225CE" w:rsidRDefault="002225CE" w:rsidP="002225CE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54A43E60" w14:textId="77777777" w:rsidR="002225CE" w:rsidRPr="002225CE" w:rsidRDefault="002225CE" w:rsidP="002225CE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  <w:r w:rsidRPr="002225CE">
        <w:rPr>
          <w:rFonts w:ascii="Arial" w:hAnsi="Arial" w:cs="Arial"/>
          <w:snapToGrid w:val="0"/>
          <w:szCs w:val="22"/>
        </w:rPr>
        <w:t>1.2</w:t>
      </w:r>
      <w:r w:rsidRPr="002225CE">
        <w:rPr>
          <w:rFonts w:ascii="Arial" w:hAnsi="Arial" w:cs="Arial"/>
          <w:snapToGrid w:val="0"/>
          <w:szCs w:val="22"/>
        </w:rPr>
        <w:tab/>
        <w:t>Ostatní ustanovení smlouvy zůstávají beze změn.</w:t>
      </w:r>
    </w:p>
    <w:p w14:paraId="3BF9D00E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i/>
          <w:snapToGrid w:val="0"/>
          <w:szCs w:val="22"/>
        </w:rPr>
      </w:pPr>
    </w:p>
    <w:p w14:paraId="79AF7822" w14:textId="77777777" w:rsidR="002225CE" w:rsidRPr="002225CE" w:rsidRDefault="002225CE" w:rsidP="002225CE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2225CE">
        <w:rPr>
          <w:rFonts w:ascii="Arial" w:hAnsi="Arial" w:cs="Arial"/>
          <w:b/>
          <w:snapToGrid w:val="0"/>
          <w:szCs w:val="22"/>
        </w:rPr>
        <w:fldChar w:fldCharType="begin"/>
      </w:r>
      <w:r w:rsidRPr="002225CE">
        <w:rPr>
          <w:rFonts w:ascii="Arial" w:hAnsi="Arial" w:cs="Arial"/>
          <w:b/>
          <w:snapToGrid w:val="0"/>
          <w:szCs w:val="22"/>
        </w:rPr>
        <w:instrText xml:space="preserve"> AUTONUM  \* ROMAN </w:instrText>
      </w:r>
      <w:r w:rsidRPr="002225CE">
        <w:rPr>
          <w:rFonts w:ascii="Arial" w:hAnsi="Arial" w:cs="Arial"/>
          <w:b/>
          <w:snapToGrid w:val="0"/>
          <w:szCs w:val="22"/>
        </w:rPr>
        <w:fldChar w:fldCharType="end"/>
      </w:r>
    </w:p>
    <w:p w14:paraId="5BA0A264" w14:textId="77777777" w:rsidR="002225CE" w:rsidRPr="002225CE" w:rsidRDefault="002225CE" w:rsidP="002225CE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  <w:r w:rsidRPr="002225CE">
        <w:rPr>
          <w:rFonts w:ascii="Arial" w:hAnsi="Arial" w:cs="Arial"/>
          <w:snapToGrid w:val="0"/>
          <w:szCs w:val="22"/>
        </w:rPr>
        <w:t>2.1</w:t>
      </w:r>
      <w:r w:rsidRPr="002225CE">
        <w:rPr>
          <w:rFonts w:ascii="Arial" w:hAnsi="Arial" w:cs="Arial"/>
          <w:snapToGrid w:val="0"/>
          <w:szCs w:val="22"/>
        </w:rPr>
        <w:tab/>
        <w:t xml:space="preserve">Tento dodatek se vyhotovuje ve třech stejnopisech s platností originálu, z nichž pronajímatel obdrží dva a nájemce jeden stejnopis. </w:t>
      </w:r>
    </w:p>
    <w:p w14:paraId="3C82C1DA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7F5394C5" w14:textId="23B70C4B" w:rsidR="002225CE" w:rsidRPr="002225CE" w:rsidRDefault="002225CE" w:rsidP="002225CE">
      <w:pPr>
        <w:spacing w:after="60" w:line="240" w:lineRule="auto"/>
        <w:ind w:left="360" w:hanging="360"/>
        <w:rPr>
          <w:rFonts w:ascii="Arial" w:hAnsi="Arial" w:cs="Arial"/>
          <w:i/>
          <w:snapToGrid w:val="0"/>
          <w:color w:val="FF0000"/>
          <w:szCs w:val="22"/>
        </w:rPr>
      </w:pPr>
      <w:r w:rsidRPr="002225CE">
        <w:rPr>
          <w:rFonts w:ascii="Arial" w:hAnsi="Arial" w:cs="Arial"/>
          <w:snapToGrid w:val="0"/>
          <w:szCs w:val="22"/>
        </w:rPr>
        <w:t>2.2</w:t>
      </w:r>
      <w:r w:rsidRPr="002225CE">
        <w:rPr>
          <w:rFonts w:ascii="Arial" w:hAnsi="Arial" w:cs="Arial"/>
          <w:snapToGrid w:val="0"/>
          <w:szCs w:val="22"/>
        </w:rPr>
        <w:tab/>
        <w:t>Tento dodatek nabývá platnosti dnem podpisu oběma smluvními stranami a účinnosti dnem 1. 1. 2019.</w:t>
      </w:r>
      <w:r w:rsidRPr="002225CE">
        <w:rPr>
          <w:rFonts w:ascii="Arial" w:hAnsi="Arial" w:cs="Arial"/>
          <w:i/>
          <w:snapToGrid w:val="0"/>
          <w:color w:val="FF0000"/>
          <w:szCs w:val="22"/>
        </w:rPr>
        <w:t xml:space="preserve"> </w:t>
      </w:r>
    </w:p>
    <w:p w14:paraId="6027345E" w14:textId="77777777" w:rsidR="002225CE" w:rsidRPr="002225CE" w:rsidRDefault="002225CE" w:rsidP="002225CE">
      <w:pPr>
        <w:spacing w:line="240" w:lineRule="auto"/>
        <w:ind w:left="426" w:hanging="426"/>
        <w:rPr>
          <w:rFonts w:ascii="Arial" w:eastAsia="Calibri" w:hAnsi="Arial" w:cs="Arial"/>
          <w:szCs w:val="22"/>
          <w:lang w:eastAsia="x-none"/>
        </w:rPr>
      </w:pPr>
      <w:r w:rsidRPr="002225CE">
        <w:rPr>
          <w:rFonts w:ascii="Arial" w:eastAsia="Calibri" w:hAnsi="Arial" w:cs="Arial"/>
          <w:szCs w:val="22"/>
          <w:lang w:eastAsia="x-none"/>
        </w:rPr>
        <w:lastRenderedPageBreak/>
        <w:t>2</w:t>
      </w:r>
      <w:r w:rsidRPr="002225CE">
        <w:rPr>
          <w:rFonts w:ascii="Arial" w:hAnsi="Arial" w:cs="Arial"/>
          <w:szCs w:val="22"/>
        </w:rPr>
        <w:t>.3 Smluvní strany berou na vědomí, že tento dodatek jakož i vlastní smlouva podléhá podmínkám a omezením dle zákona č. 340/2015 Sb., o zvláštních podmínkách účinnosti některých smluv, uveřejňování těchto smluv a o registru smluv. Ke splnění povinnosti uveřejnit tento dodatek zákonem stanoveným způsobem se zavazuje pronajímatel.</w:t>
      </w:r>
    </w:p>
    <w:p w14:paraId="5B10D9C1" w14:textId="77777777" w:rsidR="002225CE" w:rsidRPr="002225CE" w:rsidRDefault="002225CE" w:rsidP="002225CE">
      <w:pPr>
        <w:rPr>
          <w:rFonts w:ascii="Arial" w:hAnsi="Arial" w:cs="Arial"/>
          <w:szCs w:val="22"/>
          <w:lang w:eastAsia="x-none"/>
        </w:rPr>
      </w:pPr>
    </w:p>
    <w:p w14:paraId="307EB8A0" w14:textId="2E6F1915" w:rsidR="002225CE" w:rsidRPr="002225CE" w:rsidRDefault="002225CE" w:rsidP="002225CE">
      <w:pPr>
        <w:pStyle w:val="Numm2"/>
        <w:numPr>
          <w:ilvl w:val="0"/>
          <w:numId w:val="0"/>
        </w:numPr>
        <w:spacing w:after="6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2225CE">
        <w:rPr>
          <w:rFonts w:ascii="Arial" w:hAnsi="Arial" w:cs="Arial"/>
          <w:sz w:val="22"/>
          <w:szCs w:val="22"/>
        </w:rPr>
        <w:t>2.4 Dodatek ke smlouvě byl schválen Radou Královéhradeckého kraje usnesením č. RK/…………… dne ………………………….</w:t>
      </w:r>
    </w:p>
    <w:p w14:paraId="087DA11A" w14:textId="77777777" w:rsidR="002225CE" w:rsidRPr="002225CE" w:rsidRDefault="002225CE" w:rsidP="002225CE">
      <w:pPr>
        <w:rPr>
          <w:rFonts w:ascii="Arial" w:hAnsi="Arial" w:cs="Arial"/>
          <w:szCs w:val="22"/>
          <w:lang w:val="x-none" w:eastAsia="x-none"/>
        </w:rPr>
      </w:pPr>
    </w:p>
    <w:p w14:paraId="569A2727" w14:textId="77777777" w:rsidR="002225CE" w:rsidRPr="002225CE" w:rsidRDefault="002225CE" w:rsidP="002225CE">
      <w:pPr>
        <w:pStyle w:val="Numm2"/>
        <w:numPr>
          <w:ilvl w:val="0"/>
          <w:numId w:val="0"/>
        </w:numPr>
        <w:spacing w:after="6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2225CE">
        <w:rPr>
          <w:rFonts w:ascii="Arial" w:hAnsi="Arial" w:cs="Arial"/>
          <w:sz w:val="22"/>
          <w:szCs w:val="22"/>
        </w:rPr>
        <w:t>2.5 Smluvní strany prohlašují, že si tento dodatek před jeho podpisem přečetly, že byl uzavřen po vzájemné dohodě, podle jejich pravé a svobodné vůle, určitě, vážně a srozumitelně, nikoliv za nápadně nevýhodných podmínek, což stvrzují svými podpisy.</w:t>
      </w:r>
    </w:p>
    <w:p w14:paraId="72DCF2A9" w14:textId="77777777" w:rsidR="002225CE" w:rsidRPr="002225CE" w:rsidRDefault="002225CE" w:rsidP="002225CE">
      <w:pPr>
        <w:rPr>
          <w:rFonts w:ascii="Arial" w:hAnsi="Arial" w:cs="Arial"/>
          <w:szCs w:val="22"/>
          <w:lang w:val="x-none" w:eastAsia="x-none"/>
        </w:rPr>
      </w:pPr>
    </w:p>
    <w:p w14:paraId="21562207" w14:textId="77777777" w:rsidR="002225CE" w:rsidRPr="002225CE" w:rsidRDefault="002225CE" w:rsidP="002225CE">
      <w:pPr>
        <w:rPr>
          <w:rFonts w:ascii="Arial" w:hAnsi="Arial" w:cs="Arial"/>
          <w:szCs w:val="22"/>
          <w:lang w:val="x-none" w:eastAsia="x-none"/>
        </w:rPr>
      </w:pPr>
    </w:p>
    <w:p w14:paraId="006417ED" w14:textId="77777777" w:rsidR="002225CE" w:rsidRPr="002225CE" w:rsidRDefault="002225CE" w:rsidP="002225CE">
      <w:pPr>
        <w:rPr>
          <w:rFonts w:ascii="Arial" w:hAnsi="Arial" w:cs="Arial"/>
          <w:szCs w:val="22"/>
          <w:lang w:eastAsia="x-none"/>
        </w:rPr>
      </w:pPr>
    </w:p>
    <w:p w14:paraId="1AF6871D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zCs w:val="22"/>
          <w:lang w:eastAsia="x-none"/>
        </w:rPr>
      </w:pPr>
    </w:p>
    <w:p w14:paraId="7EAA16DC" w14:textId="77777777" w:rsidR="002225CE" w:rsidRPr="002225CE" w:rsidRDefault="002225CE" w:rsidP="002225CE">
      <w:pPr>
        <w:pStyle w:val="Odstavecseseznamem"/>
        <w:spacing w:after="60" w:line="240" w:lineRule="auto"/>
        <w:ind w:left="0"/>
        <w:rPr>
          <w:rFonts w:ascii="Arial" w:hAnsi="Arial" w:cs="Arial"/>
          <w:szCs w:val="22"/>
        </w:rPr>
      </w:pPr>
    </w:p>
    <w:p w14:paraId="5E3BEE68" w14:textId="77777777" w:rsidR="002225CE" w:rsidRPr="002225CE" w:rsidRDefault="002225CE" w:rsidP="002225CE">
      <w:pPr>
        <w:pStyle w:val="Odstavecseseznamem"/>
        <w:spacing w:after="60" w:line="240" w:lineRule="auto"/>
        <w:rPr>
          <w:rFonts w:ascii="Arial" w:hAnsi="Arial" w:cs="Arial"/>
          <w:szCs w:val="22"/>
        </w:rPr>
      </w:pPr>
    </w:p>
    <w:p w14:paraId="3C35E89E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V Hradci Králové dne</w:t>
      </w:r>
      <w:r w:rsidRPr="002225CE">
        <w:rPr>
          <w:rFonts w:ascii="Arial" w:hAnsi="Arial" w:cs="Arial"/>
          <w:b/>
          <w:szCs w:val="22"/>
        </w:rPr>
        <w:t xml:space="preserve"> </w:t>
      </w:r>
      <w:r w:rsidRPr="002225CE">
        <w:rPr>
          <w:rFonts w:ascii="Arial" w:hAnsi="Arial" w:cs="Arial"/>
          <w:snapToGrid w:val="0"/>
          <w:szCs w:val="22"/>
        </w:rPr>
        <w:t>____________</w:t>
      </w:r>
      <w:r w:rsidRPr="002225CE">
        <w:rPr>
          <w:rFonts w:ascii="Arial" w:hAnsi="Arial" w:cs="Arial"/>
          <w:snapToGrid w:val="0"/>
          <w:szCs w:val="22"/>
        </w:rPr>
        <w:tab/>
        <w:t xml:space="preserve">          </w:t>
      </w:r>
      <w:r w:rsidRPr="002225CE">
        <w:rPr>
          <w:rFonts w:ascii="Arial" w:hAnsi="Arial" w:cs="Arial"/>
          <w:szCs w:val="22"/>
        </w:rPr>
        <w:t>V Hradci Králové dne</w:t>
      </w:r>
      <w:r w:rsidRPr="002225CE">
        <w:rPr>
          <w:rFonts w:ascii="Arial" w:hAnsi="Arial" w:cs="Arial"/>
          <w:b/>
          <w:szCs w:val="22"/>
        </w:rPr>
        <w:t xml:space="preserve"> </w:t>
      </w:r>
      <w:r w:rsidRPr="002225CE">
        <w:rPr>
          <w:rFonts w:ascii="Arial" w:hAnsi="Arial" w:cs="Arial"/>
          <w:snapToGrid w:val="0"/>
          <w:szCs w:val="22"/>
        </w:rPr>
        <w:t>_____________</w:t>
      </w:r>
    </w:p>
    <w:p w14:paraId="7B29D142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zCs w:val="22"/>
        </w:rPr>
      </w:pPr>
    </w:p>
    <w:p w14:paraId="0E4DC558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zCs w:val="22"/>
        </w:rPr>
      </w:pPr>
    </w:p>
    <w:p w14:paraId="589877E4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zCs w:val="22"/>
        </w:rPr>
      </w:pPr>
    </w:p>
    <w:p w14:paraId="6C3C4522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zCs w:val="22"/>
        </w:rPr>
      </w:pPr>
    </w:p>
    <w:p w14:paraId="5F352B5A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zCs w:val="22"/>
        </w:rPr>
      </w:pPr>
    </w:p>
    <w:p w14:paraId="15CCFB3B" w14:textId="77777777" w:rsidR="002225CE" w:rsidRPr="002225CE" w:rsidRDefault="002225CE" w:rsidP="002225CE">
      <w:pPr>
        <w:spacing w:after="60" w:line="240" w:lineRule="auto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>______________________________</w:t>
      </w:r>
      <w:r w:rsidRPr="002225CE">
        <w:rPr>
          <w:rFonts w:ascii="Arial" w:hAnsi="Arial" w:cs="Arial"/>
          <w:szCs w:val="22"/>
        </w:rPr>
        <w:tab/>
        <w:t xml:space="preserve"> </w:t>
      </w:r>
      <w:r w:rsidRPr="002225CE">
        <w:rPr>
          <w:rFonts w:ascii="Arial" w:hAnsi="Arial" w:cs="Arial"/>
          <w:szCs w:val="22"/>
        </w:rPr>
        <w:tab/>
        <w:t>______________________________</w:t>
      </w:r>
      <w:r w:rsidRPr="002225CE">
        <w:rPr>
          <w:rFonts w:ascii="Arial" w:hAnsi="Arial" w:cs="Arial"/>
          <w:szCs w:val="22"/>
        </w:rPr>
        <w:tab/>
      </w:r>
    </w:p>
    <w:p w14:paraId="73CED09C" w14:textId="77777777" w:rsidR="002225CE" w:rsidRDefault="002225CE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  <w:r w:rsidRPr="002225CE">
        <w:rPr>
          <w:rFonts w:ascii="Arial" w:hAnsi="Arial" w:cs="Arial"/>
          <w:szCs w:val="22"/>
        </w:rPr>
        <w:t xml:space="preserve">           nájemce</w:t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  <w:t xml:space="preserve">      pronajímatel</w:t>
      </w:r>
      <w:r w:rsidRPr="002225CE">
        <w:rPr>
          <w:rFonts w:ascii="Arial" w:hAnsi="Arial" w:cs="Arial"/>
          <w:szCs w:val="22"/>
        </w:rPr>
        <w:tab/>
      </w:r>
      <w:r w:rsidRPr="002225CE">
        <w:rPr>
          <w:rFonts w:ascii="Arial" w:hAnsi="Arial" w:cs="Arial"/>
          <w:szCs w:val="22"/>
        </w:rPr>
        <w:tab/>
      </w:r>
    </w:p>
    <w:p w14:paraId="07B26FDC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6379FDCC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5A0A61C3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5B5549D5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71FE61F8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47014F05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18414A43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1BCA9ED8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473C8847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7844F464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0860900D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7B82EF9A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692EDF94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46441BB0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3DE7107F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64709EA4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4F82F6DC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6E45245F" w14:textId="77777777" w:rsidR="00C36301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p w14:paraId="761824BF" w14:textId="77777777" w:rsidR="00C36301" w:rsidRPr="008F15B6" w:rsidRDefault="00C36301" w:rsidP="00C36301">
      <w:pPr>
        <w:spacing w:line="240" w:lineRule="auto"/>
        <w:jc w:val="center"/>
        <w:rPr>
          <w:rFonts w:ascii="Arial" w:hAnsi="Arial" w:cs="Arial"/>
          <w:b/>
        </w:rPr>
      </w:pPr>
      <w:r w:rsidRPr="008F15B6">
        <w:rPr>
          <w:rFonts w:ascii="Arial" w:hAnsi="Arial" w:cs="Arial"/>
          <w:b/>
        </w:rPr>
        <w:lastRenderedPageBreak/>
        <w:t>Příloha č. 1 k nájemní smlouvě ze dne 30. 3. 2016</w:t>
      </w:r>
    </w:p>
    <w:p w14:paraId="1746A368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BF7958A" w14:textId="77777777" w:rsidR="00C36301" w:rsidRPr="008F15B6" w:rsidRDefault="00C36301" w:rsidP="00C36301">
      <w:pPr>
        <w:spacing w:line="240" w:lineRule="auto"/>
        <w:rPr>
          <w:rFonts w:ascii="Arial" w:hAnsi="Arial" w:cs="Arial"/>
          <w:b/>
        </w:rPr>
      </w:pPr>
      <w:r w:rsidRPr="008F15B6">
        <w:rPr>
          <w:rFonts w:ascii="Arial" w:hAnsi="Arial" w:cs="Arial"/>
          <w:b/>
        </w:rPr>
        <w:t>KRÁLOVÉHRADECKÝ KRAJ</w:t>
      </w:r>
    </w:p>
    <w:p w14:paraId="343090EC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se sídlem:</w:t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  <w:t>Pivovarské náměstí 1245, 500 03 Hradec Králové</w:t>
      </w:r>
    </w:p>
    <w:p w14:paraId="463473A4" w14:textId="0C8438BC" w:rsidR="00C36301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zastoupený:</w:t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</w:r>
      <w:r w:rsidR="008B0827">
        <w:rPr>
          <w:rFonts w:ascii="Arial" w:hAnsi="Arial" w:cs="Arial"/>
        </w:rPr>
        <w:t>………………………………………….</w:t>
      </w:r>
      <w:r w:rsidRPr="008F15B6">
        <w:rPr>
          <w:rFonts w:ascii="Arial" w:hAnsi="Arial" w:cs="Arial"/>
        </w:rPr>
        <w:t xml:space="preserve"> </w:t>
      </w:r>
    </w:p>
    <w:p w14:paraId="65454679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IČ:</w:t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  <w:t>70889546</w:t>
      </w:r>
    </w:p>
    <w:p w14:paraId="2DAD7F60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DIČ:</w:t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  <w:t>CZ70889546</w:t>
      </w:r>
    </w:p>
    <w:p w14:paraId="73FC6388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bankovní spojení:       Komerční banka a.s.</w:t>
      </w:r>
    </w:p>
    <w:p w14:paraId="34835A8F" w14:textId="7651D001" w:rsidR="00C36301" w:rsidRPr="008F15B6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 xml:space="preserve">číslo účtu:                   </w:t>
      </w:r>
    </w:p>
    <w:p w14:paraId="2E35E70F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4EDEC62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dále též „</w:t>
      </w:r>
      <w:r w:rsidRPr="008F15B6">
        <w:rPr>
          <w:rFonts w:ascii="Arial" w:hAnsi="Arial" w:cs="Arial"/>
          <w:b/>
        </w:rPr>
        <w:t>pronajímatel</w:t>
      </w:r>
      <w:r w:rsidRPr="008F15B6">
        <w:rPr>
          <w:rFonts w:ascii="Arial" w:hAnsi="Arial" w:cs="Arial"/>
        </w:rPr>
        <w:t xml:space="preserve">“ </w:t>
      </w:r>
    </w:p>
    <w:p w14:paraId="169265D0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95899DC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a</w:t>
      </w:r>
    </w:p>
    <w:p w14:paraId="2713305D" w14:textId="77777777" w:rsidR="00C36301" w:rsidRPr="008F15B6" w:rsidRDefault="00C36301" w:rsidP="00C36301">
      <w:pPr>
        <w:spacing w:line="240" w:lineRule="auto"/>
        <w:rPr>
          <w:rFonts w:ascii="Arial" w:hAnsi="Arial" w:cs="Arial"/>
          <w:b/>
        </w:rPr>
      </w:pPr>
    </w:p>
    <w:p w14:paraId="26333667" w14:textId="77777777" w:rsidR="00C36301" w:rsidRPr="008F15B6" w:rsidRDefault="00C36301" w:rsidP="00C36301">
      <w:pPr>
        <w:spacing w:after="60" w:line="240" w:lineRule="auto"/>
        <w:rPr>
          <w:rFonts w:ascii="Arial" w:hAnsi="Arial" w:cs="Arial"/>
          <w:b/>
        </w:rPr>
      </w:pPr>
      <w:r w:rsidRPr="008F15B6">
        <w:rPr>
          <w:rFonts w:ascii="Arial" w:hAnsi="Arial" w:cs="Arial"/>
          <w:b/>
        </w:rPr>
        <w:t>CENTRUM EVROPSKÉHO PROJEKTOVÁNÍ a.s.</w:t>
      </w:r>
    </w:p>
    <w:p w14:paraId="15BAE65C" w14:textId="77777777" w:rsidR="00C36301" w:rsidRPr="008F15B6" w:rsidRDefault="00C36301" w:rsidP="00C36301">
      <w:pPr>
        <w:spacing w:after="60"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 xml:space="preserve">se sídlem:     </w:t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</w:r>
      <w:r>
        <w:rPr>
          <w:rFonts w:ascii="Arial" w:hAnsi="Arial" w:cs="Arial"/>
        </w:rPr>
        <w:t>Švendova 1282</w:t>
      </w:r>
      <w:r w:rsidRPr="008F15B6">
        <w:rPr>
          <w:rFonts w:ascii="Arial" w:hAnsi="Arial" w:cs="Arial"/>
        </w:rPr>
        <w:t>, 500 03 Hradec Králové</w:t>
      </w:r>
      <w:r w:rsidRPr="008F15B6">
        <w:rPr>
          <w:rFonts w:ascii="Arial" w:hAnsi="Arial" w:cs="Arial"/>
        </w:rPr>
        <w:tab/>
      </w:r>
    </w:p>
    <w:p w14:paraId="3E242233" w14:textId="77777777" w:rsidR="00C36301" w:rsidRPr="008F15B6" w:rsidRDefault="00C36301" w:rsidP="00C36301">
      <w:pPr>
        <w:spacing w:after="60"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zastoupená:</w:t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  <w:t>………………………………</w:t>
      </w:r>
    </w:p>
    <w:p w14:paraId="0B40E302" w14:textId="77777777" w:rsidR="00C36301" w:rsidRPr="008F15B6" w:rsidRDefault="00C36301" w:rsidP="00C36301">
      <w:pPr>
        <w:spacing w:after="60"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 xml:space="preserve">IČ: </w:t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  <w:t>27529576</w:t>
      </w:r>
      <w:r w:rsidRPr="008F15B6">
        <w:rPr>
          <w:rFonts w:ascii="Arial" w:hAnsi="Arial" w:cs="Arial"/>
        </w:rPr>
        <w:tab/>
      </w:r>
    </w:p>
    <w:p w14:paraId="53518D75" w14:textId="77777777" w:rsidR="00C36301" w:rsidRPr="008F15B6" w:rsidRDefault="00C36301" w:rsidP="00C36301">
      <w:pPr>
        <w:spacing w:after="60"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 xml:space="preserve">bankovní spojení: </w:t>
      </w:r>
      <w:r w:rsidRPr="008F15B6">
        <w:rPr>
          <w:rFonts w:ascii="Arial" w:hAnsi="Arial" w:cs="Arial"/>
        </w:rPr>
        <w:tab/>
        <w:t>Komerční banka a.s.</w:t>
      </w:r>
    </w:p>
    <w:p w14:paraId="7AAC9126" w14:textId="3BA5BB23" w:rsidR="00C36301" w:rsidRPr="008F15B6" w:rsidRDefault="00C36301" w:rsidP="00C36301">
      <w:pPr>
        <w:spacing w:after="60"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číslo účtu:</w:t>
      </w:r>
      <w:r w:rsidRPr="008F15B6">
        <w:rPr>
          <w:rFonts w:ascii="Arial" w:hAnsi="Arial" w:cs="Arial"/>
        </w:rPr>
        <w:tab/>
      </w:r>
      <w:r w:rsidRPr="008F15B6">
        <w:rPr>
          <w:rFonts w:ascii="Arial" w:hAnsi="Arial" w:cs="Arial"/>
        </w:rPr>
        <w:tab/>
      </w:r>
    </w:p>
    <w:p w14:paraId="4949623B" w14:textId="77777777" w:rsidR="00C36301" w:rsidRPr="008F15B6" w:rsidRDefault="00C36301" w:rsidP="00C36301">
      <w:pPr>
        <w:spacing w:after="60" w:line="240" w:lineRule="auto"/>
        <w:rPr>
          <w:rFonts w:ascii="Arial" w:hAnsi="Arial" w:cs="Arial"/>
          <w:snapToGrid w:val="0"/>
        </w:rPr>
      </w:pPr>
    </w:p>
    <w:p w14:paraId="1F4A3BFD" w14:textId="77777777" w:rsidR="00C36301" w:rsidRPr="008F15B6" w:rsidRDefault="00C36301" w:rsidP="00C36301">
      <w:pPr>
        <w:spacing w:after="60" w:line="240" w:lineRule="auto"/>
        <w:rPr>
          <w:rFonts w:ascii="Arial" w:hAnsi="Arial" w:cs="Arial"/>
          <w:snapToGrid w:val="0"/>
        </w:rPr>
      </w:pPr>
      <w:r w:rsidRPr="008F15B6">
        <w:rPr>
          <w:rFonts w:ascii="Arial" w:hAnsi="Arial" w:cs="Arial"/>
          <w:snapToGrid w:val="0"/>
        </w:rPr>
        <w:t>dále též „</w:t>
      </w:r>
      <w:r w:rsidRPr="008F15B6">
        <w:rPr>
          <w:rStyle w:val="platne1"/>
          <w:rFonts w:ascii="Arial" w:hAnsi="Arial" w:cs="Arial"/>
          <w:b/>
        </w:rPr>
        <w:t>nájemce</w:t>
      </w:r>
      <w:r w:rsidRPr="008F15B6">
        <w:rPr>
          <w:rFonts w:ascii="Arial" w:hAnsi="Arial" w:cs="Arial"/>
          <w:snapToGrid w:val="0"/>
        </w:rPr>
        <w:t xml:space="preserve">“ </w:t>
      </w:r>
    </w:p>
    <w:p w14:paraId="7DEC287B" w14:textId="77777777" w:rsidR="00C36301" w:rsidRPr="008F15B6" w:rsidRDefault="00C36301" w:rsidP="00C36301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67D9F323" w14:textId="77777777" w:rsidR="00C36301" w:rsidRPr="008F15B6" w:rsidRDefault="00C36301" w:rsidP="00C36301">
      <w:pPr>
        <w:tabs>
          <w:tab w:val="left" w:pos="709"/>
          <w:tab w:val="left" w:pos="9072"/>
        </w:tabs>
        <w:spacing w:after="60" w:line="240" w:lineRule="auto"/>
        <w:rPr>
          <w:rFonts w:ascii="Arial" w:hAnsi="Arial" w:cs="Arial"/>
          <w:b/>
          <w:snapToGrid w:val="0"/>
        </w:rPr>
      </w:pPr>
      <w:r w:rsidRPr="008F15B6">
        <w:rPr>
          <w:rFonts w:ascii="Arial" w:hAnsi="Arial" w:cs="Arial"/>
          <w:snapToGrid w:val="0"/>
        </w:rPr>
        <w:t>dále společně též jako</w:t>
      </w:r>
      <w:r w:rsidRPr="008F15B6">
        <w:rPr>
          <w:rFonts w:ascii="Arial" w:hAnsi="Arial" w:cs="Arial"/>
          <w:b/>
          <w:snapToGrid w:val="0"/>
        </w:rPr>
        <w:t xml:space="preserve"> „smluvní strany“</w:t>
      </w:r>
    </w:p>
    <w:p w14:paraId="2F517AAE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3DC2D71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10C825CA" w14:textId="77777777" w:rsidR="00C36301" w:rsidRPr="008F15B6" w:rsidRDefault="00C36301" w:rsidP="00C36301">
      <w:pPr>
        <w:pStyle w:val="Odstavecseseznamem"/>
        <w:numPr>
          <w:ilvl w:val="0"/>
          <w:numId w:val="11"/>
        </w:numPr>
        <w:spacing w:line="240" w:lineRule="auto"/>
        <w:ind w:left="567" w:hanging="567"/>
        <w:contextualSpacing/>
        <w:rPr>
          <w:rFonts w:ascii="Arial" w:hAnsi="Arial" w:cs="Arial"/>
          <w:b/>
        </w:rPr>
      </w:pPr>
      <w:r w:rsidRPr="008F15B6">
        <w:rPr>
          <w:rFonts w:ascii="Arial" w:hAnsi="Arial" w:cs="Arial"/>
          <w:b/>
        </w:rPr>
        <w:t>PROHLÁŠENÍ</w:t>
      </w:r>
    </w:p>
    <w:p w14:paraId="695E72C6" w14:textId="77777777" w:rsidR="00C36301" w:rsidRPr="008F15B6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14:paraId="6765FF34" w14:textId="77777777" w:rsidR="00C36301" w:rsidRPr="008F15B6" w:rsidRDefault="00C36301" w:rsidP="00C36301">
      <w:pPr>
        <w:pStyle w:val="Odstavecseseznamem"/>
        <w:numPr>
          <w:ilvl w:val="1"/>
          <w:numId w:val="11"/>
        </w:numPr>
        <w:spacing w:line="240" w:lineRule="auto"/>
        <w:ind w:left="567" w:hanging="567"/>
        <w:contextualSpacing/>
        <w:rPr>
          <w:rFonts w:ascii="Arial" w:hAnsi="Arial" w:cs="Arial"/>
        </w:rPr>
      </w:pPr>
      <w:r w:rsidRPr="008F15B6">
        <w:rPr>
          <w:rFonts w:ascii="Arial" w:hAnsi="Arial" w:cs="Arial"/>
        </w:rPr>
        <w:t>Smluvní strany prohlašují, že spolu dne 30. 3. 2016 uzavřely nájemní smlouvu (dále jen „</w:t>
      </w:r>
      <w:r w:rsidRPr="008F15B6">
        <w:rPr>
          <w:rFonts w:ascii="Arial" w:hAnsi="Arial" w:cs="Arial"/>
          <w:b/>
        </w:rPr>
        <w:t>smlouva</w:t>
      </w:r>
      <w:r w:rsidRPr="008F15B6">
        <w:rPr>
          <w:rFonts w:ascii="Arial" w:hAnsi="Arial" w:cs="Arial"/>
        </w:rPr>
        <w:t xml:space="preserve">“), na základě které pronajímatel dal nájemci za podmínek uvedených ve smlouvě do užívání určené místnosti a prostory v budově </w:t>
      </w:r>
      <w:proofErr w:type="gramStart"/>
      <w:r w:rsidRPr="008F15B6">
        <w:rPr>
          <w:rFonts w:ascii="Arial" w:hAnsi="Arial" w:cs="Arial"/>
        </w:rPr>
        <w:t>č.p.</w:t>
      </w:r>
      <w:proofErr w:type="gramEnd"/>
      <w:r w:rsidRPr="008F15B6">
        <w:rPr>
          <w:rFonts w:ascii="Arial" w:hAnsi="Arial" w:cs="Arial"/>
        </w:rPr>
        <w:t xml:space="preserve"> 1282,  jiná stavba , která je součástí pozemku </w:t>
      </w:r>
      <w:proofErr w:type="spellStart"/>
      <w:r w:rsidRPr="008F15B6">
        <w:rPr>
          <w:rFonts w:ascii="Arial" w:hAnsi="Arial" w:cs="Arial"/>
        </w:rPr>
        <w:t>parc</w:t>
      </w:r>
      <w:proofErr w:type="spellEnd"/>
      <w:r w:rsidRPr="008F15B6">
        <w:rPr>
          <w:rFonts w:ascii="Arial" w:hAnsi="Arial" w:cs="Arial"/>
        </w:rPr>
        <w:t>. č. 1672 (dále hen „</w:t>
      </w:r>
      <w:r w:rsidRPr="008F15B6">
        <w:rPr>
          <w:rFonts w:ascii="Arial" w:hAnsi="Arial" w:cs="Arial"/>
          <w:b/>
        </w:rPr>
        <w:t>budova</w:t>
      </w:r>
      <w:r w:rsidRPr="008F15B6">
        <w:rPr>
          <w:rFonts w:ascii="Arial" w:hAnsi="Arial" w:cs="Arial"/>
        </w:rPr>
        <w:t>“), vše zapsáno v katastru nemovitostí vedeném Katastrálním úřadem pro Královéhradecký kraj, Katastrální pracoviště Hradec Králové, katastrální území a obec Hradec Králové, a dále parkovací místa před budovou (dále společně jen „</w:t>
      </w:r>
      <w:r w:rsidRPr="008F15B6">
        <w:rPr>
          <w:rFonts w:ascii="Arial" w:hAnsi="Arial" w:cs="Arial"/>
          <w:b/>
        </w:rPr>
        <w:t>předmět nájmu</w:t>
      </w:r>
      <w:r w:rsidRPr="008F15B6">
        <w:rPr>
          <w:rFonts w:ascii="Arial" w:hAnsi="Arial" w:cs="Arial"/>
        </w:rPr>
        <w:t>“).</w:t>
      </w:r>
    </w:p>
    <w:p w14:paraId="4EFC4F99" w14:textId="77777777" w:rsidR="00C36301" w:rsidRPr="008F15B6" w:rsidRDefault="00C36301" w:rsidP="00C36301">
      <w:pPr>
        <w:pStyle w:val="Odstavecseseznamem"/>
        <w:spacing w:line="240" w:lineRule="auto"/>
        <w:ind w:left="567" w:hanging="567"/>
        <w:rPr>
          <w:rFonts w:ascii="Arial" w:hAnsi="Arial" w:cs="Arial"/>
        </w:rPr>
      </w:pPr>
    </w:p>
    <w:p w14:paraId="40867507" w14:textId="77777777" w:rsidR="00C36301" w:rsidRPr="008F15B6" w:rsidRDefault="00C36301" w:rsidP="00C36301">
      <w:pPr>
        <w:pStyle w:val="Odstavecseseznamem"/>
        <w:numPr>
          <w:ilvl w:val="1"/>
          <w:numId w:val="11"/>
        </w:numPr>
        <w:spacing w:line="240" w:lineRule="auto"/>
        <w:ind w:left="567" w:hanging="567"/>
        <w:contextualSpacing/>
        <w:rPr>
          <w:rFonts w:ascii="Arial" w:hAnsi="Arial" w:cs="Arial"/>
        </w:rPr>
      </w:pPr>
      <w:r w:rsidRPr="008F15B6">
        <w:rPr>
          <w:rFonts w:ascii="Arial" w:hAnsi="Arial" w:cs="Arial"/>
        </w:rPr>
        <w:t xml:space="preserve">Touto přílohou č. 1 v souladu se smlouvou smluvní strany specifikují předmět nájmu, harmonogram změny předmětu nájmu a výměru místností a výši nájemného. </w:t>
      </w:r>
    </w:p>
    <w:p w14:paraId="01445C39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36929F8B" w14:textId="77777777" w:rsidR="00C36301" w:rsidRPr="008F15B6" w:rsidRDefault="00C36301" w:rsidP="00C36301">
      <w:pPr>
        <w:pStyle w:val="Odstavecseseznamem"/>
        <w:numPr>
          <w:ilvl w:val="0"/>
          <w:numId w:val="11"/>
        </w:numPr>
        <w:spacing w:line="240" w:lineRule="auto"/>
        <w:ind w:left="567" w:hanging="567"/>
        <w:contextualSpacing/>
        <w:rPr>
          <w:rFonts w:ascii="Arial" w:hAnsi="Arial" w:cs="Arial"/>
          <w:b/>
        </w:rPr>
      </w:pPr>
      <w:r w:rsidRPr="008F15B6">
        <w:rPr>
          <w:rFonts w:ascii="Arial" w:hAnsi="Arial" w:cs="Arial"/>
          <w:b/>
        </w:rPr>
        <w:t>SPECIFIKACE PŘEDMĚTU NÁJMU A HARMONOHRAM ZMĚN PŘEDMĚTU NÁJMU</w:t>
      </w:r>
    </w:p>
    <w:p w14:paraId="31FF711D" w14:textId="77777777" w:rsidR="00C36301" w:rsidRPr="008F15B6" w:rsidRDefault="00C36301" w:rsidP="00C36301">
      <w:pPr>
        <w:pStyle w:val="Odstavecseseznamem"/>
        <w:spacing w:line="240" w:lineRule="auto"/>
        <w:ind w:left="567" w:hanging="567"/>
        <w:rPr>
          <w:rFonts w:ascii="Arial" w:hAnsi="Arial" w:cs="Arial"/>
        </w:rPr>
      </w:pPr>
    </w:p>
    <w:p w14:paraId="2FA32DC4" w14:textId="77777777" w:rsidR="00C36301" w:rsidRPr="008F15B6" w:rsidRDefault="00C36301" w:rsidP="00C36301">
      <w:pPr>
        <w:pStyle w:val="Numm2"/>
        <w:numPr>
          <w:ilvl w:val="1"/>
          <w:numId w:val="11"/>
        </w:numPr>
        <w:spacing w:line="240" w:lineRule="auto"/>
        <w:ind w:left="567" w:hanging="567"/>
        <w:rPr>
          <w:rFonts w:ascii="Arial" w:hAnsi="Arial" w:cs="Arial"/>
          <w:sz w:val="22"/>
        </w:rPr>
      </w:pPr>
      <w:r w:rsidRPr="008F15B6">
        <w:rPr>
          <w:rFonts w:ascii="Arial" w:hAnsi="Arial" w:cs="Arial"/>
          <w:sz w:val="22"/>
        </w:rPr>
        <w:t>Smluvní strany se dohodly, že předmět nájmu bude v průběhu trvání smlouvy následující:</w:t>
      </w:r>
    </w:p>
    <w:p w14:paraId="221F95F1" w14:textId="77777777" w:rsidR="00C36301" w:rsidRPr="008F15B6" w:rsidRDefault="00C36301" w:rsidP="00C36301">
      <w:pPr>
        <w:spacing w:line="240" w:lineRule="auto"/>
        <w:ind w:left="1134" w:hanging="567"/>
        <w:rPr>
          <w:rFonts w:ascii="Arial" w:hAnsi="Arial" w:cs="Arial"/>
        </w:rPr>
      </w:pPr>
    </w:p>
    <w:p w14:paraId="30C7FAF2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2F2D8D4" w14:textId="77777777" w:rsidR="00C36301" w:rsidRPr="008F15B6" w:rsidRDefault="00C36301" w:rsidP="00C36301">
      <w:pPr>
        <w:pStyle w:val="Numm3"/>
        <w:numPr>
          <w:ilvl w:val="0"/>
          <w:numId w:val="12"/>
        </w:numPr>
        <w:spacing w:line="240" w:lineRule="auto"/>
        <w:ind w:left="1701" w:hanging="567"/>
        <w:rPr>
          <w:rFonts w:ascii="Arial" w:hAnsi="Arial" w:cs="Arial"/>
          <w:sz w:val="22"/>
        </w:rPr>
      </w:pPr>
      <w:r w:rsidRPr="008F15B6">
        <w:rPr>
          <w:rFonts w:ascii="Arial" w:hAnsi="Arial" w:cs="Arial"/>
          <w:sz w:val="22"/>
        </w:rPr>
        <w:t xml:space="preserve">4. nadzemní podlaží budovy, které je tvořeno místnostmi </w:t>
      </w:r>
      <w:proofErr w:type="gramStart"/>
      <w:r w:rsidRPr="008F15B6">
        <w:rPr>
          <w:rFonts w:ascii="Arial" w:hAnsi="Arial" w:cs="Arial"/>
          <w:sz w:val="22"/>
        </w:rPr>
        <w:t>č.</w:t>
      </w:r>
      <w:r>
        <w:rPr>
          <w:rFonts w:ascii="Arial" w:hAnsi="Arial" w:cs="Arial"/>
          <w:sz w:val="22"/>
        </w:rPr>
        <w:t>4.05</w:t>
      </w:r>
      <w:proofErr w:type="gramEnd"/>
      <w:r>
        <w:rPr>
          <w:rFonts w:ascii="Arial" w:hAnsi="Arial" w:cs="Arial"/>
          <w:sz w:val="22"/>
        </w:rPr>
        <w:t xml:space="preserve">, </w:t>
      </w:r>
      <w:r w:rsidRPr="008F15B6">
        <w:rPr>
          <w:rFonts w:ascii="Arial" w:hAnsi="Arial" w:cs="Arial"/>
          <w:sz w:val="22"/>
        </w:rPr>
        <w:t>4.07 – 4.12</w:t>
      </w:r>
      <w:r>
        <w:rPr>
          <w:rFonts w:ascii="Arial" w:hAnsi="Arial" w:cs="Arial"/>
          <w:sz w:val="22"/>
        </w:rPr>
        <w:t>,</w:t>
      </w:r>
      <w:r w:rsidRPr="008F15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4.22 a </w:t>
      </w:r>
      <w:r w:rsidRPr="008F15B6">
        <w:rPr>
          <w:rFonts w:ascii="Arial" w:hAnsi="Arial" w:cs="Arial"/>
          <w:sz w:val="22"/>
        </w:rPr>
        <w:t>4.23, celkem 1</w:t>
      </w:r>
      <w:r>
        <w:rPr>
          <w:rFonts w:ascii="Arial" w:hAnsi="Arial" w:cs="Arial"/>
          <w:sz w:val="22"/>
        </w:rPr>
        <w:t>78</w:t>
      </w:r>
      <w:r w:rsidRPr="008F15B6">
        <w:rPr>
          <w:rFonts w:ascii="Arial" w:hAnsi="Arial" w:cs="Arial"/>
          <w:sz w:val="22"/>
        </w:rPr>
        <w:t xml:space="preserve"> m</w:t>
      </w:r>
      <w:r w:rsidRPr="008F15B6">
        <w:rPr>
          <w:rFonts w:ascii="Arial" w:hAnsi="Arial" w:cs="Arial"/>
          <w:sz w:val="22"/>
          <w:vertAlign w:val="superscript"/>
        </w:rPr>
        <w:t xml:space="preserve">2 </w:t>
      </w:r>
      <w:r w:rsidRPr="008F15B6">
        <w:rPr>
          <w:rFonts w:ascii="Arial" w:hAnsi="Arial" w:cs="Arial"/>
          <w:sz w:val="22"/>
        </w:rPr>
        <w:t>kancelářské plochy;</w:t>
      </w:r>
    </w:p>
    <w:p w14:paraId="3974F85C" w14:textId="77777777" w:rsidR="00C36301" w:rsidRPr="008F15B6" w:rsidRDefault="00C36301" w:rsidP="00C36301">
      <w:pPr>
        <w:pStyle w:val="Numm3"/>
        <w:numPr>
          <w:ilvl w:val="0"/>
          <w:numId w:val="12"/>
        </w:numPr>
        <w:spacing w:line="240" w:lineRule="auto"/>
        <w:ind w:left="1701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8F15B6">
        <w:rPr>
          <w:rFonts w:ascii="Arial" w:hAnsi="Arial" w:cs="Arial"/>
          <w:sz w:val="22"/>
        </w:rPr>
        <w:t xml:space="preserve"> parkovací místa v areálu;</w:t>
      </w:r>
    </w:p>
    <w:p w14:paraId="5768B5DE" w14:textId="77777777" w:rsidR="00C36301" w:rsidRPr="008F15B6" w:rsidRDefault="00C36301" w:rsidP="00C36301">
      <w:pPr>
        <w:spacing w:line="240" w:lineRule="auto"/>
        <w:ind w:left="1701" w:hanging="567"/>
        <w:rPr>
          <w:rFonts w:ascii="Arial" w:hAnsi="Arial" w:cs="Arial"/>
        </w:rPr>
      </w:pPr>
    </w:p>
    <w:p w14:paraId="6715EB53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4EF1BBA6" w14:textId="77777777" w:rsidR="00C36301" w:rsidRDefault="00C36301" w:rsidP="00C36301">
      <w:pPr>
        <w:pStyle w:val="Odstavecseseznamem"/>
        <w:numPr>
          <w:ilvl w:val="1"/>
          <w:numId w:val="11"/>
        </w:numPr>
        <w:spacing w:line="240" w:lineRule="auto"/>
        <w:ind w:left="567" w:hanging="567"/>
        <w:contextualSpacing/>
        <w:rPr>
          <w:rFonts w:ascii="Arial" w:hAnsi="Arial" w:cs="Arial"/>
        </w:rPr>
      </w:pPr>
      <w:r w:rsidRPr="008F15B6">
        <w:rPr>
          <w:rFonts w:ascii="Arial" w:hAnsi="Arial" w:cs="Arial"/>
        </w:rPr>
        <w:t>Jednotlivé místnosti a další prostory, které jsou, resp. budou předmětem nájmu, jsou graficky vyznačeny v plánku, který je součástí této přílohy.</w:t>
      </w:r>
    </w:p>
    <w:p w14:paraId="2AB8A9BF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</w:p>
    <w:p w14:paraId="0954C115" w14:textId="77777777" w:rsidR="00C36301" w:rsidRPr="008F15B6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</w:p>
    <w:p w14:paraId="137FFB0E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  <w:r w:rsidRPr="00801A47">
        <w:rPr>
          <w:rFonts w:ascii="Arial" w:hAnsi="Arial" w:cs="Arial"/>
          <w:noProof/>
        </w:rPr>
        <w:drawing>
          <wp:inline distT="0" distB="0" distL="0" distR="0" wp14:anchorId="43E0DC5D" wp14:editId="2472AFA2">
            <wp:extent cx="5114925" cy="3199703"/>
            <wp:effectExtent l="0" t="0" r="0" b="1270"/>
            <wp:docPr id="2" name="Obrázek 2" descr="C:\Users\593\Documents\Hluchák\Evropský dům\NS\CEP\final\dodatek 1\4.N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3\Documents\Hluchák\Evropský dům\NS\CEP\final\dodatek 1\4.NP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t="3701" r="28665" b="18577"/>
                    <a:stretch/>
                  </pic:blipFill>
                  <pic:spPr bwMode="auto">
                    <a:xfrm>
                      <a:off x="0" y="0"/>
                      <a:ext cx="5119391" cy="32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EF2F2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</w:p>
    <w:p w14:paraId="314B03DC" w14:textId="77777777" w:rsidR="00C36301" w:rsidRPr="008F15B6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</w:p>
    <w:p w14:paraId="25DFCF83" w14:textId="77777777" w:rsidR="00C36301" w:rsidRDefault="00C36301" w:rsidP="00C36301">
      <w:pPr>
        <w:pStyle w:val="Odstavecseseznamem"/>
        <w:numPr>
          <w:ilvl w:val="1"/>
          <w:numId w:val="11"/>
        </w:numPr>
        <w:spacing w:line="240" w:lineRule="auto"/>
        <w:ind w:left="567" w:hanging="567"/>
        <w:contextualSpacing/>
        <w:rPr>
          <w:rFonts w:ascii="Arial" w:hAnsi="Arial" w:cs="Arial"/>
        </w:rPr>
      </w:pPr>
      <w:r w:rsidRPr="008F15B6">
        <w:rPr>
          <w:rFonts w:ascii="Arial" w:hAnsi="Arial" w:cs="Arial"/>
        </w:rPr>
        <w:t>Jednotlivá parkovací místa, která jsou předmětem nájmu, jsou graficky vyznačeny v mapě, která je součástí této přílohy.</w:t>
      </w:r>
      <w:r w:rsidRPr="00801A47">
        <w:rPr>
          <w:rFonts w:ascii="Arial" w:hAnsi="Arial" w:cs="Arial"/>
          <w:noProof/>
        </w:rPr>
        <w:t xml:space="preserve"> </w:t>
      </w:r>
    </w:p>
    <w:p w14:paraId="16289E19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  <w:noProof/>
        </w:rPr>
      </w:pPr>
    </w:p>
    <w:p w14:paraId="2F45DFD4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  <w:noProof/>
        </w:rPr>
      </w:pPr>
    </w:p>
    <w:p w14:paraId="26A88B14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  <w:noProof/>
        </w:rPr>
      </w:pPr>
    </w:p>
    <w:p w14:paraId="2AEC478C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  <w:noProof/>
        </w:rPr>
      </w:pPr>
    </w:p>
    <w:p w14:paraId="45819210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  <w:r w:rsidRPr="008E12C5">
        <w:rPr>
          <w:rFonts w:ascii="Arial" w:hAnsi="Arial" w:cs="Arial"/>
          <w:noProof/>
        </w:rPr>
        <w:drawing>
          <wp:inline distT="0" distB="0" distL="0" distR="0" wp14:anchorId="5EC89724" wp14:editId="505B303F">
            <wp:extent cx="5429250" cy="3326220"/>
            <wp:effectExtent l="0" t="0" r="0" b="7620"/>
            <wp:docPr id="3" name="Obrázek 3" descr="C:\Users\593\Documents\Hluchák\Evropský dům\NS\parková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3\Documents\Hluchák\Evropský dům\NS\parkování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6" b="8859"/>
                    <a:stretch/>
                  </pic:blipFill>
                  <pic:spPr bwMode="auto">
                    <a:xfrm>
                      <a:off x="0" y="0"/>
                      <a:ext cx="5431390" cy="332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D3F3D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</w:p>
    <w:p w14:paraId="5AFFCF51" w14:textId="77777777" w:rsidR="00C36301" w:rsidRDefault="00C36301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</w:p>
    <w:p w14:paraId="47813826" w14:textId="77777777" w:rsidR="008B0827" w:rsidRPr="008F15B6" w:rsidRDefault="008B0827" w:rsidP="00C36301">
      <w:pPr>
        <w:pStyle w:val="Odstavecseseznamem"/>
        <w:spacing w:line="240" w:lineRule="auto"/>
        <w:ind w:left="567"/>
        <w:rPr>
          <w:rFonts w:ascii="Arial" w:hAnsi="Arial" w:cs="Arial"/>
        </w:rPr>
      </w:pPr>
      <w:bookmarkStart w:id="0" w:name="_GoBack"/>
      <w:bookmarkEnd w:id="0"/>
    </w:p>
    <w:p w14:paraId="22C12D32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7EF97AD" w14:textId="77777777" w:rsidR="00C36301" w:rsidRPr="008F15B6" w:rsidRDefault="00C36301" w:rsidP="00C36301">
      <w:pPr>
        <w:pStyle w:val="Odstavecseseznamem"/>
        <w:numPr>
          <w:ilvl w:val="0"/>
          <w:numId w:val="11"/>
        </w:numPr>
        <w:spacing w:line="240" w:lineRule="auto"/>
        <w:ind w:left="567" w:hanging="567"/>
        <w:contextualSpacing/>
        <w:rPr>
          <w:rFonts w:ascii="Arial" w:hAnsi="Arial" w:cs="Arial"/>
          <w:b/>
        </w:rPr>
      </w:pPr>
      <w:r w:rsidRPr="008F15B6">
        <w:rPr>
          <w:rFonts w:ascii="Arial" w:hAnsi="Arial" w:cs="Arial"/>
          <w:b/>
        </w:rPr>
        <w:lastRenderedPageBreak/>
        <w:t xml:space="preserve">STANOVENÍ VÝMĚRY PŘEDMĚTU NÁJMU A VÝŠE NÁJEMNÉHO </w:t>
      </w:r>
    </w:p>
    <w:p w14:paraId="6D9AB0BF" w14:textId="77777777" w:rsidR="00C36301" w:rsidRPr="008F15B6" w:rsidRDefault="00C36301" w:rsidP="00C36301">
      <w:pPr>
        <w:pStyle w:val="Odstavecseseznamem"/>
        <w:spacing w:line="240" w:lineRule="auto"/>
        <w:ind w:left="567" w:hanging="567"/>
        <w:rPr>
          <w:rFonts w:ascii="Arial" w:hAnsi="Arial" w:cs="Arial"/>
        </w:rPr>
      </w:pPr>
    </w:p>
    <w:p w14:paraId="627B749D" w14:textId="77777777" w:rsidR="00C36301" w:rsidRPr="008F15B6" w:rsidRDefault="00C36301" w:rsidP="00C36301">
      <w:pPr>
        <w:pStyle w:val="Numm2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2"/>
        </w:rPr>
      </w:pPr>
      <w:r w:rsidRPr="008F15B6">
        <w:rPr>
          <w:rFonts w:ascii="Arial" w:hAnsi="Arial" w:cs="Arial"/>
          <w:sz w:val="22"/>
        </w:rPr>
        <w:t>Smluvní strany se v souladu s čl. 4.1 nájemní smlouvy dohodly, že výměra předmětu nájmu bude pro účely výpočtu výše nájemného a služeb v období od 1. 1. 2019 151 m</w:t>
      </w:r>
      <w:r w:rsidRPr="008F15B6">
        <w:rPr>
          <w:rFonts w:ascii="Arial" w:hAnsi="Arial" w:cs="Arial"/>
          <w:sz w:val="22"/>
          <w:vertAlign w:val="superscript"/>
        </w:rPr>
        <w:t>2</w:t>
      </w:r>
      <w:r w:rsidRPr="008F15B6">
        <w:rPr>
          <w:rFonts w:ascii="Arial" w:hAnsi="Arial" w:cs="Arial"/>
          <w:sz w:val="22"/>
        </w:rPr>
        <w:t xml:space="preserve">; výše měsíčního nájemného pak bude </w:t>
      </w:r>
      <w:r>
        <w:rPr>
          <w:rFonts w:ascii="Arial" w:hAnsi="Arial" w:cs="Arial"/>
          <w:b/>
          <w:sz w:val="22"/>
        </w:rPr>
        <w:t>33.820</w:t>
      </w:r>
      <w:r w:rsidRPr="008F15B6">
        <w:rPr>
          <w:rFonts w:ascii="Arial" w:hAnsi="Arial" w:cs="Arial"/>
          <w:b/>
          <w:sz w:val="22"/>
        </w:rPr>
        <w:t>,- Kč měsíčně včetně DPH, (</w:t>
      </w:r>
      <w:r w:rsidRPr="008F15B6">
        <w:rPr>
          <w:rFonts w:ascii="Arial" w:hAnsi="Arial" w:cs="Arial"/>
          <w:sz w:val="22"/>
        </w:rPr>
        <w:t>vypočteno podle vzorce: 1</w:t>
      </w:r>
      <w:r>
        <w:rPr>
          <w:rFonts w:ascii="Arial" w:hAnsi="Arial" w:cs="Arial"/>
          <w:sz w:val="22"/>
        </w:rPr>
        <w:t>78</w:t>
      </w:r>
      <w:r w:rsidRPr="008F15B6">
        <w:rPr>
          <w:rFonts w:ascii="Arial" w:hAnsi="Arial" w:cs="Arial"/>
          <w:sz w:val="22"/>
        </w:rPr>
        <w:t xml:space="preserve"> x 190,- Kč = </w:t>
      </w:r>
      <w:r>
        <w:rPr>
          <w:rFonts w:ascii="Arial" w:hAnsi="Arial" w:cs="Arial"/>
          <w:sz w:val="22"/>
        </w:rPr>
        <w:t>33.820</w:t>
      </w:r>
      <w:r w:rsidRPr="008F15B6">
        <w:rPr>
          <w:rFonts w:ascii="Arial" w:hAnsi="Arial" w:cs="Arial"/>
          <w:sz w:val="22"/>
        </w:rPr>
        <w:t>,- Kč).</w:t>
      </w:r>
    </w:p>
    <w:p w14:paraId="35359429" w14:textId="77777777" w:rsidR="00C36301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14:paraId="6381BCAA" w14:textId="77777777" w:rsidR="00C36301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14:paraId="032FA273" w14:textId="77777777" w:rsidR="00C36301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14:paraId="5577BD57" w14:textId="77777777" w:rsidR="00C36301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14:paraId="6DA788D9" w14:textId="77777777" w:rsidR="00C36301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14:paraId="4F39E04C" w14:textId="77777777" w:rsidR="00C36301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14:paraId="7A5E9A00" w14:textId="77777777" w:rsidR="00C36301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14:paraId="1A46DC67" w14:textId="77777777" w:rsidR="00C36301" w:rsidRPr="008F15B6" w:rsidRDefault="00C36301" w:rsidP="00C36301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14:paraId="2B820C33" w14:textId="77777777" w:rsidR="00C36301" w:rsidRPr="008F15B6" w:rsidRDefault="00C36301" w:rsidP="00C36301">
      <w:pPr>
        <w:pStyle w:val="Odstavecseseznamem"/>
        <w:spacing w:line="240" w:lineRule="auto"/>
        <w:rPr>
          <w:rFonts w:ascii="Arial" w:hAnsi="Arial" w:cs="Arial"/>
        </w:rPr>
      </w:pPr>
    </w:p>
    <w:p w14:paraId="371ABD85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  <w:r w:rsidRPr="008F15B6">
        <w:rPr>
          <w:rFonts w:ascii="Arial" w:hAnsi="Arial" w:cs="Arial"/>
        </w:rPr>
        <w:t>V ……………………… dne</w:t>
      </w:r>
      <w:r w:rsidRPr="008F15B6">
        <w:rPr>
          <w:rFonts w:ascii="Arial" w:hAnsi="Arial" w:cs="Arial"/>
          <w:b/>
        </w:rPr>
        <w:t xml:space="preserve"> </w:t>
      </w:r>
      <w:r w:rsidRPr="008F15B6">
        <w:rPr>
          <w:rFonts w:ascii="Arial" w:hAnsi="Arial" w:cs="Arial"/>
          <w:snapToGrid w:val="0"/>
        </w:rPr>
        <w:t>_________</w:t>
      </w:r>
      <w:r w:rsidRPr="008F15B6">
        <w:rPr>
          <w:rFonts w:ascii="Arial" w:hAnsi="Arial" w:cs="Arial"/>
          <w:snapToGrid w:val="0"/>
        </w:rPr>
        <w:tab/>
      </w:r>
      <w:r w:rsidRPr="008F15B6">
        <w:rPr>
          <w:rFonts w:ascii="Arial" w:hAnsi="Arial" w:cs="Arial"/>
        </w:rPr>
        <w:tab/>
        <w:t>V ……………………… dne</w:t>
      </w:r>
      <w:r w:rsidRPr="008F15B6">
        <w:rPr>
          <w:rFonts w:ascii="Arial" w:hAnsi="Arial" w:cs="Arial"/>
          <w:b/>
        </w:rPr>
        <w:t xml:space="preserve"> </w:t>
      </w:r>
      <w:r w:rsidRPr="008F15B6">
        <w:rPr>
          <w:rFonts w:ascii="Arial" w:hAnsi="Arial" w:cs="Arial"/>
          <w:snapToGrid w:val="0"/>
        </w:rPr>
        <w:t>_________</w:t>
      </w:r>
    </w:p>
    <w:p w14:paraId="17E56B9D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575E26C6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5202515F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3DF88261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1AE870D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1F7FBFF6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</w:t>
      </w:r>
      <w:r w:rsidRPr="008F15B6">
        <w:rPr>
          <w:rFonts w:ascii="Arial" w:hAnsi="Arial" w:cs="Arial"/>
        </w:rPr>
        <w:tab/>
        <w:t>______________________________</w:t>
      </w:r>
    </w:p>
    <w:p w14:paraId="02F409BA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725E861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3450B9D7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17F64D77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5F069855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1B0EE75F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25CEEFF8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ED8C960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2DB217E8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244BE351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E5C7192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B7DAB09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F172633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62159A0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28784CEE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2A2C1F54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79BA9D53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73261C2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32DCF278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14EB8C3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24130282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853FDC3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193ACEB9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019617C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8BD7017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46821C57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088611FF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1A6D15B1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5E5E7AA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3FF53FB9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3E9A6350" w14:textId="77777777" w:rsidR="00C36301" w:rsidRPr="008F15B6" w:rsidRDefault="00C36301" w:rsidP="00C36301">
      <w:pPr>
        <w:spacing w:line="240" w:lineRule="auto"/>
        <w:rPr>
          <w:rFonts w:ascii="Arial" w:hAnsi="Arial" w:cs="Arial"/>
        </w:rPr>
      </w:pPr>
    </w:p>
    <w:p w14:paraId="6D91312B" w14:textId="77777777" w:rsidR="00C36301" w:rsidRPr="002225CE" w:rsidRDefault="00C36301" w:rsidP="002225CE">
      <w:pPr>
        <w:spacing w:after="60" w:line="240" w:lineRule="auto"/>
        <w:ind w:firstLine="708"/>
        <w:rPr>
          <w:rFonts w:ascii="Arial" w:hAnsi="Arial" w:cs="Arial"/>
          <w:szCs w:val="22"/>
        </w:rPr>
      </w:pPr>
    </w:p>
    <w:sectPr w:rsidR="00C36301" w:rsidRPr="002225CE" w:rsidSect="0009330A"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72925" w14:textId="77777777" w:rsidR="0085517C" w:rsidRDefault="0085517C">
      <w:pPr>
        <w:spacing w:line="240" w:lineRule="auto"/>
      </w:pPr>
      <w:r>
        <w:separator/>
      </w:r>
    </w:p>
  </w:endnote>
  <w:endnote w:type="continuationSeparator" w:id="0">
    <w:p w14:paraId="75433ECA" w14:textId="77777777" w:rsidR="0085517C" w:rsidRDefault="0085517C">
      <w:pPr>
        <w:spacing w:line="240" w:lineRule="auto"/>
      </w:pPr>
      <w:r>
        <w:continuationSeparator/>
      </w:r>
    </w:p>
  </w:endnote>
  <w:endnote w:type="continuationNotice" w:id="1">
    <w:p w14:paraId="5D383BFF" w14:textId="77777777" w:rsidR="0085517C" w:rsidRDefault="00855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9601" w14:textId="77777777" w:rsidR="005768B8" w:rsidRDefault="007723C6">
    <w:pPr>
      <w:pStyle w:val="Zpat"/>
      <w:jc w:val="right"/>
    </w:pPr>
    <w:r>
      <w:fldChar w:fldCharType="begin"/>
    </w:r>
    <w:r>
      <w:instrText>\PAGE</w:instrText>
    </w:r>
    <w:r>
      <w:fldChar w:fldCharType="separate"/>
    </w:r>
    <w:r w:rsidR="008B082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A196" w14:textId="77777777" w:rsidR="0085517C" w:rsidRDefault="0085517C">
      <w:pPr>
        <w:spacing w:line="240" w:lineRule="auto"/>
      </w:pPr>
      <w:r>
        <w:separator/>
      </w:r>
    </w:p>
  </w:footnote>
  <w:footnote w:type="continuationSeparator" w:id="0">
    <w:p w14:paraId="4E243C62" w14:textId="77777777" w:rsidR="0085517C" w:rsidRDefault="0085517C">
      <w:pPr>
        <w:spacing w:line="240" w:lineRule="auto"/>
      </w:pPr>
      <w:r>
        <w:continuationSeparator/>
      </w:r>
    </w:p>
  </w:footnote>
  <w:footnote w:type="continuationNotice" w:id="1">
    <w:p w14:paraId="69C63B20" w14:textId="77777777" w:rsidR="0085517C" w:rsidRDefault="0085517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3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E7690"/>
    <w:multiLevelType w:val="hybridMultilevel"/>
    <w:tmpl w:val="FDD46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5179"/>
    <w:multiLevelType w:val="hybridMultilevel"/>
    <w:tmpl w:val="B95A3450"/>
    <w:lvl w:ilvl="0" w:tplc="F274E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4B96"/>
    <w:multiLevelType w:val="hybridMultilevel"/>
    <w:tmpl w:val="0B2AA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BEE"/>
    <w:multiLevelType w:val="hybridMultilevel"/>
    <w:tmpl w:val="9092B8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2675C"/>
    <w:multiLevelType w:val="multilevel"/>
    <w:tmpl w:val="B15E0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5EF06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657DD3"/>
    <w:multiLevelType w:val="hybridMultilevel"/>
    <w:tmpl w:val="860057B0"/>
    <w:lvl w:ilvl="0" w:tplc="1E9C931E">
      <w:start w:val="2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E74EC0"/>
    <w:multiLevelType w:val="hybridMultilevel"/>
    <w:tmpl w:val="0F26A58C"/>
    <w:lvl w:ilvl="0" w:tplc="FC584A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00501"/>
    <w:multiLevelType w:val="multilevel"/>
    <w:tmpl w:val="3EE0A3C2"/>
    <w:lvl w:ilvl="0">
      <w:start w:val="1"/>
      <w:numFmt w:val="decimal"/>
      <w:pStyle w:val="Numm1"/>
      <w:suff w:val="nothing"/>
      <w:lvlText w:val="Článek %1"/>
      <w:lvlJc w:val="left"/>
      <w:pPr>
        <w:ind w:left="4537" w:hanging="567"/>
      </w:pPr>
      <w:rPr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strike w:val="0"/>
        <w:sz w:val="22"/>
        <w:szCs w:val="22"/>
      </w:rPr>
    </w:lvl>
    <w:lvl w:ilvl="2">
      <w:start w:val="1"/>
      <w:numFmt w:val="lowerLetter"/>
      <w:pStyle w:val="Numm3"/>
      <w:lvlText w:val="%3)"/>
      <w:lvlJc w:val="left"/>
      <w:pPr>
        <w:tabs>
          <w:tab w:val="num" w:pos="1276"/>
        </w:tabs>
        <w:ind w:left="1276" w:hanging="709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A"/>
    <w:rsid w:val="000038C7"/>
    <w:rsid w:val="00005473"/>
    <w:rsid w:val="00006486"/>
    <w:rsid w:val="00011063"/>
    <w:rsid w:val="00016FA2"/>
    <w:rsid w:val="00022FE4"/>
    <w:rsid w:val="0002357D"/>
    <w:rsid w:val="00023A7C"/>
    <w:rsid w:val="000302C6"/>
    <w:rsid w:val="00032247"/>
    <w:rsid w:val="00044539"/>
    <w:rsid w:val="00052D0C"/>
    <w:rsid w:val="00062368"/>
    <w:rsid w:val="00066121"/>
    <w:rsid w:val="00070F17"/>
    <w:rsid w:val="0009330A"/>
    <w:rsid w:val="000A6F5E"/>
    <w:rsid w:val="000B2C46"/>
    <w:rsid w:val="000B3A72"/>
    <w:rsid w:val="000C277A"/>
    <w:rsid w:val="000C3225"/>
    <w:rsid w:val="000E018F"/>
    <w:rsid w:val="000E0253"/>
    <w:rsid w:val="001A7909"/>
    <w:rsid w:val="001C19C5"/>
    <w:rsid w:val="001E12F1"/>
    <w:rsid w:val="001F18CC"/>
    <w:rsid w:val="00205DDE"/>
    <w:rsid w:val="00207043"/>
    <w:rsid w:val="0021501C"/>
    <w:rsid w:val="00216B77"/>
    <w:rsid w:val="002225CE"/>
    <w:rsid w:val="0022488D"/>
    <w:rsid w:val="0029196A"/>
    <w:rsid w:val="002A4309"/>
    <w:rsid w:val="002C2F1D"/>
    <w:rsid w:val="002C54DE"/>
    <w:rsid w:val="00304DE5"/>
    <w:rsid w:val="003421EA"/>
    <w:rsid w:val="00343578"/>
    <w:rsid w:val="0034479A"/>
    <w:rsid w:val="00377570"/>
    <w:rsid w:val="003938CF"/>
    <w:rsid w:val="00395E97"/>
    <w:rsid w:val="003C270D"/>
    <w:rsid w:val="003D261B"/>
    <w:rsid w:val="003F0787"/>
    <w:rsid w:val="00401131"/>
    <w:rsid w:val="00401D16"/>
    <w:rsid w:val="00410171"/>
    <w:rsid w:val="00420976"/>
    <w:rsid w:val="00421B7C"/>
    <w:rsid w:val="00430645"/>
    <w:rsid w:val="0044267B"/>
    <w:rsid w:val="004661A5"/>
    <w:rsid w:val="00476F2E"/>
    <w:rsid w:val="00482DF2"/>
    <w:rsid w:val="00495031"/>
    <w:rsid w:val="004A1506"/>
    <w:rsid w:val="004A6789"/>
    <w:rsid w:val="004A6B34"/>
    <w:rsid w:val="004D7457"/>
    <w:rsid w:val="00523889"/>
    <w:rsid w:val="00532CF9"/>
    <w:rsid w:val="0053772D"/>
    <w:rsid w:val="00553933"/>
    <w:rsid w:val="00563B59"/>
    <w:rsid w:val="005768B8"/>
    <w:rsid w:val="00583070"/>
    <w:rsid w:val="005A4527"/>
    <w:rsid w:val="005B3558"/>
    <w:rsid w:val="005B590E"/>
    <w:rsid w:val="005E0EA9"/>
    <w:rsid w:val="005E3906"/>
    <w:rsid w:val="005E6C1A"/>
    <w:rsid w:val="005F795C"/>
    <w:rsid w:val="00621CBD"/>
    <w:rsid w:val="006221BF"/>
    <w:rsid w:val="006509F2"/>
    <w:rsid w:val="00684D16"/>
    <w:rsid w:val="006917FB"/>
    <w:rsid w:val="006B4AE8"/>
    <w:rsid w:val="006B7112"/>
    <w:rsid w:val="006D015A"/>
    <w:rsid w:val="006D4E36"/>
    <w:rsid w:val="006E1ABC"/>
    <w:rsid w:val="006E1BC6"/>
    <w:rsid w:val="006F5BD2"/>
    <w:rsid w:val="0072520B"/>
    <w:rsid w:val="00736418"/>
    <w:rsid w:val="00741B28"/>
    <w:rsid w:val="007465B7"/>
    <w:rsid w:val="00757E20"/>
    <w:rsid w:val="007723C6"/>
    <w:rsid w:val="007902E1"/>
    <w:rsid w:val="007C0F6A"/>
    <w:rsid w:val="007D6170"/>
    <w:rsid w:val="007D65B7"/>
    <w:rsid w:val="007E0160"/>
    <w:rsid w:val="007E5B64"/>
    <w:rsid w:val="007F58C4"/>
    <w:rsid w:val="007F697E"/>
    <w:rsid w:val="00800C4B"/>
    <w:rsid w:val="00801F26"/>
    <w:rsid w:val="008025B2"/>
    <w:rsid w:val="0081260B"/>
    <w:rsid w:val="008523DC"/>
    <w:rsid w:val="0085517C"/>
    <w:rsid w:val="008571E0"/>
    <w:rsid w:val="008914F2"/>
    <w:rsid w:val="008933CD"/>
    <w:rsid w:val="00894B8F"/>
    <w:rsid w:val="008A2AAB"/>
    <w:rsid w:val="008A4A7B"/>
    <w:rsid w:val="008B0827"/>
    <w:rsid w:val="008B0E4B"/>
    <w:rsid w:val="008B1F13"/>
    <w:rsid w:val="008D1703"/>
    <w:rsid w:val="008D745D"/>
    <w:rsid w:val="008E47E1"/>
    <w:rsid w:val="008E4C32"/>
    <w:rsid w:val="008E78F4"/>
    <w:rsid w:val="008E79A4"/>
    <w:rsid w:val="0090662E"/>
    <w:rsid w:val="0093023E"/>
    <w:rsid w:val="00940B7B"/>
    <w:rsid w:val="00944414"/>
    <w:rsid w:val="009772AE"/>
    <w:rsid w:val="009A7F8D"/>
    <w:rsid w:val="009C52C9"/>
    <w:rsid w:val="009C633E"/>
    <w:rsid w:val="009D7FA4"/>
    <w:rsid w:val="009E19C2"/>
    <w:rsid w:val="009F309F"/>
    <w:rsid w:val="00A04F78"/>
    <w:rsid w:val="00A06910"/>
    <w:rsid w:val="00A06C35"/>
    <w:rsid w:val="00A06CC5"/>
    <w:rsid w:val="00A1260E"/>
    <w:rsid w:val="00A14363"/>
    <w:rsid w:val="00A148EA"/>
    <w:rsid w:val="00A23445"/>
    <w:rsid w:val="00A45A0B"/>
    <w:rsid w:val="00A56B3C"/>
    <w:rsid w:val="00A61E49"/>
    <w:rsid w:val="00A62F17"/>
    <w:rsid w:val="00A634D8"/>
    <w:rsid w:val="00A70F9E"/>
    <w:rsid w:val="00A73364"/>
    <w:rsid w:val="00A87264"/>
    <w:rsid w:val="00AA1099"/>
    <w:rsid w:val="00AB088E"/>
    <w:rsid w:val="00AB5ED1"/>
    <w:rsid w:val="00AD5826"/>
    <w:rsid w:val="00AD78F4"/>
    <w:rsid w:val="00AE2DAF"/>
    <w:rsid w:val="00AE7841"/>
    <w:rsid w:val="00B44418"/>
    <w:rsid w:val="00B70718"/>
    <w:rsid w:val="00B7535F"/>
    <w:rsid w:val="00B917D0"/>
    <w:rsid w:val="00BA134C"/>
    <w:rsid w:val="00BB73BC"/>
    <w:rsid w:val="00BC7CA7"/>
    <w:rsid w:val="00BD2558"/>
    <w:rsid w:val="00BD5CF2"/>
    <w:rsid w:val="00C077AB"/>
    <w:rsid w:val="00C147B0"/>
    <w:rsid w:val="00C25363"/>
    <w:rsid w:val="00C36301"/>
    <w:rsid w:val="00C36FB1"/>
    <w:rsid w:val="00C37AEF"/>
    <w:rsid w:val="00C45827"/>
    <w:rsid w:val="00C53953"/>
    <w:rsid w:val="00C73541"/>
    <w:rsid w:val="00C828FC"/>
    <w:rsid w:val="00CA24C5"/>
    <w:rsid w:val="00CA6FB2"/>
    <w:rsid w:val="00CA78EA"/>
    <w:rsid w:val="00CB03E5"/>
    <w:rsid w:val="00CB1BE3"/>
    <w:rsid w:val="00CB5E1E"/>
    <w:rsid w:val="00CC73C6"/>
    <w:rsid w:val="00CE28D2"/>
    <w:rsid w:val="00D44A12"/>
    <w:rsid w:val="00D53478"/>
    <w:rsid w:val="00D910CC"/>
    <w:rsid w:val="00DA4DF6"/>
    <w:rsid w:val="00DB0150"/>
    <w:rsid w:val="00DB295C"/>
    <w:rsid w:val="00DD72A4"/>
    <w:rsid w:val="00DF4AC7"/>
    <w:rsid w:val="00DF4EE7"/>
    <w:rsid w:val="00E05DE7"/>
    <w:rsid w:val="00E44868"/>
    <w:rsid w:val="00E609D7"/>
    <w:rsid w:val="00E63033"/>
    <w:rsid w:val="00E71469"/>
    <w:rsid w:val="00E732A3"/>
    <w:rsid w:val="00E811D1"/>
    <w:rsid w:val="00EB37FD"/>
    <w:rsid w:val="00EC035E"/>
    <w:rsid w:val="00ED5B21"/>
    <w:rsid w:val="00F10855"/>
    <w:rsid w:val="00F16047"/>
    <w:rsid w:val="00F236F8"/>
    <w:rsid w:val="00F24FC2"/>
    <w:rsid w:val="00F45754"/>
    <w:rsid w:val="00F51653"/>
    <w:rsid w:val="00F61C88"/>
    <w:rsid w:val="00F622E0"/>
    <w:rsid w:val="00F77500"/>
    <w:rsid w:val="00FC502D"/>
    <w:rsid w:val="00FC7267"/>
    <w:rsid w:val="00FC726B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B800"/>
  <w15:docId w15:val="{CF76FFC6-7C04-4C80-834F-CCD67D3C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570"/>
    <w:pPr>
      <w:spacing w:line="360" w:lineRule="auto"/>
      <w:jc w:val="both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9330A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rsid w:val="0009330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">
    <w:name w:val="odstavec"/>
    <w:basedOn w:val="Normln"/>
    <w:uiPriority w:val="99"/>
    <w:rsid w:val="0009330A"/>
    <w:pPr>
      <w:ind w:left="426" w:hanging="426"/>
    </w:pPr>
  </w:style>
  <w:style w:type="character" w:styleId="Hypertextovodkaz">
    <w:name w:val="Hyperlink"/>
    <w:unhideWhenUsed/>
    <w:rsid w:val="0009330A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09330A"/>
    <w:rPr>
      <w:sz w:val="20"/>
    </w:rPr>
  </w:style>
  <w:style w:type="character" w:customStyle="1" w:styleId="TextkomenteChar">
    <w:name w:val="Text komentáře Char"/>
    <w:link w:val="Textkomente"/>
    <w:rsid w:val="00093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330A"/>
    <w:pPr>
      <w:ind w:left="708"/>
    </w:pPr>
  </w:style>
  <w:style w:type="paragraph" w:customStyle="1" w:styleId="Numm1">
    <w:name w:val="Numm§ 1"/>
    <w:basedOn w:val="Normln"/>
    <w:next w:val="Normln"/>
    <w:rsid w:val="0009330A"/>
    <w:pPr>
      <w:numPr>
        <w:numId w:val="1"/>
      </w:numPr>
      <w:jc w:val="center"/>
    </w:pPr>
    <w:rPr>
      <w:b/>
      <w:sz w:val="24"/>
    </w:rPr>
  </w:style>
  <w:style w:type="character" w:customStyle="1" w:styleId="Numm2Char">
    <w:name w:val="Numm§ 2 Char"/>
    <w:link w:val="Numm2"/>
    <w:locked/>
    <w:rsid w:val="0009330A"/>
    <w:rPr>
      <w:sz w:val="24"/>
    </w:rPr>
  </w:style>
  <w:style w:type="paragraph" w:customStyle="1" w:styleId="Numm2">
    <w:name w:val="Numm§ 2"/>
    <w:basedOn w:val="Normln"/>
    <w:next w:val="Normln"/>
    <w:link w:val="Numm2Char"/>
    <w:rsid w:val="0009330A"/>
    <w:pPr>
      <w:numPr>
        <w:ilvl w:val="1"/>
        <w:numId w:val="1"/>
      </w:numPr>
    </w:pPr>
    <w:rPr>
      <w:rFonts w:ascii="Calibri" w:eastAsia="Calibri" w:hAnsi="Calibri"/>
      <w:sz w:val="24"/>
    </w:rPr>
  </w:style>
  <w:style w:type="character" w:customStyle="1" w:styleId="Numm3Char">
    <w:name w:val="Numm§ 3 Char"/>
    <w:link w:val="Numm3"/>
    <w:locked/>
    <w:rsid w:val="0009330A"/>
    <w:rPr>
      <w:sz w:val="24"/>
    </w:rPr>
  </w:style>
  <w:style w:type="paragraph" w:customStyle="1" w:styleId="Numm3">
    <w:name w:val="Numm§ 3"/>
    <w:basedOn w:val="Normln"/>
    <w:next w:val="Normln"/>
    <w:link w:val="Numm3Char"/>
    <w:rsid w:val="0009330A"/>
    <w:pPr>
      <w:numPr>
        <w:ilvl w:val="2"/>
        <w:numId w:val="1"/>
      </w:numPr>
    </w:pPr>
    <w:rPr>
      <w:rFonts w:ascii="Calibri" w:eastAsia="Calibri" w:hAnsi="Calibri"/>
      <w:sz w:val="24"/>
    </w:rPr>
  </w:style>
  <w:style w:type="paragraph" w:customStyle="1" w:styleId="Default">
    <w:name w:val="Default"/>
    <w:rsid w:val="00093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unhideWhenUsed/>
    <w:rsid w:val="0009330A"/>
    <w:rPr>
      <w:sz w:val="16"/>
      <w:szCs w:val="16"/>
    </w:rPr>
  </w:style>
  <w:style w:type="character" w:customStyle="1" w:styleId="platne1">
    <w:name w:val="platne1"/>
    <w:basedOn w:val="Standardnpsmoodstavce"/>
    <w:rsid w:val="0009330A"/>
  </w:style>
  <w:style w:type="paragraph" w:styleId="Textbubliny">
    <w:name w:val="Balloon Text"/>
    <w:basedOn w:val="Normln"/>
    <w:link w:val="TextbublinyChar"/>
    <w:uiPriority w:val="99"/>
    <w:semiHidden/>
    <w:unhideWhenUsed/>
    <w:rsid w:val="00093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330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5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52C9"/>
    <w:rPr>
      <w:rFonts w:ascii="Times New Roman" w:eastAsia="Times New Roman" w:hAnsi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0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70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2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1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3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97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2FAEC-4CFC-4FE9-8EE9-3435DDAB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Zdeněk</dc:creator>
  <cp:lastModifiedBy>Podhorný Jindřich Ing.</cp:lastModifiedBy>
  <cp:revision>3</cp:revision>
  <cp:lastPrinted>2016-02-17T06:15:00Z</cp:lastPrinted>
  <dcterms:created xsi:type="dcterms:W3CDTF">2019-01-23T11:12:00Z</dcterms:created>
  <dcterms:modified xsi:type="dcterms:W3CDTF">2019-01-23T11:12:00Z</dcterms:modified>
</cp:coreProperties>
</file>