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Dobrý den,</w:t>
      </w:r>
    </w:p>
    <w:p w:rsid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v příloze zasílám nabídku-zakázku na pop</w:t>
      </w:r>
      <w:r w:rsidR="0012663A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távané truhlářské řezivo.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 xml:space="preserve">Vaši objednávku </w:t>
      </w:r>
      <w:r w:rsidR="0012663A">
        <w:rPr>
          <w:rFonts w:eastAsia="MS Mincho"/>
          <w:bCs/>
        </w:rPr>
        <w:t xml:space="preserve">č. 235/2016 </w:t>
      </w:r>
      <w:r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a</w:t>
      </w: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 xml:space="preserve">kceptujeme. </w:t>
      </w:r>
      <w:r w:rsidR="0012663A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Přijata dne 2. prosince 2016.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Děkuji a těším se na Vaši odpověď.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 xml:space="preserve">-- 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F.Macháček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Resonanční pila a.s.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B.Němcové 170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503 51 Chlumec n.C.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IČ46505113   DIČ CZ46505113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tel.:495484525   fax.:495485223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www.resonancnipila.cz</w:t>
      </w:r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e-mail:</w:t>
      </w:r>
      <w:hyperlink r:id="rId4" w:history="1">
        <w:r w:rsidRPr="00DE427D">
          <w:rPr>
            <w:rFonts w:ascii="Verdana" w:eastAsia="Times New Roman" w:hAnsi="Verdana" w:cs="Courier New"/>
            <w:color w:val="0000FF"/>
            <w:sz w:val="19"/>
            <w:u w:val="single"/>
            <w:lang w:eastAsia="cs-CZ"/>
          </w:rPr>
          <w:t>machacek@resonancnipila.cz</w:t>
        </w:r>
      </w:hyperlink>
    </w:p>
    <w:p w:rsidR="00DE427D" w:rsidRPr="00DE427D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 w:rsidRPr="00DE427D"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  <w:t>mob.:+420603574614</w:t>
      </w:r>
    </w:p>
    <w:p w:rsidR="00156509" w:rsidRDefault="00156509"/>
    <w:sectPr w:rsidR="00156509" w:rsidSect="0015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27D"/>
    <w:rsid w:val="0012663A"/>
    <w:rsid w:val="00156509"/>
    <w:rsid w:val="00480852"/>
    <w:rsid w:val="007E117F"/>
    <w:rsid w:val="009B08C9"/>
    <w:rsid w:val="00D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E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E427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4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esky-hosting.cz/src/compose.php?send_to=machacek%40resonancnipi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dcterms:created xsi:type="dcterms:W3CDTF">2016-12-05T07:57:00Z</dcterms:created>
  <dcterms:modified xsi:type="dcterms:W3CDTF">2016-12-05T07:59:00Z</dcterms:modified>
</cp:coreProperties>
</file>