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02" w:rsidRPr="00080502" w:rsidRDefault="00252008">
      <w:pPr>
        <w:suppressAutoHyphens/>
        <w:spacing w:after="0"/>
        <w:jc w:val="center"/>
        <w:rPr>
          <w:rFonts w:ascii="Calibri" w:eastAsia="Times New Roman" w:hAnsi="Calibri" w:cs="Calibri"/>
          <w:b/>
          <w:caps/>
          <w:sz w:val="44"/>
          <w:szCs w:val="56"/>
          <w:lang w:eastAsia="cs-CZ"/>
        </w:rPr>
      </w:pP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Dodatek </w:t>
      </w:r>
      <w:r w:rsidR="004B5D89" w:rsidRPr="004B5D89">
        <w:rPr>
          <w:rFonts w:ascii="Calibri" w:eastAsia="Times New Roman" w:hAnsi="Calibri" w:cs="Calibri"/>
          <w:b/>
          <w:caps/>
          <w:sz w:val="28"/>
          <w:szCs w:val="28"/>
          <w:lang w:eastAsia="cs-CZ"/>
        </w:rPr>
        <w:t>č</w:t>
      </w:r>
      <w:r w:rsidR="004B5D89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. </w:t>
      </w:r>
      <w:r w:rsidR="004B5D89" w:rsidRPr="004B5D89"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>1</w:t>
      </w:r>
    </w:p>
    <w:p w:rsidR="00B86A54" w:rsidRDefault="004B5D89">
      <w:pPr>
        <w:suppressAutoHyphens/>
        <w:spacing w:after="0"/>
        <w:jc w:val="center"/>
        <w:rPr>
          <w:rFonts w:ascii="Calibri" w:eastAsia="Times New Roman" w:hAnsi="Calibri" w:cs="Calibri"/>
          <w:b/>
          <w:caps/>
          <w:sz w:val="56"/>
          <w:szCs w:val="56"/>
          <w:lang w:eastAsia="ar-SA"/>
        </w:rPr>
      </w:pPr>
      <w:r>
        <w:rPr>
          <w:rFonts w:ascii="Calibri" w:eastAsia="Times New Roman" w:hAnsi="Calibri" w:cs="Calibri"/>
          <w:b/>
          <w:caps/>
          <w:sz w:val="56"/>
          <w:szCs w:val="56"/>
          <w:lang w:eastAsia="cs-CZ"/>
        </w:rPr>
        <w:t>ke kupní smlouvě</w:t>
      </w:r>
    </w:p>
    <w:p w:rsidR="00B86A54" w:rsidRDefault="00B86A54">
      <w:pPr>
        <w:spacing w:after="0"/>
        <w:jc w:val="center"/>
        <w:rPr>
          <w:rFonts w:ascii="Calibri" w:eastAsia="Times New Roman" w:hAnsi="Calibri" w:cs="Calibri"/>
          <w:bCs/>
          <w:lang w:eastAsia="cs-CZ"/>
        </w:rPr>
      </w:pPr>
    </w:p>
    <w:p w:rsidR="00B86A54" w:rsidRDefault="00FB65EC">
      <w:pPr>
        <w:suppressAutoHyphens/>
        <w:spacing w:after="60"/>
        <w:jc w:val="center"/>
        <w:rPr>
          <w:rFonts w:ascii="Calibri" w:eastAsia="Times New Roman" w:hAnsi="Calibri" w:cs="Calibri"/>
          <w:szCs w:val="24"/>
          <w:lang w:eastAsia="ar-SA"/>
        </w:rPr>
      </w:pPr>
      <w:r w:rsidRPr="00FB65EC">
        <w:rPr>
          <w:rFonts w:ascii="Calibri" w:eastAsia="Times New Roman" w:hAnsi="Calibri" w:cs="Calibri"/>
          <w:szCs w:val="24"/>
          <w:lang w:eastAsia="ar-SA"/>
        </w:rPr>
        <w:t>uzavřen</w:t>
      </w:r>
      <w:r w:rsidR="00252008">
        <w:rPr>
          <w:rFonts w:ascii="Calibri" w:eastAsia="Times New Roman" w:hAnsi="Calibri" w:cs="Calibri"/>
          <w:szCs w:val="24"/>
          <w:lang w:eastAsia="ar-SA"/>
        </w:rPr>
        <w:t>é</w:t>
      </w:r>
      <w:r w:rsidRPr="00FB65EC">
        <w:rPr>
          <w:rFonts w:ascii="Calibri" w:eastAsia="Times New Roman" w:hAnsi="Calibri" w:cs="Calibri"/>
          <w:szCs w:val="24"/>
          <w:lang w:eastAsia="ar-SA"/>
        </w:rPr>
        <w:t xml:space="preserve"> ve smyslu § </w:t>
      </w:r>
      <w:r w:rsidR="004B5D89">
        <w:rPr>
          <w:rFonts w:ascii="Calibri" w:eastAsia="Times New Roman" w:hAnsi="Calibri" w:cs="Calibri"/>
          <w:szCs w:val="24"/>
          <w:lang w:eastAsia="ar-SA"/>
        </w:rPr>
        <w:t>2079</w:t>
      </w:r>
      <w:r w:rsidR="00BD1076">
        <w:rPr>
          <w:rFonts w:ascii="Calibri" w:eastAsia="Times New Roman" w:hAnsi="Calibri" w:cs="Calibri"/>
          <w:szCs w:val="24"/>
          <w:lang w:eastAsia="ar-SA"/>
        </w:rPr>
        <w:t xml:space="preserve"> a násl. Zákona č. 89/2012 Sb. Občanského zákoníku, ve znění pozdějších předpisů a sjednané na základě výsledku veřejné zakázky malého rozsahu na dodávky s názvem           </w:t>
      </w:r>
      <w:r w:rsidR="00BD1076">
        <w:rPr>
          <w:rFonts w:ascii="Calibri" w:eastAsia="Times New Roman" w:hAnsi="Calibri" w:cs="Calibri"/>
          <w:b/>
          <w:szCs w:val="24"/>
          <w:lang w:eastAsia="ar-SA"/>
        </w:rPr>
        <w:t>„</w:t>
      </w:r>
      <w:r w:rsidR="00BD1076" w:rsidRPr="00BD1076">
        <w:rPr>
          <w:rFonts w:ascii="Calibri" w:eastAsia="Times New Roman" w:hAnsi="Calibri" w:cs="Calibri"/>
          <w:b/>
          <w:szCs w:val="24"/>
          <w:lang w:eastAsia="ar-SA"/>
        </w:rPr>
        <w:t>SPŠD</w:t>
      </w:r>
      <w:r w:rsidR="00BD1076">
        <w:rPr>
          <w:rFonts w:ascii="Calibri" w:eastAsia="Times New Roman" w:hAnsi="Calibri" w:cs="Calibri"/>
          <w:b/>
          <w:szCs w:val="24"/>
          <w:lang w:eastAsia="ar-SA"/>
        </w:rPr>
        <w:t xml:space="preserve"> Plzeň – dodávka válcové zkušebny brzd“</w:t>
      </w:r>
    </w:p>
    <w:p w:rsidR="00B86A54" w:rsidRPr="00981748" w:rsidRDefault="00B86A54">
      <w:pPr>
        <w:spacing w:after="0"/>
        <w:rPr>
          <w:rFonts w:ascii="Arial" w:eastAsia="Times New Roman" w:hAnsi="Arial" w:cs="Arial"/>
          <w:szCs w:val="24"/>
          <w:lang w:eastAsia="cs-CZ"/>
        </w:rPr>
      </w:pPr>
    </w:p>
    <w:p w:rsidR="00B86A54" w:rsidRPr="00981748" w:rsidRDefault="00B86A54">
      <w:pPr>
        <w:spacing w:after="0"/>
        <w:rPr>
          <w:rFonts w:ascii="Arial" w:eastAsia="Times New Roman" w:hAnsi="Arial" w:cs="Arial"/>
          <w:szCs w:val="24"/>
          <w:lang w:eastAsia="cs-CZ"/>
        </w:rPr>
      </w:pPr>
    </w:p>
    <w:p w:rsidR="00B86A54" w:rsidRDefault="00FB65E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/>
        <w:jc w:val="both"/>
        <w:rPr>
          <w:rFonts w:ascii="Arial" w:eastAsia="Calibri" w:hAnsi="Arial" w:cs="Times New Roman"/>
          <w:b/>
          <w:sz w:val="28"/>
          <w:szCs w:val="28"/>
        </w:rPr>
      </w:pPr>
      <w:r w:rsidRPr="00FB65EC">
        <w:rPr>
          <w:rFonts w:ascii="Arial" w:eastAsia="Calibri" w:hAnsi="Arial" w:cs="Times New Roman"/>
          <w:b/>
          <w:sz w:val="28"/>
          <w:szCs w:val="28"/>
        </w:rPr>
        <w:t>SMLUVNÍ STRANY</w:t>
      </w:r>
    </w:p>
    <w:p w:rsidR="00FB65EC" w:rsidRPr="00981748" w:rsidRDefault="00FB65EC" w:rsidP="00DE7B5A">
      <w:pPr>
        <w:suppressAutoHyphens/>
        <w:spacing w:after="0"/>
        <w:rPr>
          <w:rFonts w:ascii="Arial" w:eastAsia="Times New Roman" w:hAnsi="Arial" w:cs="Arial"/>
          <w:bCs/>
          <w:szCs w:val="24"/>
          <w:lang w:eastAsia="ar-SA"/>
        </w:rPr>
      </w:pPr>
    </w:p>
    <w:p w:rsidR="00B86A54" w:rsidRPr="00071E62" w:rsidRDefault="00BD1076" w:rsidP="00BD1076">
      <w:pPr>
        <w:pStyle w:val="Bezmezer"/>
        <w:numPr>
          <w:ilvl w:val="0"/>
          <w:numId w:val="15"/>
        </w:numPr>
        <w:spacing w:line="276" w:lineRule="auto"/>
        <w:rPr>
          <w:rFonts w:cstheme="minorHAnsi"/>
          <w:b/>
          <w:bCs/>
        </w:rPr>
      </w:pPr>
      <w:r w:rsidRPr="00071E62">
        <w:rPr>
          <w:rFonts w:cstheme="minorHAnsi"/>
          <w:b/>
          <w:bCs/>
        </w:rPr>
        <w:t xml:space="preserve">   Prodávající</w:t>
      </w:r>
    </w:p>
    <w:p w:rsidR="00FB65EC" w:rsidRPr="00FB65EC" w:rsidRDefault="00FB65EC" w:rsidP="00DE7B5A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9C5598" w:rsidRDefault="00D1153A">
      <w:pPr>
        <w:spacing w:after="0"/>
        <w:rPr>
          <w:rFonts w:ascii="Calibri" w:eastAsia="Times New Roman" w:hAnsi="Calibri" w:cs="Calibri"/>
          <w:b/>
          <w:szCs w:val="24"/>
          <w:lang w:eastAsia="cs-CZ"/>
        </w:rPr>
      </w:pPr>
      <w:r w:rsidRPr="00D1153A">
        <w:rPr>
          <w:rFonts w:ascii="Calibri" w:eastAsia="Times New Roman" w:hAnsi="Calibri" w:cs="Calibri"/>
          <w:b/>
          <w:szCs w:val="24"/>
          <w:lang w:eastAsia="cs-CZ"/>
        </w:rPr>
        <w:t>ELIT CZ, spol. s.r.o.</w:t>
      </w:r>
    </w:p>
    <w:p w:rsidR="00D1153A" w:rsidRDefault="00D1153A">
      <w:pPr>
        <w:spacing w:after="0"/>
        <w:rPr>
          <w:rFonts w:ascii="Calibri" w:eastAsia="Times New Roman" w:hAnsi="Calibri" w:cs="Calibri"/>
          <w:b/>
          <w:szCs w:val="24"/>
          <w:lang w:eastAsia="cs-CZ"/>
        </w:rPr>
      </w:pPr>
    </w:p>
    <w:p w:rsidR="00D1153A" w:rsidRDefault="007F3C1F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Sídlo:                        </w:t>
      </w:r>
      <w:r w:rsidR="00071E62">
        <w:rPr>
          <w:rFonts w:ascii="Calibri" w:eastAsia="Times New Roman" w:hAnsi="Calibri" w:cs="Calibri"/>
          <w:szCs w:val="24"/>
          <w:lang w:eastAsia="cs-CZ"/>
        </w:rPr>
        <w:t>Jeremiášova 1283/18, 155 00 Praha 5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IČO:              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 </w:t>
      </w:r>
      <w:r>
        <w:rPr>
          <w:rFonts w:ascii="Calibri" w:eastAsia="Times New Roman" w:hAnsi="Calibri" w:cs="Calibri"/>
          <w:szCs w:val="24"/>
          <w:lang w:eastAsia="cs-CZ"/>
        </w:rPr>
        <w:t>45240337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DIČ:             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 </w:t>
      </w:r>
      <w:r>
        <w:rPr>
          <w:rFonts w:ascii="Calibri" w:eastAsia="Times New Roman" w:hAnsi="Calibri" w:cs="Calibri"/>
          <w:szCs w:val="24"/>
          <w:lang w:eastAsia="cs-CZ"/>
        </w:rPr>
        <w:t xml:space="preserve"> CZ45240337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Zápis v OR:  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 </w:t>
      </w:r>
      <w:r>
        <w:rPr>
          <w:rFonts w:ascii="Calibri" w:eastAsia="Times New Roman" w:hAnsi="Calibri" w:cs="Calibri"/>
          <w:szCs w:val="24"/>
          <w:lang w:eastAsia="cs-CZ"/>
        </w:rPr>
        <w:t>vedeném Městským soudem v Praze, odd- C, vl. 6638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Zastoupený: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Cs w:val="24"/>
          <w:lang w:eastAsia="cs-CZ"/>
        </w:rPr>
        <w:t>Františkem Stožickým, na základě plné moci jednatelů (Jiří Novák, Radek Milčinský)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E-mail:          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</w:t>
      </w:r>
      <w:hyperlink r:id="rId8" w:history="1">
        <w:r w:rsidRPr="007D1152">
          <w:rPr>
            <w:rStyle w:val="Hypertextovodkaz"/>
            <w:rFonts w:ascii="Calibri" w:eastAsia="Times New Roman" w:hAnsi="Calibri" w:cs="Calibri"/>
            <w:szCs w:val="24"/>
            <w:lang w:eastAsia="cs-CZ"/>
          </w:rPr>
          <w:t>elit@elit.cz</w:t>
        </w:r>
      </w:hyperlink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Tel.:                       </w:t>
      </w:r>
      <w:r w:rsidR="007F3C1F">
        <w:rPr>
          <w:rFonts w:ascii="Calibri" w:eastAsia="Times New Roman" w:hAnsi="Calibri" w:cs="Calibri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Cs w:val="24"/>
          <w:lang w:eastAsia="cs-CZ"/>
        </w:rPr>
        <w:t xml:space="preserve"> +420 271 022 222</w:t>
      </w:r>
    </w:p>
    <w:p w:rsidR="00071E62" w:rsidRP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B86A54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>a</w:t>
      </w:r>
    </w:p>
    <w:p w:rsidR="00071E62" w:rsidRDefault="00071E62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071E62" w:rsidRPr="007F3C1F" w:rsidRDefault="00071E62" w:rsidP="00071E62">
      <w:pPr>
        <w:pStyle w:val="Odstavecseseznamem"/>
        <w:numPr>
          <w:ilvl w:val="0"/>
          <w:numId w:val="15"/>
        </w:numPr>
        <w:spacing w:after="0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   </w:t>
      </w:r>
      <w:r w:rsidR="007F3C1F" w:rsidRPr="007F3C1F">
        <w:rPr>
          <w:rFonts w:eastAsia="Times New Roman" w:cs="Arial"/>
          <w:b/>
          <w:szCs w:val="24"/>
          <w:lang w:eastAsia="cs-CZ"/>
        </w:rPr>
        <w:t>Kupující</w:t>
      </w:r>
    </w:p>
    <w:p w:rsidR="00B86A54" w:rsidRDefault="00B86A54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FB65EC" w:rsidRDefault="007F3C1F" w:rsidP="00DE7B5A">
      <w:pPr>
        <w:suppressAutoHyphens/>
        <w:spacing w:after="0"/>
        <w:rPr>
          <w:rFonts w:ascii="Calibri" w:eastAsia="Times New Roman" w:hAnsi="Calibri" w:cs="Calibri"/>
          <w:b/>
          <w:bCs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Cs w:val="24"/>
          <w:lang w:eastAsia="ar-SA"/>
        </w:rPr>
        <w:t>Střední průmyslová škola dopravní, Plzeň, Karlovarská 99</w:t>
      </w:r>
    </w:p>
    <w:p w:rsidR="007F3C1F" w:rsidRPr="00FB65EC" w:rsidRDefault="007F3C1F" w:rsidP="00DE7B5A">
      <w:pPr>
        <w:suppressAutoHyphens/>
        <w:spacing w:after="0"/>
        <w:rPr>
          <w:rFonts w:ascii="Arial" w:eastAsia="Times New Roman" w:hAnsi="Arial" w:cs="Times New Roman"/>
          <w:b/>
          <w:szCs w:val="24"/>
          <w:lang w:eastAsia="ar-SA"/>
        </w:rPr>
      </w:pPr>
    </w:p>
    <w:p w:rsidR="00B86A54" w:rsidRPr="007F3C1F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Sídlo: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          </w:t>
      </w:r>
      <w:r w:rsidR="007F3C1F" w:rsidRPr="007F3C1F">
        <w:rPr>
          <w:rFonts w:ascii="Calibri" w:eastAsia="Calibri" w:hAnsi="Calibri" w:cs="Times New Roman"/>
        </w:rPr>
        <w:t>Karlovarská 1210/99</w:t>
      </w:r>
      <w:r w:rsidR="007F3C1F">
        <w:rPr>
          <w:rFonts w:ascii="Calibri" w:eastAsia="Calibri" w:hAnsi="Calibri" w:cs="Times New Roman"/>
        </w:rPr>
        <w:t>, 323 00 Plzeň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IČO: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            </w:t>
      </w:r>
      <w:r w:rsidR="007F3C1F">
        <w:rPr>
          <w:rFonts w:ascii="Calibri" w:eastAsia="Calibri" w:hAnsi="Calibri" w:cs="Times New Roman"/>
        </w:rPr>
        <w:t>69457930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DIČ: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            </w:t>
      </w:r>
      <w:r w:rsidR="00A062EE" w:rsidRPr="007F3C1F">
        <w:rPr>
          <w:rFonts w:ascii="Calibri" w:eastAsia="Calibri" w:hAnsi="Calibri" w:cs="Times New Roman"/>
        </w:rPr>
        <w:t>CZ6</w:t>
      </w:r>
      <w:r w:rsidR="007F3C1F">
        <w:rPr>
          <w:rFonts w:ascii="Calibri" w:eastAsia="Calibri" w:hAnsi="Calibri" w:cs="Times New Roman"/>
        </w:rPr>
        <w:t>9457930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Zápis v OR: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</w:t>
      </w:r>
      <w:r w:rsidR="007F3C1F">
        <w:rPr>
          <w:rFonts w:ascii="Calibri" w:eastAsia="Calibri" w:hAnsi="Calibri" w:cs="Times New Roman"/>
        </w:rPr>
        <w:t>Spisová značka: 64672 L, Městský soud v Praze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Zastoupený: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</w:t>
      </w:r>
      <w:r w:rsidR="007F3C1F">
        <w:rPr>
          <w:rFonts w:ascii="Calibri" w:eastAsia="Calibri" w:hAnsi="Calibri" w:cs="Times New Roman"/>
        </w:rPr>
        <w:t>Ing. Irenou Novákovou, ředitelkou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E-mail: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       </w:t>
      </w:r>
      <w:hyperlink r:id="rId9" w:history="1">
        <w:r w:rsidR="007F3C1F" w:rsidRPr="007D1152">
          <w:rPr>
            <w:rStyle w:val="Hypertextovodkaz"/>
            <w:rFonts w:ascii="Calibri" w:eastAsia="Times New Roman" w:hAnsi="Calibri" w:cs="Calibri"/>
            <w:bCs/>
            <w:szCs w:val="24"/>
            <w:lang w:eastAsia="ar-SA"/>
          </w:rPr>
          <w:t>dopskopl@dopskopl.cz</w:t>
        </w:r>
      </w:hyperlink>
    </w:p>
    <w:p w:rsidR="007F3C1F" w:rsidRDefault="007F3C1F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>
        <w:rPr>
          <w:rFonts w:ascii="Calibri" w:eastAsia="Times New Roman" w:hAnsi="Calibri" w:cs="Calibri"/>
          <w:bCs/>
          <w:szCs w:val="24"/>
          <w:lang w:eastAsia="ar-SA"/>
        </w:rPr>
        <w:t>Kontaktní osoba:   Ing. Vladimír Baxa</w:t>
      </w:r>
    </w:p>
    <w:p w:rsidR="00B86A54" w:rsidRDefault="00FB65EC">
      <w:pPr>
        <w:spacing w:after="0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FB65EC">
        <w:rPr>
          <w:rFonts w:ascii="Calibri" w:eastAsia="Times New Roman" w:hAnsi="Calibri" w:cs="Calibri"/>
          <w:bCs/>
          <w:szCs w:val="24"/>
          <w:lang w:eastAsia="ar-SA"/>
        </w:rPr>
        <w:t>Tel.: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 xml:space="preserve">                        </w:t>
      </w:r>
      <w:r w:rsidRPr="00FB65EC">
        <w:rPr>
          <w:rFonts w:ascii="Calibri" w:eastAsia="Times New Roman" w:hAnsi="Calibri" w:cs="Calibri"/>
          <w:bCs/>
          <w:szCs w:val="24"/>
          <w:lang w:eastAsia="ar-SA"/>
        </w:rPr>
        <w:t xml:space="preserve"> </w:t>
      </w:r>
      <w:r w:rsidR="007F3C1F">
        <w:rPr>
          <w:rFonts w:ascii="Calibri" w:eastAsia="Times New Roman" w:hAnsi="Calibri" w:cs="Calibri"/>
          <w:bCs/>
          <w:szCs w:val="24"/>
          <w:lang w:eastAsia="ar-SA"/>
        </w:rPr>
        <w:t>+420 603 510 400</w:t>
      </w:r>
    </w:p>
    <w:p w:rsidR="00FB65EC" w:rsidRPr="00FB65EC" w:rsidRDefault="00FE453E" w:rsidP="00DE7B5A">
      <w:pPr>
        <w:suppressAutoHyphens/>
        <w:spacing w:after="0"/>
        <w:rPr>
          <w:rFonts w:ascii="Calibri" w:eastAsia="Times New Roman" w:hAnsi="Calibri" w:cs="Calibri"/>
          <w:bCs/>
          <w:szCs w:val="24"/>
          <w:lang w:eastAsia="ar-SA"/>
        </w:rPr>
      </w:pPr>
      <w:r>
        <w:rPr>
          <w:rFonts w:ascii="Calibri" w:eastAsia="Times New Roman" w:hAnsi="Calibri" w:cs="Calibri"/>
          <w:bCs/>
          <w:szCs w:val="24"/>
          <w:lang w:eastAsia="ar-SA"/>
        </w:rPr>
        <w:t>E-mail:                     vlbaxa@volny.cz</w:t>
      </w:r>
    </w:p>
    <w:p w:rsidR="00B86A54" w:rsidRDefault="00B86A54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B86A54" w:rsidRDefault="00B86A54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:rsidR="00FB65EC" w:rsidRPr="00FB65EC" w:rsidRDefault="00FB65EC" w:rsidP="00DE7B5A">
      <w:pPr>
        <w:spacing w:after="0"/>
        <w:rPr>
          <w:rFonts w:ascii="Calibri" w:eastAsia="Times New Roman" w:hAnsi="Calibri" w:cs="Calibri"/>
          <w:b/>
          <w:szCs w:val="24"/>
          <w:lang w:eastAsia="cs-CZ"/>
        </w:rPr>
      </w:pPr>
    </w:p>
    <w:p w:rsidR="00B86A54" w:rsidRDefault="00FB65EC" w:rsidP="00E63C27">
      <w:pPr>
        <w:tabs>
          <w:tab w:val="left" w:pos="5954"/>
        </w:tabs>
        <w:spacing w:after="0"/>
        <w:rPr>
          <w:rFonts w:ascii="Calibri" w:eastAsia="Times New Roman" w:hAnsi="Calibri" w:cs="Calibri"/>
          <w:szCs w:val="24"/>
          <w:lang w:eastAsia="cs-CZ"/>
        </w:rPr>
      </w:pPr>
      <w:r w:rsidRPr="00FB65EC">
        <w:rPr>
          <w:rFonts w:ascii="Calibri" w:eastAsia="Times New Roman" w:hAnsi="Calibri" w:cs="Calibri"/>
          <w:szCs w:val="24"/>
          <w:lang w:eastAsia="cs-CZ"/>
        </w:rPr>
        <w:t>uzavřeli níže uvedeného dne, měsíce a roku t</w:t>
      </w:r>
      <w:r w:rsidR="00252008">
        <w:rPr>
          <w:rFonts w:ascii="Calibri" w:eastAsia="Times New Roman" w:hAnsi="Calibri" w:cs="Calibri"/>
          <w:szCs w:val="24"/>
          <w:lang w:eastAsia="cs-CZ"/>
        </w:rPr>
        <w:t xml:space="preserve">ento Dodatek č.1 </w:t>
      </w:r>
      <w:r w:rsidR="00FE453E">
        <w:rPr>
          <w:rFonts w:ascii="Calibri" w:eastAsia="Times New Roman" w:hAnsi="Calibri" w:cs="Calibri"/>
          <w:szCs w:val="24"/>
          <w:lang w:eastAsia="cs-CZ"/>
        </w:rPr>
        <w:t>ke Kupní smlouvě</w:t>
      </w:r>
    </w:p>
    <w:p w:rsidR="00E63C27" w:rsidRPr="00E63C27" w:rsidRDefault="00E63C27" w:rsidP="00E63C27">
      <w:pPr>
        <w:tabs>
          <w:tab w:val="left" w:pos="5954"/>
        </w:tabs>
        <w:spacing w:after="0"/>
        <w:rPr>
          <w:rFonts w:ascii="Calibri" w:eastAsia="Times New Roman" w:hAnsi="Calibri" w:cs="Calibri"/>
          <w:szCs w:val="24"/>
          <w:lang w:eastAsia="cs-CZ"/>
        </w:rPr>
      </w:pPr>
    </w:p>
    <w:p w:rsidR="00252008" w:rsidRPr="003A2D6B" w:rsidRDefault="00252008" w:rsidP="00252008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3A2D6B">
        <w:rPr>
          <w:rFonts w:eastAsia="Calibri" w:cs="Times New Roman"/>
          <w:b/>
          <w:sz w:val="28"/>
          <w:szCs w:val="28"/>
        </w:rPr>
        <w:lastRenderedPageBreak/>
        <w:t>Důvod změny</w:t>
      </w:r>
    </w:p>
    <w:p w:rsidR="00E63C27" w:rsidRPr="00E63C27" w:rsidRDefault="00E63C27" w:rsidP="00252008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:rsidR="00420D3D" w:rsidRDefault="00FE453E" w:rsidP="001049F0">
      <w:pPr>
        <w:spacing w:after="0"/>
        <w:ind w:firstLine="360"/>
        <w:jc w:val="both"/>
        <w:rPr>
          <w:rFonts w:eastAsia="Calibri" w:cs="Times New Roman"/>
        </w:rPr>
      </w:pPr>
      <w:r>
        <w:rPr>
          <w:rFonts w:eastAsia="Calibri" w:cs="Times New Roman"/>
        </w:rPr>
        <w:t>Umístění válcové zkušebny brzd (dále jen VZB) vychází z požadavků kupujícího a je závislé na umístění dalších technologií, konkrétně na montáži čtyřsloupového zvedáku. Vzhledem ke korekci umístění tohoto zvedáku tak, aby neomezoval bezproblémové najíždění z velké haly do bočních dílen, nelze dodržet původní termín dodání VZB a mění se, též s ohledem na nutnost dodržení doby „zrání“  betonu, o patřičný počet dnů.</w:t>
      </w:r>
      <w:r w:rsidR="00420D3D" w:rsidRPr="001049F0">
        <w:rPr>
          <w:rFonts w:eastAsia="Calibri" w:cs="Times New Roman"/>
        </w:rPr>
        <w:t xml:space="preserve"> </w:t>
      </w:r>
    </w:p>
    <w:p w:rsidR="00E63C27" w:rsidRPr="001049F0" w:rsidRDefault="00E63C27" w:rsidP="001049F0">
      <w:pPr>
        <w:spacing w:after="0"/>
        <w:ind w:firstLine="360"/>
        <w:jc w:val="both"/>
        <w:rPr>
          <w:rFonts w:eastAsia="Calibri" w:cs="Times New Roman"/>
        </w:rPr>
      </w:pPr>
    </w:p>
    <w:p w:rsidR="00420D3D" w:rsidRPr="00981748" w:rsidRDefault="00420D3D" w:rsidP="00981748">
      <w:pPr>
        <w:spacing w:after="0"/>
        <w:jc w:val="both"/>
        <w:rPr>
          <w:rFonts w:ascii="Arial" w:eastAsia="Calibri" w:hAnsi="Arial" w:cs="Times New Roman"/>
        </w:rPr>
      </w:pPr>
      <w:r w:rsidRPr="00981748">
        <w:rPr>
          <w:rFonts w:ascii="Arial" w:eastAsia="Calibri" w:hAnsi="Arial" w:cs="Times New Roman"/>
        </w:rPr>
        <w:t xml:space="preserve"> </w:t>
      </w:r>
    </w:p>
    <w:p w:rsidR="00B86A54" w:rsidRDefault="00FB65E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/>
        <w:jc w:val="both"/>
        <w:rPr>
          <w:rFonts w:ascii="Arial" w:eastAsia="Calibri" w:hAnsi="Arial" w:cs="Times New Roman"/>
          <w:b/>
          <w:sz w:val="28"/>
          <w:szCs w:val="28"/>
        </w:rPr>
      </w:pPr>
      <w:r w:rsidRPr="00FB65EC">
        <w:rPr>
          <w:rFonts w:ascii="Arial" w:eastAsia="Calibri" w:hAnsi="Arial" w:cs="Times New Roman"/>
          <w:b/>
          <w:sz w:val="28"/>
          <w:szCs w:val="28"/>
        </w:rPr>
        <w:t>TERMÍN PLNĚNÍ</w:t>
      </w:r>
    </w:p>
    <w:p w:rsidR="00C41C6B" w:rsidRDefault="003A2D6B" w:rsidP="00C41C6B">
      <w:pPr>
        <w:suppressAutoHyphens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p w:rsidR="00B86A54" w:rsidRPr="00C41C6B" w:rsidRDefault="00C41C6B" w:rsidP="00C41C6B">
      <w:pPr>
        <w:suppressAutoHyphens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</w:t>
      </w:r>
      <w:r w:rsidR="00E63C27">
        <w:rPr>
          <w:rFonts w:eastAsia="Calibri" w:cs="Times New Roman"/>
        </w:rPr>
        <w:t>Prodávající se zavazuje dodat, namontovat, vyzkoušet a předat ku</w:t>
      </w:r>
      <w:r w:rsidR="003A2D6B">
        <w:rPr>
          <w:rFonts w:eastAsia="Calibri" w:cs="Times New Roman"/>
        </w:rPr>
        <w:t xml:space="preserve">pujícímu válcovou zkušebnu </w:t>
      </w:r>
      <w:r w:rsidR="00E63C27">
        <w:rPr>
          <w:rFonts w:eastAsia="Calibri" w:cs="Times New Roman"/>
        </w:rPr>
        <w:t xml:space="preserve">brzd </w:t>
      </w:r>
      <w:r>
        <w:rPr>
          <w:rFonts w:eastAsia="Calibri" w:cs="Times New Roman"/>
        </w:rPr>
        <w:t xml:space="preserve"> </w:t>
      </w:r>
      <w:r w:rsidR="00E63C27">
        <w:rPr>
          <w:rFonts w:eastAsia="Calibri" w:cs="Times New Roman"/>
        </w:rPr>
        <w:t xml:space="preserve">nejpozději do </w:t>
      </w:r>
      <w:r w:rsidR="00E63C27" w:rsidRPr="00E63C27">
        <w:rPr>
          <w:rFonts w:eastAsia="Calibri" w:cs="Times New Roman"/>
          <w:b/>
        </w:rPr>
        <w:t>18. 3. 2019</w:t>
      </w:r>
      <w:r w:rsidR="00E63C27">
        <w:rPr>
          <w:rFonts w:eastAsia="Calibri" w:cs="Times New Roman"/>
          <w:b/>
        </w:rPr>
        <w:t>.</w:t>
      </w:r>
    </w:p>
    <w:p w:rsidR="00B86A54" w:rsidRPr="00147B17" w:rsidRDefault="00B86A54" w:rsidP="00147B17">
      <w:pPr>
        <w:spacing w:after="0"/>
        <w:jc w:val="both"/>
        <w:rPr>
          <w:rFonts w:ascii="Arial" w:eastAsia="Calibri" w:hAnsi="Arial" w:cs="Times New Roman"/>
        </w:rPr>
      </w:pPr>
    </w:p>
    <w:p w:rsidR="00954CCE" w:rsidRPr="00981748" w:rsidRDefault="00954CCE" w:rsidP="00981748">
      <w:pPr>
        <w:spacing w:after="0"/>
        <w:jc w:val="both"/>
        <w:rPr>
          <w:rFonts w:ascii="Arial" w:eastAsia="Calibri" w:hAnsi="Arial" w:cs="Times New Roman"/>
        </w:rPr>
      </w:pPr>
    </w:p>
    <w:p w:rsidR="00B6069D" w:rsidRPr="001049F0" w:rsidRDefault="00B6069D" w:rsidP="00B6069D">
      <w:pPr>
        <w:spacing w:before="120" w:after="120"/>
        <w:ind w:left="284"/>
        <w:jc w:val="center"/>
        <w:rPr>
          <w:rFonts w:cs="Times New Roman"/>
          <w:b/>
          <w:sz w:val="28"/>
        </w:rPr>
      </w:pPr>
      <w:r w:rsidRPr="001049F0">
        <w:rPr>
          <w:rFonts w:cs="Times New Roman"/>
          <w:b/>
          <w:sz w:val="28"/>
        </w:rPr>
        <w:t>Závěrečné ujednání</w:t>
      </w:r>
    </w:p>
    <w:p w:rsidR="00B6069D" w:rsidRPr="001049F0" w:rsidRDefault="00C41C6B" w:rsidP="00C41C6B">
      <w:pPr>
        <w:spacing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B6069D" w:rsidRPr="001049F0">
        <w:rPr>
          <w:rFonts w:cs="Times New Roman"/>
        </w:rPr>
        <w:t>Ostatní ujednání uveden</w:t>
      </w:r>
      <w:r w:rsidR="003A2D6B">
        <w:rPr>
          <w:rFonts w:cs="Times New Roman"/>
        </w:rPr>
        <w:t xml:space="preserve">á </w:t>
      </w:r>
      <w:r w:rsidR="00B6069D" w:rsidRPr="001049F0">
        <w:rPr>
          <w:rFonts w:cs="Times New Roman"/>
        </w:rPr>
        <w:t>ve smlouvě zůstávají v platnosti a beze změn.</w:t>
      </w: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</w:p>
    <w:p w:rsidR="00B6069D" w:rsidRPr="001049F0" w:rsidRDefault="00C41C6B" w:rsidP="00C41C6B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B6069D" w:rsidRPr="001049F0">
        <w:rPr>
          <w:rFonts w:cs="Times New Roman"/>
        </w:rPr>
        <w:t xml:space="preserve">Dodatek č.1 je vyhotoven ve třech stejnopisech, přičemž </w:t>
      </w:r>
      <w:r w:rsidR="003A2D6B">
        <w:rPr>
          <w:rFonts w:cs="Times New Roman"/>
        </w:rPr>
        <w:t>prodávající</w:t>
      </w:r>
      <w:r w:rsidR="00B6069D" w:rsidRPr="001049F0">
        <w:rPr>
          <w:rFonts w:cs="Times New Roman"/>
        </w:rPr>
        <w:t xml:space="preserve"> si ponechá jedno vyhotovení a dvě vyhotovení obdrží </w:t>
      </w:r>
      <w:r w:rsidR="003A2D6B">
        <w:rPr>
          <w:rFonts w:cs="Times New Roman"/>
        </w:rPr>
        <w:t>kupující</w:t>
      </w:r>
      <w:r w:rsidR="00B6069D" w:rsidRPr="001049F0">
        <w:rPr>
          <w:rFonts w:cs="Times New Roman"/>
        </w:rPr>
        <w:t>.</w:t>
      </w: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</w:p>
    <w:p w:rsidR="00B6069D" w:rsidRPr="001049F0" w:rsidRDefault="00C41C6B" w:rsidP="00C41C6B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B6069D" w:rsidRPr="001049F0">
        <w:rPr>
          <w:rFonts w:cs="Times New Roman"/>
        </w:rPr>
        <w:t>Obě smluvní strany prohlašují, že se seznámily s celým textem Dodatku č.1 a s celým obsahem Dodatku č.1 souhlasí. Současně prohlašují, že Dodatek č.1</w:t>
      </w:r>
      <w:r w:rsidR="001049F0">
        <w:rPr>
          <w:rFonts w:cs="Times New Roman"/>
        </w:rPr>
        <w:t xml:space="preserve"> </w:t>
      </w:r>
      <w:r w:rsidR="00B6069D" w:rsidRPr="001049F0">
        <w:rPr>
          <w:rFonts w:cs="Times New Roman"/>
        </w:rPr>
        <w:t>nebyl sjednán v</w:t>
      </w:r>
      <w:r w:rsidR="001049F0">
        <w:rPr>
          <w:rFonts w:cs="Times New Roman"/>
        </w:rPr>
        <w:t> </w:t>
      </w:r>
      <w:r w:rsidR="00B6069D" w:rsidRPr="001049F0">
        <w:rPr>
          <w:rFonts w:cs="Times New Roman"/>
        </w:rPr>
        <w:t>tísni ani za jinak jednostranně nevýhodných podmínek.</w:t>
      </w:r>
      <w:r w:rsidR="00C50B26" w:rsidRPr="001049F0">
        <w:rPr>
          <w:rFonts w:cs="Times New Roman"/>
        </w:rPr>
        <w:t xml:space="preserve"> Dodatek podléhá zveřejnění v registru smluv dle zákonné úpravy.</w:t>
      </w:r>
    </w:p>
    <w:p w:rsidR="00B86A54" w:rsidRDefault="00B86A54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FB65EC" w:rsidRPr="00FB65EC" w:rsidRDefault="00FB65EC" w:rsidP="00DE7B5A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9F33A1" w:rsidRDefault="009F33A1" w:rsidP="009F33A1">
      <w:pPr>
        <w:spacing w:after="0"/>
        <w:rPr>
          <w:rFonts w:ascii="Calibri" w:eastAsia="Times New Roman" w:hAnsi="Calibri" w:cs="Calibri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>V P</w:t>
      </w:r>
      <w:r w:rsidR="007A56BF">
        <w:rPr>
          <w:rFonts w:ascii="Calibri" w:eastAsia="Times New Roman" w:hAnsi="Calibri" w:cs="Calibri"/>
          <w:lang w:eastAsia="cs-CZ"/>
        </w:rPr>
        <w:t>raze</w:t>
      </w:r>
      <w:r w:rsidRPr="00FB65EC">
        <w:rPr>
          <w:rFonts w:ascii="Calibri" w:eastAsia="Times New Roman" w:hAnsi="Calibri" w:cs="Calibri"/>
          <w:lang w:eastAsia="cs-CZ"/>
        </w:rPr>
        <w:t xml:space="preserve"> dne</w:t>
      </w:r>
      <w:r w:rsidR="00B6069D">
        <w:rPr>
          <w:rFonts w:ascii="Calibri" w:eastAsia="Times New Roman" w:hAnsi="Calibri" w:cs="Calibri"/>
          <w:lang w:eastAsia="cs-CZ"/>
        </w:rPr>
        <w:t xml:space="preserve"> </w:t>
      </w:r>
      <w:r w:rsidR="003A2D6B">
        <w:rPr>
          <w:rFonts w:ascii="Calibri" w:eastAsia="Times New Roman" w:hAnsi="Calibri" w:cs="Calibri"/>
          <w:lang w:eastAsia="cs-CZ"/>
        </w:rPr>
        <w:t xml:space="preserve"> 3</w:t>
      </w:r>
      <w:r w:rsidR="00B6069D">
        <w:rPr>
          <w:rFonts w:ascii="Calibri" w:eastAsia="Times New Roman" w:hAnsi="Calibri" w:cs="Calibri"/>
          <w:lang w:eastAsia="cs-CZ"/>
        </w:rPr>
        <w:t>.</w:t>
      </w:r>
      <w:r w:rsidR="003A2D6B">
        <w:rPr>
          <w:rFonts w:ascii="Calibri" w:eastAsia="Times New Roman" w:hAnsi="Calibri" w:cs="Calibri"/>
          <w:lang w:eastAsia="cs-CZ"/>
        </w:rPr>
        <w:t>1</w:t>
      </w:r>
      <w:r w:rsidR="00B6069D">
        <w:rPr>
          <w:rFonts w:ascii="Calibri" w:eastAsia="Times New Roman" w:hAnsi="Calibri" w:cs="Calibri"/>
          <w:lang w:eastAsia="cs-CZ"/>
        </w:rPr>
        <w:t>.201</w:t>
      </w:r>
      <w:r w:rsidR="003A2D6B">
        <w:rPr>
          <w:rFonts w:ascii="Calibri" w:eastAsia="Times New Roman" w:hAnsi="Calibri" w:cs="Calibri"/>
          <w:lang w:eastAsia="cs-CZ"/>
        </w:rPr>
        <w:t>9</w:t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  <w:t xml:space="preserve">   </w:t>
      </w:r>
      <w:r w:rsidR="007A56BF">
        <w:rPr>
          <w:rFonts w:ascii="Calibri" w:eastAsia="Times New Roman" w:hAnsi="Calibri" w:cs="Calibri"/>
          <w:lang w:eastAsia="cs-CZ"/>
        </w:rPr>
        <w:t xml:space="preserve">        </w:t>
      </w:r>
      <w:r>
        <w:rPr>
          <w:rFonts w:ascii="Calibri" w:eastAsia="Times New Roman" w:hAnsi="Calibri" w:cs="Calibri"/>
          <w:lang w:eastAsia="cs-CZ"/>
        </w:rPr>
        <w:t>V</w:t>
      </w:r>
      <w:r w:rsidR="007A56BF">
        <w:rPr>
          <w:rFonts w:ascii="Calibri" w:eastAsia="Times New Roman" w:hAnsi="Calibri" w:cs="Calibri"/>
          <w:lang w:eastAsia="cs-CZ"/>
        </w:rPr>
        <w:t xml:space="preserve"> Plzni </w:t>
      </w:r>
      <w:r w:rsidR="00A062EE">
        <w:rPr>
          <w:rFonts w:ascii="Calibri" w:eastAsia="Times New Roman" w:hAnsi="Calibri" w:cs="Calibri"/>
          <w:lang w:eastAsia="cs-CZ"/>
        </w:rPr>
        <w:t>dne</w:t>
      </w:r>
      <w:r w:rsidR="007A56BF">
        <w:rPr>
          <w:rFonts w:ascii="Calibri" w:eastAsia="Times New Roman" w:hAnsi="Calibri" w:cs="Calibri"/>
          <w:lang w:eastAsia="cs-CZ"/>
        </w:rPr>
        <w:t xml:space="preserve"> </w:t>
      </w:r>
      <w:r w:rsidR="00A062EE">
        <w:rPr>
          <w:rFonts w:ascii="Calibri" w:eastAsia="Times New Roman" w:hAnsi="Calibri" w:cs="Calibri"/>
          <w:lang w:eastAsia="cs-CZ"/>
        </w:rPr>
        <w:t xml:space="preserve"> </w:t>
      </w:r>
      <w:r w:rsidR="003629B7">
        <w:rPr>
          <w:rFonts w:ascii="Calibri" w:eastAsia="Times New Roman" w:hAnsi="Calibri" w:cs="Calibri"/>
          <w:lang w:eastAsia="cs-CZ"/>
        </w:rPr>
        <w:t>5</w:t>
      </w:r>
      <w:r w:rsidR="00B6069D">
        <w:rPr>
          <w:rFonts w:ascii="Calibri" w:eastAsia="Times New Roman" w:hAnsi="Calibri" w:cs="Calibri"/>
          <w:lang w:eastAsia="cs-CZ"/>
        </w:rPr>
        <w:t>.</w:t>
      </w:r>
      <w:r w:rsidR="003A2D6B">
        <w:rPr>
          <w:rFonts w:ascii="Calibri" w:eastAsia="Times New Roman" w:hAnsi="Calibri" w:cs="Calibri"/>
          <w:lang w:eastAsia="cs-CZ"/>
        </w:rPr>
        <w:t>1</w:t>
      </w:r>
      <w:r w:rsidR="00050FED">
        <w:rPr>
          <w:rFonts w:ascii="Calibri" w:eastAsia="Times New Roman" w:hAnsi="Calibri" w:cs="Calibri"/>
          <w:lang w:eastAsia="cs-CZ"/>
        </w:rPr>
        <w:t>.201</w:t>
      </w:r>
      <w:r w:rsidR="003A2D6B">
        <w:rPr>
          <w:rFonts w:ascii="Calibri" w:eastAsia="Times New Roman" w:hAnsi="Calibri" w:cs="Calibri"/>
          <w:lang w:eastAsia="cs-CZ"/>
        </w:rPr>
        <w:t>9</w:t>
      </w:r>
    </w:p>
    <w:p w:rsidR="00B86A54" w:rsidRPr="00A062EE" w:rsidRDefault="00A062EE" w:rsidP="00A062EE">
      <w:pPr>
        <w:tabs>
          <w:tab w:val="left" w:pos="3330"/>
        </w:tabs>
        <w:spacing w:after="0"/>
        <w:rPr>
          <w:rFonts w:ascii="Calibri" w:eastAsia="Times New Roman" w:hAnsi="Calibri" w:cs="Calibri"/>
          <w:lang w:eastAsia="ar-SA"/>
        </w:rPr>
      </w:pPr>
      <w:r w:rsidRPr="00A062EE">
        <w:rPr>
          <w:rFonts w:ascii="Calibri" w:eastAsia="Times New Roman" w:hAnsi="Calibri" w:cs="Calibri"/>
          <w:lang w:eastAsia="ar-SA"/>
        </w:rPr>
        <w:tab/>
      </w:r>
    </w:p>
    <w:p w:rsidR="00A062EE" w:rsidRDefault="00A062EE" w:rsidP="00A062EE">
      <w:pPr>
        <w:tabs>
          <w:tab w:val="left" w:pos="3330"/>
        </w:tabs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A062EE" w:rsidRDefault="00A062EE" w:rsidP="00A062EE">
      <w:pPr>
        <w:tabs>
          <w:tab w:val="left" w:pos="3330"/>
        </w:tabs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A635E1" w:rsidRDefault="00A635E1" w:rsidP="00A062EE">
      <w:pPr>
        <w:tabs>
          <w:tab w:val="left" w:pos="3330"/>
        </w:tabs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B86A54" w:rsidRDefault="00B86A54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B86A54" w:rsidRDefault="00FB65EC">
      <w:pPr>
        <w:spacing w:after="0"/>
        <w:rPr>
          <w:rFonts w:ascii="Calibri" w:eastAsia="Times New Roman" w:hAnsi="Calibri" w:cs="Calibri"/>
          <w:lang w:eastAsia="cs-CZ"/>
        </w:rPr>
      </w:pPr>
      <w:r w:rsidRPr="00FB65EC">
        <w:rPr>
          <w:rFonts w:ascii="Calibri" w:eastAsia="Times New Roman" w:hAnsi="Calibri" w:cs="Calibri"/>
          <w:lang w:eastAsia="cs-CZ"/>
        </w:rPr>
        <w:t>…………………</w:t>
      </w:r>
      <w:r w:rsidR="00A062EE">
        <w:rPr>
          <w:rFonts w:ascii="Calibri" w:eastAsia="Times New Roman" w:hAnsi="Calibri" w:cs="Calibri"/>
          <w:lang w:eastAsia="cs-CZ"/>
        </w:rPr>
        <w:t>…………</w:t>
      </w:r>
      <w:r w:rsidR="00A062EE" w:rsidRPr="00FB65EC">
        <w:rPr>
          <w:rFonts w:ascii="Calibri" w:eastAsia="Times New Roman" w:hAnsi="Calibri" w:cs="Calibri"/>
          <w:lang w:eastAsia="cs-CZ"/>
        </w:rPr>
        <w:t>…………</w:t>
      </w:r>
      <w:r w:rsidR="00A062EE">
        <w:rPr>
          <w:rFonts w:ascii="Calibri" w:eastAsia="Times New Roman" w:hAnsi="Calibri" w:cs="Calibri"/>
          <w:lang w:eastAsia="cs-CZ"/>
        </w:rPr>
        <w:t>……………</w:t>
      </w:r>
      <w:r w:rsidRPr="00FB65EC">
        <w:rPr>
          <w:rFonts w:ascii="Calibri" w:eastAsia="Times New Roman" w:hAnsi="Calibri" w:cs="Calibri"/>
          <w:lang w:eastAsia="cs-CZ"/>
        </w:rPr>
        <w:t xml:space="preserve"> </w:t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</w:r>
      <w:r w:rsidR="00A062EE">
        <w:rPr>
          <w:rFonts w:ascii="Calibri" w:eastAsia="Times New Roman" w:hAnsi="Calibri" w:cs="Calibri"/>
          <w:lang w:eastAsia="cs-CZ"/>
        </w:rPr>
        <w:tab/>
        <w:t xml:space="preserve">   </w:t>
      </w:r>
      <w:r w:rsidR="00A062EE" w:rsidRPr="00FB65EC">
        <w:rPr>
          <w:rFonts w:ascii="Calibri" w:eastAsia="Times New Roman" w:hAnsi="Calibri" w:cs="Calibri"/>
          <w:lang w:eastAsia="cs-CZ"/>
        </w:rPr>
        <w:t>…………………</w:t>
      </w:r>
      <w:r w:rsidR="00A062EE">
        <w:rPr>
          <w:rFonts w:ascii="Calibri" w:eastAsia="Times New Roman" w:hAnsi="Calibri" w:cs="Calibri"/>
          <w:lang w:eastAsia="cs-CZ"/>
        </w:rPr>
        <w:t>…………</w:t>
      </w:r>
      <w:r w:rsidR="00A062EE" w:rsidRPr="00FB65EC">
        <w:rPr>
          <w:rFonts w:ascii="Calibri" w:eastAsia="Times New Roman" w:hAnsi="Calibri" w:cs="Calibri"/>
          <w:lang w:eastAsia="cs-CZ"/>
        </w:rPr>
        <w:t>…………</w:t>
      </w:r>
      <w:r w:rsidR="00A062EE">
        <w:rPr>
          <w:rFonts w:ascii="Calibri" w:eastAsia="Times New Roman" w:hAnsi="Calibri" w:cs="Calibri"/>
          <w:lang w:eastAsia="cs-CZ"/>
        </w:rPr>
        <w:t>……………</w:t>
      </w:r>
    </w:p>
    <w:p w:rsidR="00B86A54" w:rsidRDefault="00327809">
      <w:pPr>
        <w:pStyle w:val="Bezmezer"/>
        <w:spacing w:line="276" w:lineRule="auto"/>
        <w:ind w:right="565"/>
        <w:jc w:val="left"/>
        <w:rPr>
          <w:rFonts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3A2D6B">
        <w:rPr>
          <w:b/>
          <w:sz w:val="24"/>
          <w:szCs w:val="24"/>
        </w:rPr>
        <w:t xml:space="preserve">    </w:t>
      </w:r>
      <w:r w:rsidR="003A2D6B">
        <w:rPr>
          <w:rFonts w:cs="Calibri"/>
          <w:b/>
          <w:bCs/>
        </w:rPr>
        <w:t>František Stožický</w:t>
      </w:r>
      <w:r w:rsidR="00A062EE">
        <w:rPr>
          <w:rFonts w:cs="Calibri"/>
          <w:b/>
          <w:bCs/>
          <w:sz w:val="28"/>
          <w:szCs w:val="28"/>
        </w:rPr>
        <w:tab/>
      </w:r>
      <w:r w:rsidR="00A062EE">
        <w:rPr>
          <w:rFonts w:cs="Calibri"/>
          <w:b/>
          <w:bCs/>
          <w:sz w:val="28"/>
          <w:szCs w:val="28"/>
        </w:rPr>
        <w:tab/>
      </w:r>
      <w:r w:rsidR="00A062EE">
        <w:rPr>
          <w:rFonts w:cs="Calibri"/>
          <w:b/>
          <w:bCs/>
          <w:sz w:val="28"/>
          <w:szCs w:val="28"/>
        </w:rPr>
        <w:tab/>
      </w:r>
      <w:r w:rsidR="00A062EE">
        <w:rPr>
          <w:rFonts w:cs="Calibri"/>
          <w:b/>
          <w:bCs/>
          <w:sz w:val="28"/>
          <w:szCs w:val="28"/>
        </w:rPr>
        <w:tab/>
        <w:t xml:space="preserve">          </w:t>
      </w:r>
      <w:r w:rsidR="003A2D6B" w:rsidRPr="003A2D6B">
        <w:rPr>
          <w:rFonts w:cs="Calibri"/>
          <w:b/>
          <w:bCs/>
        </w:rPr>
        <w:t>Ing. Irena Nováková</w:t>
      </w:r>
    </w:p>
    <w:p w:rsidR="003A2D6B" w:rsidRDefault="00A062EE" w:rsidP="00A062EE">
      <w:pPr>
        <w:tabs>
          <w:tab w:val="center" w:pos="1418"/>
          <w:tab w:val="center" w:pos="6663"/>
        </w:tabs>
      </w:pPr>
      <w:r>
        <w:tab/>
      </w:r>
      <w:r w:rsidR="007A56BF">
        <w:t xml:space="preserve">           </w:t>
      </w:r>
      <w:r w:rsidR="003A2D6B">
        <w:t>Obchodní manažer</w:t>
      </w:r>
      <w:r w:rsidR="007A56BF">
        <w:t xml:space="preserve">                                                                                 ředitelka</w:t>
      </w:r>
    </w:p>
    <w:p w:rsidR="007A56BF" w:rsidRPr="00E00FC9" w:rsidRDefault="003A2D6B" w:rsidP="007A56BF">
      <w:pPr>
        <w:tabs>
          <w:tab w:val="center" w:pos="1418"/>
          <w:tab w:val="center" w:pos="6663"/>
        </w:tabs>
        <w:rPr>
          <w:rFonts w:ascii="Calibri" w:hAnsi="Calibri" w:cs="Calibri"/>
          <w:sz w:val="21"/>
          <w:szCs w:val="21"/>
          <w:lang w:eastAsia="cs-CZ"/>
        </w:rPr>
      </w:pPr>
      <w:r>
        <w:t>ELIT CZ, Jeremiášova 1283/18, Praha 5</w:t>
      </w:r>
      <w:r w:rsidR="009F33A1">
        <w:tab/>
      </w:r>
      <w:r w:rsidR="007A56BF">
        <w:t>SPŠ dopravní, Plzeň, Karlovarská 99</w:t>
      </w:r>
    </w:p>
    <w:p w:rsidR="003A2D6B" w:rsidRDefault="007A56BF" w:rsidP="00A062EE">
      <w:pPr>
        <w:tabs>
          <w:tab w:val="center" w:pos="1418"/>
          <w:tab w:val="center" w:pos="6663"/>
        </w:tabs>
      </w:pPr>
      <w:r>
        <w:t xml:space="preserve">               za Prodávajícího                                                                           za Kupujícího</w:t>
      </w:r>
    </w:p>
    <w:p w:rsidR="003A2D6B" w:rsidRPr="00E00FC9" w:rsidRDefault="003A2D6B" w:rsidP="00A062EE">
      <w:pPr>
        <w:tabs>
          <w:tab w:val="center" w:pos="1418"/>
          <w:tab w:val="center" w:pos="6663"/>
        </w:tabs>
        <w:rPr>
          <w:rFonts w:ascii="Calibri" w:hAnsi="Calibri" w:cs="Calibri"/>
          <w:sz w:val="21"/>
          <w:szCs w:val="21"/>
          <w:lang w:eastAsia="cs-CZ"/>
        </w:rPr>
      </w:pPr>
      <w:r>
        <w:t xml:space="preserve">                                                                                                            </w:t>
      </w:r>
    </w:p>
    <w:p w:rsidR="00B86A54" w:rsidRDefault="009F33A1" w:rsidP="009F33A1">
      <w:pPr>
        <w:pStyle w:val="Bezmezer"/>
        <w:tabs>
          <w:tab w:val="left" w:pos="6675"/>
        </w:tabs>
        <w:spacing w:line="276" w:lineRule="auto"/>
        <w:jc w:val="left"/>
      </w:pPr>
      <w:r>
        <w:t xml:space="preserve">                                                                                                         </w:t>
      </w:r>
    </w:p>
    <w:p w:rsidR="00AB639E" w:rsidRPr="003629B7" w:rsidRDefault="003629B7" w:rsidP="003629B7">
      <w:pPr>
        <w:pStyle w:val="Bezmezer"/>
        <w:spacing w:line="276" w:lineRule="auto"/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</w:t>
      </w:r>
      <w:bookmarkStart w:id="0" w:name="_GoBack"/>
      <w:bookmarkEnd w:id="0"/>
    </w:p>
    <w:sectPr w:rsidR="00AB639E" w:rsidRPr="003629B7" w:rsidSect="00FB65EC">
      <w:foot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71" w:rsidRDefault="00336171">
      <w:pPr>
        <w:spacing w:after="0" w:line="240" w:lineRule="auto"/>
      </w:pPr>
      <w:r>
        <w:separator/>
      </w:r>
    </w:p>
  </w:endnote>
  <w:endnote w:type="continuationSeparator" w:id="0">
    <w:p w:rsidR="00336171" w:rsidRDefault="0033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5" w:rsidRPr="00FD068E" w:rsidRDefault="00DE0795" w:rsidP="00FB65EC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  <w:b/>
        <w:sz w:val="24"/>
      </w:rPr>
      <w:fldChar w:fldCharType="begin"/>
    </w:r>
    <w:r w:rsidR="00A36815"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3629B7">
      <w:rPr>
        <w:rFonts w:asciiTheme="minorHAnsi" w:hAnsiTheme="minorHAnsi" w:cstheme="minorHAnsi"/>
        <w:b/>
        <w:noProof/>
      </w:rPr>
      <w:t>1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="00A36815" w:rsidRPr="00FD068E">
      <w:rPr>
        <w:rFonts w:asciiTheme="minorHAnsi" w:hAnsiTheme="minorHAnsi" w:cstheme="minorHAnsi"/>
      </w:rPr>
      <w:t xml:space="preserve"> z </w:t>
    </w:r>
    <w:r w:rsidR="00C41C6B">
      <w:rPr>
        <w:rFonts w:asciiTheme="minorHAnsi" w:hAnsiTheme="minorHAnsi" w:cstheme="minorHAnsi"/>
        <w:b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71" w:rsidRDefault="00336171">
      <w:pPr>
        <w:spacing w:after="0" w:line="240" w:lineRule="auto"/>
      </w:pPr>
      <w:r>
        <w:separator/>
      </w:r>
    </w:p>
  </w:footnote>
  <w:footnote w:type="continuationSeparator" w:id="0">
    <w:p w:rsidR="00336171" w:rsidRDefault="0033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271C"/>
    <w:multiLevelType w:val="hybridMultilevel"/>
    <w:tmpl w:val="C936922A"/>
    <w:lvl w:ilvl="0" w:tplc="CDD619F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1E62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229E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6171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9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D6B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AE1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5D8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56B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3C1F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076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1C6B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3A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402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C27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3E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B258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uiPriority w:val="9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uiPriority w:val="9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ind w:left="357" w:hanging="357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@eli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pskopl@dopskop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6C25-71BE-40A0-B0EA-1CEF9D63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2019-01-31T07:59:00Z</cp:lastPrinted>
  <dcterms:created xsi:type="dcterms:W3CDTF">2019-02-04T07:28:00Z</dcterms:created>
  <dcterms:modified xsi:type="dcterms:W3CDTF">2019-02-04T07:28:00Z</dcterms:modified>
</cp:coreProperties>
</file>