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72B76" w14:textId="77777777" w:rsidR="00A20FA4" w:rsidRPr="00EA3912" w:rsidRDefault="00A20FA4" w:rsidP="00F10C97">
      <w:pPr>
        <w:tabs>
          <w:tab w:val="left" w:pos="3180"/>
        </w:tabs>
        <w:jc w:val="right"/>
        <w:rPr>
          <w:rFonts w:ascii="Arial" w:hAnsi="Arial"/>
          <w:sz w:val="22"/>
        </w:rPr>
      </w:pPr>
      <w:r w:rsidRPr="00EA3912">
        <w:rPr>
          <w:rFonts w:ascii="Arial" w:hAnsi="Arial"/>
          <w:sz w:val="22"/>
        </w:rPr>
        <w:tab/>
      </w:r>
    </w:p>
    <w:p w14:paraId="224B0A7C" w14:textId="77777777" w:rsidR="00D6222D" w:rsidRDefault="00D6222D" w:rsidP="00F10C9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Dodatek č. 1</w:t>
      </w:r>
    </w:p>
    <w:p w14:paraId="33DE0EDD" w14:textId="77777777" w:rsidR="00F10C97" w:rsidRPr="00BE1A7C" w:rsidRDefault="00F46594" w:rsidP="00F10C9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</w:t>
      </w:r>
      <w:r w:rsidR="00D6222D">
        <w:rPr>
          <w:rFonts w:ascii="Arial" w:hAnsi="Arial"/>
          <w:b/>
          <w:sz w:val="28"/>
        </w:rPr>
        <w:t>e s</w:t>
      </w:r>
      <w:r w:rsidR="00F10C97" w:rsidRPr="00BE1A7C">
        <w:rPr>
          <w:rFonts w:ascii="Arial" w:hAnsi="Arial"/>
          <w:b/>
          <w:sz w:val="28"/>
        </w:rPr>
        <w:t>mlouv</w:t>
      </w:r>
      <w:r w:rsidR="00D6222D">
        <w:rPr>
          <w:rFonts w:ascii="Arial" w:hAnsi="Arial"/>
          <w:b/>
          <w:sz w:val="28"/>
        </w:rPr>
        <w:t>ě</w:t>
      </w:r>
      <w:r w:rsidR="00F10C97" w:rsidRPr="00BE1A7C">
        <w:rPr>
          <w:rFonts w:ascii="Arial" w:hAnsi="Arial"/>
          <w:b/>
          <w:sz w:val="28"/>
        </w:rPr>
        <w:t xml:space="preserve"> o zprostředkování burzovních komoditních obchodů</w:t>
      </w:r>
    </w:p>
    <w:p w14:paraId="68ED09A0" w14:textId="77777777" w:rsidR="00F10C97" w:rsidRDefault="00F10C97" w:rsidP="00F10C97">
      <w:pPr>
        <w:jc w:val="center"/>
        <w:rPr>
          <w:rFonts w:ascii="Arial" w:hAnsi="Arial"/>
          <w:sz w:val="22"/>
        </w:rPr>
      </w:pPr>
      <w:r w:rsidRPr="007C2B65">
        <w:rPr>
          <w:rFonts w:ascii="Arial" w:hAnsi="Arial"/>
          <w:sz w:val="22"/>
        </w:rPr>
        <w:t>(podle</w:t>
      </w:r>
      <w:r>
        <w:rPr>
          <w:rFonts w:ascii="Arial" w:hAnsi="Arial"/>
          <w:sz w:val="22"/>
        </w:rPr>
        <w:t xml:space="preserve"> §</w:t>
      </w:r>
      <w:r w:rsidRPr="007C2B6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2445</w:t>
      </w:r>
      <w:r w:rsidRPr="007C2B65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2454 zákona č. 89/2012 Sb., občanský zákoník)</w:t>
      </w:r>
    </w:p>
    <w:p w14:paraId="68973B0E" w14:textId="77777777" w:rsidR="001035AD" w:rsidRDefault="001035AD" w:rsidP="00F10C97">
      <w:pPr>
        <w:jc w:val="center"/>
        <w:rPr>
          <w:rFonts w:ascii="Arial" w:hAnsi="Arial"/>
          <w:sz w:val="22"/>
        </w:rPr>
      </w:pPr>
    </w:p>
    <w:p w14:paraId="0CC17290" w14:textId="77777777" w:rsidR="00F10C97" w:rsidRPr="00BE1A7C" w:rsidRDefault="00F10C97">
      <w:pPr>
        <w:jc w:val="both"/>
        <w:rPr>
          <w:rFonts w:ascii="Arial" w:hAnsi="Arial"/>
          <w:b/>
          <w:sz w:val="28"/>
        </w:rPr>
      </w:pPr>
    </w:p>
    <w:p w14:paraId="7454B60E" w14:textId="77777777" w:rsidR="00F10C97" w:rsidRPr="00BE1A7C" w:rsidRDefault="00F10C97">
      <w:pPr>
        <w:pStyle w:val="Nadpis4"/>
        <w:rPr>
          <w:rFonts w:ascii="Arial" w:hAnsi="Arial"/>
        </w:rPr>
      </w:pPr>
      <w:r w:rsidRPr="00BE1A7C">
        <w:rPr>
          <w:rFonts w:ascii="Arial" w:hAnsi="Arial"/>
        </w:rPr>
        <w:t>Smluvní strany:</w:t>
      </w:r>
    </w:p>
    <w:p w14:paraId="70D93CAE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58F9DA51" w14:textId="77777777" w:rsidR="00A95099" w:rsidRPr="004F74B1" w:rsidRDefault="00A95099" w:rsidP="00A950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FIN-servis, a.s.</w:t>
      </w:r>
    </w:p>
    <w:p w14:paraId="0439400D" w14:textId="77777777" w:rsidR="00A95099" w:rsidRPr="004F74B1" w:rsidRDefault="00A95099" w:rsidP="00A95099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se sídlem </w:t>
      </w:r>
      <w:r>
        <w:rPr>
          <w:rFonts w:ascii="Arial" w:hAnsi="Arial"/>
          <w:sz w:val="22"/>
        </w:rPr>
        <w:t>Dr. Vrbenského 2040, 272 01 Kladno</w:t>
      </w:r>
    </w:p>
    <w:p w14:paraId="235AF868" w14:textId="77777777" w:rsidR="00A95099" w:rsidRPr="004F74B1" w:rsidRDefault="00A95099" w:rsidP="00A95099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IČ </w:t>
      </w:r>
      <w:r>
        <w:rPr>
          <w:rFonts w:ascii="Arial" w:hAnsi="Arial"/>
          <w:sz w:val="22"/>
        </w:rPr>
        <w:t>26439573</w:t>
      </w:r>
      <w:r>
        <w:rPr>
          <w:rFonts w:ascii="Arial" w:hAnsi="Arial"/>
          <w:sz w:val="22"/>
        </w:rPr>
        <w:tab/>
      </w:r>
    </w:p>
    <w:p w14:paraId="73F884C5" w14:textId="77777777" w:rsidR="00A95099" w:rsidRPr="004F74B1" w:rsidRDefault="00A95099" w:rsidP="00A95099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 xml:space="preserve"> CZ26439573</w:t>
      </w:r>
    </w:p>
    <w:p w14:paraId="200A755A" w14:textId="77777777" w:rsidR="00A95099" w:rsidRPr="004F74B1" w:rsidRDefault="00A95099" w:rsidP="00A95099">
      <w:pPr>
        <w:jc w:val="both"/>
        <w:rPr>
          <w:rFonts w:ascii="Arial" w:hAnsi="Arial"/>
          <w:sz w:val="22"/>
        </w:rPr>
      </w:pPr>
      <w:proofErr w:type="spellStart"/>
      <w:r w:rsidRPr="004F74B1">
        <w:rPr>
          <w:rFonts w:ascii="Arial" w:hAnsi="Arial"/>
          <w:sz w:val="22"/>
        </w:rPr>
        <w:t>zaps</w:t>
      </w:r>
      <w:proofErr w:type="spellEnd"/>
      <w:r w:rsidRPr="004F74B1">
        <w:rPr>
          <w:rFonts w:ascii="Arial" w:hAnsi="Arial"/>
          <w:sz w:val="22"/>
        </w:rPr>
        <w:t xml:space="preserve">. v obchodním rejstříku vedeném </w:t>
      </w:r>
      <w:r>
        <w:rPr>
          <w:rFonts w:ascii="Arial" w:hAnsi="Arial"/>
          <w:sz w:val="22"/>
        </w:rPr>
        <w:t>Městským soudem v Praze, oddíl B, vložka 7139</w:t>
      </w:r>
    </w:p>
    <w:p w14:paraId="4C44B3DE" w14:textId="77777777" w:rsidR="00A95099" w:rsidRPr="004F74B1" w:rsidRDefault="00A95099" w:rsidP="00A950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jednající</w:t>
      </w:r>
      <w:r w:rsidRPr="004F74B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členkou</w:t>
      </w:r>
      <w:r w:rsidRPr="004F74B1">
        <w:rPr>
          <w:rFonts w:ascii="Arial" w:hAnsi="Arial"/>
          <w:sz w:val="22"/>
        </w:rPr>
        <w:t xml:space="preserve"> představenstva a.s. Ing. </w:t>
      </w:r>
      <w:r>
        <w:rPr>
          <w:rFonts w:ascii="Arial" w:hAnsi="Arial"/>
          <w:sz w:val="22"/>
        </w:rPr>
        <w:t>Lenkou</w:t>
      </w:r>
      <w:r w:rsidRPr="004F74B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Doubnerovou</w:t>
      </w:r>
      <w:proofErr w:type="spellEnd"/>
    </w:p>
    <w:p w14:paraId="02B53201" w14:textId="77777777" w:rsidR="00A95099" w:rsidRPr="004F74B1" w:rsidRDefault="00A95099" w:rsidP="00A95099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(dále „Zprostředkovatel“ nebo „Dohodce“)</w:t>
      </w:r>
    </w:p>
    <w:p w14:paraId="7C4C087B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0BEE58C4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a</w:t>
      </w:r>
    </w:p>
    <w:p w14:paraId="51D007FB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34CF0B8A" w14:textId="77777777"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Zlínský kraj</w:t>
      </w:r>
    </w:p>
    <w:p w14:paraId="05FA816E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Třída Tomáše Bati 21, Zlín 761 90</w:t>
      </w:r>
    </w:p>
    <w:p w14:paraId="764419B2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 xml:space="preserve"> 70891320</w:t>
      </w:r>
    </w:p>
    <w:p w14:paraId="2D9ABF78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 xml:space="preserve"> CZ70891320</w:t>
      </w:r>
    </w:p>
    <w:p w14:paraId="24B03789" w14:textId="77777777"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Jednající </w:t>
      </w:r>
      <w:r w:rsidR="003A18B4">
        <w:rPr>
          <w:rFonts w:ascii="Arial" w:hAnsi="Arial"/>
          <w:sz w:val="22"/>
        </w:rPr>
        <w:t>Jiřím Čunkem</w:t>
      </w:r>
      <w:r>
        <w:rPr>
          <w:rFonts w:ascii="Arial" w:hAnsi="Arial"/>
          <w:sz w:val="22"/>
        </w:rPr>
        <w:t>, hejtmanem kraje</w:t>
      </w:r>
    </w:p>
    <w:p w14:paraId="174F4D8D" w14:textId="77777777"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4F74B1">
        <w:rPr>
          <w:rFonts w:ascii="Arial" w:hAnsi="Arial"/>
          <w:sz w:val="22"/>
        </w:rPr>
        <w:t>dále „Zájemce“)</w:t>
      </w:r>
    </w:p>
    <w:p w14:paraId="585ED856" w14:textId="77777777" w:rsidR="00F10C97" w:rsidRDefault="00F10C97">
      <w:pPr>
        <w:jc w:val="both"/>
        <w:rPr>
          <w:rFonts w:ascii="Arial" w:hAnsi="Arial"/>
          <w:sz w:val="22"/>
        </w:rPr>
      </w:pPr>
    </w:p>
    <w:p w14:paraId="499E4B56" w14:textId="0F1DC0C4" w:rsidR="00D6222D" w:rsidRDefault="00D622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Zájemce a Zprostředkovatel </w:t>
      </w:r>
      <w:r w:rsidRPr="00D6222D">
        <w:rPr>
          <w:rFonts w:ascii="Arial" w:hAnsi="Arial"/>
          <w:sz w:val="22"/>
        </w:rPr>
        <w:t>se dohodli na uzavření Dodatku č. 1</w:t>
      </w:r>
      <w:r w:rsidR="008F3CB4">
        <w:rPr>
          <w:rFonts w:ascii="Arial" w:hAnsi="Arial"/>
          <w:sz w:val="22"/>
        </w:rPr>
        <w:t xml:space="preserve"> ke</w:t>
      </w:r>
      <w:r w:rsidRPr="00D6222D">
        <w:rPr>
          <w:rFonts w:ascii="Arial" w:hAnsi="Arial"/>
          <w:sz w:val="22"/>
        </w:rPr>
        <w:t xml:space="preserve"> smlouvě o zprostředkování burzovních komoditních obchodů</w:t>
      </w:r>
      <w:r>
        <w:rPr>
          <w:rFonts w:ascii="Arial" w:hAnsi="Arial"/>
          <w:sz w:val="22"/>
        </w:rPr>
        <w:t xml:space="preserve">, </w:t>
      </w:r>
      <w:r w:rsidRPr="00D6222D">
        <w:rPr>
          <w:rFonts w:ascii="Arial" w:hAnsi="Arial"/>
          <w:sz w:val="22"/>
        </w:rPr>
        <w:t xml:space="preserve">uzavřené dne </w:t>
      </w:r>
      <w:proofErr w:type="gramStart"/>
      <w:r w:rsidR="00A21121">
        <w:rPr>
          <w:rFonts w:ascii="Arial" w:hAnsi="Arial"/>
          <w:sz w:val="22"/>
        </w:rPr>
        <w:t>29.01</w:t>
      </w:r>
      <w:r w:rsidRPr="00D6222D">
        <w:rPr>
          <w:rFonts w:ascii="Arial" w:hAnsi="Arial"/>
          <w:sz w:val="22"/>
        </w:rPr>
        <w:t>.</w:t>
      </w:r>
      <w:bookmarkStart w:id="0" w:name="_GoBack"/>
      <w:bookmarkEnd w:id="0"/>
      <w:r w:rsidRPr="00D6222D">
        <w:rPr>
          <w:rFonts w:ascii="Arial" w:hAnsi="Arial"/>
          <w:sz w:val="22"/>
        </w:rPr>
        <w:t>201</w:t>
      </w:r>
      <w:r>
        <w:rPr>
          <w:rFonts w:ascii="Arial" w:hAnsi="Arial"/>
          <w:sz w:val="22"/>
        </w:rPr>
        <w:t>9</w:t>
      </w:r>
      <w:proofErr w:type="gramEnd"/>
      <w:r w:rsidRPr="00D6222D">
        <w:rPr>
          <w:rFonts w:ascii="Arial" w:hAnsi="Arial"/>
          <w:sz w:val="22"/>
        </w:rPr>
        <w:t>, kterým se uvedená smlouva mění následovně:</w:t>
      </w:r>
    </w:p>
    <w:p w14:paraId="58BCF1E4" w14:textId="77777777" w:rsidR="00F10C97" w:rsidRPr="004F74B1" w:rsidRDefault="00F10C97">
      <w:pPr>
        <w:rPr>
          <w:rFonts w:ascii="Arial" w:hAnsi="Arial"/>
          <w:sz w:val="22"/>
        </w:rPr>
      </w:pPr>
    </w:p>
    <w:p w14:paraId="639894E3" w14:textId="77777777" w:rsidR="00F10C97" w:rsidRPr="00090A3C" w:rsidRDefault="00F10C97" w:rsidP="00090A3C">
      <w:pPr>
        <w:pStyle w:val="Nadpis3"/>
        <w:jc w:val="center"/>
        <w:rPr>
          <w:rFonts w:ascii="Arial" w:hAnsi="Arial"/>
        </w:rPr>
      </w:pPr>
    </w:p>
    <w:p w14:paraId="6F94B93B" w14:textId="77777777" w:rsidR="00F10C97" w:rsidRDefault="00F10C97">
      <w:pPr>
        <w:jc w:val="both"/>
        <w:rPr>
          <w:rFonts w:ascii="Arial" w:hAnsi="Arial"/>
          <w:sz w:val="22"/>
        </w:rPr>
      </w:pPr>
    </w:p>
    <w:p w14:paraId="3792F46F" w14:textId="77777777" w:rsidR="00A23A9D" w:rsidRDefault="00090A3C" w:rsidP="00FA7088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090A3C">
        <w:rPr>
          <w:rFonts w:ascii="Arial" w:hAnsi="Arial"/>
          <w:sz w:val="22"/>
        </w:rPr>
        <w:t xml:space="preserve">Odstavec č. 2 </w:t>
      </w:r>
      <w:r>
        <w:rPr>
          <w:rFonts w:ascii="Arial" w:hAnsi="Arial"/>
          <w:sz w:val="22"/>
        </w:rPr>
        <w:t>čl. I</w:t>
      </w:r>
      <w:r w:rsidR="00123EB6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 (Předmět smlouvy) </w:t>
      </w:r>
      <w:r w:rsidRPr="00090A3C">
        <w:rPr>
          <w:rFonts w:ascii="Arial" w:hAnsi="Arial"/>
          <w:sz w:val="22"/>
        </w:rPr>
        <w:t>se nahrazuje novým zněním:</w:t>
      </w:r>
    </w:p>
    <w:p w14:paraId="1BB824A9" w14:textId="77777777" w:rsidR="00090A3C" w:rsidRDefault="00090A3C" w:rsidP="00A23A9D">
      <w:pPr>
        <w:pStyle w:val="Zkladntext"/>
        <w:ind w:left="360"/>
        <w:jc w:val="both"/>
        <w:rPr>
          <w:rFonts w:ascii="Arial" w:hAnsi="Arial"/>
          <w:sz w:val="22"/>
        </w:rPr>
      </w:pPr>
      <w:r w:rsidRPr="00090A3C">
        <w:rPr>
          <w:rFonts w:ascii="Arial" w:hAnsi="Arial"/>
          <w:sz w:val="22"/>
        </w:rPr>
        <w:t>Zprostředkovatel se na základě této Smlouvy dále zavazuje jako dohodce ČMKBK vykonávat pro Zájemce činnosti směřující k uzavírání Burzovních obchodů (nákup elektřiny na roky 2020 až 2022, zemního plynu na roky 2020 a 2021), zastupovat Zájemce na burzovních shromážděních burzy a sdělovat Zájemci informace o výsledcích Burzovních obchodů.</w:t>
      </w:r>
    </w:p>
    <w:p w14:paraId="0263352D" w14:textId="122417DF" w:rsidR="007A0599" w:rsidRPr="007A0599" w:rsidRDefault="00123EB6" w:rsidP="00844A3B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Pr="007A0599">
        <w:rPr>
          <w:rFonts w:ascii="Arial" w:hAnsi="Arial"/>
          <w:sz w:val="22"/>
        </w:rPr>
        <w:t>říloha č. 3</w:t>
      </w:r>
      <w:r>
        <w:rPr>
          <w:rFonts w:ascii="Arial" w:hAnsi="Arial"/>
          <w:sz w:val="22"/>
        </w:rPr>
        <w:t xml:space="preserve"> smlouvy, článek </w:t>
      </w:r>
      <w:r w:rsidR="005826CC">
        <w:rPr>
          <w:rFonts w:ascii="Arial" w:hAnsi="Arial"/>
          <w:sz w:val="22"/>
        </w:rPr>
        <w:t>IV</w:t>
      </w:r>
      <w:r>
        <w:rPr>
          <w:rFonts w:ascii="Arial" w:hAnsi="Arial"/>
          <w:sz w:val="22"/>
        </w:rPr>
        <w:t>.</w:t>
      </w:r>
      <w:r w:rsidR="007A0599" w:rsidRPr="007A0599">
        <w:rPr>
          <w:rFonts w:ascii="Arial" w:hAnsi="Arial"/>
          <w:sz w:val="22"/>
        </w:rPr>
        <w:t xml:space="preserve"> (Výše smluvní odměny Dohodce (dohodné)</w:t>
      </w:r>
      <w:r>
        <w:rPr>
          <w:rFonts w:ascii="Arial" w:hAnsi="Arial"/>
          <w:sz w:val="22"/>
        </w:rPr>
        <w:t>)</w:t>
      </w:r>
      <w:r w:rsidR="007A0599">
        <w:rPr>
          <w:rFonts w:ascii="Arial" w:hAnsi="Arial"/>
          <w:sz w:val="22"/>
        </w:rPr>
        <w:t xml:space="preserve"> se nahrazuje novým zněním:</w:t>
      </w:r>
    </w:p>
    <w:p w14:paraId="32FBA14B" w14:textId="77777777" w:rsidR="007A0599" w:rsidRPr="00A57E99" w:rsidRDefault="007A0599" w:rsidP="007A0599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A57E99">
        <w:rPr>
          <w:rFonts w:ascii="Arial" w:hAnsi="Arial"/>
          <w:sz w:val="22"/>
        </w:rPr>
        <w:t xml:space="preserve">ýše smluvní odměny Dohodce (dohodné) činí </w:t>
      </w:r>
      <w:r>
        <w:rPr>
          <w:rFonts w:ascii="Arial" w:hAnsi="Arial"/>
          <w:b/>
          <w:sz w:val="22"/>
        </w:rPr>
        <w:t>296.000</w:t>
      </w:r>
      <w:r w:rsidRPr="0048358A">
        <w:rPr>
          <w:rFonts w:ascii="Arial" w:hAnsi="Arial"/>
          <w:b/>
          <w:sz w:val="22"/>
        </w:rPr>
        <w:t>,- Kč bez DPH</w:t>
      </w:r>
      <w:r>
        <w:rPr>
          <w:rFonts w:ascii="Arial" w:hAnsi="Arial"/>
          <w:sz w:val="22"/>
        </w:rPr>
        <w:t>, tj. 358.160</w:t>
      </w:r>
      <w:r w:rsidRPr="0048358A">
        <w:rPr>
          <w:rFonts w:ascii="Arial" w:hAnsi="Arial"/>
          <w:sz w:val="22"/>
        </w:rPr>
        <w:t xml:space="preserve">,- Kč </w:t>
      </w:r>
      <w:r>
        <w:rPr>
          <w:rFonts w:ascii="Arial" w:hAnsi="Arial"/>
          <w:sz w:val="22"/>
        </w:rPr>
        <w:t>včetně</w:t>
      </w:r>
      <w:r w:rsidRPr="0048358A">
        <w:rPr>
          <w:rFonts w:ascii="Arial" w:hAnsi="Arial"/>
          <w:sz w:val="22"/>
        </w:rPr>
        <w:t xml:space="preserve"> DPH</w:t>
      </w:r>
      <w:r>
        <w:rPr>
          <w:rFonts w:ascii="Arial" w:hAnsi="Arial"/>
          <w:sz w:val="22"/>
        </w:rPr>
        <w:t>.</w:t>
      </w:r>
    </w:p>
    <w:p w14:paraId="7A677896" w14:textId="77777777" w:rsidR="007A0599" w:rsidRDefault="007A0599" w:rsidP="005826CC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bude uzavřen pouze některý druh obchodu (např. elektrická energie – nízké napětí, zemní plyn – maloodběry, atd.), bude dohodné vypočteno jako poměrná část smluvní odměny dle poměrů předpokládaných objemů nakupovaných komodit takto:</w:t>
      </w:r>
    </w:p>
    <w:p w14:paraId="6E8A0821" w14:textId="77777777" w:rsidR="007A0599" w:rsidRDefault="007A0599" w:rsidP="007A0599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Style w:val="Mkatabulky"/>
        <w:tblW w:w="8250" w:type="dxa"/>
        <w:tblInd w:w="534" w:type="dxa"/>
        <w:tblLook w:val="04A0" w:firstRow="1" w:lastRow="0" w:firstColumn="1" w:lastColumn="0" w:noHBand="0" w:noVBand="1"/>
      </w:tblPr>
      <w:tblGrid>
        <w:gridCol w:w="1273"/>
        <w:gridCol w:w="1949"/>
        <w:gridCol w:w="1859"/>
        <w:gridCol w:w="1794"/>
        <w:gridCol w:w="1375"/>
      </w:tblGrid>
      <w:tr w:rsidR="007A0599" w:rsidRPr="00FA6B75" w14:paraId="26923EE1" w14:textId="77777777" w:rsidTr="007C38C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AB9" w14:textId="77777777" w:rsidR="007A0599" w:rsidRPr="00FA6B75" w:rsidRDefault="007A0599" w:rsidP="00917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B75">
              <w:rPr>
                <w:rFonts w:ascii="Arial" w:hAnsi="Arial" w:cs="Arial"/>
                <w:b/>
                <w:sz w:val="22"/>
                <w:szCs w:val="22"/>
              </w:rPr>
              <w:t>Komodita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1DD" w14:textId="77777777" w:rsidR="007A0599" w:rsidRPr="00FA6B75" w:rsidRDefault="007A0599" w:rsidP="00917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B75">
              <w:rPr>
                <w:rFonts w:ascii="Arial" w:hAnsi="Arial" w:cs="Arial"/>
                <w:b/>
                <w:sz w:val="22"/>
                <w:szCs w:val="22"/>
              </w:rPr>
              <w:t>Druh nákupu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3024" w14:textId="77777777" w:rsidR="007A0599" w:rsidRPr="00FA6B75" w:rsidRDefault="007A0599" w:rsidP="00917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B75">
              <w:rPr>
                <w:rFonts w:ascii="Arial" w:hAnsi="Arial" w:cs="Arial"/>
                <w:b/>
                <w:sz w:val="22"/>
                <w:szCs w:val="22"/>
              </w:rPr>
              <w:t>Předpokládaný objem obchodu [MWh]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9B4A" w14:textId="77777777" w:rsidR="007A0599" w:rsidRPr="00FA6B75" w:rsidRDefault="007A0599" w:rsidP="00917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B75">
              <w:rPr>
                <w:rFonts w:ascii="Arial" w:hAnsi="Arial" w:cs="Arial"/>
                <w:b/>
                <w:sz w:val="22"/>
                <w:szCs w:val="22"/>
              </w:rPr>
              <w:t>Předpokládaný objem obchodu</w:t>
            </w:r>
          </w:p>
          <w:p w14:paraId="302120ED" w14:textId="77777777" w:rsidR="007A0599" w:rsidRPr="00FA6B75" w:rsidRDefault="007A0599" w:rsidP="00917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B75">
              <w:rPr>
                <w:rFonts w:ascii="Arial" w:hAnsi="Arial" w:cs="Arial"/>
                <w:b/>
                <w:sz w:val="22"/>
                <w:szCs w:val="22"/>
              </w:rPr>
              <w:t>[% z celkového množství]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0309" w14:textId="77777777" w:rsidR="007A0599" w:rsidRPr="00FA6B75" w:rsidRDefault="007A0599" w:rsidP="00917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B75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48F62911" w14:textId="77777777" w:rsidR="007A0599" w:rsidRPr="00FA6B75" w:rsidRDefault="007A0599" w:rsidP="00917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B75">
              <w:rPr>
                <w:rFonts w:ascii="Arial" w:hAnsi="Arial" w:cs="Arial"/>
                <w:b/>
                <w:sz w:val="22"/>
                <w:szCs w:val="22"/>
              </w:rPr>
              <w:t>[Kč]</w:t>
            </w:r>
          </w:p>
        </w:tc>
      </w:tr>
      <w:tr w:rsidR="007A0599" w:rsidRPr="00FA6B75" w14:paraId="65A43EF7" w14:textId="77777777" w:rsidTr="00496F4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614" w14:textId="77777777" w:rsidR="007A0599" w:rsidRPr="00FA6B75" w:rsidRDefault="007A0599" w:rsidP="007A0599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Elektrická energie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D06" w14:textId="77777777" w:rsidR="007A0599" w:rsidRPr="00FA6B75" w:rsidRDefault="007A0599" w:rsidP="007A0599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Odběry z nízkého napětí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0E44" w14:textId="77777777" w:rsidR="007A0599" w:rsidRPr="00FA6B75" w:rsidRDefault="007A0599" w:rsidP="00496F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31 785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D6F" w14:textId="77777777" w:rsidR="007A0599" w:rsidRPr="00FA6B75" w:rsidRDefault="00FA79FD" w:rsidP="007A05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4726" w14:textId="77777777" w:rsidR="007A0599" w:rsidRPr="00FA6B75" w:rsidRDefault="00FA79FD" w:rsidP="007A05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35 421</w:t>
            </w:r>
            <w:r w:rsidR="007A0599" w:rsidRPr="00FA6B75">
              <w:rPr>
                <w:rFonts w:ascii="Arial" w:hAnsi="Arial"/>
                <w:b/>
                <w:sz w:val="22"/>
                <w:szCs w:val="22"/>
              </w:rPr>
              <w:t xml:space="preserve">,- </w:t>
            </w:r>
          </w:p>
        </w:tc>
      </w:tr>
      <w:tr w:rsidR="007A0599" w:rsidRPr="00FA6B75" w14:paraId="31615D8D" w14:textId="77777777" w:rsidTr="00496F4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27A" w14:textId="77777777" w:rsidR="007A0599" w:rsidRPr="00FA6B75" w:rsidRDefault="007A0599" w:rsidP="007A0599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Elektrická energie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FFA" w14:textId="77777777" w:rsidR="007A0599" w:rsidRPr="00FA6B75" w:rsidRDefault="007A0599" w:rsidP="007A0599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Odběry z vysokého napětí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4C0" w14:textId="77777777" w:rsidR="007A0599" w:rsidRPr="00FA6B75" w:rsidRDefault="007A0599" w:rsidP="00496F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56 967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5CE" w14:textId="77777777" w:rsidR="007A0599" w:rsidRPr="00FA6B75" w:rsidRDefault="00FA79FD" w:rsidP="007A05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C154" w14:textId="77777777" w:rsidR="007A0599" w:rsidRPr="00FA6B75" w:rsidRDefault="00FA79FD" w:rsidP="007A05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63 484</w:t>
            </w:r>
            <w:r w:rsidR="007A0599" w:rsidRPr="00FA6B75">
              <w:rPr>
                <w:rFonts w:ascii="Arial" w:hAnsi="Arial"/>
                <w:b/>
                <w:sz w:val="22"/>
                <w:szCs w:val="22"/>
              </w:rPr>
              <w:t>,-</w:t>
            </w:r>
          </w:p>
        </w:tc>
      </w:tr>
      <w:tr w:rsidR="007A0599" w:rsidRPr="00FA6B75" w14:paraId="7B1033CA" w14:textId="77777777" w:rsidTr="00496F4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C03D" w14:textId="77777777" w:rsidR="007A0599" w:rsidRPr="00FA6B75" w:rsidRDefault="007A0599" w:rsidP="007A0599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lastRenderedPageBreak/>
              <w:t>Elektrická energie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215" w14:textId="77777777" w:rsidR="007A0599" w:rsidRPr="00FA6B75" w:rsidRDefault="007A0599" w:rsidP="007A0599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Lokální odběry – nízké napětí (areál Svitu – 21. budova)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3517" w14:textId="77777777" w:rsidR="007A0599" w:rsidRPr="00FA6B75" w:rsidRDefault="007A0599" w:rsidP="00496F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5 271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7572" w14:textId="77777777" w:rsidR="007A0599" w:rsidRPr="00FA6B75" w:rsidRDefault="007A0599" w:rsidP="007A05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51D5" w14:textId="77777777" w:rsidR="007A0599" w:rsidRPr="00FA6B75" w:rsidRDefault="007A0599" w:rsidP="007C38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/>
                <w:b/>
                <w:sz w:val="22"/>
                <w:szCs w:val="22"/>
              </w:rPr>
              <w:t>5 </w:t>
            </w:r>
            <w:r w:rsidR="007C38CB">
              <w:rPr>
                <w:rFonts w:ascii="Arial" w:hAnsi="Arial"/>
                <w:b/>
                <w:sz w:val="22"/>
                <w:szCs w:val="22"/>
              </w:rPr>
              <w:t>874</w:t>
            </w:r>
            <w:r w:rsidRPr="00FA6B75">
              <w:rPr>
                <w:rFonts w:ascii="Arial" w:hAnsi="Arial"/>
                <w:b/>
                <w:sz w:val="22"/>
                <w:szCs w:val="22"/>
              </w:rPr>
              <w:t>,-</w:t>
            </w:r>
          </w:p>
        </w:tc>
      </w:tr>
      <w:tr w:rsidR="007A0599" w:rsidRPr="00FA6B75" w14:paraId="2FA20A54" w14:textId="77777777" w:rsidTr="00496F4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BD4D" w14:textId="77777777" w:rsidR="007A0599" w:rsidRPr="00FA6B75" w:rsidRDefault="007A0599" w:rsidP="007A0599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Elektrická energie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02A0" w14:textId="77777777" w:rsidR="007A0599" w:rsidRPr="00FA6B75" w:rsidRDefault="007A0599" w:rsidP="007A0599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Lokální odběry z vysokého napětí (areál Svit – 14. a 15. budova)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6AD3" w14:textId="77777777" w:rsidR="007A0599" w:rsidRPr="00FA6B75" w:rsidRDefault="007A0599" w:rsidP="00496F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5 571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B0F" w14:textId="77777777" w:rsidR="007A0599" w:rsidRPr="00FA6B75" w:rsidRDefault="007A0599" w:rsidP="007A05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6015" w14:textId="77777777" w:rsidR="007A0599" w:rsidRPr="00FA6B75" w:rsidRDefault="007C38CB" w:rsidP="007A05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6 208</w:t>
            </w:r>
            <w:r w:rsidR="007A0599" w:rsidRPr="00FA6B75">
              <w:rPr>
                <w:rFonts w:ascii="Arial" w:hAnsi="Arial"/>
                <w:b/>
                <w:sz w:val="22"/>
                <w:szCs w:val="22"/>
              </w:rPr>
              <w:t>,-</w:t>
            </w:r>
          </w:p>
        </w:tc>
      </w:tr>
      <w:tr w:rsidR="007A0599" w:rsidRPr="00FA6B75" w14:paraId="62E796A0" w14:textId="77777777" w:rsidTr="00496F4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65D" w14:textId="77777777" w:rsidR="007A0599" w:rsidRPr="00FA6B75" w:rsidRDefault="007A0599" w:rsidP="00917B5C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Zemní plyn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36C" w14:textId="77777777" w:rsidR="007A0599" w:rsidRPr="00FA6B75" w:rsidRDefault="007A0599" w:rsidP="00917B5C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Maloodběry do (630 MWh)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6F7" w14:textId="77777777" w:rsidR="007A0599" w:rsidRPr="00FA6B75" w:rsidRDefault="007A0599" w:rsidP="00496F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52 818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EAD" w14:textId="77777777" w:rsidR="007A0599" w:rsidRPr="00FA6B75" w:rsidRDefault="007A0599" w:rsidP="00FA79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2</w:t>
            </w:r>
            <w:r w:rsidR="00FA79F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0BB" w14:textId="77777777" w:rsidR="007A0599" w:rsidRPr="00FA6B75" w:rsidRDefault="007C38CB" w:rsidP="00917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58 861</w:t>
            </w:r>
            <w:r w:rsidR="007A0599" w:rsidRPr="00FA6B75">
              <w:rPr>
                <w:rFonts w:ascii="Arial" w:hAnsi="Arial"/>
                <w:b/>
                <w:sz w:val="22"/>
                <w:szCs w:val="22"/>
              </w:rPr>
              <w:t>,-</w:t>
            </w:r>
          </w:p>
        </w:tc>
      </w:tr>
      <w:tr w:rsidR="007A0599" w:rsidRPr="00FA6B75" w14:paraId="281CBB95" w14:textId="77777777" w:rsidTr="00496F4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928" w14:textId="77777777" w:rsidR="007A0599" w:rsidRPr="00FA6B75" w:rsidRDefault="007A0599" w:rsidP="00917B5C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Zemní plyn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35FC" w14:textId="77777777" w:rsidR="007A0599" w:rsidRPr="00FA6B75" w:rsidRDefault="007A0599" w:rsidP="00917B5C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Velkoodběry (nad 630 MWh)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F850" w14:textId="77777777" w:rsidR="007A0599" w:rsidRPr="00FA6B75" w:rsidRDefault="007A0599" w:rsidP="00496F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113 200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0F7" w14:textId="77777777" w:rsidR="007A0599" w:rsidRPr="00FA6B75" w:rsidRDefault="007A0599" w:rsidP="00FA79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4</w:t>
            </w:r>
            <w:r w:rsidR="00FA79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3DA5" w14:textId="77777777" w:rsidR="007A0599" w:rsidRPr="00FA6B75" w:rsidRDefault="007C38CB" w:rsidP="00917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126 152</w:t>
            </w:r>
            <w:r w:rsidR="007A0599" w:rsidRPr="00FA6B75">
              <w:rPr>
                <w:rFonts w:ascii="Arial" w:hAnsi="Arial"/>
                <w:b/>
                <w:sz w:val="22"/>
                <w:szCs w:val="22"/>
              </w:rPr>
              <w:t>,-</w:t>
            </w:r>
          </w:p>
        </w:tc>
      </w:tr>
      <w:tr w:rsidR="007A0599" w:rsidRPr="00FA6B75" w14:paraId="35EC4582" w14:textId="77777777" w:rsidTr="00496F4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865" w14:textId="77777777" w:rsidR="007A0599" w:rsidRPr="00FA6B75" w:rsidRDefault="007A0599" w:rsidP="00917B5C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FA7" w14:textId="77777777" w:rsidR="007A0599" w:rsidRPr="00FA6B75" w:rsidRDefault="007A0599" w:rsidP="00917B5C">
            <w:pPr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856" w14:textId="77777777" w:rsidR="007A0599" w:rsidRPr="00FA6B75" w:rsidRDefault="007A0599" w:rsidP="00496F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2</w:t>
            </w:r>
            <w:r w:rsidR="00FA79FD">
              <w:rPr>
                <w:rFonts w:ascii="Arial" w:hAnsi="Arial" w:cs="Arial"/>
                <w:sz w:val="22"/>
                <w:szCs w:val="22"/>
              </w:rPr>
              <w:t>65</w:t>
            </w:r>
            <w:r w:rsidRPr="00FA6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9FD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FF2" w14:textId="77777777" w:rsidR="007A0599" w:rsidRPr="00FA6B75" w:rsidRDefault="007A0599" w:rsidP="00917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D58D" w14:textId="77777777" w:rsidR="007A0599" w:rsidRPr="00FA6B75" w:rsidRDefault="007A0599" w:rsidP="00917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B75">
              <w:rPr>
                <w:rFonts w:ascii="Arial" w:hAnsi="Arial"/>
                <w:b/>
                <w:sz w:val="22"/>
                <w:szCs w:val="22"/>
              </w:rPr>
              <w:t>296 000,-</w:t>
            </w:r>
          </w:p>
        </w:tc>
      </w:tr>
    </w:tbl>
    <w:p w14:paraId="44336A69" w14:textId="77777777" w:rsidR="007A0599" w:rsidRPr="00A57E99" w:rsidRDefault="007A0599" w:rsidP="007A0599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0386245A" w14:textId="77777777" w:rsidR="00F10C97" w:rsidRPr="00BE1A7C" w:rsidRDefault="00F10C97" w:rsidP="008B62B9">
      <w:pPr>
        <w:pStyle w:val="Nadpis3"/>
        <w:jc w:val="center"/>
        <w:rPr>
          <w:rFonts w:ascii="Arial" w:hAnsi="Arial"/>
        </w:rPr>
      </w:pPr>
    </w:p>
    <w:p w14:paraId="4C2D3AE1" w14:textId="77777777" w:rsidR="00F10C97" w:rsidRPr="004F74B1" w:rsidRDefault="00F10C97">
      <w:pPr>
        <w:pStyle w:val="Zkladntext"/>
        <w:jc w:val="both"/>
        <w:rPr>
          <w:rFonts w:ascii="Arial" w:hAnsi="Arial"/>
          <w:sz w:val="22"/>
        </w:rPr>
      </w:pPr>
    </w:p>
    <w:p w14:paraId="579F1764" w14:textId="0F834E39" w:rsidR="00F10C97" w:rsidRPr="004F74B1" w:rsidRDefault="00F10C97" w:rsidP="005C689E">
      <w:pPr>
        <w:pStyle w:val="Zkladntext"/>
        <w:ind w:left="360"/>
        <w:jc w:val="both"/>
        <w:rPr>
          <w:rFonts w:ascii="Arial" w:hAnsi="Arial"/>
          <w:sz w:val="22"/>
        </w:rPr>
      </w:pPr>
    </w:p>
    <w:p w14:paraId="0D5138BD" w14:textId="77777777" w:rsidR="00123EB6" w:rsidRPr="00123EB6" w:rsidRDefault="00B60BBF" w:rsidP="005C689E">
      <w:pPr>
        <w:pStyle w:val="Zkladntext"/>
        <w:numPr>
          <w:ilvl w:val="0"/>
          <w:numId w:val="37"/>
        </w:numPr>
        <w:jc w:val="both"/>
        <w:rPr>
          <w:rFonts w:ascii="Arial" w:hAnsi="Arial"/>
          <w:sz w:val="22"/>
        </w:rPr>
      </w:pPr>
      <w:r w:rsidRPr="00123EB6">
        <w:rPr>
          <w:rFonts w:ascii="Arial" w:hAnsi="Arial"/>
          <w:sz w:val="22"/>
        </w:rPr>
        <w:t>T</w:t>
      </w:r>
      <w:r w:rsidR="00090A3C" w:rsidRPr="00123EB6">
        <w:rPr>
          <w:rFonts w:ascii="Arial" w:hAnsi="Arial"/>
          <w:sz w:val="22"/>
        </w:rPr>
        <w:t xml:space="preserve">ento dodatek </w:t>
      </w:r>
      <w:r w:rsidRPr="00123EB6">
        <w:rPr>
          <w:rFonts w:ascii="Arial" w:hAnsi="Arial"/>
          <w:sz w:val="22"/>
        </w:rPr>
        <w:t xml:space="preserve">se vyhotovuje ve třech stejnopisech, z nichž jeden obdrží Zprostředkovatel a dva Zájemce. </w:t>
      </w:r>
    </w:p>
    <w:p w14:paraId="7FFA633A" w14:textId="77777777" w:rsidR="00386D9B" w:rsidRDefault="00386D9B" w:rsidP="005C689E">
      <w:pPr>
        <w:pStyle w:val="Zkladntext"/>
        <w:numPr>
          <w:ilvl w:val="0"/>
          <w:numId w:val="37"/>
        </w:numPr>
        <w:jc w:val="both"/>
        <w:rPr>
          <w:rFonts w:ascii="Arial" w:hAnsi="Arial"/>
          <w:sz w:val="22"/>
        </w:rPr>
      </w:pPr>
      <w:r w:rsidRPr="00386D9B">
        <w:rPr>
          <w:rFonts w:ascii="Arial" w:hAnsi="Arial"/>
          <w:sz w:val="22"/>
        </w:rPr>
        <w:t xml:space="preserve">Smluvní strany souhlasí se zveřejněním </w:t>
      </w:r>
      <w:r w:rsidR="00090A3C">
        <w:rPr>
          <w:rFonts w:ascii="Arial" w:hAnsi="Arial"/>
          <w:sz w:val="22"/>
        </w:rPr>
        <w:t>tohoto Dodatku</w:t>
      </w:r>
      <w:r>
        <w:rPr>
          <w:rFonts w:ascii="Arial" w:hAnsi="Arial"/>
          <w:sz w:val="22"/>
        </w:rPr>
        <w:t xml:space="preserve"> v registru smluv</w:t>
      </w:r>
      <w:r w:rsidRPr="00386D9B">
        <w:rPr>
          <w:rFonts w:ascii="Arial" w:hAnsi="Arial"/>
          <w:sz w:val="22"/>
        </w:rPr>
        <w:t xml:space="preserve">, zejména pak prohlašují, že žádná část </w:t>
      </w:r>
      <w:r w:rsidR="00090A3C">
        <w:rPr>
          <w:rFonts w:ascii="Arial" w:hAnsi="Arial"/>
          <w:sz w:val="22"/>
        </w:rPr>
        <w:t xml:space="preserve">Dodatku </w:t>
      </w:r>
      <w:r w:rsidRPr="00386D9B">
        <w:rPr>
          <w:rFonts w:ascii="Arial" w:hAnsi="Arial"/>
          <w:sz w:val="22"/>
        </w:rPr>
        <w:t>nenaplňuj</w:t>
      </w:r>
      <w:r w:rsidR="00090A3C">
        <w:rPr>
          <w:rFonts w:ascii="Arial" w:hAnsi="Arial"/>
          <w:sz w:val="22"/>
        </w:rPr>
        <w:t>e</w:t>
      </w:r>
      <w:r w:rsidRPr="00386D9B">
        <w:rPr>
          <w:rFonts w:ascii="Arial" w:hAnsi="Arial"/>
          <w:sz w:val="22"/>
        </w:rPr>
        <w:t xml:space="preserve"> znaky obchodního tajemství ve smyslu §</w:t>
      </w:r>
      <w:r w:rsidR="00090A3C">
        <w:rPr>
          <w:rFonts w:ascii="Arial" w:hAnsi="Arial"/>
          <w:sz w:val="22"/>
        </w:rPr>
        <w:t> </w:t>
      </w:r>
      <w:r w:rsidRPr="00386D9B">
        <w:rPr>
          <w:rFonts w:ascii="Arial" w:hAnsi="Arial"/>
          <w:sz w:val="22"/>
        </w:rPr>
        <w:t>504 zákona č. 89/2012 Sb</w:t>
      </w:r>
      <w:r>
        <w:rPr>
          <w:rFonts w:ascii="Arial" w:hAnsi="Arial"/>
          <w:sz w:val="22"/>
        </w:rPr>
        <w:t>.</w:t>
      </w:r>
    </w:p>
    <w:p w14:paraId="43BDAD98" w14:textId="77777777" w:rsidR="00386D9B" w:rsidRPr="00386D9B" w:rsidRDefault="00386D9B" w:rsidP="005C689E">
      <w:pPr>
        <w:pStyle w:val="Zkladntext"/>
        <w:numPr>
          <w:ilvl w:val="0"/>
          <w:numId w:val="37"/>
        </w:numPr>
        <w:jc w:val="both"/>
        <w:rPr>
          <w:rFonts w:ascii="Arial" w:hAnsi="Arial"/>
          <w:sz w:val="22"/>
        </w:rPr>
      </w:pPr>
      <w:r w:rsidRPr="00386D9B">
        <w:rPr>
          <w:rFonts w:ascii="Arial" w:hAnsi="Arial"/>
          <w:sz w:val="22"/>
        </w:rPr>
        <w:t>Smluvní strany se dohodly, že zveřejnění t</w:t>
      </w:r>
      <w:r w:rsidR="00090A3C">
        <w:rPr>
          <w:rFonts w:ascii="Arial" w:hAnsi="Arial"/>
          <w:sz w:val="22"/>
        </w:rPr>
        <w:t xml:space="preserve">ohoto Dodatku </w:t>
      </w:r>
      <w:r w:rsidRPr="00386D9B">
        <w:rPr>
          <w:rFonts w:ascii="Arial" w:hAnsi="Arial"/>
          <w:sz w:val="22"/>
        </w:rPr>
        <w:t>prostřednictvím registru smluv dle zákona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>č. 340/2015 Sb., o zvláštních podmínkách účinnosti některých smluv, uveřejňování těchto smluv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 xml:space="preserve">a o registru smluv (zákon o registru smluv), provede </w:t>
      </w:r>
      <w:r>
        <w:rPr>
          <w:rFonts w:ascii="Arial" w:hAnsi="Arial"/>
          <w:sz w:val="22"/>
        </w:rPr>
        <w:t>Zájemce</w:t>
      </w:r>
      <w:r w:rsidRPr="00386D9B">
        <w:rPr>
          <w:rFonts w:ascii="Arial" w:hAnsi="Arial"/>
          <w:sz w:val="22"/>
        </w:rPr>
        <w:t xml:space="preserve"> a to nejpozději do 30 kalendářních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 xml:space="preserve">dnů od podpisu obou smluvních stran. O uveřejnění </w:t>
      </w:r>
      <w:r w:rsidR="00090A3C">
        <w:rPr>
          <w:rFonts w:ascii="Arial" w:hAnsi="Arial"/>
          <w:sz w:val="22"/>
        </w:rPr>
        <w:t>Dodatku</w:t>
      </w:r>
      <w:r w:rsidRPr="00386D9B">
        <w:rPr>
          <w:rFonts w:ascii="Arial" w:hAnsi="Arial"/>
          <w:sz w:val="22"/>
        </w:rPr>
        <w:t xml:space="preserve"> bude </w:t>
      </w:r>
      <w:r>
        <w:rPr>
          <w:rFonts w:ascii="Arial" w:hAnsi="Arial"/>
          <w:sz w:val="22"/>
        </w:rPr>
        <w:t>Zájemce</w:t>
      </w:r>
      <w:r w:rsidRPr="00386D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Zprostředkovatele </w:t>
      </w:r>
      <w:r w:rsidRPr="00386D9B">
        <w:rPr>
          <w:rFonts w:ascii="Arial" w:hAnsi="Arial"/>
          <w:sz w:val="22"/>
        </w:rPr>
        <w:t>bezodkladně informovat e-mailem.</w:t>
      </w:r>
    </w:p>
    <w:p w14:paraId="5EB96E11" w14:textId="77777777" w:rsidR="00F10C97" w:rsidRPr="004F74B1" w:rsidRDefault="00090A3C" w:rsidP="005C689E">
      <w:pPr>
        <w:pStyle w:val="Zkladntext"/>
        <w:numPr>
          <w:ilvl w:val="0"/>
          <w:numId w:val="3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Dodatek </w:t>
      </w:r>
      <w:r w:rsidR="00B60BBF" w:rsidRPr="00B60BBF">
        <w:rPr>
          <w:rFonts w:ascii="Arial" w:hAnsi="Arial"/>
          <w:sz w:val="22"/>
        </w:rPr>
        <w:t>nabývá platnosti dnem, kdy byl podepsán oběma stranami, a účinnosti dn</w:t>
      </w:r>
      <w:r w:rsidR="006537A9">
        <w:rPr>
          <w:rFonts w:ascii="Arial" w:hAnsi="Arial"/>
          <w:sz w:val="22"/>
        </w:rPr>
        <w:t xml:space="preserve">em, kdy </w:t>
      </w:r>
      <w:r w:rsidR="00EE06C2">
        <w:rPr>
          <w:rFonts w:ascii="Arial" w:hAnsi="Arial"/>
          <w:sz w:val="22"/>
        </w:rPr>
        <w:t xml:space="preserve">byl </w:t>
      </w:r>
      <w:r w:rsidR="006537A9">
        <w:rPr>
          <w:rFonts w:ascii="Arial" w:hAnsi="Arial"/>
          <w:sz w:val="22"/>
        </w:rPr>
        <w:t>zveřejněn v registru smluv</w:t>
      </w:r>
      <w:r w:rsidR="00B60BBF" w:rsidRPr="00B60BBF">
        <w:rPr>
          <w:rFonts w:ascii="Arial" w:hAnsi="Arial"/>
          <w:sz w:val="22"/>
        </w:rPr>
        <w:t>.</w:t>
      </w:r>
    </w:p>
    <w:p w14:paraId="0AC077D1" w14:textId="48A9561A" w:rsidR="00DE72FF" w:rsidRPr="004F74B1" w:rsidRDefault="00DE72FF" w:rsidP="005C689E">
      <w:pPr>
        <w:pStyle w:val="Zkladntext"/>
        <w:numPr>
          <w:ilvl w:val="0"/>
          <w:numId w:val="3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Schváleno Radou Zlínského kraje dne </w:t>
      </w:r>
      <w:proofErr w:type="gramStart"/>
      <w:r w:rsidR="00035D3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.</w:t>
      </w:r>
      <w:r w:rsidR="00035D3D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.</w:t>
      </w:r>
      <w:r w:rsidR="00035D3D">
        <w:rPr>
          <w:rFonts w:ascii="Arial" w:hAnsi="Arial"/>
          <w:sz w:val="22"/>
        </w:rPr>
        <w:t>2019</w:t>
      </w:r>
      <w:proofErr w:type="gramEnd"/>
      <w:r>
        <w:rPr>
          <w:rFonts w:ascii="Arial" w:hAnsi="Arial"/>
          <w:sz w:val="22"/>
        </w:rPr>
        <w:t xml:space="preserve"> usnesením č. </w:t>
      </w:r>
      <w:r w:rsidR="00035D3D">
        <w:rPr>
          <w:rFonts w:ascii="Arial" w:hAnsi="Arial"/>
          <w:sz w:val="22"/>
        </w:rPr>
        <w:t>0052</w:t>
      </w:r>
      <w:r>
        <w:rPr>
          <w:rFonts w:ascii="Arial" w:hAnsi="Arial"/>
          <w:sz w:val="22"/>
        </w:rPr>
        <w:t>/R</w:t>
      </w:r>
      <w:r w:rsidR="00035D3D">
        <w:rPr>
          <w:rFonts w:ascii="Arial" w:hAnsi="Arial"/>
          <w:sz w:val="22"/>
        </w:rPr>
        <w:t>03</w:t>
      </w:r>
      <w:r>
        <w:rPr>
          <w:rFonts w:ascii="Arial" w:hAnsi="Arial"/>
          <w:sz w:val="22"/>
        </w:rPr>
        <w:t>/</w:t>
      </w:r>
      <w:r w:rsidR="00035D3D">
        <w:rPr>
          <w:rFonts w:ascii="Arial" w:hAnsi="Arial"/>
          <w:sz w:val="22"/>
        </w:rPr>
        <w:t>19</w:t>
      </w:r>
      <w:r>
        <w:rPr>
          <w:rFonts w:ascii="Arial" w:hAnsi="Arial"/>
          <w:sz w:val="22"/>
        </w:rPr>
        <w:t>.</w:t>
      </w:r>
    </w:p>
    <w:p w14:paraId="14C14726" w14:textId="77777777" w:rsidR="007470F4" w:rsidRDefault="007470F4">
      <w:pPr>
        <w:jc w:val="both"/>
        <w:rPr>
          <w:rFonts w:ascii="Arial" w:hAnsi="Arial"/>
          <w:sz w:val="22"/>
        </w:rPr>
      </w:pPr>
    </w:p>
    <w:p w14:paraId="55D33573" w14:textId="77777777" w:rsidR="007470F4" w:rsidRDefault="007470F4">
      <w:pPr>
        <w:jc w:val="both"/>
        <w:rPr>
          <w:rFonts w:ascii="Arial" w:hAnsi="Arial"/>
          <w:sz w:val="22"/>
        </w:rPr>
      </w:pPr>
    </w:p>
    <w:p w14:paraId="22B662E8" w14:textId="77777777" w:rsidR="007470F4" w:rsidRDefault="007470F4">
      <w:pPr>
        <w:jc w:val="both"/>
        <w:rPr>
          <w:rFonts w:ascii="Arial" w:hAnsi="Arial"/>
          <w:sz w:val="22"/>
        </w:rPr>
      </w:pPr>
    </w:p>
    <w:p w14:paraId="49FD27DC" w14:textId="77777777" w:rsidR="007470F4" w:rsidRDefault="007470F4">
      <w:pPr>
        <w:jc w:val="both"/>
        <w:rPr>
          <w:rFonts w:ascii="Arial" w:hAnsi="Arial"/>
          <w:sz w:val="22"/>
        </w:rPr>
      </w:pPr>
    </w:p>
    <w:p w14:paraId="0FEF0B00" w14:textId="77777777" w:rsidR="00F10C97" w:rsidRDefault="00F10C97">
      <w:pPr>
        <w:jc w:val="both"/>
        <w:rPr>
          <w:rFonts w:ascii="Arial" w:hAnsi="Arial"/>
          <w:sz w:val="22"/>
        </w:rPr>
      </w:pPr>
    </w:p>
    <w:p w14:paraId="6085BDF0" w14:textId="77777777" w:rsidR="00DE72FF" w:rsidRPr="004F74B1" w:rsidRDefault="00DE72FF">
      <w:pPr>
        <w:jc w:val="both"/>
        <w:rPr>
          <w:rFonts w:ascii="Arial" w:hAnsi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3D78" w14:paraId="7762F701" w14:textId="77777777">
        <w:tc>
          <w:tcPr>
            <w:tcW w:w="4531" w:type="dxa"/>
          </w:tcPr>
          <w:p w14:paraId="05D49036" w14:textId="77777777" w:rsidR="00053D78" w:rsidRDefault="00053D78" w:rsidP="005826C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</w:t>
            </w:r>
            <w:r w:rsidR="007470F4">
              <w:rPr>
                <w:rFonts w:ascii="Arial" w:hAnsi="Arial"/>
                <w:sz w:val="22"/>
              </w:rPr>
              <w:t> Kladně dne</w:t>
            </w:r>
          </w:p>
        </w:tc>
        <w:tc>
          <w:tcPr>
            <w:tcW w:w="4531" w:type="dxa"/>
          </w:tcPr>
          <w:p w14:paraId="46AD09EF" w14:textId="77777777" w:rsidR="00053D78" w:rsidRDefault="00053D7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 Zlíně dne</w:t>
            </w:r>
          </w:p>
        </w:tc>
      </w:tr>
      <w:tr w:rsidR="00053D78" w14:paraId="3AAD6DCB" w14:textId="77777777">
        <w:trPr>
          <w:trHeight w:val="1596"/>
        </w:trPr>
        <w:tc>
          <w:tcPr>
            <w:tcW w:w="4531" w:type="dxa"/>
          </w:tcPr>
          <w:p w14:paraId="2AAAD1C2" w14:textId="77777777" w:rsidR="00053D78" w:rsidRDefault="00053D7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531" w:type="dxa"/>
          </w:tcPr>
          <w:p w14:paraId="763DC4A2" w14:textId="77777777" w:rsidR="00053D78" w:rsidRDefault="00053D7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53D78" w14:paraId="7E9C1F38" w14:textId="77777777">
        <w:tc>
          <w:tcPr>
            <w:tcW w:w="4531" w:type="dxa"/>
          </w:tcPr>
          <w:p w14:paraId="2A59D0CD" w14:textId="77777777" w:rsidR="007470F4" w:rsidRDefault="00053D78" w:rsidP="007470F4">
            <w:pPr>
              <w:jc w:val="both"/>
              <w:rPr>
                <w:rFonts w:ascii="Arial" w:hAnsi="Arial"/>
                <w:sz w:val="22"/>
              </w:rPr>
            </w:pPr>
            <w:r w:rsidRPr="007470F4">
              <w:rPr>
                <w:rFonts w:ascii="Arial" w:hAnsi="Arial"/>
                <w:sz w:val="22"/>
              </w:rPr>
              <w:t>Dohodce</w:t>
            </w:r>
            <w:r w:rsidR="004F3D50">
              <w:rPr>
                <w:rFonts w:ascii="Arial" w:hAnsi="Arial"/>
                <w:sz w:val="22"/>
              </w:rPr>
              <w:t xml:space="preserve"> </w:t>
            </w:r>
          </w:p>
          <w:p w14:paraId="52AC09F6" w14:textId="77777777" w:rsidR="00053D78" w:rsidRDefault="007470F4" w:rsidP="007470F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FIN-servis, a.s.</w:t>
            </w:r>
          </w:p>
        </w:tc>
        <w:tc>
          <w:tcPr>
            <w:tcW w:w="4531" w:type="dxa"/>
          </w:tcPr>
          <w:p w14:paraId="2D06F2C4" w14:textId="77777777" w:rsidR="00053D78" w:rsidRDefault="00053D7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Zájemce</w:t>
            </w:r>
          </w:p>
        </w:tc>
      </w:tr>
    </w:tbl>
    <w:p w14:paraId="46669543" w14:textId="77777777" w:rsidR="00F10C97" w:rsidRDefault="00F10C97">
      <w:pPr>
        <w:rPr>
          <w:rFonts w:ascii="Arial" w:hAnsi="Arial"/>
          <w:i/>
          <w:sz w:val="22"/>
        </w:rPr>
      </w:pPr>
    </w:p>
    <w:sectPr w:rsidR="00F10C97" w:rsidSect="00070B3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527EE" w14:textId="77777777" w:rsidR="00C26D77" w:rsidRDefault="00C26D77">
      <w:r>
        <w:separator/>
      </w:r>
    </w:p>
  </w:endnote>
  <w:endnote w:type="continuationSeparator" w:id="0">
    <w:p w14:paraId="4B3661B6" w14:textId="77777777" w:rsidR="00C26D77" w:rsidRDefault="00C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97FD" w14:textId="77777777" w:rsidR="00C26D77" w:rsidRDefault="00C26D77">
      <w:r>
        <w:separator/>
      </w:r>
    </w:p>
  </w:footnote>
  <w:footnote w:type="continuationSeparator" w:id="0">
    <w:p w14:paraId="49701A64" w14:textId="77777777" w:rsidR="00C26D77" w:rsidRDefault="00C2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8292" w14:textId="77A59AF1" w:rsidR="007470F4" w:rsidRPr="009700DF" w:rsidRDefault="007470F4" w:rsidP="009700DF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5B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502FF"/>
    <w:multiLevelType w:val="singleLevel"/>
    <w:tmpl w:val="7418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FF3F40"/>
    <w:multiLevelType w:val="multilevel"/>
    <w:tmpl w:val="300A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921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A77128"/>
    <w:multiLevelType w:val="singleLevel"/>
    <w:tmpl w:val="CF3499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 w15:restartNumberingAfterBreak="0">
    <w:nsid w:val="212E1833"/>
    <w:multiLevelType w:val="singleLevel"/>
    <w:tmpl w:val="B0E84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F8291A"/>
    <w:multiLevelType w:val="singleLevel"/>
    <w:tmpl w:val="07A0F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44C3B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6959AD"/>
    <w:multiLevelType w:val="multilevel"/>
    <w:tmpl w:val="F8045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9D3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A55D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A231A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E01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81F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BF5477C"/>
    <w:multiLevelType w:val="singleLevel"/>
    <w:tmpl w:val="67BAC77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306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6E3A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394BB9"/>
    <w:multiLevelType w:val="hybridMultilevel"/>
    <w:tmpl w:val="57CE0536"/>
    <w:lvl w:ilvl="0" w:tplc="2DCE8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B7668"/>
    <w:multiLevelType w:val="hybridMultilevel"/>
    <w:tmpl w:val="8A12597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70409">
      <w:start w:val="1"/>
      <w:numFmt w:val="lowerLetter"/>
      <w:lvlText w:val="%2)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42B8"/>
    <w:multiLevelType w:val="multilevel"/>
    <w:tmpl w:val="7552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142781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6CA1781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2005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1125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E5E25ED"/>
    <w:multiLevelType w:val="multilevel"/>
    <w:tmpl w:val="6E44B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B24AD9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7"/>
  </w:num>
  <w:num w:numId="4">
    <w:abstractNumId w:val="9"/>
  </w:num>
  <w:num w:numId="5">
    <w:abstractNumId w:val="30"/>
  </w:num>
  <w:num w:numId="6">
    <w:abstractNumId w:val="19"/>
  </w:num>
  <w:num w:numId="7">
    <w:abstractNumId w:val="15"/>
  </w:num>
  <w:num w:numId="8">
    <w:abstractNumId w:val="7"/>
  </w:num>
  <w:num w:numId="9">
    <w:abstractNumId w:val="20"/>
  </w:num>
  <w:num w:numId="10">
    <w:abstractNumId w:val="6"/>
  </w:num>
  <w:num w:numId="11">
    <w:abstractNumId w:val="4"/>
  </w:num>
  <w:num w:numId="12">
    <w:abstractNumId w:val="11"/>
  </w:num>
  <w:num w:numId="13">
    <w:abstractNumId w:val="17"/>
  </w:num>
  <w:num w:numId="14">
    <w:abstractNumId w:val="10"/>
  </w:num>
  <w:num w:numId="15">
    <w:abstractNumId w:val="18"/>
  </w:num>
  <w:num w:numId="16">
    <w:abstractNumId w:val="25"/>
  </w:num>
  <w:num w:numId="17">
    <w:abstractNumId w:val="24"/>
  </w:num>
  <w:num w:numId="18">
    <w:abstractNumId w:val="0"/>
  </w:num>
  <w:num w:numId="19">
    <w:abstractNumId w:val="8"/>
  </w:num>
  <w:num w:numId="20">
    <w:abstractNumId w:val="31"/>
  </w:num>
  <w:num w:numId="21">
    <w:abstractNumId w:val="27"/>
  </w:num>
  <w:num w:numId="22">
    <w:abstractNumId w:val="32"/>
  </w:num>
  <w:num w:numId="23">
    <w:abstractNumId w:val="28"/>
  </w:num>
  <w:num w:numId="24">
    <w:abstractNumId w:val="13"/>
  </w:num>
  <w:num w:numId="25">
    <w:abstractNumId w:val="29"/>
  </w:num>
  <w:num w:numId="26">
    <w:abstractNumId w:val="12"/>
  </w:num>
  <w:num w:numId="27">
    <w:abstractNumId w:val="26"/>
  </w:num>
  <w:num w:numId="28">
    <w:abstractNumId w:val="23"/>
  </w:num>
  <w:num w:numId="29">
    <w:abstractNumId w:val="1"/>
  </w:num>
  <w:num w:numId="30">
    <w:abstractNumId w:val="16"/>
  </w:num>
  <w:num w:numId="31">
    <w:abstractNumId w:val="14"/>
  </w:num>
  <w:num w:numId="32">
    <w:abstractNumId w:val="22"/>
  </w:num>
  <w:num w:numId="33">
    <w:abstractNumId w:val="2"/>
  </w:num>
  <w:num w:numId="34">
    <w:abstractNumId w:val="21"/>
  </w:num>
  <w:num w:numId="35">
    <w:abstractNumId w:val="17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C"/>
    <w:rsid w:val="00003C2A"/>
    <w:rsid w:val="00011A48"/>
    <w:rsid w:val="0002511A"/>
    <w:rsid w:val="00035D3D"/>
    <w:rsid w:val="00053D78"/>
    <w:rsid w:val="00070B32"/>
    <w:rsid w:val="00090A3C"/>
    <w:rsid w:val="000C2E34"/>
    <w:rsid w:val="000D591F"/>
    <w:rsid w:val="00102F37"/>
    <w:rsid w:val="001035AD"/>
    <w:rsid w:val="00123EB6"/>
    <w:rsid w:val="001275FE"/>
    <w:rsid w:val="00145882"/>
    <w:rsid w:val="001B3B94"/>
    <w:rsid w:val="001E5A8F"/>
    <w:rsid w:val="001E6C7D"/>
    <w:rsid w:val="001F5C6C"/>
    <w:rsid w:val="0021265F"/>
    <w:rsid w:val="00214F76"/>
    <w:rsid w:val="0027570E"/>
    <w:rsid w:val="002F50DD"/>
    <w:rsid w:val="00322476"/>
    <w:rsid w:val="00386D9B"/>
    <w:rsid w:val="00397D78"/>
    <w:rsid w:val="003A18B4"/>
    <w:rsid w:val="003A35B9"/>
    <w:rsid w:val="003F0745"/>
    <w:rsid w:val="00424717"/>
    <w:rsid w:val="00465782"/>
    <w:rsid w:val="00496F42"/>
    <w:rsid w:val="004B74E7"/>
    <w:rsid w:val="004E48DD"/>
    <w:rsid w:val="004F3D50"/>
    <w:rsid w:val="004F68C7"/>
    <w:rsid w:val="005027FA"/>
    <w:rsid w:val="005404E2"/>
    <w:rsid w:val="00545136"/>
    <w:rsid w:val="005826CC"/>
    <w:rsid w:val="0059553B"/>
    <w:rsid w:val="005C689E"/>
    <w:rsid w:val="005D68BD"/>
    <w:rsid w:val="005D767E"/>
    <w:rsid w:val="00615458"/>
    <w:rsid w:val="006537A9"/>
    <w:rsid w:val="00655747"/>
    <w:rsid w:val="006E416D"/>
    <w:rsid w:val="006E7CB2"/>
    <w:rsid w:val="007470F4"/>
    <w:rsid w:val="00766BE4"/>
    <w:rsid w:val="007A0599"/>
    <w:rsid w:val="007C38CB"/>
    <w:rsid w:val="00840E3A"/>
    <w:rsid w:val="008449B5"/>
    <w:rsid w:val="008B62B9"/>
    <w:rsid w:val="008F3CB4"/>
    <w:rsid w:val="008F471E"/>
    <w:rsid w:val="00902AC5"/>
    <w:rsid w:val="00962B6C"/>
    <w:rsid w:val="009700DF"/>
    <w:rsid w:val="009A179F"/>
    <w:rsid w:val="009B443C"/>
    <w:rsid w:val="00A12FBF"/>
    <w:rsid w:val="00A20FA4"/>
    <w:rsid w:val="00A21121"/>
    <w:rsid w:val="00A23A9D"/>
    <w:rsid w:val="00A41131"/>
    <w:rsid w:val="00A421DA"/>
    <w:rsid w:val="00A95099"/>
    <w:rsid w:val="00B60BBF"/>
    <w:rsid w:val="00BA407C"/>
    <w:rsid w:val="00BA6D05"/>
    <w:rsid w:val="00BB04EF"/>
    <w:rsid w:val="00BB2A12"/>
    <w:rsid w:val="00BB2D5B"/>
    <w:rsid w:val="00BC0511"/>
    <w:rsid w:val="00BE110F"/>
    <w:rsid w:val="00BF4CEE"/>
    <w:rsid w:val="00C26D77"/>
    <w:rsid w:val="00C45F10"/>
    <w:rsid w:val="00D6222D"/>
    <w:rsid w:val="00D87DA8"/>
    <w:rsid w:val="00D970C6"/>
    <w:rsid w:val="00DE72FF"/>
    <w:rsid w:val="00E216AC"/>
    <w:rsid w:val="00E378A7"/>
    <w:rsid w:val="00EE06C2"/>
    <w:rsid w:val="00EF537C"/>
    <w:rsid w:val="00F10C97"/>
    <w:rsid w:val="00F16CD2"/>
    <w:rsid w:val="00F30F21"/>
    <w:rsid w:val="00F46594"/>
    <w:rsid w:val="00F57C94"/>
    <w:rsid w:val="00F92513"/>
    <w:rsid w:val="00F97BBC"/>
    <w:rsid w:val="00FA6B75"/>
    <w:rsid w:val="00FA79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B4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B32"/>
  </w:style>
  <w:style w:type="paragraph" w:styleId="Nadpis1">
    <w:name w:val="heading 1"/>
    <w:basedOn w:val="Normln"/>
    <w:next w:val="Normln"/>
    <w:qFormat/>
    <w:rsid w:val="00070B32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rsid w:val="00070B32"/>
    <w:pPr>
      <w:keepNext/>
      <w:outlineLvl w:val="1"/>
    </w:pPr>
  </w:style>
  <w:style w:type="paragraph" w:styleId="Nadpis3">
    <w:name w:val="heading 3"/>
    <w:basedOn w:val="Normln"/>
    <w:next w:val="Normln"/>
    <w:qFormat/>
    <w:rsid w:val="00070B32"/>
    <w:pPr>
      <w:keepNext/>
      <w:numPr>
        <w:numId w:val="3"/>
      </w:numPr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70B32"/>
    <w:pPr>
      <w:keepNext/>
      <w:jc w:val="both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70B32"/>
  </w:style>
  <w:style w:type="paragraph" w:styleId="Zkladntext2">
    <w:name w:val="Body Text 2"/>
    <w:basedOn w:val="Normln"/>
    <w:rsid w:val="00070B32"/>
    <w:pPr>
      <w:jc w:val="both"/>
    </w:pPr>
  </w:style>
  <w:style w:type="paragraph" w:styleId="Zkladntextodsazen2">
    <w:name w:val="Body Text Indent 2"/>
    <w:basedOn w:val="Normln"/>
    <w:rsid w:val="00070B32"/>
    <w:pPr>
      <w:ind w:left="360"/>
      <w:jc w:val="both"/>
    </w:pPr>
  </w:style>
  <w:style w:type="paragraph" w:styleId="Zkladntext3">
    <w:name w:val="Body Text 3"/>
    <w:basedOn w:val="Normln"/>
    <w:link w:val="Zkladntext3Char"/>
    <w:rsid w:val="00070B32"/>
    <w:pPr>
      <w:jc w:val="both"/>
    </w:pPr>
    <w:rPr>
      <w:sz w:val="22"/>
    </w:rPr>
  </w:style>
  <w:style w:type="character" w:styleId="Hypertextovodkaz">
    <w:name w:val="Hyperlink"/>
    <w:rsid w:val="00070B32"/>
    <w:rPr>
      <w:color w:val="0000FF"/>
      <w:u w:val="single"/>
    </w:rPr>
  </w:style>
  <w:style w:type="paragraph" w:styleId="Zhlav">
    <w:name w:val="header"/>
    <w:basedOn w:val="Normln"/>
    <w:rsid w:val="00070B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0B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70B3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070B32"/>
    <w:pPr>
      <w:spacing w:after="120"/>
      <w:jc w:val="center"/>
    </w:pPr>
    <w:rPr>
      <w:rFonts w:ascii="Arial" w:hAnsi="Arial"/>
      <w:b/>
      <w:sz w:val="28"/>
      <w:u w:val="single"/>
    </w:rPr>
  </w:style>
  <w:style w:type="character" w:styleId="Odkaznakoment">
    <w:name w:val="annotation reference"/>
    <w:rsid w:val="00070B32"/>
    <w:rPr>
      <w:sz w:val="16"/>
    </w:rPr>
  </w:style>
  <w:style w:type="paragraph" w:styleId="Textkomente">
    <w:name w:val="annotation text"/>
    <w:basedOn w:val="Normln"/>
    <w:link w:val="TextkomenteChar"/>
    <w:rsid w:val="00070B32"/>
  </w:style>
  <w:style w:type="character" w:customStyle="1" w:styleId="Zkladntext3Char">
    <w:name w:val="Základní text 3 Char"/>
    <w:link w:val="Zkladntext3"/>
    <w:rsid w:val="00D27D63"/>
    <w:rPr>
      <w:sz w:val="22"/>
      <w:lang w:val="cs-CZ" w:eastAsia="cs-CZ"/>
    </w:rPr>
  </w:style>
  <w:style w:type="table" w:styleId="Mkatabulky">
    <w:name w:val="Table Grid"/>
    <w:basedOn w:val="Normlntabulka"/>
    <w:uiPriority w:val="39"/>
    <w:rsid w:val="0005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53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59553B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5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DB32-785B-4E02-A030-148F663E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Links>
    <vt:vector size="78" baseType="variant">
      <vt:variant>
        <vt:i4>4063325</vt:i4>
      </vt:variant>
      <vt:variant>
        <vt:i4>36</vt:i4>
      </vt:variant>
      <vt:variant>
        <vt:i4>0</vt:i4>
      </vt:variant>
      <vt:variant>
        <vt:i4>5</vt:i4>
      </vt:variant>
      <vt:variant>
        <vt:lpwstr>mailto:miroslava.knotkova@eazk.cz</vt:lpwstr>
      </vt:variant>
      <vt:variant>
        <vt:lpwstr/>
      </vt:variant>
      <vt:variant>
        <vt:i4>2883594</vt:i4>
      </vt:variant>
      <vt:variant>
        <vt:i4>33</vt:i4>
      </vt:variant>
      <vt:variant>
        <vt:i4>0</vt:i4>
      </vt:variant>
      <vt:variant>
        <vt:i4>5</vt:i4>
      </vt:variant>
      <vt:variant>
        <vt:lpwstr>mailto:vladimir.kuty@kr-zlinsky.cz</vt:lpwstr>
      </vt:variant>
      <vt:variant>
        <vt:lpwstr/>
      </vt:variant>
      <vt:variant>
        <vt:i4>852012</vt:i4>
      </vt:variant>
      <vt:variant>
        <vt:i4>30</vt:i4>
      </vt:variant>
      <vt:variant>
        <vt:i4>0</vt:i4>
      </vt:variant>
      <vt:variant>
        <vt:i4>5</vt:i4>
      </vt:variant>
      <vt:variant>
        <vt:lpwstr>mailto:stanislav.misak@kr-zlinsky.cz</vt:lpwstr>
      </vt:variant>
      <vt:variant>
        <vt:lpwstr/>
      </vt:variant>
      <vt:variant>
        <vt:i4>6422615</vt:i4>
      </vt:variant>
      <vt:variant>
        <vt:i4>27</vt:i4>
      </vt:variant>
      <vt:variant>
        <vt:i4>0</vt:i4>
      </vt:variant>
      <vt:variant>
        <vt:i4>5</vt:i4>
      </vt:variant>
      <vt:variant>
        <vt:lpwstr>mailto:hpelnarova@fsk.cz</vt:lpwstr>
      </vt:variant>
      <vt:variant>
        <vt:lpwstr/>
      </vt:variant>
      <vt:variant>
        <vt:i4>786481</vt:i4>
      </vt:variant>
      <vt:variant>
        <vt:i4>24</vt:i4>
      </vt:variant>
      <vt:variant>
        <vt:i4>0</vt:i4>
      </vt:variant>
      <vt:variant>
        <vt:i4>5</vt:i4>
      </vt:variant>
      <vt:variant>
        <vt:lpwstr>mailto:ikupcova@fsk.cz</vt:lpwstr>
      </vt:variant>
      <vt:variant>
        <vt:lpwstr/>
      </vt:variant>
      <vt:variant>
        <vt:i4>7405655</vt:i4>
      </vt:variant>
      <vt:variant>
        <vt:i4>21</vt:i4>
      </vt:variant>
      <vt:variant>
        <vt:i4>0</vt:i4>
      </vt:variant>
      <vt:variant>
        <vt:i4>5</vt:i4>
      </vt:variant>
      <vt:variant>
        <vt:lpwstr>mailto:vlabastova@fsk.cz</vt:lpwstr>
      </vt:variant>
      <vt:variant>
        <vt:lpwstr/>
      </vt:variant>
      <vt:variant>
        <vt:i4>1835044</vt:i4>
      </vt:variant>
      <vt:variant>
        <vt:i4>18</vt:i4>
      </vt:variant>
      <vt:variant>
        <vt:i4>0</vt:i4>
      </vt:variant>
      <vt:variant>
        <vt:i4>5</vt:i4>
      </vt:variant>
      <vt:variant>
        <vt:lpwstr>mailto:rdocekal@fsk.cz</vt:lpwstr>
      </vt:variant>
      <vt:variant>
        <vt:lpwstr/>
      </vt:variant>
      <vt:variant>
        <vt:i4>1703991</vt:i4>
      </vt:variant>
      <vt:variant>
        <vt:i4>15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4063325</vt:i4>
      </vt:variant>
      <vt:variant>
        <vt:i4>12</vt:i4>
      </vt:variant>
      <vt:variant>
        <vt:i4>0</vt:i4>
      </vt:variant>
      <vt:variant>
        <vt:i4>5</vt:i4>
      </vt:variant>
      <vt:variant>
        <vt:lpwstr>mailto:miroslava.knotkova@eazk.cz</vt:lpwstr>
      </vt:variant>
      <vt:variant>
        <vt:lpwstr/>
      </vt:variant>
      <vt:variant>
        <vt:i4>2883594</vt:i4>
      </vt:variant>
      <vt:variant>
        <vt:i4>9</vt:i4>
      </vt:variant>
      <vt:variant>
        <vt:i4>0</vt:i4>
      </vt:variant>
      <vt:variant>
        <vt:i4>5</vt:i4>
      </vt:variant>
      <vt:variant>
        <vt:lpwstr>mailto:vladimir.kuty@kr-zlinsky.cz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mailto:stanislav.misak@kr-zlinsky.cz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mailto:ldoubnerova@fsk.cz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2019-01-21T11:23:00Z</dcterms:created>
  <dcterms:modified xsi:type="dcterms:W3CDTF">2019-01-29T13:55:00Z</dcterms:modified>
</cp:coreProperties>
</file>