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ED" w:rsidRDefault="00BE7DAC" w:rsidP="009402E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Dohoda o ukončení účinnosti Dohody o podmínkách </w:t>
      </w:r>
      <w:r w:rsidR="009402ED">
        <w:rPr>
          <w:rFonts w:ascii="Arial" w:hAnsi="Arial" w:cs="Arial"/>
          <w:b/>
          <w:sz w:val="36"/>
        </w:rPr>
        <w:t xml:space="preserve">přepravy zásilek Balík Nadrozměr </w:t>
      </w:r>
    </w:p>
    <w:p w:rsidR="00BE7DAC" w:rsidRDefault="009402ED" w:rsidP="009402ED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</w:t>
      </w:r>
      <w:r w:rsidR="003628B8">
        <w:rPr>
          <w:rFonts w:ascii="Arial" w:hAnsi="Arial" w:cs="Arial"/>
          <w:b/>
          <w:sz w:val="36"/>
        </w:rPr>
        <w:t>1147/2015</w:t>
      </w:r>
      <w:r>
        <w:rPr>
          <w:rFonts w:ascii="Arial" w:hAnsi="Arial" w:cs="Arial"/>
          <w:b/>
          <w:sz w:val="36"/>
        </w:rPr>
        <w:t xml:space="preserve">, E </w:t>
      </w:r>
      <w:r w:rsidR="003628B8">
        <w:rPr>
          <w:rFonts w:ascii="Arial" w:hAnsi="Arial" w:cs="Arial"/>
          <w:b/>
          <w:sz w:val="36"/>
        </w:rPr>
        <w:t>2017/1985</w:t>
      </w:r>
    </w:p>
    <w:p w:rsidR="00BE7DAC" w:rsidRDefault="00BE7DAC" w:rsidP="00BE7DAC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B56A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BE7DAC" w:rsidRDefault="009402ED" w:rsidP="009402ED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zastoupen: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#ng_zastupcecp#"/>
              <w:format w:val="Text"/>
            </w:textInput>
          </w:ffData>
        </w:fldChar>
      </w:r>
      <w:r>
        <w:instrText xml:space="preserve"> FORMTEXT </w:instrText>
      </w:r>
      <w:r>
        <w:fldChar w:fldCharType="separate"/>
      </w:r>
      <w:r>
        <w:t>Mgr. Dušan Adamec, MBA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#ng_funkce#"/>
            </w:textInput>
          </w:ffData>
        </w:fldChar>
      </w:r>
      <w:r>
        <w:instrText xml:space="preserve"> FORMTEXT </w:instrText>
      </w:r>
      <w:r>
        <w:fldChar w:fldCharType="separate"/>
      </w:r>
      <w:r>
        <w:t>Obchodní ředitel regionu</w:t>
      </w:r>
      <w:r>
        <w:fldChar w:fldCharType="end"/>
      </w:r>
      <w:r>
        <w:t xml:space="preserve">  </w:t>
      </w:r>
      <w:r>
        <w:fldChar w:fldCharType="begin">
          <w:ffData>
            <w:name w:val=""/>
            <w:enabled/>
            <w:calcOnExit w:val="0"/>
            <w:textInput>
              <w:default w:val="#ng_regionhlavicka#"/>
            </w:textInput>
          </w:ffData>
        </w:fldChar>
      </w:r>
      <w:r>
        <w:instrText xml:space="preserve"> FORMTEXT </w:instrText>
      </w:r>
      <w:r>
        <w:fldChar w:fldCharType="separate"/>
      </w:r>
      <w:r>
        <w:t>regionální firemní obchod JM</w:t>
      </w:r>
      <w:r>
        <w:fldChar w:fldCharType="end"/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BE7DAC" w:rsidRDefault="00BE7DAC" w:rsidP="00BE7DAC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BE7DAC" w:rsidRDefault="00A65906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rPr>
          <w:b/>
        </w:rPr>
        <w:t>XXXXXXXXXX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65906">
        <w:t>XXXXXXXXXX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5B56A4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906">
        <w:t>XXXXXXXX</w:t>
      </w:r>
    </w:p>
    <w:p w:rsidR="009402ED" w:rsidRDefault="009402ED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DIČ:                                                   </w:t>
      </w:r>
      <w:r w:rsidR="00A65906">
        <w:t>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zastupuje: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906">
        <w:t>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65906">
        <w:t>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65906">
        <w:t>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906">
        <w:t>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65906">
        <w:t>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65906">
        <w:t>XXXXXXXXXX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</w:r>
      <w:r w:rsidR="00A65906">
        <w:t>XXXXXXXXX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  <w:r>
        <w:t>dále jen " Odesílatel "</w:t>
      </w:r>
    </w:p>
    <w:p w:rsidR="00BE7DAC" w:rsidRDefault="00BE7DAC" w:rsidP="00BE7DAC">
      <w:pPr>
        <w:numPr>
          <w:ilvl w:val="0"/>
          <w:numId w:val="0"/>
        </w:numPr>
        <w:spacing w:before="50" w:after="70" w:line="240" w:lineRule="auto"/>
        <w:ind w:left="142"/>
      </w:pPr>
    </w:p>
    <w:p w:rsidR="00BE7DAC" w:rsidRDefault="00BE7DAC" w:rsidP="00BE7DAC">
      <w:pPr>
        <w:numPr>
          <w:ilvl w:val="0"/>
          <w:numId w:val="0"/>
        </w:numPr>
        <w:spacing w:before="160" w:after="200" w:line="276" w:lineRule="auto"/>
        <w:ind w:left="142"/>
        <w:jc w:val="both"/>
      </w:pPr>
      <w:r>
        <w:t>dále jednotlivě jako "strana Dohody", nebo společně jako "strany Dohody" uzavírají v souladu s ustanovením § 51 zákona č. 40/1964 Sb, občanského zákoníku, ve znění pozdějších předpisů tuto Dohodu o ukončení účinnosti Dohody (dále jen "Dohoda").</w:t>
      </w:r>
    </w:p>
    <w:p w:rsidR="00BE7DAC" w:rsidRDefault="00BE7DAC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BE7DAC" w:rsidRPr="00BE7DAC" w:rsidRDefault="00BE7DAC" w:rsidP="00BE7DAC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BE7DAC" w:rsidRDefault="00BE7DAC" w:rsidP="00BE7D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 na ukončení účinnosti Dohody o podmínkách </w:t>
      </w:r>
      <w:r w:rsidR="00E0309A">
        <w:t>přepravy zásilek Balík Nadrozměr Čáíslo 982607-</w:t>
      </w:r>
      <w:r w:rsidR="003628B8">
        <w:t>1147/2015</w:t>
      </w:r>
      <w:r>
        <w:t xml:space="preserve"> ze dne </w:t>
      </w:r>
      <w:r w:rsidR="003628B8">
        <w:t>4.6.2015</w:t>
      </w:r>
      <w:r>
        <w:t xml:space="preserve"> uzavřené mezi výše uvedenými stranami, a to ke dni nabytí účinnosti této Dohody.</w:t>
      </w:r>
    </w:p>
    <w:p w:rsidR="00FD4691" w:rsidRDefault="0007759A" w:rsidP="00BE7DAC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v záhlaví Uživatele - změna názvu: </w:t>
      </w:r>
      <w:r w:rsidR="00A65906">
        <w:rPr>
          <w:b/>
        </w:rPr>
        <w:t>XXXXXXXXXX</w:t>
      </w:r>
    </w:p>
    <w:p w:rsidR="00BE7DAC" w:rsidRDefault="00BE7DAC" w:rsidP="00BE7DAC">
      <w:pPr>
        <w:numPr>
          <w:ilvl w:val="1"/>
          <w:numId w:val="50"/>
        </w:numPr>
        <w:spacing w:after="120"/>
        <w:ind w:left="624" w:hanging="624"/>
        <w:jc w:val="both"/>
      </w:pPr>
      <w:r>
        <w:t>Tato dohoda nabývá platnosti a účinnosti dnem podpisu oběma stranami Dohody.</w:t>
      </w:r>
    </w:p>
    <w:p w:rsidR="00BE7DAC" w:rsidRDefault="00BE7DAC" w:rsidP="00BE7DAC">
      <w:pPr>
        <w:numPr>
          <w:ilvl w:val="1"/>
          <w:numId w:val="50"/>
        </w:numPr>
        <w:spacing w:after="120"/>
        <w:ind w:left="624" w:hanging="624"/>
        <w:jc w:val="both"/>
      </w:pPr>
      <w:r>
        <w:t>Dohoda je sepsána ve dvou vyhotoveních s platností originálu, z nichž každá ze stran této Dohody obdrží po jednom výtisku.</w:t>
      </w: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</w:p>
    <w:p w:rsidR="00BE7DAC" w:rsidRDefault="00BE7DAC" w:rsidP="00BE7DAC">
      <w:pPr>
        <w:numPr>
          <w:ilvl w:val="0"/>
          <w:numId w:val="0"/>
        </w:numPr>
        <w:spacing w:after="120"/>
        <w:jc w:val="both"/>
        <w:sectPr w:rsidR="00BE7DAC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  <w:r>
        <w:lastRenderedPageBreak/>
        <w:t xml:space="preserve">V Brně dne </w:t>
      </w: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  <w:r>
        <w:t>Za ČP:</w:t>
      </w:r>
    </w:p>
    <w:p w:rsidR="00BE7DAC" w:rsidRDefault="00BE7DAC" w:rsidP="00BE7DAC">
      <w:pPr>
        <w:numPr>
          <w:ilvl w:val="0"/>
          <w:numId w:val="0"/>
        </w:numPr>
        <w:spacing w:after="120"/>
        <w:jc w:val="both"/>
      </w:pPr>
    </w:p>
    <w:p w:rsidR="00BE7DAC" w:rsidRDefault="00BE7DAC" w:rsidP="00BE7DA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E7DAC" w:rsidRDefault="00BE7DAC" w:rsidP="00BE7DAC">
      <w:pPr>
        <w:numPr>
          <w:ilvl w:val="0"/>
          <w:numId w:val="0"/>
        </w:numPr>
        <w:spacing w:after="120"/>
        <w:jc w:val="center"/>
      </w:pPr>
    </w:p>
    <w:tbl>
      <w:tblPr>
        <w:tblpPr w:leftFromText="181" w:rightFromText="181" w:vertAnchor="text" w:tblpY="1"/>
        <w:tblW w:w="0" w:type="auto"/>
        <w:tblLook w:val="00A0" w:firstRow="1" w:lastRow="0" w:firstColumn="1" w:lastColumn="0" w:noHBand="0" w:noVBand="0"/>
      </w:tblPr>
      <w:tblGrid>
        <w:gridCol w:w="4506"/>
      </w:tblGrid>
      <w:tr w:rsidR="00E0309A" w:rsidTr="0083404C">
        <w:trPr>
          <w:trHeight w:val="454"/>
        </w:trPr>
        <w:tc>
          <w:tcPr>
            <w:tcW w:w="4506" w:type="dxa"/>
          </w:tcPr>
          <w:p w:rsidR="00E0309A" w:rsidRDefault="00E0309A" w:rsidP="00E0309A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  <w:ind w:left="62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g_zastupcecp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Mgr. Dušan Adamec, MBA</w:t>
            </w:r>
            <w:r>
              <w:fldChar w:fldCharType="end"/>
            </w:r>
          </w:p>
        </w:tc>
      </w:tr>
      <w:tr w:rsidR="00E0309A" w:rsidTr="0083404C">
        <w:trPr>
          <w:trHeight w:val="414"/>
        </w:trPr>
        <w:tc>
          <w:tcPr>
            <w:tcW w:w="4506" w:type="dxa"/>
          </w:tcPr>
          <w:p w:rsidR="00E0309A" w:rsidRDefault="00E0309A" w:rsidP="00E0309A">
            <w:pPr>
              <w:pStyle w:val="cpodstavecslovan1"/>
              <w:numPr>
                <w:ilvl w:val="0"/>
                <w:numId w:val="0"/>
              </w:numPr>
              <w:tabs>
                <w:tab w:val="left" w:pos="720"/>
              </w:tabs>
              <w:ind w:left="62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g_funkce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Obchodní ředitel regionu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g_reghlavicka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regionální firemní obchod JM</w:t>
            </w:r>
            <w:r>
              <w:fldChar w:fldCharType="end"/>
            </w:r>
          </w:p>
        </w:tc>
      </w:tr>
    </w:tbl>
    <w:p w:rsidR="00BE7DAC" w:rsidRDefault="00BE7DAC" w:rsidP="00BE7DAC">
      <w:pPr>
        <w:numPr>
          <w:ilvl w:val="0"/>
          <w:numId w:val="0"/>
        </w:numPr>
        <w:spacing w:after="120"/>
      </w:pPr>
      <w:r>
        <w:br w:type="column"/>
      </w:r>
      <w:r w:rsidR="003628B8">
        <w:lastRenderedPageBreak/>
        <w:t>V Brumově-Bylnici</w:t>
      </w:r>
      <w:r>
        <w:t xml:space="preserve"> dne </w:t>
      </w:r>
    </w:p>
    <w:p w:rsidR="00BE7DAC" w:rsidRDefault="00BE7DAC" w:rsidP="00BE7DAC">
      <w:pPr>
        <w:numPr>
          <w:ilvl w:val="0"/>
          <w:numId w:val="0"/>
        </w:numPr>
        <w:spacing w:after="120"/>
      </w:pPr>
    </w:p>
    <w:p w:rsidR="00BE7DAC" w:rsidRDefault="00BE7DAC" w:rsidP="00BE7DAC">
      <w:pPr>
        <w:numPr>
          <w:ilvl w:val="0"/>
          <w:numId w:val="0"/>
        </w:numPr>
        <w:spacing w:after="120"/>
      </w:pPr>
      <w:r>
        <w:t>Za Odesílatele:</w:t>
      </w:r>
    </w:p>
    <w:p w:rsidR="00BE7DAC" w:rsidRDefault="00BE7DAC" w:rsidP="00BE7DAC">
      <w:pPr>
        <w:numPr>
          <w:ilvl w:val="0"/>
          <w:numId w:val="0"/>
        </w:numPr>
        <w:spacing w:after="120"/>
      </w:pPr>
    </w:p>
    <w:p w:rsidR="00BE7DAC" w:rsidRDefault="00BE7DAC" w:rsidP="00BE7DAC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BE7DAC" w:rsidRDefault="00BE7DAC" w:rsidP="00BE7DAC">
      <w:pPr>
        <w:numPr>
          <w:ilvl w:val="0"/>
          <w:numId w:val="0"/>
        </w:numPr>
        <w:spacing w:after="120"/>
        <w:jc w:val="center"/>
      </w:pPr>
    </w:p>
    <w:p w:rsidR="00BE7DAC" w:rsidRPr="00BE7DAC" w:rsidRDefault="00A65906" w:rsidP="00BE7DAC">
      <w:pPr>
        <w:numPr>
          <w:ilvl w:val="0"/>
          <w:numId w:val="0"/>
        </w:numPr>
        <w:spacing w:after="120"/>
        <w:jc w:val="center"/>
      </w:pPr>
      <w:r>
        <w:t>XXXXXXXXX</w:t>
      </w:r>
      <w:bookmarkStart w:id="0" w:name="_GoBack"/>
      <w:bookmarkEnd w:id="0"/>
    </w:p>
    <w:sectPr w:rsidR="00BE7DAC" w:rsidRPr="00BE7DAC" w:rsidSect="00BE7DAC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43B" w:rsidRDefault="007E143B">
      <w:r>
        <w:separator/>
      </w:r>
    </w:p>
  </w:endnote>
  <w:endnote w:type="continuationSeparator" w:id="0">
    <w:p w:rsidR="007E143B" w:rsidRDefault="007E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CC5CE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CC5CEE" w:rsidRPr="00160A6D">
      <w:rPr>
        <w:sz w:val="18"/>
        <w:szCs w:val="18"/>
      </w:rPr>
      <w:fldChar w:fldCharType="separate"/>
    </w:r>
    <w:r w:rsidR="00A65906">
      <w:rPr>
        <w:noProof/>
        <w:sz w:val="18"/>
        <w:szCs w:val="18"/>
      </w:rPr>
      <w:t>2</w:t>
    </w:r>
    <w:r w:rsidR="00CC5CE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CC5CE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CC5CEE" w:rsidRPr="00160A6D">
      <w:rPr>
        <w:sz w:val="18"/>
        <w:szCs w:val="18"/>
      </w:rPr>
      <w:fldChar w:fldCharType="separate"/>
    </w:r>
    <w:r w:rsidR="00A65906">
      <w:rPr>
        <w:noProof/>
        <w:sz w:val="18"/>
        <w:szCs w:val="18"/>
      </w:rPr>
      <w:t>2</w:t>
    </w:r>
    <w:r w:rsidR="00CC5CE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43B" w:rsidRDefault="007E143B">
      <w:r>
        <w:separator/>
      </w:r>
    </w:p>
  </w:footnote>
  <w:footnote w:type="continuationSeparator" w:id="0">
    <w:p w:rsidR="007E143B" w:rsidRDefault="007E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773232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0C1FAD" wp14:editId="7627F24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F8C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BE7DAC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ukončení účinnosti Dohody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5879EF5" wp14:editId="6EEA0A2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D0232D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3952CDA" wp14:editId="2CE66C3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C267BD0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1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759A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0275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3E3"/>
    <w:rsid w:val="00354F3D"/>
    <w:rsid w:val="003628B8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7678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57785"/>
    <w:rsid w:val="0057375C"/>
    <w:rsid w:val="005903FC"/>
    <w:rsid w:val="0059319D"/>
    <w:rsid w:val="005960F2"/>
    <w:rsid w:val="005A2863"/>
    <w:rsid w:val="005A4070"/>
    <w:rsid w:val="005B56A4"/>
    <w:rsid w:val="005E426D"/>
    <w:rsid w:val="00625DA2"/>
    <w:rsid w:val="00630CEC"/>
    <w:rsid w:val="00634A7D"/>
    <w:rsid w:val="00636489"/>
    <w:rsid w:val="00640546"/>
    <w:rsid w:val="00655D95"/>
    <w:rsid w:val="00665E88"/>
    <w:rsid w:val="00666F0C"/>
    <w:rsid w:val="00670EE0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73232"/>
    <w:rsid w:val="007A53F2"/>
    <w:rsid w:val="007A5C30"/>
    <w:rsid w:val="007D4A1E"/>
    <w:rsid w:val="007E143B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AE9"/>
    <w:rsid w:val="008F2BFB"/>
    <w:rsid w:val="00907F89"/>
    <w:rsid w:val="009161FD"/>
    <w:rsid w:val="009402E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9E02F8"/>
    <w:rsid w:val="00A15617"/>
    <w:rsid w:val="00A173DF"/>
    <w:rsid w:val="00A207CA"/>
    <w:rsid w:val="00A26346"/>
    <w:rsid w:val="00A3168F"/>
    <w:rsid w:val="00A512D5"/>
    <w:rsid w:val="00A65906"/>
    <w:rsid w:val="00A65A84"/>
    <w:rsid w:val="00A704F0"/>
    <w:rsid w:val="00A71A5C"/>
    <w:rsid w:val="00A84025"/>
    <w:rsid w:val="00AA4A4D"/>
    <w:rsid w:val="00AB044D"/>
    <w:rsid w:val="00AB10E2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BE7DAC"/>
    <w:rsid w:val="00C23B80"/>
    <w:rsid w:val="00C31183"/>
    <w:rsid w:val="00C56C85"/>
    <w:rsid w:val="00C668F0"/>
    <w:rsid w:val="00C71CB6"/>
    <w:rsid w:val="00C77E06"/>
    <w:rsid w:val="00C8011E"/>
    <w:rsid w:val="00C848AA"/>
    <w:rsid w:val="00CC5CEE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309A"/>
    <w:rsid w:val="00E11B3F"/>
    <w:rsid w:val="00E2097A"/>
    <w:rsid w:val="00E33719"/>
    <w:rsid w:val="00E56801"/>
    <w:rsid w:val="00E57C2B"/>
    <w:rsid w:val="00E63E0B"/>
    <w:rsid w:val="00E84C79"/>
    <w:rsid w:val="00E92421"/>
    <w:rsid w:val="00EA4519"/>
    <w:rsid w:val="00EA770B"/>
    <w:rsid w:val="00EB1DB9"/>
    <w:rsid w:val="00EB2707"/>
    <w:rsid w:val="00EC2BC2"/>
    <w:rsid w:val="00EE4A15"/>
    <w:rsid w:val="00EF14FA"/>
    <w:rsid w:val="00EF4C86"/>
    <w:rsid w:val="00F04E20"/>
    <w:rsid w:val="00F11E67"/>
    <w:rsid w:val="00F5467A"/>
    <w:rsid w:val="00F81E1F"/>
    <w:rsid w:val="00F84565"/>
    <w:rsid w:val="00FA2D51"/>
    <w:rsid w:val="00FB75D5"/>
    <w:rsid w:val="00FC43CE"/>
    <w:rsid w:val="00FC5427"/>
    <w:rsid w:val="00FD4691"/>
    <w:rsid w:val="00FD6BBE"/>
    <w:rsid w:val="00FE4E2D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C6D4DC-DD1A-42CA-ABDA-49D1F995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qFormat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3DF7-E99C-4F1A-9B2F-E576817B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Zábojníková Naděžda</cp:lastModifiedBy>
  <cp:revision>4</cp:revision>
  <cp:lastPrinted>2019-01-15T13:40:00Z</cp:lastPrinted>
  <dcterms:created xsi:type="dcterms:W3CDTF">2019-02-01T14:30:00Z</dcterms:created>
  <dcterms:modified xsi:type="dcterms:W3CDTF">2019-02-01T14:31:00Z</dcterms:modified>
</cp:coreProperties>
</file>