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B6" w:rsidRDefault="009C1DFD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5871845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1FB6" w:rsidRDefault="009C1DF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2.35000000000002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D1FB6" w:rsidRDefault="009C1DFD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D1FB6" w:rsidRDefault="009C1DFD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BD1FB6" w:rsidRDefault="009C1DFD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BD1FB6" w:rsidRDefault="009C1DFD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BD1FB6" w:rsidRDefault="009C1DFD">
      <w:pPr>
        <w:pStyle w:val="Zkladntext1"/>
        <w:shd w:val="clear" w:color="auto" w:fill="auto"/>
        <w:spacing w:after="160"/>
        <w:ind w:left="380" w:right="5200"/>
      </w:pPr>
      <w:r>
        <w:t>IČO: 00027006 DIČ: CZ00027006</w:t>
      </w:r>
    </w:p>
    <w:p w:rsidR="00BD1FB6" w:rsidRDefault="009C1DFD">
      <w:pPr>
        <w:pStyle w:val="Zkladntext20"/>
        <w:shd w:val="clear" w:color="auto" w:fill="auto"/>
      </w:pPr>
      <w:r>
        <w:t>Objednávka číslo OB-2019-00000045</w:t>
      </w:r>
    </w:p>
    <w:p w:rsidR="00BD1FB6" w:rsidRDefault="009C1DFD">
      <w:pPr>
        <w:pStyle w:val="Zkladntext1"/>
        <w:shd w:val="clear" w:color="auto" w:fill="auto"/>
        <w:tabs>
          <w:tab w:val="left" w:pos="3698"/>
        </w:tabs>
        <w:spacing w:after="240" w:line="290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BD1FB6" w:rsidRDefault="009C1DFD">
      <w:pPr>
        <w:pStyle w:val="Titulektabulky0"/>
        <w:shd w:val="clear" w:color="auto" w:fill="auto"/>
        <w:spacing w:after="60"/>
        <w:ind w:left="47"/>
      </w:pPr>
      <w:proofErr w:type="spellStart"/>
      <w:r>
        <w:t>SEQme</w:t>
      </w:r>
      <w:proofErr w:type="spellEnd"/>
      <w:r>
        <w:t xml:space="preserve"> s.r.o.</w:t>
      </w:r>
    </w:p>
    <w:p w:rsidR="00BD1FB6" w:rsidRDefault="009C1DFD">
      <w:pPr>
        <w:pStyle w:val="Titulektabulky0"/>
        <w:shd w:val="clear" w:color="auto" w:fill="auto"/>
        <w:ind w:left="47"/>
      </w:pPr>
      <w:r>
        <w:t>Dlouhá 176 263 01 Dobříš IČO: 24312819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5044"/>
        <w:gridCol w:w="1483"/>
      </w:tblGrid>
      <w:tr w:rsidR="00BD1FB6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833" w:type="dxa"/>
            <w:shd w:val="clear" w:color="auto" w:fill="FFFFFF"/>
            <w:vAlign w:val="bottom"/>
          </w:tcPr>
          <w:p w:rsidR="00BD1FB6" w:rsidRDefault="009C1DFD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DIČ: 263 01 Dobříš</w:t>
            </w:r>
          </w:p>
        </w:tc>
        <w:tc>
          <w:tcPr>
            <w:tcW w:w="5044" w:type="dxa"/>
            <w:shd w:val="clear" w:color="auto" w:fill="FFFFFF"/>
          </w:tcPr>
          <w:p w:rsidR="00BD1FB6" w:rsidRDefault="00BD1FB6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bottom"/>
          </w:tcPr>
          <w:p w:rsidR="00BD1FB6" w:rsidRDefault="009C1DFD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A5D7E"/>
                <w:sz w:val="20"/>
                <w:szCs w:val="20"/>
              </w:rPr>
              <w:t>53,7^"</w:t>
            </w:r>
          </w:p>
        </w:tc>
      </w:tr>
      <w:tr w:rsidR="00BD1FB6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833" w:type="dxa"/>
            <w:tcBorders>
              <w:top w:val="single" w:sz="4" w:space="0" w:color="auto"/>
            </w:tcBorders>
            <w:shd w:val="clear" w:color="auto" w:fill="FFFFFF"/>
          </w:tcPr>
          <w:p w:rsidR="00BD1FB6" w:rsidRDefault="009C1DFD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FFFFFF"/>
          </w:tcPr>
          <w:p w:rsidR="00BD1FB6" w:rsidRDefault="009C1DFD">
            <w:pPr>
              <w:pStyle w:val="Jin0"/>
              <w:shd w:val="clear" w:color="auto" w:fill="auto"/>
              <w:tabs>
                <w:tab w:val="left" w:pos="3435"/>
              </w:tabs>
              <w:spacing w:after="0"/>
              <w:ind w:left="58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Množství Jednotka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FB6" w:rsidRDefault="009C1DFD">
            <w:pPr>
              <w:pStyle w:val="Jin0"/>
              <w:shd w:val="clear" w:color="auto" w:fill="auto"/>
              <w:spacing w:after="0"/>
              <w:ind w:right="1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BD1FB6" w:rsidRDefault="009C1DFD">
            <w:pPr>
              <w:pStyle w:val="Jin0"/>
              <w:shd w:val="clear" w:color="auto" w:fill="auto"/>
              <w:spacing w:after="0"/>
              <w:ind w:left="240" w:firstLine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BD1FB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8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FB6" w:rsidRDefault="009C1DFD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příprava knihovny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miRNA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FB6" w:rsidRDefault="009C1DFD">
            <w:pPr>
              <w:pStyle w:val="Jin0"/>
              <w:shd w:val="clear" w:color="auto" w:fill="auto"/>
              <w:tabs>
                <w:tab w:val="left" w:pos="1358"/>
              </w:tabs>
              <w:spacing w:after="0"/>
              <w:ind w:left="58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ks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FB6" w:rsidRDefault="009C1DFD">
            <w:pPr>
              <w:pStyle w:val="Jin0"/>
              <w:shd w:val="clear" w:color="auto" w:fill="auto"/>
              <w:spacing w:after="0"/>
              <w:ind w:left="240" w:firstLine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65 219</w:t>
            </w:r>
          </w:p>
        </w:tc>
      </w:tr>
      <w:tr w:rsidR="00BD1FB6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2833" w:type="dxa"/>
            <w:shd w:val="clear" w:color="auto" w:fill="FFFFFF"/>
          </w:tcPr>
          <w:p w:rsidR="00BD1FB6" w:rsidRDefault="00BD1FB6">
            <w:pPr>
              <w:rPr>
                <w:sz w:val="10"/>
                <w:szCs w:val="10"/>
              </w:rPr>
            </w:pPr>
          </w:p>
        </w:tc>
        <w:tc>
          <w:tcPr>
            <w:tcW w:w="5044" w:type="dxa"/>
            <w:shd w:val="clear" w:color="auto" w:fill="FFFFFF"/>
            <w:vAlign w:val="center"/>
          </w:tcPr>
          <w:p w:rsidR="00BD1FB6" w:rsidRDefault="009C1DFD">
            <w:pPr>
              <w:pStyle w:val="Jin0"/>
              <w:shd w:val="clear" w:color="auto" w:fill="auto"/>
              <w:spacing w:after="0" w:line="233" w:lineRule="auto"/>
              <w:ind w:left="2240" w:right="14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LP-070 příprava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knihovny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miRNA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pro NGS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sekvenaci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(7 ks)</w:t>
            </w:r>
          </w:p>
        </w:tc>
        <w:tc>
          <w:tcPr>
            <w:tcW w:w="1483" w:type="dxa"/>
            <w:shd w:val="clear" w:color="auto" w:fill="FFFFFF"/>
          </w:tcPr>
          <w:p w:rsidR="00BD1FB6" w:rsidRDefault="00BD1FB6">
            <w:pPr>
              <w:rPr>
                <w:sz w:val="10"/>
                <w:szCs w:val="10"/>
              </w:rPr>
            </w:pPr>
          </w:p>
        </w:tc>
      </w:tr>
      <w:tr w:rsidR="00BD1FB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FB6" w:rsidRDefault="009C1DFD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65219</w:t>
            </w:r>
          </w:p>
        </w:tc>
      </w:tr>
    </w:tbl>
    <w:p w:rsidR="00BD1FB6" w:rsidRDefault="009C1DFD">
      <w:pPr>
        <w:pStyle w:val="Titulektabulky0"/>
        <w:shd w:val="clear" w:color="auto" w:fill="auto"/>
        <w:spacing w:line="240" w:lineRule="auto"/>
        <w:ind w:left="4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Vyřizuje:</w:t>
      </w:r>
    </w:p>
    <w:p w:rsidR="00BD1FB6" w:rsidRDefault="00BD1FB6">
      <w:pPr>
        <w:spacing w:after="146" w:line="14" w:lineRule="exact"/>
      </w:pPr>
    </w:p>
    <w:p w:rsidR="00BD1FB6" w:rsidRDefault="009C1DFD">
      <w:pPr>
        <w:pStyle w:val="Nadpis10"/>
        <w:keepNext/>
        <w:keepLines/>
        <w:shd w:val="clear" w:color="auto" w:fill="auto"/>
        <w:tabs>
          <w:tab w:val="left" w:pos="1880"/>
        </w:tabs>
        <w:ind w:left="38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14.1.2019</w:t>
      </w:r>
      <w:bookmarkEnd w:id="0"/>
      <w:proofErr w:type="gramEnd"/>
    </w:p>
    <w:p w:rsidR="00BD1FB6" w:rsidRDefault="009C1DFD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BD1FB6" w:rsidRDefault="009C1DFD">
      <w:pPr>
        <w:pStyle w:val="Zkladntext1"/>
        <w:shd w:val="clear" w:color="auto" w:fill="auto"/>
        <w:spacing w:after="280"/>
        <w:ind w:left="380" w:right="63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BD1FB6" w:rsidRDefault="009C1DFD">
      <w:pPr>
        <w:pStyle w:val="Zkladntext1"/>
        <w:shd w:val="clear" w:color="auto" w:fill="auto"/>
        <w:spacing w:after="3560"/>
        <w:ind w:left="380" w:right="7060"/>
      </w:pPr>
      <w:r>
        <w:rPr>
          <w:b w:val="0"/>
          <w:bCs w:val="0"/>
        </w:rPr>
        <w:t xml:space="preserve">IČO: 00027006 DIČ: CZ 00027006 </w:t>
      </w:r>
      <w:bookmarkStart w:id="1" w:name="_GoBack"/>
      <w:bookmarkEnd w:id="1"/>
    </w:p>
    <w:p w:rsidR="00BD1FB6" w:rsidRDefault="009C1DFD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6219190</wp:posOffset>
                </wp:positionH>
                <wp:positionV relativeFrom="paragraph">
                  <wp:posOffset>12700</wp:posOffset>
                </wp:positionV>
                <wp:extent cx="63563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1FB6" w:rsidRDefault="009C1DFD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29.1.2019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9.69999999999999pt;margin-top:1.pt;width:50.049999999999997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29.1.2019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https://dms.vurv.cz/sites/Uctarna/_layouts/Print.FormServer.aspx</w:t>
        </w:r>
        <w:bookmarkEnd w:id="2"/>
      </w:hyperlink>
    </w:p>
    <w:sectPr w:rsidR="00BD1FB6">
      <w:pgSz w:w="11900" w:h="16840"/>
      <w:pgMar w:top="199" w:right="1195" w:bottom="57" w:left="9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DFD">
      <w:r>
        <w:separator/>
      </w:r>
    </w:p>
  </w:endnote>
  <w:endnote w:type="continuationSeparator" w:id="0">
    <w:p w:rsidR="00000000" w:rsidRDefault="009C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B6" w:rsidRDefault="00BD1FB6"/>
  </w:footnote>
  <w:footnote w:type="continuationSeparator" w:id="0">
    <w:p w:rsidR="00BD1FB6" w:rsidRDefault="00BD1F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1FB6"/>
    <w:rsid w:val="009C1DFD"/>
    <w:rsid w:val="00B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07" w:lineRule="auto"/>
      <w:ind w:left="5080" w:right="294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5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07" w:lineRule="auto"/>
      <w:ind w:left="5080" w:right="294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5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2019-02-01T12:46:00Z</dcterms:created>
  <dcterms:modified xsi:type="dcterms:W3CDTF">2019-02-01T12:46:00Z</dcterms:modified>
</cp:coreProperties>
</file>