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03" w:rsidRPr="006F63CF" w:rsidRDefault="00DC4A03">
      <w:pPr>
        <w:keepNext/>
        <w:widowControl w:val="0"/>
        <w:autoSpaceDE w:val="0"/>
        <w:autoSpaceDN w:val="0"/>
        <w:adjustRightInd w:val="0"/>
        <w:spacing w:before="240" w:after="60" w:line="240" w:lineRule="auto"/>
        <w:jc w:val="center"/>
        <w:rPr>
          <w:rFonts w:cs="Arial"/>
          <w:b/>
          <w:bCs/>
        </w:rPr>
      </w:pPr>
      <w:r w:rsidRPr="006F63CF">
        <w:rPr>
          <w:rFonts w:cs="Arial"/>
          <w:b/>
          <w:bCs/>
        </w:rPr>
        <w:t xml:space="preserve">Smlouva o nájmu prostoru sloužícího podnikání  </w:t>
      </w:r>
    </w:p>
    <w:p w:rsidR="00DC4A03" w:rsidRPr="006F63CF" w:rsidRDefault="002F6BE7" w:rsidP="002F6BE7">
      <w:pPr>
        <w:widowControl w:val="0"/>
        <w:autoSpaceDE w:val="0"/>
        <w:autoSpaceDN w:val="0"/>
        <w:adjustRightInd w:val="0"/>
        <w:spacing w:after="0" w:line="240" w:lineRule="atLeast"/>
        <w:jc w:val="center"/>
        <w:rPr>
          <w:rFonts w:cs="Arial"/>
          <w:color w:val="000000"/>
        </w:rPr>
      </w:pPr>
      <w:r w:rsidRPr="006F63CF">
        <w:rPr>
          <w:rFonts w:cs="Arial"/>
          <w:color w:val="000000"/>
        </w:rPr>
        <w:t xml:space="preserve">dle </w:t>
      </w:r>
      <w:proofErr w:type="spellStart"/>
      <w:r w:rsidRPr="006F63CF">
        <w:rPr>
          <w:rFonts w:cs="Arial"/>
          <w:color w:val="000000"/>
        </w:rPr>
        <w:t>ust</w:t>
      </w:r>
      <w:proofErr w:type="spellEnd"/>
      <w:r w:rsidRPr="006F63CF">
        <w:rPr>
          <w:rFonts w:cs="Arial"/>
          <w:color w:val="000000"/>
        </w:rPr>
        <w:t>. § 2302 a násl. občanského zákoníku</w:t>
      </w:r>
    </w:p>
    <w:p w:rsidR="002F6BE7" w:rsidRPr="006F63CF" w:rsidRDefault="002F6BE7" w:rsidP="002F6BE7">
      <w:pPr>
        <w:widowControl w:val="0"/>
        <w:autoSpaceDE w:val="0"/>
        <w:autoSpaceDN w:val="0"/>
        <w:adjustRightInd w:val="0"/>
        <w:spacing w:after="0" w:line="240" w:lineRule="atLeast"/>
        <w:jc w:val="center"/>
        <w:rPr>
          <w:rFonts w:cs="Arial"/>
          <w:color w:val="000000"/>
        </w:rPr>
      </w:pPr>
    </w:p>
    <w:p w:rsidR="00DC4A03" w:rsidRPr="006F63CF" w:rsidRDefault="000847F9">
      <w:pPr>
        <w:widowControl w:val="0"/>
        <w:autoSpaceDE w:val="0"/>
        <w:autoSpaceDN w:val="0"/>
        <w:adjustRightInd w:val="0"/>
        <w:spacing w:after="0" w:line="240" w:lineRule="atLeast"/>
        <w:jc w:val="both"/>
        <w:rPr>
          <w:rFonts w:cs="Arial"/>
          <w:color w:val="000000"/>
          <w:u w:val="single"/>
        </w:rPr>
      </w:pPr>
      <w:r w:rsidRPr="006F63CF">
        <w:rPr>
          <w:rFonts w:cs="Arial"/>
          <w:color w:val="000000"/>
          <w:u w:val="single"/>
        </w:rPr>
        <w:t>Pronajímatel:</w:t>
      </w:r>
    </w:p>
    <w:p w:rsidR="002F6BE7" w:rsidRPr="006F63CF" w:rsidRDefault="002F6BE7" w:rsidP="002F6BE7">
      <w:pPr>
        <w:spacing w:after="0" w:line="276" w:lineRule="auto"/>
        <w:jc w:val="both"/>
        <w:rPr>
          <w:rFonts w:cs="Arial"/>
          <w:b/>
          <w:lang w:eastAsia="en-US"/>
        </w:rPr>
      </w:pPr>
      <w:r w:rsidRPr="006F63CF">
        <w:rPr>
          <w:rFonts w:cs="Arial"/>
          <w:b/>
          <w:lang w:eastAsia="en-US"/>
        </w:rPr>
        <w:t xml:space="preserve">Ústav chemických procesů AV ČR, </w:t>
      </w:r>
      <w:proofErr w:type="spellStart"/>
      <w:proofErr w:type="gramStart"/>
      <w:r w:rsidRPr="006F63CF">
        <w:rPr>
          <w:rFonts w:cs="Arial"/>
          <w:b/>
          <w:lang w:eastAsia="en-US"/>
        </w:rPr>
        <w:t>v.v.</w:t>
      </w:r>
      <w:proofErr w:type="gramEnd"/>
      <w:r w:rsidRPr="006F63CF">
        <w:rPr>
          <w:rFonts w:cs="Arial"/>
          <w:b/>
          <w:lang w:eastAsia="en-US"/>
        </w:rPr>
        <w:t>i</w:t>
      </w:r>
      <w:proofErr w:type="spellEnd"/>
      <w:r w:rsidRPr="006F63CF">
        <w:rPr>
          <w:rFonts w:cs="Arial"/>
          <w:b/>
          <w:lang w:eastAsia="en-US"/>
        </w:rPr>
        <w:t>.</w:t>
      </w:r>
    </w:p>
    <w:p w:rsidR="002F6BE7" w:rsidRPr="006F63CF" w:rsidRDefault="002F6BE7" w:rsidP="002F6BE7">
      <w:pPr>
        <w:spacing w:after="0" w:line="276" w:lineRule="auto"/>
        <w:jc w:val="both"/>
        <w:rPr>
          <w:rFonts w:cs="Arial"/>
          <w:lang w:eastAsia="en-US"/>
        </w:rPr>
      </w:pPr>
      <w:r w:rsidRPr="006F63CF">
        <w:rPr>
          <w:rFonts w:cs="Arial"/>
          <w:lang w:eastAsia="en-US"/>
        </w:rPr>
        <w:t>se sídlem: Rozvojová 135, 165 02 Praha 6</w:t>
      </w:r>
    </w:p>
    <w:p w:rsidR="002F6BE7" w:rsidRPr="006F63CF" w:rsidRDefault="002F6BE7" w:rsidP="002F6BE7">
      <w:pPr>
        <w:spacing w:after="0" w:line="276" w:lineRule="auto"/>
        <w:jc w:val="both"/>
        <w:rPr>
          <w:rFonts w:cs="Arial"/>
          <w:lang w:eastAsia="en-US"/>
        </w:rPr>
      </w:pPr>
      <w:r w:rsidRPr="006F63CF">
        <w:rPr>
          <w:rFonts w:cs="Arial"/>
          <w:lang w:eastAsia="en-US"/>
        </w:rPr>
        <w:t>IČ: 67985858</w:t>
      </w:r>
    </w:p>
    <w:p w:rsidR="002F6BE7" w:rsidRPr="006F63CF" w:rsidRDefault="002F6BE7" w:rsidP="002F6BE7">
      <w:pPr>
        <w:spacing w:after="0" w:line="276" w:lineRule="auto"/>
        <w:jc w:val="both"/>
        <w:rPr>
          <w:rFonts w:cs="Arial"/>
          <w:lang w:eastAsia="en-US"/>
        </w:rPr>
      </w:pPr>
      <w:r w:rsidRPr="006F63CF">
        <w:rPr>
          <w:rFonts w:cs="Arial"/>
          <w:lang w:eastAsia="en-US"/>
        </w:rPr>
        <w:t>DIČ: CZ67985858</w:t>
      </w:r>
    </w:p>
    <w:p w:rsidR="002F6BE7" w:rsidRPr="006F63CF" w:rsidRDefault="002F6BE7" w:rsidP="002F6BE7">
      <w:pPr>
        <w:spacing w:after="0" w:line="276" w:lineRule="auto"/>
        <w:jc w:val="both"/>
        <w:rPr>
          <w:rFonts w:cs="Arial"/>
          <w:lang w:eastAsia="en-US"/>
        </w:rPr>
      </w:pPr>
      <w:r w:rsidRPr="006F63CF">
        <w:rPr>
          <w:rFonts w:cs="Arial"/>
          <w:lang w:eastAsia="en-US"/>
        </w:rPr>
        <w:t xml:space="preserve">zastoupený: Ing. Miroslavem Punčochářem, </w:t>
      </w:r>
      <w:proofErr w:type="spellStart"/>
      <w:r w:rsidRPr="006F63CF">
        <w:rPr>
          <w:rFonts w:cs="Arial"/>
          <w:lang w:eastAsia="en-US"/>
        </w:rPr>
        <w:t>DSc</w:t>
      </w:r>
      <w:proofErr w:type="spellEnd"/>
      <w:r w:rsidRPr="006F63CF">
        <w:rPr>
          <w:rFonts w:cs="Arial"/>
          <w:lang w:eastAsia="en-US"/>
        </w:rPr>
        <w:t>., ředitelem ústavu</w:t>
      </w:r>
    </w:p>
    <w:p w:rsidR="002F6BE7" w:rsidRPr="006F63CF" w:rsidRDefault="002F6BE7" w:rsidP="002F6BE7">
      <w:pPr>
        <w:autoSpaceDE w:val="0"/>
        <w:autoSpaceDN w:val="0"/>
        <w:adjustRightInd w:val="0"/>
        <w:spacing w:after="0" w:line="240" w:lineRule="atLeast"/>
        <w:rPr>
          <w:rFonts w:eastAsia="Times New Roman" w:cs="Arial"/>
          <w:lang w:val="x-none" w:eastAsia="en-US"/>
        </w:rPr>
      </w:pPr>
      <w:r w:rsidRPr="006F63CF">
        <w:rPr>
          <w:rFonts w:eastAsia="Times New Roman" w:cs="Arial"/>
          <w:lang w:val="x-none" w:eastAsia="en-US"/>
        </w:rPr>
        <w:t>Instituce je zapsána v rejstříku veřejných výzkumných institucí MŠMT</w:t>
      </w:r>
    </w:p>
    <w:p w:rsidR="00400AF0" w:rsidRPr="006F63CF" w:rsidRDefault="00400AF0">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na straně jedné</w:t>
      </w:r>
    </w:p>
    <w:p w:rsidR="00DC4A03" w:rsidRPr="006F63CF" w:rsidRDefault="00DC4A03">
      <w:pPr>
        <w:widowControl w:val="0"/>
        <w:autoSpaceDE w:val="0"/>
        <w:autoSpaceDN w:val="0"/>
        <w:adjustRightInd w:val="0"/>
        <w:spacing w:after="0" w:line="240" w:lineRule="atLeast"/>
        <w:rPr>
          <w:rFonts w:cs="Arial"/>
          <w:color w:val="000000"/>
        </w:rPr>
      </w:pPr>
      <w:r w:rsidRPr="006F63CF">
        <w:rPr>
          <w:rFonts w:cs="Arial"/>
          <w:color w:val="000000"/>
        </w:rPr>
        <w:t>(dále jen „pronajímatel“)</w:t>
      </w:r>
    </w:p>
    <w:p w:rsidR="00DC4A03" w:rsidRPr="006F63CF" w:rsidRDefault="00DC4A03">
      <w:pPr>
        <w:widowControl w:val="0"/>
        <w:autoSpaceDE w:val="0"/>
        <w:autoSpaceDN w:val="0"/>
        <w:adjustRightInd w:val="0"/>
        <w:spacing w:after="0" w:line="240" w:lineRule="atLeast"/>
        <w:rPr>
          <w:rFonts w:cs="Arial"/>
          <w:color w:val="000000"/>
        </w:rPr>
      </w:pPr>
    </w:p>
    <w:p w:rsidR="00DC4A03" w:rsidRPr="006F63CF" w:rsidRDefault="00DC4A03">
      <w:pPr>
        <w:widowControl w:val="0"/>
        <w:autoSpaceDE w:val="0"/>
        <w:autoSpaceDN w:val="0"/>
        <w:adjustRightInd w:val="0"/>
        <w:spacing w:after="0" w:line="240" w:lineRule="atLeast"/>
        <w:rPr>
          <w:rFonts w:cs="Arial"/>
          <w:color w:val="000000"/>
        </w:rPr>
      </w:pPr>
      <w:r w:rsidRPr="006F63CF">
        <w:rPr>
          <w:rFonts w:cs="Arial"/>
          <w:color w:val="000000"/>
        </w:rPr>
        <w:t>a</w:t>
      </w:r>
    </w:p>
    <w:p w:rsidR="00DC4A03" w:rsidRPr="006F63CF" w:rsidRDefault="00DC4A03">
      <w:pPr>
        <w:widowControl w:val="0"/>
        <w:autoSpaceDE w:val="0"/>
        <w:autoSpaceDN w:val="0"/>
        <w:adjustRightInd w:val="0"/>
        <w:spacing w:after="0" w:line="240" w:lineRule="atLeast"/>
        <w:rPr>
          <w:rFonts w:cs="Arial"/>
          <w:color w:val="000000"/>
        </w:rPr>
      </w:pPr>
    </w:p>
    <w:p w:rsidR="00DC4A03" w:rsidRPr="006F63CF" w:rsidRDefault="00DC4A03">
      <w:pPr>
        <w:widowControl w:val="0"/>
        <w:autoSpaceDE w:val="0"/>
        <w:autoSpaceDN w:val="0"/>
        <w:adjustRightInd w:val="0"/>
        <w:spacing w:after="0" w:line="240" w:lineRule="atLeast"/>
        <w:rPr>
          <w:rFonts w:cs="Arial"/>
          <w:color w:val="000000"/>
          <w:u w:val="single"/>
        </w:rPr>
      </w:pPr>
      <w:r w:rsidRPr="006F63CF">
        <w:rPr>
          <w:rFonts w:cs="Arial"/>
          <w:color w:val="000000"/>
          <w:u w:val="single"/>
        </w:rPr>
        <w:t>nájemce:</w:t>
      </w:r>
    </w:p>
    <w:p w:rsidR="002F6BE7" w:rsidRPr="006F63CF" w:rsidRDefault="002F6BE7" w:rsidP="002F6BE7">
      <w:pPr>
        <w:autoSpaceDE w:val="0"/>
        <w:autoSpaceDN w:val="0"/>
        <w:adjustRightInd w:val="0"/>
        <w:spacing w:after="0" w:line="240" w:lineRule="atLeast"/>
        <w:rPr>
          <w:rFonts w:eastAsia="Times New Roman" w:cs="Arial"/>
          <w:b/>
          <w:color w:val="000000"/>
          <w:lang w:eastAsia="en-US"/>
        </w:rPr>
      </w:pPr>
      <w:proofErr w:type="spellStart"/>
      <w:r w:rsidRPr="006F63CF">
        <w:rPr>
          <w:rFonts w:eastAsia="Times New Roman" w:cs="Arial"/>
          <w:b/>
          <w:color w:val="000000"/>
          <w:lang w:eastAsia="en-US"/>
        </w:rPr>
        <w:t>PharmaCan</w:t>
      </w:r>
      <w:proofErr w:type="spellEnd"/>
      <w:r w:rsidRPr="006F63CF">
        <w:rPr>
          <w:rFonts w:eastAsia="Times New Roman" w:cs="Arial"/>
          <w:b/>
          <w:color w:val="000000"/>
          <w:lang w:eastAsia="en-US"/>
        </w:rPr>
        <w:t xml:space="preserve"> s.r.o.</w:t>
      </w:r>
    </w:p>
    <w:p w:rsidR="002F6BE7" w:rsidRPr="006F63CF" w:rsidRDefault="002F6BE7" w:rsidP="002F6BE7">
      <w:pPr>
        <w:autoSpaceDE w:val="0"/>
        <w:autoSpaceDN w:val="0"/>
        <w:adjustRightInd w:val="0"/>
        <w:spacing w:after="0" w:line="240" w:lineRule="atLeast"/>
        <w:rPr>
          <w:rFonts w:eastAsia="Times New Roman" w:cs="Arial"/>
          <w:color w:val="000000"/>
          <w:lang w:eastAsia="en-US"/>
        </w:rPr>
      </w:pPr>
      <w:r w:rsidRPr="006F63CF">
        <w:rPr>
          <w:rFonts w:eastAsia="Times New Roman" w:cs="Arial"/>
          <w:color w:val="000000"/>
          <w:lang w:eastAsia="en-US"/>
        </w:rPr>
        <w:t>se sídlem Kvapilova 927/14, 150 00 Praha 5</w:t>
      </w:r>
    </w:p>
    <w:p w:rsidR="002F6BE7" w:rsidRPr="006F63CF" w:rsidRDefault="002F6BE7" w:rsidP="002F6BE7">
      <w:pPr>
        <w:spacing w:after="0" w:line="276" w:lineRule="auto"/>
        <w:jc w:val="both"/>
        <w:rPr>
          <w:rFonts w:cs="Arial"/>
          <w:lang w:eastAsia="en-US"/>
        </w:rPr>
      </w:pPr>
      <w:r w:rsidRPr="006F63CF">
        <w:rPr>
          <w:rFonts w:cs="Arial"/>
          <w:color w:val="000000"/>
          <w:lang w:val="x-none" w:eastAsia="en-US"/>
        </w:rPr>
        <w:t xml:space="preserve">s místem podnikání: </w:t>
      </w:r>
      <w:r w:rsidRPr="006F63CF">
        <w:rPr>
          <w:rFonts w:cs="Arial"/>
          <w:lang w:eastAsia="en-US"/>
        </w:rPr>
        <w:t>Rozvojová 135, 165 02 Praha 6</w:t>
      </w:r>
    </w:p>
    <w:p w:rsidR="002F6BE7" w:rsidRPr="006F63CF" w:rsidRDefault="002F6BE7" w:rsidP="002F6BE7">
      <w:pPr>
        <w:autoSpaceDE w:val="0"/>
        <w:autoSpaceDN w:val="0"/>
        <w:adjustRightInd w:val="0"/>
        <w:spacing w:after="0" w:line="240" w:lineRule="atLeast"/>
        <w:rPr>
          <w:rFonts w:eastAsia="Times New Roman" w:cs="Arial"/>
          <w:color w:val="000000"/>
          <w:lang w:eastAsia="en-US"/>
        </w:rPr>
      </w:pPr>
      <w:r w:rsidRPr="006F63CF">
        <w:rPr>
          <w:rFonts w:eastAsia="Times New Roman" w:cs="Arial"/>
          <w:color w:val="000000"/>
          <w:lang w:val="x-none" w:eastAsia="en-US"/>
        </w:rPr>
        <w:t>I</w:t>
      </w:r>
      <w:r w:rsidRPr="006F63CF">
        <w:rPr>
          <w:rFonts w:eastAsia="Times New Roman" w:cs="Arial"/>
          <w:color w:val="000000"/>
          <w:lang w:eastAsia="en-US"/>
        </w:rPr>
        <w:t>Č: 05462177</w:t>
      </w:r>
    </w:p>
    <w:p w:rsidR="002F6BE7" w:rsidRPr="006F63CF" w:rsidRDefault="002F6BE7" w:rsidP="002F6BE7">
      <w:pPr>
        <w:autoSpaceDE w:val="0"/>
        <w:autoSpaceDN w:val="0"/>
        <w:adjustRightInd w:val="0"/>
        <w:spacing w:after="0" w:line="240" w:lineRule="atLeast"/>
        <w:rPr>
          <w:rFonts w:eastAsia="Times New Roman" w:cs="Arial"/>
          <w:color w:val="000000"/>
          <w:lang w:eastAsia="en-US"/>
        </w:rPr>
      </w:pPr>
      <w:r w:rsidRPr="006F63CF">
        <w:rPr>
          <w:rFonts w:eastAsia="Times New Roman" w:cs="Arial"/>
          <w:color w:val="000000"/>
          <w:lang w:eastAsia="en-US"/>
        </w:rPr>
        <w:t>DIČ: CZ05462177</w:t>
      </w:r>
    </w:p>
    <w:p w:rsidR="002F6BE7" w:rsidRPr="006F63CF" w:rsidRDefault="002F6BE7" w:rsidP="002F6BE7">
      <w:pPr>
        <w:autoSpaceDE w:val="0"/>
        <w:autoSpaceDN w:val="0"/>
        <w:adjustRightInd w:val="0"/>
        <w:spacing w:after="0" w:line="240" w:lineRule="atLeast"/>
        <w:rPr>
          <w:rFonts w:eastAsia="Times New Roman" w:cs="Arial"/>
          <w:color w:val="000000"/>
          <w:lang w:eastAsia="en-US"/>
        </w:rPr>
      </w:pPr>
      <w:r w:rsidRPr="006F63CF">
        <w:rPr>
          <w:rFonts w:eastAsia="Times New Roman" w:cs="Arial"/>
          <w:color w:val="000000"/>
          <w:lang w:eastAsia="en-US"/>
        </w:rPr>
        <w:t>zastoupená: Miroslavem Richtrem, jednatelem společnosti</w:t>
      </w:r>
    </w:p>
    <w:p w:rsidR="002F6BE7" w:rsidRPr="006F63CF" w:rsidRDefault="002F6BE7" w:rsidP="002F6BE7">
      <w:pPr>
        <w:autoSpaceDE w:val="0"/>
        <w:autoSpaceDN w:val="0"/>
        <w:adjustRightInd w:val="0"/>
        <w:spacing w:after="0" w:line="240" w:lineRule="atLeast"/>
        <w:rPr>
          <w:rFonts w:eastAsia="Times New Roman" w:cs="Arial"/>
          <w:lang w:eastAsia="en-US"/>
        </w:rPr>
      </w:pPr>
      <w:r w:rsidRPr="006F63CF">
        <w:rPr>
          <w:rFonts w:eastAsia="Times New Roman" w:cs="Arial"/>
          <w:lang w:eastAsia="en-US"/>
        </w:rPr>
        <w:t xml:space="preserve">společnost vedená pod spisovou značkou C 264049 u Městského soudu v Praze </w:t>
      </w:r>
    </w:p>
    <w:p w:rsidR="002F6BE7" w:rsidRPr="006F63CF" w:rsidRDefault="002F6BE7">
      <w:pPr>
        <w:widowControl w:val="0"/>
        <w:autoSpaceDE w:val="0"/>
        <w:autoSpaceDN w:val="0"/>
        <w:adjustRightInd w:val="0"/>
        <w:spacing w:after="0" w:line="240" w:lineRule="atLeast"/>
        <w:rPr>
          <w:rFonts w:cs="Arial"/>
          <w:color w:val="000000"/>
        </w:rPr>
      </w:pPr>
    </w:p>
    <w:p w:rsidR="000847F9" w:rsidRPr="006F63CF" w:rsidRDefault="000847F9">
      <w:pPr>
        <w:widowControl w:val="0"/>
        <w:autoSpaceDE w:val="0"/>
        <w:autoSpaceDN w:val="0"/>
        <w:adjustRightInd w:val="0"/>
        <w:spacing w:after="0" w:line="240" w:lineRule="atLeast"/>
        <w:rPr>
          <w:rFonts w:cs="Arial"/>
          <w:color w:val="000000"/>
        </w:rPr>
      </w:pPr>
      <w:r w:rsidRPr="006F63CF">
        <w:rPr>
          <w:rFonts w:cs="Arial"/>
          <w:color w:val="000000"/>
        </w:rPr>
        <w:t>na straně druhé</w:t>
      </w:r>
    </w:p>
    <w:p w:rsidR="00DC4A03" w:rsidRPr="006F63CF" w:rsidRDefault="002F6BE7">
      <w:pPr>
        <w:widowControl w:val="0"/>
        <w:autoSpaceDE w:val="0"/>
        <w:autoSpaceDN w:val="0"/>
        <w:adjustRightInd w:val="0"/>
        <w:spacing w:after="0" w:line="240" w:lineRule="atLeast"/>
        <w:rPr>
          <w:rFonts w:cs="Arial"/>
          <w:color w:val="000000"/>
        </w:rPr>
      </w:pPr>
      <w:r w:rsidRPr="006F63CF">
        <w:rPr>
          <w:rFonts w:cs="Arial"/>
          <w:color w:val="000000"/>
        </w:rPr>
        <w:t>(</w:t>
      </w:r>
      <w:r w:rsidR="00DC4A03" w:rsidRPr="006F63CF">
        <w:rPr>
          <w:rFonts w:cs="Arial"/>
          <w:color w:val="000000"/>
        </w:rPr>
        <w:t>dále jen „nájemce“)</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uzavřeli níže uvedeného dne, měsíce a roku tuto smlouvu o nájmu prostoru sloužícího podnikání dle </w:t>
      </w:r>
      <w:proofErr w:type="spellStart"/>
      <w:r w:rsidRPr="006F63CF">
        <w:rPr>
          <w:rFonts w:cs="Arial"/>
          <w:color w:val="000000"/>
        </w:rPr>
        <w:t>ust</w:t>
      </w:r>
      <w:proofErr w:type="spellEnd"/>
      <w:r w:rsidRPr="006F63CF">
        <w:rPr>
          <w:rFonts w:cs="Arial"/>
          <w:color w:val="000000"/>
        </w:rPr>
        <w:t>. § 2302 a násl. občanského zákoníku:</w:t>
      </w:r>
    </w:p>
    <w:p w:rsidR="00400AF0" w:rsidRPr="006F63CF" w:rsidRDefault="00400AF0">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I.</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Předmět a účel nájmu</w:t>
      </w:r>
    </w:p>
    <w:p w:rsidR="00DC4A03" w:rsidRPr="006F63CF" w:rsidRDefault="00DC4A03">
      <w:pPr>
        <w:widowControl w:val="0"/>
        <w:autoSpaceDE w:val="0"/>
        <w:autoSpaceDN w:val="0"/>
        <w:adjustRightInd w:val="0"/>
        <w:spacing w:after="0" w:line="240" w:lineRule="atLeast"/>
        <w:jc w:val="center"/>
        <w:rPr>
          <w:rFonts w:cs="Arial"/>
          <w:color w:val="000000"/>
        </w:rPr>
      </w:pPr>
    </w:p>
    <w:p w:rsidR="002F6BE7"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Pronajímatel, výlučný vlastník </w:t>
      </w:r>
      <w:r w:rsidR="002F6BE7" w:rsidRPr="006F63CF">
        <w:rPr>
          <w:rFonts w:cs="Arial"/>
        </w:rPr>
        <w:t>budovy s nebytovými prostory bez čp., na stavební parcele č.513/100, zapsané v katastru nemovitostí vedeném Katastrálním úřadem pro hlavní město Prahu, Katastrální pracoviště Praha, na listu vlastnictví číslo 850 pro obec hl. město Praha a katastrální území Lysolaje</w:t>
      </w:r>
      <w:r w:rsidRPr="006F63CF">
        <w:rPr>
          <w:rFonts w:cs="Arial"/>
          <w:color w:val="000000"/>
        </w:rPr>
        <w:t>, se zavazuje přenechat prostor sloužící podnikání, a to</w:t>
      </w:r>
      <w:r w:rsidR="002F6BE7" w:rsidRPr="006F63CF">
        <w:rPr>
          <w:rFonts w:cs="Arial"/>
          <w:color w:val="000000"/>
        </w:rPr>
        <w:t xml:space="preserve"> prostory v budově C8:</w:t>
      </w:r>
    </w:p>
    <w:p w:rsidR="002F6BE7" w:rsidRPr="006F63CF" w:rsidRDefault="002F6BE7">
      <w:pPr>
        <w:widowControl w:val="0"/>
        <w:autoSpaceDE w:val="0"/>
        <w:autoSpaceDN w:val="0"/>
        <w:adjustRightInd w:val="0"/>
        <w:spacing w:after="0" w:line="240" w:lineRule="atLeast"/>
        <w:jc w:val="both"/>
        <w:rPr>
          <w:rFonts w:cs="Arial"/>
          <w:color w:val="000000"/>
        </w:rPr>
      </w:pPr>
    </w:p>
    <w:p w:rsidR="002F6BE7" w:rsidRPr="006F63CF" w:rsidRDefault="002F6BE7" w:rsidP="002F6BE7">
      <w:pPr>
        <w:spacing w:after="0" w:line="240" w:lineRule="auto"/>
        <w:jc w:val="both"/>
        <w:rPr>
          <w:rFonts w:eastAsia="Times New Roman" w:cs="Arial"/>
          <w:lang w:eastAsia="en-US"/>
        </w:rPr>
      </w:pPr>
      <w:r w:rsidRPr="006F63CF">
        <w:rPr>
          <w:rFonts w:eastAsia="Times New Roman" w:cs="Arial"/>
          <w:lang w:eastAsia="en-US"/>
        </w:rPr>
        <w:t xml:space="preserve">8.2.3 </w:t>
      </w:r>
      <w:r w:rsidRPr="006F63CF">
        <w:rPr>
          <w:rFonts w:eastAsia="Times New Roman" w:cs="Arial"/>
          <w:lang w:eastAsia="en-US"/>
        </w:rPr>
        <w:tab/>
        <w:t>– o výměře 22 m</w:t>
      </w:r>
      <w:r w:rsidRPr="006F63CF">
        <w:rPr>
          <w:rFonts w:eastAsia="Times New Roman" w:cs="Arial"/>
          <w:vertAlign w:val="superscript"/>
          <w:lang w:eastAsia="en-US"/>
        </w:rPr>
        <w:t>2</w:t>
      </w:r>
    </w:p>
    <w:p w:rsidR="002F6BE7" w:rsidRPr="006F63CF" w:rsidRDefault="002F6BE7">
      <w:pPr>
        <w:widowControl w:val="0"/>
        <w:autoSpaceDE w:val="0"/>
        <w:autoSpaceDN w:val="0"/>
        <w:adjustRightInd w:val="0"/>
        <w:spacing w:after="0" w:line="240" w:lineRule="atLeast"/>
        <w:jc w:val="both"/>
        <w:rPr>
          <w:rFonts w:cs="Arial"/>
          <w:color w:val="000000"/>
        </w:rPr>
      </w:pPr>
      <w:r w:rsidRPr="006F63CF">
        <w:rPr>
          <w:rFonts w:cs="Arial"/>
          <w:color w:val="000000"/>
        </w:rPr>
        <w:t>------------------------------------</w:t>
      </w:r>
    </w:p>
    <w:p w:rsidR="002F6BE7" w:rsidRPr="006F63CF" w:rsidRDefault="002F6BE7">
      <w:pPr>
        <w:widowControl w:val="0"/>
        <w:autoSpaceDE w:val="0"/>
        <w:autoSpaceDN w:val="0"/>
        <w:adjustRightInd w:val="0"/>
        <w:spacing w:after="0" w:line="240" w:lineRule="atLeast"/>
        <w:jc w:val="both"/>
        <w:rPr>
          <w:rFonts w:cs="Arial"/>
          <w:b/>
          <w:color w:val="000000"/>
        </w:rPr>
      </w:pPr>
      <w:r w:rsidRPr="006F63CF">
        <w:rPr>
          <w:rFonts w:cs="Arial"/>
          <w:b/>
          <w:color w:val="000000"/>
        </w:rPr>
        <w:t xml:space="preserve">celková výměra  </w:t>
      </w:r>
      <w:r w:rsidR="00806A1A" w:rsidRPr="006F63CF">
        <w:rPr>
          <w:rFonts w:cs="Arial"/>
          <w:b/>
          <w:color w:val="000000"/>
        </w:rPr>
        <w:t>22</w:t>
      </w:r>
      <w:r w:rsidRPr="006F63CF">
        <w:rPr>
          <w:rFonts w:eastAsia="Times New Roman" w:cs="Arial"/>
          <w:b/>
          <w:lang w:eastAsia="en-US"/>
        </w:rPr>
        <w:t xml:space="preserve"> m</w:t>
      </w:r>
      <w:r w:rsidRPr="006F63CF">
        <w:rPr>
          <w:rFonts w:eastAsia="Times New Roman" w:cs="Arial"/>
          <w:b/>
          <w:vertAlign w:val="superscript"/>
          <w:lang w:eastAsia="en-US"/>
        </w:rPr>
        <w:t>2</w:t>
      </w:r>
    </w:p>
    <w:p w:rsidR="002F6BE7" w:rsidRPr="006F63CF" w:rsidRDefault="002F6BE7">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k dočasnému užívání (nájmu) nájemci za účelem </w:t>
      </w:r>
      <w:r w:rsidR="002B0527" w:rsidRPr="006F63CF">
        <w:rPr>
          <w:rFonts w:cs="Arial"/>
          <w:color w:val="000000"/>
        </w:rPr>
        <w:t xml:space="preserve">zřízení skladovacích prostor jako podporu jeho </w:t>
      </w:r>
      <w:r w:rsidRPr="006F63CF">
        <w:rPr>
          <w:rFonts w:cs="Arial"/>
          <w:color w:val="000000"/>
        </w:rPr>
        <w:t>podnikatelsk</w:t>
      </w:r>
      <w:r w:rsidR="002B0527" w:rsidRPr="006F63CF">
        <w:rPr>
          <w:rFonts w:cs="Arial"/>
          <w:color w:val="000000"/>
        </w:rPr>
        <w:t>é</w:t>
      </w:r>
      <w:r w:rsidRPr="006F63CF">
        <w:rPr>
          <w:rFonts w:cs="Arial"/>
          <w:color w:val="000000"/>
        </w:rPr>
        <w:t xml:space="preserve"> činnost</w:t>
      </w:r>
      <w:r w:rsidR="002B0527" w:rsidRPr="006F63CF">
        <w:rPr>
          <w:rFonts w:cs="Arial"/>
          <w:color w:val="000000"/>
        </w:rPr>
        <w:t>i, kterou vykonává v areálu ÚCHP. N</w:t>
      </w:r>
      <w:r w:rsidRPr="006F63CF">
        <w:rPr>
          <w:rFonts w:cs="Arial"/>
          <w:color w:val="000000"/>
        </w:rPr>
        <w:t xml:space="preserve">ájemce se zavazuje platit za to pronajímateli níže </w:t>
      </w:r>
      <w:r w:rsidRPr="006F63CF">
        <w:rPr>
          <w:rFonts w:cs="Arial"/>
          <w:color w:val="000000"/>
        </w:rPr>
        <w:lastRenderedPageBreak/>
        <w:t xml:space="preserve">sjednané nájemné. </w:t>
      </w:r>
    </w:p>
    <w:p w:rsidR="00D74128" w:rsidRPr="006F63CF" w:rsidRDefault="00D74128">
      <w:pPr>
        <w:widowControl w:val="0"/>
        <w:autoSpaceDE w:val="0"/>
        <w:autoSpaceDN w:val="0"/>
        <w:adjustRightInd w:val="0"/>
        <w:spacing w:after="0" w:line="240" w:lineRule="atLeast"/>
        <w:jc w:val="both"/>
        <w:rPr>
          <w:rFonts w:cs="Arial"/>
          <w:color w:val="000000"/>
        </w:rPr>
      </w:pPr>
    </w:p>
    <w:p w:rsidR="002F6BE7" w:rsidRPr="006F63CF" w:rsidRDefault="002F6BE7">
      <w:pPr>
        <w:widowControl w:val="0"/>
        <w:autoSpaceDE w:val="0"/>
        <w:autoSpaceDN w:val="0"/>
        <w:adjustRightInd w:val="0"/>
        <w:spacing w:after="0" w:line="240" w:lineRule="atLeast"/>
        <w:jc w:val="both"/>
        <w:rPr>
          <w:rFonts w:cs="Arial"/>
        </w:rPr>
      </w:pPr>
      <w:r w:rsidRPr="006F63CF">
        <w:rPr>
          <w:rFonts w:cs="Arial"/>
        </w:rPr>
        <w:t>Umístění prostor je vyznačeno v půdorysném plánku 2NP budovy C8, který tvoří přílohu č. 1 a je nedílnou součástí této smlouvy</w:t>
      </w:r>
      <w:r w:rsidR="001710A7" w:rsidRPr="006F63CF">
        <w:rPr>
          <w:rFonts w:cs="Arial"/>
        </w:rPr>
        <w:t>.</w:t>
      </w:r>
    </w:p>
    <w:p w:rsidR="001710A7" w:rsidRPr="006F63CF" w:rsidRDefault="001710A7">
      <w:pPr>
        <w:widowControl w:val="0"/>
        <w:autoSpaceDE w:val="0"/>
        <w:autoSpaceDN w:val="0"/>
        <w:adjustRightInd w:val="0"/>
        <w:spacing w:after="0" w:line="240" w:lineRule="atLeast"/>
        <w:jc w:val="both"/>
        <w:rPr>
          <w:rFonts w:cs="Arial"/>
        </w:rPr>
      </w:pPr>
    </w:p>
    <w:p w:rsidR="001710A7" w:rsidRPr="006F63CF" w:rsidRDefault="001710A7">
      <w:pPr>
        <w:widowControl w:val="0"/>
        <w:autoSpaceDE w:val="0"/>
        <w:autoSpaceDN w:val="0"/>
        <w:adjustRightInd w:val="0"/>
        <w:spacing w:after="0" w:line="240" w:lineRule="atLeast"/>
        <w:jc w:val="both"/>
        <w:rPr>
          <w:rFonts w:cs="Arial"/>
          <w:color w:val="000000"/>
        </w:rPr>
      </w:pPr>
      <w:r w:rsidRPr="006F63CF">
        <w:rPr>
          <w:rFonts w:cs="Arial"/>
          <w:color w:val="000000"/>
        </w:rPr>
        <w:t xml:space="preserve">Účelem nájmu je </w:t>
      </w:r>
      <w:r w:rsidR="002B0527" w:rsidRPr="006F63CF">
        <w:rPr>
          <w:rFonts w:cs="Arial"/>
          <w:color w:val="000000"/>
        </w:rPr>
        <w:t>zřízení skladovacích prostor</w:t>
      </w:r>
      <w:r w:rsidRPr="006F63CF">
        <w:rPr>
          <w:rFonts w:cs="Arial"/>
          <w:color w:val="000000"/>
        </w:rPr>
        <w:t>.</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Nájemce nemá právo v pronajatém prostoru provozovat jinou činnost nebo změnit způsob či podmínky jejího výkonu, než jak to vyplývá z účelu nájmu ji</w:t>
      </w:r>
      <w:r w:rsidR="00BF27F6">
        <w:rPr>
          <w:rFonts w:cs="Arial"/>
          <w:color w:val="000000"/>
        </w:rPr>
        <w:t xml:space="preserve">ž výše sjednaného </w:t>
      </w:r>
      <w:r w:rsidR="00EB51CF" w:rsidRPr="006F63CF">
        <w:rPr>
          <w:rFonts w:cs="Arial"/>
          <w:color w:val="000000"/>
        </w:rPr>
        <w:t>nebo z toho</w:t>
      </w:r>
      <w:r w:rsidRPr="006F63CF">
        <w:rPr>
          <w:rFonts w:cs="Arial"/>
          <w:color w:val="000000"/>
        </w:rPr>
        <w:t xml:space="preserve"> co bylo možné důvodně očekávat při uzavření smlouvy, pokud by tato změna působila zhoršení poměrů v nemovité věci nebo by nad přiměřenou míru poškozovala pronajímatele nebo ostatní uživatele nemovité věci. To neplatí, pokud se v důsledku změny poměrů na jeho straně jeho činnost v některém ohledu změní jen nepodstatně. </w:t>
      </w:r>
    </w:p>
    <w:p w:rsidR="00DC4A03" w:rsidRPr="006F63CF" w:rsidRDefault="00DC4A03">
      <w:pPr>
        <w:widowControl w:val="0"/>
        <w:autoSpaceDE w:val="0"/>
        <w:autoSpaceDN w:val="0"/>
        <w:adjustRightInd w:val="0"/>
        <w:spacing w:after="0" w:line="240" w:lineRule="atLeast"/>
        <w:ind w:left="360"/>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II.</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Doba trvání nájmu</w:t>
      </w:r>
    </w:p>
    <w:p w:rsidR="00DC4A03" w:rsidRPr="006F63CF" w:rsidRDefault="00DC4A03">
      <w:pPr>
        <w:widowControl w:val="0"/>
        <w:autoSpaceDE w:val="0"/>
        <w:autoSpaceDN w:val="0"/>
        <w:adjustRightInd w:val="0"/>
        <w:spacing w:after="0" w:line="240" w:lineRule="atLeast"/>
        <w:jc w:val="center"/>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Pronajímatel přenechává </w:t>
      </w:r>
      <w:r w:rsidRPr="00131118">
        <w:rPr>
          <w:rFonts w:cs="Arial"/>
          <w:color w:val="000000"/>
        </w:rPr>
        <w:t>předmět nájmu na dobu určitou, počínaje</w:t>
      </w:r>
      <w:r w:rsidRPr="006F63CF">
        <w:rPr>
          <w:rFonts w:cs="Arial"/>
          <w:color w:val="000000"/>
        </w:rPr>
        <w:t xml:space="preserve"> dnem </w:t>
      </w:r>
      <w:r w:rsidR="009634E9" w:rsidRPr="006F63CF">
        <w:rPr>
          <w:rFonts w:cs="Arial"/>
          <w:color w:val="000000"/>
        </w:rPr>
        <w:t xml:space="preserve">1. </w:t>
      </w:r>
      <w:r w:rsidR="006E4C27">
        <w:rPr>
          <w:rFonts w:cs="Arial"/>
          <w:color w:val="000000"/>
        </w:rPr>
        <w:t>1. 2019 do 31. 3. 2019</w:t>
      </w:r>
      <w:r w:rsidR="00475E42">
        <w:rPr>
          <w:rFonts w:cs="Arial"/>
          <w:color w:val="000000"/>
        </w:rPr>
        <w:t>.</w:t>
      </w:r>
    </w:p>
    <w:p w:rsidR="00DC4A03" w:rsidRPr="006F63CF" w:rsidRDefault="00DC4A03">
      <w:pPr>
        <w:widowControl w:val="0"/>
        <w:autoSpaceDE w:val="0"/>
        <w:autoSpaceDN w:val="0"/>
        <w:adjustRightInd w:val="0"/>
        <w:spacing w:after="0" w:line="240" w:lineRule="atLeast"/>
        <w:jc w:val="both"/>
        <w:rPr>
          <w:rFonts w:cs="Arial"/>
          <w:color w:val="000000"/>
        </w:rPr>
      </w:pPr>
    </w:p>
    <w:p w:rsidR="009634E9"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Předmět nájmu se pronajímatel zavazuje odevzdat nájemci nejpozději </w:t>
      </w:r>
      <w:r w:rsidRPr="00131118">
        <w:rPr>
          <w:rFonts w:cs="Arial"/>
        </w:rPr>
        <w:t xml:space="preserve">do </w:t>
      </w:r>
      <w:r w:rsidR="004334A6" w:rsidRPr="00131118">
        <w:rPr>
          <w:rFonts w:cs="Arial"/>
        </w:rPr>
        <w:t>31</w:t>
      </w:r>
      <w:r w:rsidR="009634E9" w:rsidRPr="00131118">
        <w:rPr>
          <w:rFonts w:cs="Arial"/>
        </w:rPr>
        <w:t>.</w:t>
      </w:r>
      <w:r w:rsidR="005276D6" w:rsidRPr="00131118">
        <w:rPr>
          <w:rFonts w:cs="Arial"/>
        </w:rPr>
        <w:t xml:space="preserve"> </w:t>
      </w:r>
      <w:r w:rsidR="006E4C27">
        <w:rPr>
          <w:rFonts w:cs="Arial"/>
        </w:rPr>
        <w:t>12</w:t>
      </w:r>
      <w:r w:rsidR="009634E9" w:rsidRPr="00131118">
        <w:rPr>
          <w:rFonts w:cs="Arial"/>
        </w:rPr>
        <w:t>. 2018.</w:t>
      </w:r>
    </w:p>
    <w:p w:rsidR="009634E9" w:rsidRPr="006F63CF" w:rsidRDefault="009634E9">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III.</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 xml:space="preserve">Nájemné a úhrada nákladů za poskytnuté služby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2B0527">
      <w:pPr>
        <w:widowControl w:val="0"/>
        <w:autoSpaceDE w:val="0"/>
        <w:autoSpaceDN w:val="0"/>
        <w:adjustRightInd w:val="0"/>
        <w:spacing w:after="0" w:line="240" w:lineRule="atLeast"/>
        <w:jc w:val="both"/>
        <w:rPr>
          <w:rFonts w:cs="Arial"/>
          <w:color w:val="000000"/>
        </w:rPr>
      </w:pPr>
      <w:r w:rsidRPr="006F63CF">
        <w:rPr>
          <w:rFonts w:cs="Arial"/>
          <w:color w:val="000000"/>
        </w:rPr>
        <w:t xml:space="preserve">Úhrada </w:t>
      </w:r>
      <w:r w:rsidRPr="00131118">
        <w:rPr>
          <w:rFonts w:cs="Arial"/>
          <w:color w:val="000000"/>
        </w:rPr>
        <w:t>nájemného za sjednanou dobu nájmu bude</w:t>
      </w:r>
      <w:r w:rsidRPr="006F63CF">
        <w:rPr>
          <w:rFonts w:cs="Arial"/>
          <w:color w:val="000000"/>
        </w:rPr>
        <w:t xml:space="preserve"> provedena nájemcem na základě pronajímatelem vystavené faktury na </w:t>
      </w:r>
      <w:r w:rsidRPr="00131118">
        <w:rPr>
          <w:rFonts w:cs="Arial"/>
          <w:color w:val="000000"/>
        </w:rPr>
        <w:t xml:space="preserve">částku 6.600,- Kč (slovy šest tisíc </w:t>
      </w:r>
      <w:r w:rsidR="00131118" w:rsidRPr="00131118">
        <w:rPr>
          <w:rFonts w:cs="Arial"/>
          <w:color w:val="000000"/>
        </w:rPr>
        <w:t>šest set</w:t>
      </w:r>
      <w:r w:rsidRPr="00131118">
        <w:rPr>
          <w:rFonts w:cs="Arial"/>
          <w:color w:val="000000"/>
        </w:rPr>
        <w:t xml:space="preserve"> koru</w:t>
      </w:r>
      <w:r w:rsidR="00804EFF" w:rsidRPr="00131118">
        <w:rPr>
          <w:rFonts w:cs="Arial"/>
          <w:color w:val="000000"/>
        </w:rPr>
        <w:t>n českých) + D</w:t>
      </w:r>
      <w:r w:rsidR="00804EFF">
        <w:rPr>
          <w:rFonts w:cs="Arial"/>
          <w:color w:val="000000"/>
        </w:rPr>
        <w:t xml:space="preserve">PH </w:t>
      </w:r>
      <w:r w:rsidR="006E4C27">
        <w:rPr>
          <w:rFonts w:cs="Arial"/>
          <w:color w:val="000000"/>
        </w:rPr>
        <w:t>nejpozději k 15. 2. 2019</w:t>
      </w:r>
      <w:r w:rsidRPr="00131118">
        <w:rPr>
          <w:rFonts w:cs="Arial"/>
          <w:color w:val="000000"/>
        </w:rPr>
        <w:t xml:space="preserve">. </w:t>
      </w:r>
      <w:r w:rsidR="00F108FC" w:rsidRPr="00131118">
        <w:rPr>
          <w:rFonts w:cs="Arial"/>
          <w:color w:val="000000"/>
        </w:rPr>
        <w:t>N</w:t>
      </w:r>
      <w:r w:rsidR="00DC4A03" w:rsidRPr="00131118">
        <w:rPr>
          <w:rFonts w:cs="Arial"/>
          <w:color w:val="000000"/>
        </w:rPr>
        <w:t>ájemn</w:t>
      </w:r>
      <w:r w:rsidR="00F108FC" w:rsidRPr="00131118">
        <w:rPr>
          <w:rFonts w:cs="Arial"/>
          <w:color w:val="000000"/>
        </w:rPr>
        <w:t>é</w:t>
      </w:r>
      <w:r w:rsidR="00DC4A03" w:rsidRPr="006F63CF">
        <w:rPr>
          <w:rFonts w:cs="Arial"/>
          <w:color w:val="000000"/>
        </w:rPr>
        <w:t xml:space="preserve"> </w:t>
      </w:r>
      <w:r w:rsidR="00F108FC" w:rsidRPr="006F63CF">
        <w:rPr>
          <w:rFonts w:cs="Arial"/>
          <w:color w:val="000000"/>
        </w:rPr>
        <w:t>zahrnuje</w:t>
      </w:r>
      <w:r w:rsidR="00DC4A03" w:rsidRPr="006F63CF">
        <w:rPr>
          <w:rFonts w:cs="Arial"/>
          <w:color w:val="000000"/>
        </w:rPr>
        <w:t xml:space="preserve"> </w:t>
      </w:r>
      <w:r w:rsidR="005C754F" w:rsidRPr="006F63CF">
        <w:rPr>
          <w:rFonts w:cs="Arial"/>
          <w:color w:val="000000"/>
        </w:rPr>
        <w:t>n</w:t>
      </w:r>
      <w:r w:rsidR="00DC4A03" w:rsidRPr="006F63CF">
        <w:rPr>
          <w:rFonts w:cs="Arial"/>
          <w:color w:val="000000"/>
        </w:rPr>
        <w:t>áklady za služby, které je povinen zajišťovat pronajímatel</w:t>
      </w:r>
      <w:r w:rsidR="00F108FC" w:rsidRPr="006F63CF">
        <w:rPr>
          <w:rFonts w:cs="Arial"/>
          <w:color w:val="000000"/>
        </w:rPr>
        <w:t>. T</w:t>
      </w:r>
      <w:r w:rsidR="00DC4A03" w:rsidRPr="006F63CF">
        <w:rPr>
          <w:rFonts w:cs="Arial"/>
          <w:color w:val="000000"/>
        </w:rPr>
        <w:t xml:space="preserve">ěmito službami jsou dodávka teplé a studené vody, tepla, elektřiny, plynu, odvoz a odvádění odpadních vod, odvoz komunálního odpadu, osvětlení, provoz </w:t>
      </w:r>
      <w:r w:rsidR="005C754F" w:rsidRPr="006F63CF">
        <w:rPr>
          <w:rFonts w:cs="Arial"/>
          <w:color w:val="000000"/>
        </w:rPr>
        <w:t xml:space="preserve">a servis </w:t>
      </w:r>
      <w:r w:rsidR="00DC4A03" w:rsidRPr="006F63CF">
        <w:rPr>
          <w:rFonts w:cs="Arial"/>
          <w:color w:val="000000"/>
        </w:rPr>
        <w:t>výtahu</w:t>
      </w:r>
      <w:r w:rsidR="005C754F" w:rsidRPr="006F63CF">
        <w:rPr>
          <w:rFonts w:cs="Arial"/>
          <w:color w:val="000000"/>
        </w:rPr>
        <w:t xml:space="preserve">, </w:t>
      </w:r>
      <w:r w:rsidR="00243F9A" w:rsidRPr="006F63CF">
        <w:rPr>
          <w:rFonts w:cs="Arial"/>
          <w:color w:val="000000"/>
        </w:rPr>
        <w:t xml:space="preserve">revize </w:t>
      </w:r>
      <w:r w:rsidR="005C754F" w:rsidRPr="006F63CF">
        <w:rPr>
          <w:rFonts w:cs="Arial"/>
          <w:color w:val="000000"/>
        </w:rPr>
        <w:t>protipožární</w:t>
      </w:r>
      <w:r w:rsidR="00243F9A" w:rsidRPr="006F63CF">
        <w:rPr>
          <w:rFonts w:cs="Arial"/>
          <w:color w:val="000000"/>
        </w:rPr>
        <w:t>ch</w:t>
      </w:r>
      <w:r w:rsidR="005C754F" w:rsidRPr="006F63CF">
        <w:rPr>
          <w:rFonts w:cs="Arial"/>
          <w:color w:val="000000"/>
        </w:rPr>
        <w:t xml:space="preserve"> čid</w:t>
      </w:r>
      <w:r w:rsidR="00243F9A" w:rsidRPr="006F63CF">
        <w:rPr>
          <w:rFonts w:cs="Arial"/>
          <w:color w:val="000000"/>
        </w:rPr>
        <w:t>e</w:t>
      </w:r>
      <w:r w:rsidR="005C754F" w:rsidRPr="006F63CF">
        <w:rPr>
          <w:rFonts w:cs="Arial"/>
          <w:color w:val="000000"/>
        </w:rPr>
        <w:t>l</w:t>
      </w:r>
      <w:r w:rsidR="00243F9A" w:rsidRPr="006F63CF">
        <w:rPr>
          <w:rFonts w:cs="Arial"/>
          <w:color w:val="000000"/>
        </w:rPr>
        <w:t xml:space="preserve"> a </w:t>
      </w:r>
      <w:r w:rsidR="005C754F" w:rsidRPr="006F63CF">
        <w:rPr>
          <w:rFonts w:cs="Arial"/>
          <w:color w:val="000000"/>
        </w:rPr>
        <w:t>kamerov</w:t>
      </w:r>
      <w:r w:rsidR="00243F9A" w:rsidRPr="006F63CF">
        <w:rPr>
          <w:rFonts w:cs="Arial"/>
          <w:color w:val="000000"/>
        </w:rPr>
        <w:t>ého</w:t>
      </w:r>
      <w:r w:rsidR="005C754F" w:rsidRPr="006F63CF">
        <w:rPr>
          <w:rFonts w:cs="Arial"/>
          <w:color w:val="000000"/>
        </w:rPr>
        <w:t xml:space="preserve"> systém</w:t>
      </w:r>
      <w:r w:rsidR="00243F9A" w:rsidRPr="006F63CF">
        <w:rPr>
          <w:rFonts w:cs="Arial"/>
          <w:color w:val="000000"/>
        </w:rPr>
        <w:t>u</w:t>
      </w:r>
      <w:r w:rsidR="00F108FC" w:rsidRPr="006F63CF">
        <w:rPr>
          <w:rFonts w:cs="Arial"/>
          <w:color w:val="000000"/>
        </w:rPr>
        <w:t xml:space="preserve"> a</w:t>
      </w:r>
      <w:r w:rsidR="005C754F" w:rsidRPr="006F63CF">
        <w:rPr>
          <w:rFonts w:cs="Arial"/>
          <w:color w:val="000000"/>
        </w:rPr>
        <w:t xml:space="preserve"> ostraha objektu</w:t>
      </w:r>
      <w:r w:rsidR="00F108FC" w:rsidRPr="006F63CF">
        <w:rPr>
          <w:rFonts w:cs="Arial"/>
          <w:color w:val="000000"/>
        </w:rPr>
        <w:t>.</w:t>
      </w:r>
      <w:r w:rsidR="005C754F" w:rsidRPr="006F63CF">
        <w:rPr>
          <w:rFonts w:cs="Arial"/>
          <w:color w:val="000000"/>
        </w:rPr>
        <w:t xml:space="preserve"> </w:t>
      </w:r>
      <w:r w:rsidR="00EB51CF" w:rsidRPr="006F63CF">
        <w:rPr>
          <w:rFonts w:cs="Arial"/>
          <w:color w:val="000000"/>
        </w:rPr>
        <w:t>T</w:t>
      </w:r>
      <w:r w:rsidR="005C754F" w:rsidRPr="006F63CF">
        <w:rPr>
          <w:rFonts w:cs="Arial"/>
          <w:color w:val="000000"/>
        </w:rPr>
        <w:t>elefonní link</w:t>
      </w:r>
      <w:r w:rsidR="00EB51CF" w:rsidRPr="006F63CF">
        <w:rPr>
          <w:rFonts w:cs="Arial"/>
          <w:color w:val="000000"/>
        </w:rPr>
        <w:t>y</w:t>
      </w:r>
      <w:r w:rsidR="005C754F" w:rsidRPr="006F63CF">
        <w:rPr>
          <w:rFonts w:cs="Arial"/>
          <w:color w:val="000000"/>
        </w:rPr>
        <w:t xml:space="preserve"> a připojení k</w:t>
      </w:r>
      <w:r w:rsidR="00F108FC" w:rsidRPr="006F63CF">
        <w:rPr>
          <w:rFonts w:cs="Arial"/>
          <w:color w:val="000000"/>
        </w:rPr>
        <w:t> </w:t>
      </w:r>
      <w:r w:rsidR="005C754F" w:rsidRPr="006F63CF">
        <w:rPr>
          <w:rFonts w:cs="Arial"/>
          <w:color w:val="000000"/>
        </w:rPr>
        <w:t>internetu</w:t>
      </w:r>
      <w:r w:rsidR="00F108FC" w:rsidRPr="006F63CF">
        <w:rPr>
          <w:rFonts w:cs="Arial"/>
          <w:color w:val="000000"/>
        </w:rPr>
        <w:t xml:space="preserve"> </w:t>
      </w:r>
      <w:r w:rsidR="00EB51CF" w:rsidRPr="006F63CF">
        <w:rPr>
          <w:rFonts w:cs="Arial"/>
          <w:color w:val="000000"/>
        </w:rPr>
        <w:t>nebudou ve skladovacích prostorách využívány.</w:t>
      </w:r>
    </w:p>
    <w:p w:rsidR="00F108FC" w:rsidRPr="006F63CF" w:rsidRDefault="00F108FC">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IV.</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 xml:space="preserve">Práva a povinnosti smluvních stran </w:t>
      </w:r>
    </w:p>
    <w:p w:rsidR="00DC4A03" w:rsidRPr="006F63CF" w:rsidRDefault="00DC4A03">
      <w:pPr>
        <w:widowControl w:val="0"/>
        <w:autoSpaceDE w:val="0"/>
        <w:autoSpaceDN w:val="0"/>
        <w:adjustRightInd w:val="0"/>
        <w:spacing w:after="0" w:line="240" w:lineRule="atLeast"/>
        <w:jc w:val="center"/>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Smluvní strany se dohodly na tomto bližším vymezení jejich smluvních práv a povinností:</w:t>
      </w:r>
    </w:p>
    <w:p w:rsidR="00DC4A03" w:rsidRPr="006F63CF" w:rsidRDefault="00DC4A03">
      <w:pPr>
        <w:widowControl w:val="0"/>
        <w:autoSpaceDE w:val="0"/>
        <w:autoSpaceDN w:val="0"/>
        <w:adjustRightInd w:val="0"/>
        <w:spacing w:after="0" w:line="240" w:lineRule="atLeast"/>
        <w:ind w:left="390" w:hanging="390"/>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u w:val="single"/>
        </w:rPr>
      </w:pPr>
      <w:r w:rsidRPr="006F63CF">
        <w:rPr>
          <w:rFonts w:cs="Arial"/>
          <w:color w:val="000000"/>
          <w:u w:val="single"/>
        </w:rPr>
        <w:t>Pronajímatel je povinen:</w:t>
      </w:r>
    </w:p>
    <w:p w:rsidR="00DC4A03" w:rsidRPr="006F63CF" w:rsidRDefault="00DC4A03">
      <w:pPr>
        <w:widowControl w:val="0"/>
        <w:autoSpaceDE w:val="0"/>
        <w:autoSpaceDN w:val="0"/>
        <w:adjustRightInd w:val="0"/>
        <w:spacing w:before="120" w:after="0" w:line="240" w:lineRule="atLeast"/>
        <w:ind w:left="360" w:hanging="360"/>
        <w:jc w:val="both"/>
        <w:rPr>
          <w:rFonts w:cs="Arial"/>
          <w:color w:val="000000"/>
        </w:rPr>
      </w:pPr>
      <w:r w:rsidRPr="006F63CF">
        <w:rPr>
          <w:rFonts w:cs="Arial"/>
          <w:color w:val="000000"/>
        </w:rPr>
        <w:t>-</w:t>
      </w:r>
      <w:r w:rsidRPr="006F63CF">
        <w:rPr>
          <w:rFonts w:cs="Arial"/>
          <w:color w:val="000000"/>
        </w:rPr>
        <w:tab/>
        <w:t>přenechat předmět nájmu nájemci tak, aby ho mohl užívat k ujednanému nebo obvyklému účelu</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udržovat předmět nájmu v takovém stavu, aby mohl sloužit k tomu užívání, pro </w:t>
      </w:r>
      <w:r w:rsidR="00804EFF" w:rsidRPr="006F63CF">
        <w:rPr>
          <w:rFonts w:cs="Arial"/>
          <w:color w:val="000000"/>
        </w:rPr>
        <w:t>které</w:t>
      </w:r>
      <w:r w:rsidRPr="006F63CF">
        <w:rPr>
          <w:rFonts w:cs="Arial"/>
          <w:color w:val="000000"/>
        </w:rPr>
        <w:t xml:space="preserve"> byl pronajat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zajistit nájemci nerušené užívání předmětu nájmu po dobu nájmu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provádět ostatní údržbu předmětu nájmu a její nezbytné opravy</w:t>
      </w:r>
    </w:p>
    <w:p w:rsidR="00DC4A03" w:rsidRPr="006F63CF" w:rsidRDefault="00DC4A03" w:rsidP="007341C0">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sjednat k souboru nemovitostí živelní pojištění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provádět revize vyhrazených technických zařízení</w:t>
      </w:r>
    </w:p>
    <w:p w:rsidR="00243F9A" w:rsidRPr="006F63CF" w:rsidRDefault="00243F9A">
      <w:pPr>
        <w:widowControl w:val="0"/>
        <w:autoSpaceDE w:val="0"/>
        <w:autoSpaceDN w:val="0"/>
        <w:adjustRightInd w:val="0"/>
        <w:spacing w:after="0" w:line="240" w:lineRule="atLeast"/>
        <w:ind w:left="360" w:hanging="360"/>
        <w:jc w:val="both"/>
        <w:rPr>
          <w:rFonts w:cs="Arial"/>
          <w:color w:val="000000"/>
        </w:rPr>
      </w:pPr>
    </w:p>
    <w:p w:rsidR="00DC4A03" w:rsidRPr="006F63CF" w:rsidRDefault="00DC4A03">
      <w:pPr>
        <w:widowControl w:val="0"/>
        <w:autoSpaceDE w:val="0"/>
        <w:autoSpaceDN w:val="0"/>
        <w:adjustRightInd w:val="0"/>
        <w:spacing w:after="0" w:line="240" w:lineRule="atLeast"/>
        <w:ind w:left="360"/>
        <w:jc w:val="both"/>
        <w:rPr>
          <w:rFonts w:cs="Arial"/>
          <w:color w:val="000000"/>
        </w:rPr>
      </w:pPr>
      <w:r w:rsidRPr="006F63CF">
        <w:rPr>
          <w:rFonts w:cs="Arial"/>
          <w:color w:val="000000"/>
        </w:rPr>
        <w:t xml:space="preserve">Pronajímatel neodpovídá za vady, o kterých v době uzavření nájemní smlouvy strany věděly a které nebrání užívání věci. </w:t>
      </w:r>
    </w:p>
    <w:p w:rsidR="00DC4A03" w:rsidRPr="006F63CF" w:rsidRDefault="00DC4A03">
      <w:pPr>
        <w:widowControl w:val="0"/>
        <w:autoSpaceDE w:val="0"/>
        <w:autoSpaceDN w:val="0"/>
        <w:adjustRightInd w:val="0"/>
        <w:spacing w:after="0" w:line="240" w:lineRule="atLeast"/>
        <w:ind w:left="360"/>
        <w:jc w:val="both"/>
        <w:rPr>
          <w:rFonts w:cs="Arial"/>
          <w:color w:val="000000"/>
        </w:rPr>
      </w:pPr>
      <w:r w:rsidRPr="006F63CF">
        <w:rPr>
          <w:rFonts w:cs="Arial"/>
          <w:color w:val="000000"/>
        </w:rPr>
        <w:t xml:space="preserve">Pronajímatel nemá právo během nájmu o své vůli pronajatou věc měnit.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u w:val="single"/>
        </w:rPr>
      </w:pPr>
      <w:r w:rsidRPr="006F63CF">
        <w:rPr>
          <w:rFonts w:cs="Arial"/>
          <w:color w:val="000000"/>
          <w:u w:val="single"/>
        </w:rPr>
        <w:t>Nájemce je povinen:</w:t>
      </w:r>
    </w:p>
    <w:p w:rsidR="00DC4A03" w:rsidRPr="006F63CF" w:rsidRDefault="00DC4A03" w:rsidP="00873C9A">
      <w:pPr>
        <w:widowControl w:val="0"/>
        <w:autoSpaceDE w:val="0"/>
        <w:autoSpaceDN w:val="0"/>
        <w:adjustRightInd w:val="0"/>
        <w:spacing w:before="120" w:after="0" w:line="240" w:lineRule="atLeast"/>
        <w:ind w:left="357" w:hanging="357"/>
        <w:jc w:val="both"/>
        <w:rPr>
          <w:rFonts w:cs="Arial"/>
          <w:color w:val="000000"/>
        </w:rPr>
      </w:pPr>
      <w:r w:rsidRPr="006F63CF">
        <w:rPr>
          <w:rFonts w:cs="Arial"/>
          <w:color w:val="000000"/>
        </w:rPr>
        <w:t>-</w:t>
      </w:r>
      <w:r w:rsidRPr="006F63CF">
        <w:rPr>
          <w:rFonts w:cs="Arial"/>
          <w:color w:val="000000"/>
        </w:rPr>
        <w:tab/>
        <w:t xml:space="preserve">užívat věc jako řádný hospodář k účelu sjednanému, případně obvyklému, a platit nájemné dle této smlouvy </w:t>
      </w:r>
    </w:p>
    <w:p w:rsidR="00D2124D" w:rsidRPr="006F63CF" w:rsidRDefault="007341C0" w:rsidP="007341C0">
      <w:pPr>
        <w:widowControl w:val="0"/>
        <w:autoSpaceDE w:val="0"/>
        <w:autoSpaceDN w:val="0"/>
        <w:adjustRightInd w:val="0"/>
        <w:spacing w:after="0" w:line="240" w:lineRule="atLeast"/>
        <w:ind w:left="357" w:hanging="357"/>
        <w:jc w:val="both"/>
        <w:rPr>
          <w:rFonts w:cs="Arial"/>
          <w:color w:val="000000"/>
        </w:rPr>
      </w:pPr>
      <w:r w:rsidRPr="006F63CF">
        <w:rPr>
          <w:rFonts w:cs="Arial"/>
          <w:color w:val="000000"/>
        </w:rPr>
        <w:t>-</w:t>
      </w:r>
      <w:r w:rsidRPr="006F63CF">
        <w:rPr>
          <w:rFonts w:cs="Arial"/>
          <w:color w:val="000000"/>
        </w:rPr>
        <w:tab/>
      </w:r>
      <w:r w:rsidR="00D2124D" w:rsidRPr="006F63CF">
        <w:rPr>
          <w:rFonts w:cs="Arial"/>
          <w:color w:val="000000"/>
        </w:rPr>
        <w:t>platit včas nájemné a úhrady za služby spojené s užíváním pronajatých prostor.</w:t>
      </w:r>
    </w:p>
    <w:p w:rsidR="00DC4A03" w:rsidRPr="006F63CF" w:rsidRDefault="00DC4A03" w:rsidP="00873C9A">
      <w:pPr>
        <w:widowControl w:val="0"/>
        <w:autoSpaceDE w:val="0"/>
        <w:autoSpaceDN w:val="0"/>
        <w:adjustRightInd w:val="0"/>
        <w:spacing w:after="0" w:line="240" w:lineRule="atLeast"/>
        <w:ind w:left="357" w:hanging="357"/>
        <w:jc w:val="both"/>
        <w:rPr>
          <w:rFonts w:cs="Arial"/>
          <w:color w:val="000000"/>
        </w:rPr>
      </w:pPr>
      <w:r w:rsidRPr="006F63CF">
        <w:rPr>
          <w:rFonts w:cs="Arial"/>
          <w:color w:val="000000"/>
        </w:rPr>
        <w:t>-</w:t>
      </w:r>
      <w:r w:rsidRPr="006F63CF">
        <w:rPr>
          <w:rFonts w:cs="Arial"/>
          <w:color w:val="000000"/>
        </w:rPr>
        <w:tab/>
        <w:t>provádět běžnou údržbu předmětu nájmu</w:t>
      </w:r>
      <w:r w:rsidR="00D2124D" w:rsidRPr="006F63CF">
        <w:rPr>
          <w:rFonts w:cs="Arial"/>
          <w:color w:val="000000"/>
        </w:rPr>
        <w:t xml:space="preserve"> a její nezbytné opravy</w:t>
      </w: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oznámit pronajímateli, že věc má vadu, kterou je povinen odstranit pronajímatel, a to ihned poté, kdy ji zjistí nebo kdy při pečlivém užívání věci zjistit mohl</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ukáže-li se během nájmu potřeba provést nezbytnou opravu věci, kterou nelze odložit na dobu po skončení nájmu, musí ji nájemce strpět, i když mu provedení opravy způsobí obtíže nebo omezí užívání věci</w:t>
      </w:r>
    </w:p>
    <w:p w:rsidR="00D2124D"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uplatní-li třetí osoba vlastnické nebo jiné právo k věci nebo žádá-li třetí osoba vydání nebo vyklizení věci, je nájemce povinen to pronajímateli písemně oznámit; požádá-li o to, je pronajímatel povinen mu poskytnout ochranu. </w:t>
      </w:r>
    </w:p>
    <w:p w:rsidR="00D2124D" w:rsidRPr="006F63CF" w:rsidRDefault="00FF75F8">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o</w:t>
      </w:r>
      <w:r w:rsidR="00DC4A03" w:rsidRPr="006F63CF">
        <w:rPr>
          <w:rFonts w:cs="Arial"/>
          <w:color w:val="000000"/>
        </w:rPr>
        <w:t xml:space="preserve">známí-li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předložit pronajímateli kopii pojistné smlouvy o pojištění odpovědnosti za škodu s minimálním limitem 5 mil. Kč s připojištěním věcí užívaných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dodržovat veškeré požární, bezpečností, ekologické, hygienické a další předpisy týkající se provozování předmětu nájmu a hradit případné sankce udělené příslušnými státními a správními orgány</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r>
      <w:r w:rsidR="00D2124D" w:rsidRPr="006F63CF">
        <w:rPr>
          <w:rFonts w:cs="Arial"/>
          <w:color w:val="000000"/>
        </w:rPr>
        <w:t>u</w:t>
      </w:r>
      <w:r w:rsidRPr="006F63CF">
        <w:rPr>
          <w:rFonts w:cs="Arial"/>
          <w:color w:val="000000"/>
        </w:rPr>
        <w:t xml:space="preserve">možnit po oznámení pronajímateli kontrolu předmětu nájmu </w:t>
      </w:r>
    </w:p>
    <w:p w:rsidR="00D2124D" w:rsidRPr="006F63CF" w:rsidRDefault="00D2124D" w:rsidP="00D2124D">
      <w:pPr>
        <w:autoSpaceDE w:val="0"/>
        <w:autoSpaceDN w:val="0"/>
        <w:adjustRightInd w:val="0"/>
        <w:spacing w:after="0" w:line="240" w:lineRule="atLeast"/>
        <w:ind w:left="360" w:hanging="360"/>
        <w:jc w:val="both"/>
        <w:rPr>
          <w:rFonts w:cs="Arial"/>
          <w:color w:val="000000"/>
        </w:rPr>
      </w:pPr>
      <w:r w:rsidRPr="006F63CF">
        <w:rPr>
          <w:rFonts w:cs="Arial"/>
          <w:color w:val="000000"/>
        </w:rPr>
        <w:t xml:space="preserve">- </w:t>
      </w:r>
      <w:r w:rsidRPr="006F63CF">
        <w:rPr>
          <w:rFonts w:cs="Arial"/>
          <w:color w:val="000000"/>
        </w:rPr>
        <w:tab/>
        <w:t xml:space="preserve">nájemce přijímá věcné břemeno chůze zaměstnanců pronajímatele </w:t>
      </w:r>
      <w:r w:rsidRPr="006F63CF">
        <w:rPr>
          <w:rFonts w:cs="Arial"/>
        </w:rPr>
        <w:t>do 2NP budovy C8</w:t>
      </w:r>
      <w:r w:rsidRPr="006F63CF">
        <w:rPr>
          <w:rFonts w:cs="Arial"/>
          <w:color w:val="FF0000"/>
        </w:rPr>
        <w:t xml:space="preserve"> </w:t>
      </w:r>
    </w:p>
    <w:p w:rsidR="00D2124D" w:rsidRPr="006F63CF" w:rsidRDefault="00D2124D">
      <w:pPr>
        <w:widowControl w:val="0"/>
        <w:autoSpaceDE w:val="0"/>
        <w:autoSpaceDN w:val="0"/>
        <w:adjustRightInd w:val="0"/>
        <w:spacing w:after="0" w:line="240" w:lineRule="atLeast"/>
        <w:ind w:left="360" w:hanging="360"/>
        <w:jc w:val="both"/>
        <w:rPr>
          <w:rFonts w:cs="Arial"/>
          <w:color w:val="000000"/>
        </w:rPr>
      </w:pPr>
    </w:p>
    <w:p w:rsidR="00DC4A03" w:rsidRPr="006F63CF" w:rsidRDefault="00DC4A03">
      <w:pPr>
        <w:widowControl w:val="0"/>
        <w:autoSpaceDE w:val="0"/>
        <w:autoSpaceDN w:val="0"/>
        <w:adjustRightInd w:val="0"/>
        <w:spacing w:after="0" w:line="240" w:lineRule="atLeast"/>
        <w:ind w:left="675" w:hanging="285"/>
        <w:jc w:val="both"/>
        <w:rPr>
          <w:rFonts w:cs="Arial"/>
          <w:color w:val="000000"/>
        </w:rPr>
      </w:pPr>
    </w:p>
    <w:p w:rsidR="00D2124D" w:rsidRPr="006F63CF" w:rsidRDefault="00D2124D" w:rsidP="00D2124D">
      <w:pPr>
        <w:autoSpaceDE w:val="0"/>
        <w:autoSpaceDN w:val="0"/>
        <w:adjustRightInd w:val="0"/>
        <w:spacing w:after="0" w:line="240" w:lineRule="atLeast"/>
        <w:jc w:val="both"/>
        <w:rPr>
          <w:rFonts w:eastAsia="Times New Roman" w:cs="Arial"/>
          <w:color w:val="000000"/>
          <w:lang w:eastAsia="en-US"/>
        </w:rPr>
      </w:pPr>
      <w:r w:rsidRPr="006F63CF">
        <w:rPr>
          <w:rFonts w:eastAsia="Times New Roman" w:cs="Arial"/>
          <w:color w:val="000000"/>
          <w:lang w:eastAsia="en-US"/>
        </w:rPr>
        <w:t>Nájemce je oprávněn pro zajištění přístupu do pronajatých prostor spoluužívat v nezbytném rozsahu přístupové komunikace a areálu pronajímatele, i část společných prostor v předmětné budově, tj. vstupní prostory, chodby, sociální zařízení, schodiště a únikové cesty.</w:t>
      </w:r>
    </w:p>
    <w:p w:rsidR="00D2124D" w:rsidRPr="006F63CF" w:rsidRDefault="00D2124D" w:rsidP="007E08A6">
      <w:pPr>
        <w:widowControl w:val="0"/>
        <w:autoSpaceDE w:val="0"/>
        <w:autoSpaceDN w:val="0"/>
        <w:adjustRightInd w:val="0"/>
        <w:spacing w:after="0" w:line="240" w:lineRule="atLeast"/>
        <w:jc w:val="both"/>
        <w:rPr>
          <w:rFonts w:cs="Arial"/>
          <w:color w:val="000000"/>
        </w:rPr>
      </w:pPr>
    </w:p>
    <w:p w:rsidR="007E08A6" w:rsidRPr="006F63CF" w:rsidRDefault="007E08A6" w:rsidP="007E08A6">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Smluvní strany sjednaly pro zajištění komunikace ve všech záležitostech Smlouvy následující kontaktní osoby:</w:t>
      </w:r>
    </w:p>
    <w:p w:rsidR="00DC4A03" w:rsidRPr="006F63CF" w:rsidRDefault="00DC4A03">
      <w:pPr>
        <w:widowControl w:val="0"/>
        <w:autoSpaceDE w:val="0"/>
        <w:autoSpaceDN w:val="0"/>
        <w:adjustRightInd w:val="0"/>
        <w:spacing w:after="0" w:line="240" w:lineRule="atLeast"/>
        <w:ind w:left="390" w:hanging="390"/>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kontaktní osoba pronajímatele: </w:t>
      </w:r>
      <w:r w:rsidR="00D2124D" w:rsidRPr="006F63CF">
        <w:rPr>
          <w:rFonts w:cs="Arial"/>
          <w:color w:val="000000"/>
        </w:rPr>
        <w:tab/>
        <w:t>Ing. Zdeněk Novák</w:t>
      </w: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kontaktní osoba nájemce: </w:t>
      </w:r>
      <w:r w:rsidR="00D2124D" w:rsidRPr="006F63CF">
        <w:rPr>
          <w:rFonts w:cs="Arial"/>
          <w:color w:val="000000"/>
        </w:rPr>
        <w:tab/>
      </w:r>
      <w:r w:rsidR="00073970" w:rsidRPr="006F63CF">
        <w:rPr>
          <w:rFonts w:cs="Arial"/>
          <w:color w:val="000000"/>
        </w:rPr>
        <w:tab/>
      </w:r>
      <w:r w:rsidR="00D2124D" w:rsidRPr="006F63CF">
        <w:rPr>
          <w:rFonts w:cs="Arial"/>
          <w:color w:val="000000"/>
        </w:rPr>
        <w:t>Miroslav Richter</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Nájemce odpovídá za všechny škody, které způsobí na předmětu nájmu včetně škod, které způsobí jiné osoby. Takové škody je nájemce povinen na svůj náklad napravit formou uvedení do původního stavu, pokud nebude písemně dohodnuto jinak.</w:t>
      </w:r>
    </w:p>
    <w:p w:rsidR="00DC4A03" w:rsidRPr="006F63CF" w:rsidRDefault="00DC4A03">
      <w:pPr>
        <w:widowControl w:val="0"/>
        <w:autoSpaceDE w:val="0"/>
        <w:autoSpaceDN w:val="0"/>
        <w:adjustRightInd w:val="0"/>
        <w:spacing w:after="0" w:line="240" w:lineRule="atLeast"/>
        <w:jc w:val="both"/>
        <w:rPr>
          <w:rFonts w:cs="Arial"/>
          <w:color w:val="000000"/>
        </w:rPr>
      </w:pPr>
    </w:p>
    <w:p w:rsidR="00D2124D" w:rsidRPr="006F63CF" w:rsidRDefault="00D2124D">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u w:val="single"/>
        </w:rPr>
      </w:pPr>
      <w:r w:rsidRPr="006F63CF">
        <w:rPr>
          <w:rFonts w:cs="Arial"/>
          <w:color w:val="000000"/>
          <w:u w:val="single"/>
        </w:rPr>
        <w:t>Nájemce je oprávněn:</w:t>
      </w:r>
    </w:p>
    <w:p w:rsidR="00DC4A03" w:rsidRPr="006F63CF" w:rsidRDefault="00DC4A03">
      <w:pPr>
        <w:widowControl w:val="0"/>
        <w:autoSpaceDE w:val="0"/>
        <w:autoSpaceDN w:val="0"/>
        <w:adjustRightInd w:val="0"/>
        <w:spacing w:before="120"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oznámí-li nájemce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lastRenderedPageBreak/>
        <w:t>-</w:t>
      </w:r>
      <w:r w:rsidRPr="006F63CF">
        <w:rPr>
          <w:rFonts w:cs="Arial"/>
          <w:color w:val="000000"/>
        </w:rPr>
        <w:tab/>
        <w:t>trvá-li oprava vzhledem k době nájmu dobu nepřiměřeně dlouhou nebo ztěžuje-li oprava užívání věci nad míru obvyklou, má nájemce právo na slevu z nájemného podle doby opravy a jejího rozsahu</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jedná-li se o takovou opravu, že v době jejího provádění není možné věc vůbec užívat, má nájemce právo, aby mu pronajímatel dočasně poskytl k užívání jinou věc, nebo může nájem vypovědět bez výpovědní doby.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v případě, že nájemce ohrozí v jeho nájemním právu třetí osoba nebo způsobí-li třetí osoba nájemci porušením nájemního práva újmu, může se ochrany domáhat nájemce sám. </w:t>
      </w:r>
    </w:p>
    <w:p w:rsidR="00DC4A03" w:rsidRPr="006F63CF" w:rsidRDefault="00DC4A03">
      <w:pPr>
        <w:widowControl w:val="0"/>
        <w:autoSpaceDE w:val="0"/>
        <w:autoSpaceDN w:val="0"/>
        <w:adjustRightInd w:val="0"/>
        <w:spacing w:after="0" w:line="240" w:lineRule="atLeast"/>
        <w:ind w:left="360" w:hanging="360"/>
        <w:jc w:val="both"/>
        <w:rPr>
          <w:rFonts w:cs="Arial"/>
          <w:color w:val="000000"/>
        </w:rPr>
      </w:pPr>
      <w:r w:rsidRPr="006F63CF">
        <w:rPr>
          <w:rFonts w:cs="Arial"/>
          <w:color w:val="000000"/>
        </w:rPr>
        <w:t>-</w:t>
      </w:r>
      <w:r w:rsidRPr="006F63CF">
        <w:rPr>
          <w:rFonts w:cs="Arial"/>
          <w:color w:val="000000"/>
        </w:rPr>
        <w:tab/>
        <w:t xml:space="preserve">nájemce má právo provést změnu předmětu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V.</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Podnájem</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Nájemce může zřídit třetí osobě k věci užívací právo jen s předchozím písemným souhlasem pronajímatele. Pokud tuto povinnost poruší, bude to považováno za hrubé porušení nájemcových povinností způsobujících pronajímateli vážnější újmu. V případě souhlasu pronajímatele lze podnájem zřídit třetí osobě jen na dobu nájmu věci.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Umožní-li nájemce užívat věc třetí osobě, odpovídá pronajímateli za jednání této osoby stejně, jako kdyby věc užíval sám.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VI.</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Změna vlastnictví</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Změní-li se vlastník předmětu nájmu, přejdou práva a povinnosti z nájmu na nového vlastníka.</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Strana nemá právo vypovědět nájem jen proto, že se změnil vlastník věci.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VII.</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Skončení nájmu</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Při odevzdání věci je nájemce oprávněn oddělit si a vzít si vše, co do věci vložil nebo na ni vnesl vlastním nákladem, je-li to možné a nezhorší-li se tím podstata věci nebo neztíží-li se tím nepřiměřeně její užívání.</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Nájem zanikne zejména uplynutím doby specifikované v článku II. této smlouvy.</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Zanikne-li předmět nájmu během doby nájmu, nájem skončí.</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Nájemce je povinen odevzdat předmět nájmu pronajímateli v den, kdy nájem končí. Předmět nájmu je odevzdán, obdrží-li pronajímatel </w:t>
      </w:r>
      <w:r w:rsidR="009D4FE4" w:rsidRPr="006F63CF">
        <w:rPr>
          <w:rFonts w:cs="Arial"/>
          <w:color w:val="000000"/>
        </w:rPr>
        <w:t xml:space="preserve">zpět pronajaté prostory a </w:t>
      </w:r>
      <w:r w:rsidRPr="006F63CF">
        <w:rPr>
          <w:rFonts w:cs="Arial"/>
          <w:color w:val="000000"/>
        </w:rPr>
        <w:t xml:space="preserve">klíče a jinak mu nic nebrání v přístupu do předmětu nájmu a v jeho užívání.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lastRenderedPageBreak/>
        <w:t>Nájemce je povinen odevzdat předmět nájmu ve stavu, v jakém jej převzal, nehledě na běžné opotřebení při běžném užívání a na vady, které je povinen odstranit pronajímatel, a to formou písemného předávacího protokolu.</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Nájemce je povinen odstranit v předmětu nájmu změny, které provedl se souhlasem pronajímatele, a uvést předmět nájmu do původního stavu.</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Nájemce je povinen odstranit v předmětu nájmu změny, které provedl bez souhlasu pronajímatele, ledaže pronajímatel nájemci sdělí, že odstranění změn nežádá; nájemce přesto nemůže žádat vyrovnání, i kdyby se změnami hodnota předmětu nájmu zvýšila. Pronajímatel může žádat náhradu ve výši snížení hodnoty předmětu nájmu, které bylo způsobeno změnami provedenými nájemcem bez souhlasu pronajímatele.</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Zařízení a předměty upevněné ve zdech, podlaze a stropu předmětu nájmu, které nelze odstranit bez nepřiměřeného snížení hodnoty nebo bez poškození předmětu nájmu nebo nemovitosti jako celku, přecházejí upevněním nebo vložením do vlastnictví pronajímatele. </w:t>
      </w:r>
    </w:p>
    <w:p w:rsidR="009D4FE4" w:rsidRPr="006F63CF" w:rsidRDefault="009D4FE4">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Pronajímatel má právo na náhradu ve výši ujednaného nájemného, neodevzdá-li nájemce předmět nájmu pronajímateli v den skončení nájmu až do dne, kdy nájemce pronajímateli prostory skutečně odevzdá.</w:t>
      </w:r>
      <w:r w:rsidR="00FD16BC" w:rsidRPr="006F63CF">
        <w:rPr>
          <w:rFonts w:cs="Arial"/>
          <w:color w:val="000000"/>
        </w:rPr>
        <w:t xml:space="preserve"> Pro případ porušení této nájemcovy povinnosti sjednávají smluvní strany smluvní pokutu ve výši 500,- Kč za každý započatý den.</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 </w:t>
      </w: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Vyklidí-li nájemce prostor sloužící podnikání v souladu s výpovědí, považuje se výpověď za platnou a přijatou nájemcem bez námitek. </w:t>
      </w:r>
    </w:p>
    <w:p w:rsidR="00DC4A03" w:rsidRPr="006F63CF" w:rsidRDefault="00DC4A03">
      <w:pPr>
        <w:widowControl w:val="0"/>
        <w:autoSpaceDE w:val="0"/>
        <w:autoSpaceDN w:val="0"/>
        <w:adjustRightInd w:val="0"/>
        <w:spacing w:after="0" w:line="240" w:lineRule="atLeast"/>
        <w:jc w:val="center"/>
        <w:rPr>
          <w:rFonts w:cs="Arial"/>
          <w:color w:val="000000"/>
        </w:rPr>
      </w:pPr>
    </w:p>
    <w:p w:rsidR="00082F89" w:rsidRPr="006F63CF" w:rsidRDefault="00082F89">
      <w:pPr>
        <w:widowControl w:val="0"/>
        <w:autoSpaceDE w:val="0"/>
        <w:autoSpaceDN w:val="0"/>
        <w:adjustRightInd w:val="0"/>
        <w:spacing w:after="0" w:line="240" w:lineRule="atLeast"/>
        <w:jc w:val="center"/>
        <w:rPr>
          <w:rFonts w:cs="Arial"/>
          <w:color w:val="000000"/>
        </w:rPr>
      </w:pPr>
    </w:p>
    <w:p w:rsidR="00082F89" w:rsidRPr="006F63CF" w:rsidRDefault="00082F89">
      <w:pPr>
        <w:widowControl w:val="0"/>
        <w:autoSpaceDE w:val="0"/>
        <w:autoSpaceDN w:val="0"/>
        <w:adjustRightInd w:val="0"/>
        <w:spacing w:after="0" w:line="240" w:lineRule="atLeast"/>
        <w:jc w:val="center"/>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VIII.</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Firemní štít</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Pronajímatel uděluje nájemci souhlas, aby opatřil nemovitou věc, kde se nalézá prostor sloužící podnikání (viz článek I. této smlouvy) v přiměřeném rozsahu štítem, návěstím či podobným znamením. Při skončení nájmu je nájemce povinen veškerá znamení odstranit a uvést dotčenou část nemovité věci do původního stavu. Pro případ porušení této nájemcovy povinnosti sjednávají smluvní strany smluvní pokutu ve výši 1.000,- Kč za každý, byť i započatý, den prodlení s odstraněním znamení. </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IX.</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Převod nájmu prostoru sloužícího podnikání</w:t>
      </w:r>
    </w:p>
    <w:p w:rsidR="00DC4A03" w:rsidRPr="006F63CF" w:rsidRDefault="00DC4A03">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Nájemce může převést nájem v souvislosti s převodem podnikatelské činnosti, jíž bude prostor specifikovaný v článku I. této smlouvy sloužit, jen s předchozím písemným souhlasem pronajímatele. Při skončení nájmu je povinen uvést pronajaté prostory sloužící podnikání do původního stavu nájemce. </w:t>
      </w:r>
    </w:p>
    <w:p w:rsidR="00DC4A03" w:rsidRPr="006F63CF" w:rsidRDefault="00DC4A03">
      <w:pPr>
        <w:widowControl w:val="0"/>
        <w:autoSpaceDE w:val="0"/>
        <w:autoSpaceDN w:val="0"/>
        <w:adjustRightInd w:val="0"/>
        <w:spacing w:after="0" w:line="240" w:lineRule="atLeast"/>
        <w:jc w:val="both"/>
        <w:rPr>
          <w:rFonts w:cs="Arial"/>
          <w:color w:val="000000"/>
        </w:rPr>
      </w:pPr>
    </w:p>
    <w:p w:rsidR="007177D1" w:rsidRPr="006F63CF" w:rsidRDefault="007177D1">
      <w:pPr>
        <w:widowControl w:val="0"/>
        <w:autoSpaceDE w:val="0"/>
        <w:autoSpaceDN w:val="0"/>
        <w:adjustRightInd w:val="0"/>
        <w:spacing w:after="0" w:line="240" w:lineRule="atLeast"/>
        <w:jc w:val="both"/>
        <w:rPr>
          <w:rFonts w:cs="Arial"/>
          <w:color w:val="000000"/>
        </w:rPr>
      </w:pP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X.</w:t>
      </w:r>
    </w:p>
    <w:p w:rsidR="00DC4A03" w:rsidRPr="006F63CF" w:rsidRDefault="00DC4A03">
      <w:pPr>
        <w:widowControl w:val="0"/>
        <w:autoSpaceDE w:val="0"/>
        <w:autoSpaceDN w:val="0"/>
        <w:adjustRightInd w:val="0"/>
        <w:spacing w:after="0" w:line="240" w:lineRule="atLeast"/>
        <w:jc w:val="center"/>
        <w:rPr>
          <w:rFonts w:cs="Arial"/>
          <w:color w:val="000000"/>
        </w:rPr>
      </w:pPr>
      <w:r w:rsidRPr="006F63CF">
        <w:rPr>
          <w:rFonts w:cs="Arial"/>
          <w:color w:val="000000"/>
        </w:rPr>
        <w:t>Závěrečná ustanovení</w:t>
      </w:r>
    </w:p>
    <w:p w:rsidR="00DC4A03" w:rsidRPr="006F63CF" w:rsidRDefault="00DC4A03">
      <w:pPr>
        <w:widowControl w:val="0"/>
        <w:autoSpaceDE w:val="0"/>
        <w:autoSpaceDN w:val="0"/>
        <w:adjustRightInd w:val="0"/>
        <w:spacing w:after="0" w:line="240" w:lineRule="atLeast"/>
        <w:jc w:val="center"/>
        <w:rPr>
          <w:rFonts w:cs="Arial"/>
          <w:color w:val="000000"/>
        </w:rPr>
      </w:pPr>
    </w:p>
    <w:p w:rsidR="00DC4A03" w:rsidRPr="006F63CF" w:rsidRDefault="00DC4A03">
      <w:pPr>
        <w:widowControl w:val="0"/>
        <w:autoSpaceDE w:val="0"/>
        <w:autoSpaceDN w:val="0"/>
        <w:adjustRightInd w:val="0"/>
        <w:spacing w:after="0" w:line="240" w:lineRule="atLeast"/>
        <w:jc w:val="both"/>
        <w:rPr>
          <w:rFonts w:cs="Arial"/>
          <w:color w:val="000000"/>
        </w:rPr>
      </w:pPr>
      <w:r w:rsidRPr="006F63CF">
        <w:rPr>
          <w:rFonts w:cs="Arial"/>
          <w:color w:val="000000"/>
        </w:rPr>
        <w:t xml:space="preserve">V ostatním se tato smlouva řídí obecně závaznými právními předpisy. Dáno ve dvou vyhotoveních s tím, že obě </w:t>
      </w:r>
      <w:proofErr w:type="spellStart"/>
      <w:r w:rsidRPr="006F63CF">
        <w:rPr>
          <w:rFonts w:cs="Arial"/>
          <w:color w:val="000000"/>
        </w:rPr>
        <w:t>paré</w:t>
      </w:r>
      <w:proofErr w:type="spellEnd"/>
      <w:r w:rsidRPr="006F63CF">
        <w:rPr>
          <w:rFonts w:cs="Arial"/>
          <w:color w:val="000000"/>
        </w:rPr>
        <w:t xml:space="preserve"> mají platnost a závaznost originálu.</w:t>
      </w:r>
    </w:p>
    <w:p w:rsidR="00DC4A03" w:rsidRPr="006F63CF" w:rsidRDefault="00DC4A03">
      <w:pPr>
        <w:widowControl w:val="0"/>
        <w:autoSpaceDE w:val="0"/>
        <w:autoSpaceDN w:val="0"/>
        <w:adjustRightInd w:val="0"/>
        <w:spacing w:after="0" w:line="240" w:lineRule="atLeast"/>
        <w:jc w:val="both"/>
        <w:rPr>
          <w:rFonts w:cs="Arial"/>
          <w:color w:val="000000"/>
        </w:rPr>
      </w:pPr>
    </w:p>
    <w:p w:rsidR="00073970" w:rsidRPr="006F63CF" w:rsidRDefault="00073970">
      <w:pPr>
        <w:widowControl w:val="0"/>
        <w:autoSpaceDE w:val="0"/>
        <w:autoSpaceDN w:val="0"/>
        <w:adjustRightInd w:val="0"/>
        <w:spacing w:after="0" w:line="240" w:lineRule="atLeast"/>
        <w:jc w:val="both"/>
        <w:rPr>
          <w:rFonts w:cs="Arial"/>
          <w:color w:val="000000"/>
        </w:rPr>
      </w:pPr>
    </w:p>
    <w:p w:rsidR="00A32DCF" w:rsidRPr="006F63CF" w:rsidRDefault="00A32DCF">
      <w:pPr>
        <w:widowControl w:val="0"/>
        <w:autoSpaceDE w:val="0"/>
        <w:autoSpaceDN w:val="0"/>
        <w:adjustRightInd w:val="0"/>
        <w:spacing w:after="0" w:line="240" w:lineRule="atLeast"/>
        <w:jc w:val="both"/>
        <w:rPr>
          <w:rFonts w:cs="Arial"/>
          <w:color w:val="000000"/>
        </w:rPr>
      </w:pPr>
      <w:r w:rsidRPr="006F63CF">
        <w:rPr>
          <w:rFonts w:cs="Arial"/>
          <w:color w:val="000000"/>
        </w:rPr>
        <w:t>Příloha č. 1 : půdorysný plánek 2NP budovy C8</w:t>
      </w:r>
    </w:p>
    <w:p w:rsidR="00A32DCF" w:rsidRPr="006F63CF" w:rsidRDefault="00A32DCF">
      <w:pPr>
        <w:widowControl w:val="0"/>
        <w:autoSpaceDE w:val="0"/>
        <w:autoSpaceDN w:val="0"/>
        <w:adjustRightInd w:val="0"/>
        <w:spacing w:after="0" w:line="240" w:lineRule="atLeast"/>
        <w:jc w:val="both"/>
        <w:rPr>
          <w:rFonts w:cs="Arial"/>
          <w:color w:val="000000"/>
        </w:rPr>
      </w:pPr>
    </w:p>
    <w:p w:rsidR="00073970" w:rsidRPr="006F63CF" w:rsidRDefault="00073970" w:rsidP="00A32DCF">
      <w:pPr>
        <w:autoSpaceDE w:val="0"/>
        <w:autoSpaceDN w:val="0"/>
        <w:adjustRightInd w:val="0"/>
        <w:spacing w:after="0" w:line="240" w:lineRule="atLeast"/>
        <w:jc w:val="both"/>
        <w:rPr>
          <w:rFonts w:cs="Arial"/>
          <w:color w:val="000000"/>
          <w:lang w:val="x-none"/>
        </w:rPr>
      </w:pPr>
    </w:p>
    <w:p w:rsidR="00073970" w:rsidRPr="006F63CF" w:rsidRDefault="00073970" w:rsidP="00A32DCF">
      <w:pPr>
        <w:autoSpaceDE w:val="0"/>
        <w:autoSpaceDN w:val="0"/>
        <w:adjustRightInd w:val="0"/>
        <w:spacing w:after="0" w:line="240" w:lineRule="atLeast"/>
        <w:jc w:val="both"/>
        <w:rPr>
          <w:rFonts w:cs="Arial"/>
          <w:color w:val="000000"/>
          <w:lang w:val="x-none"/>
        </w:rPr>
      </w:pPr>
    </w:p>
    <w:p w:rsidR="00A32DCF" w:rsidRPr="006F63CF" w:rsidRDefault="00A32DCF" w:rsidP="00A32DCF">
      <w:pPr>
        <w:autoSpaceDE w:val="0"/>
        <w:autoSpaceDN w:val="0"/>
        <w:adjustRightInd w:val="0"/>
        <w:spacing w:after="0" w:line="240" w:lineRule="atLeast"/>
        <w:jc w:val="both"/>
        <w:rPr>
          <w:rFonts w:cs="Arial"/>
          <w:color w:val="000000"/>
          <w:lang w:val="x-none"/>
        </w:rPr>
      </w:pPr>
      <w:r w:rsidRPr="006F63CF">
        <w:rPr>
          <w:rFonts w:cs="Arial"/>
          <w:color w:val="000000"/>
          <w:lang w:val="x-none"/>
        </w:rPr>
        <w:t xml:space="preserve">V </w:t>
      </w:r>
      <w:r w:rsidRPr="006F63CF">
        <w:rPr>
          <w:rFonts w:cs="Arial"/>
          <w:color w:val="000000"/>
        </w:rPr>
        <w:t>Praze</w:t>
      </w:r>
      <w:r w:rsidRPr="006F63CF">
        <w:rPr>
          <w:rFonts w:cs="Arial"/>
          <w:color w:val="000000"/>
          <w:lang w:val="x-none"/>
        </w:rPr>
        <w:t xml:space="preserve"> dne</w:t>
      </w:r>
      <w:r w:rsidR="00073970" w:rsidRPr="006F63CF">
        <w:rPr>
          <w:rFonts w:cs="Arial"/>
          <w:color w:val="000000"/>
        </w:rPr>
        <w:t xml:space="preserve"> </w:t>
      </w:r>
      <w:r w:rsidR="006E4C27">
        <w:rPr>
          <w:rFonts w:cs="Arial"/>
          <w:color w:val="000000"/>
          <w:lang w:val="en-US"/>
        </w:rPr>
        <w:t>27. 12</w:t>
      </w:r>
      <w:bookmarkStart w:id="0" w:name="_GoBack"/>
      <w:bookmarkEnd w:id="0"/>
      <w:r w:rsidR="00131118">
        <w:rPr>
          <w:rFonts w:cs="Arial"/>
          <w:color w:val="000000"/>
          <w:lang w:val="en-US"/>
        </w:rPr>
        <w:t>. 2018</w:t>
      </w:r>
    </w:p>
    <w:p w:rsidR="00A32DCF" w:rsidRPr="006F63CF" w:rsidRDefault="00A32DCF" w:rsidP="00A32DCF">
      <w:pPr>
        <w:autoSpaceDE w:val="0"/>
        <w:autoSpaceDN w:val="0"/>
        <w:adjustRightInd w:val="0"/>
        <w:spacing w:after="0" w:line="240" w:lineRule="atLeast"/>
        <w:jc w:val="both"/>
        <w:rPr>
          <w:rFonts w:cs="Arial"/>
          <w:color w:val="000000"/>
          <w:lang w:val="x-none"/>
        </w:rPr>
      </w:pPr>
    </w:p>
    <w:p w:rsidR="00A32DCF" w:rsidRPr="006F63CF" w:rsidRDefault="00A32DCF" w:rsidP="00A32DCF">
      <w:pPr>
        <w:autoSpaceDE w:val="0"/>
        <w:autoSpaceDN w:val="0"/>
        <w:adjustRightInd w:val="0"/>
        <w:spacing w:after="0" w:line="240" w:lineRule="atLeast"/>
        <w:jc w:val="both"/>
        <w:rPr>
          <w:rFonts w:cs="Arial"/>
          <w:color w:val="000000"/>
          <w:lang w:val="x-none"/>
        </w:rPr>
      </w:pPr>
    </w:p>
    <w:p w:rsidR="00A32DCF" w:rsidRPr="006F63CF" w:rsidRDefault="00A32DCF" w:rsidP="00A32DCF">
      <w:pPr>
        <w:autoSpaceDE w:val="0"/>
        <w:autoSpaceDN w:val="0"/>
        <w:adjustRightInd w:val="0"/>
        <w:spacing w:after="0" w:line="240" w:lineRule="atLeast"/>
        <w:jc w:val="both"/>
        <w:rPr>
          <w:rFonts w:cs="Arial"/>
          <w:color w:val="000000"/>
          <w:lang w:val="x-none"/>
        </w:rPr>
      </w:pPr>
    </w:p>
    <w:p w:rsidR="00A32DCF" w:rsidRPr="006F63CF" w:rsidRDefault="00A32DCF" w:rsidP="00A32DCF">
      <w:pPr>
        <w:autoSpaceDE w:val="0"/>
        <w:autoSpaceDN w:val="0"/>
        <w:adjustRightInd w:val="0"/>
        <w:spacing w:after="0" w:line="240" w:lineRule="atLeast"/>
        <w:jc w:val="both"/>
        <w:rPr>
          <w:rFonts w:cs="Arial"/>
          <w:color w:val="000000"/>
        </w:rPr>
      </w:pPr>
      <w:r w:rsidRPr="006F63CF">
        <w:rPr>
          <w:rFonts w:cs="Arial"/>
          <w:color w:val="000000"/>
        </w:rPr>
        <w:t xml:space="preserve">………………………………………………………             </w:t>
      </w:r>
      <w:r w:rsidR="00082F89" w:rsidRPr="006F63CF">
        <w:rPr>
          <w:rFonts w:cs="Arial"/>
          <w:color w:val="000000"/>
        </w:rPr>
        <w:tab/>
      </w:r>
      <w:r w:rsidRPr="006F63CF">
        <w:rPr>
          <w:rFonts w:cs="Arial"/>
          <w:color w:val="000000"/>
        </w:rPr>
        <w:t>……………………………………………………</w:t>
      </w:r>
    </w:p>
    <w:p w:rsidR="00A32DCF" w:rsidRPr="006F63CF" w:rsidRDefault="00A32DCF" w:rsidP="00A32DCF">
      <w:pPr>
        <w:autoSpaceDE w:val="0"/>
        <w:autoSpaceDN w:val="0"/>
        <w:adjustRightInd w:val="0"/>
        <w:spacing w:after="0" w:line="240" w:lineRule="atLeast"/>
        <w:jc w:val="both"/>
        <w:rPr>
          <w:rFonts w:cs="Arial"/>
          <w:color w:val="000000"/>
        </w:rPr>
      </w:pPr>
      <w:r w:rsidRPr="006F63CF">
        <w:rPr>
          <w:rFonts w:cs="Arial"/>
          <w:color w:val="000000"/>
        </w:rPr>
        <w:t xml:space="preserve">      </w:t>
      </w:r>
      <w:r w:rsidRPr="006F63CF">
        <w:rPr>
          <w:rFonts w:cs="Arial"/>
          <w:color w:val="000000"/>
          <w:lang w:val="x-none"/>
        </w:rPr>
        <w:t>Za</w:t>
      </w:r>
      <w:r w:rsidRPr="006F63CF">
        <w:rPr>
          <w:rFonts w:cs="Arial"/>
          <w:color w:val="000000"/>
        </w:rPr>
        <w:t xml:space="preserve"> p</w:t>
      </w:r>
      <w:proofErr w:type="spellStart"/>
      <w:r w:rsidRPr="006F63CF">
        <w:rPr>
          <w:rFonts w:cs="Arial"/>
          <w:color w:val="000000"/>
          <w:lang w:val="x-none"/>
        </w:rPr>
        <w:t>ronajímatele</w:t>
      </w:r>
      <w:proofErr w:type="spellEnd"/>
      <w:r w:rsidRPr="006F63CF">
        <w:rPr>
          <w:rFonts w:cs="Arial"/>
          <w:color w:val="000000"/>
          <w:lang w:val="x-none"/>
        </w:rPr>
        <w:t>:</w:t>
      </w:r>
      <w:r w:rsidRPr="006F63CF">
        <w:rPr>
          <w:rFonts w:cs="Arial"/>
          <w:color w:val="000000"/>
        </w:rPr>
        <w:t xml:space="preserve">                              </w:t>
      </w:r>
      <w:r w:rsidR="00082F89" w:rsidRPr="006F63CF">
        <w:rPr>
          <w:rFonts w:cs="Arial"/>
          <w:color w:val="000000"/>
        </w:rPr>
        <w:tab/>
      </w:r>
      <w:r w:rsidR="00082F89" w:rsidRPr="006F63CF">
        <w:rPr>
          <w:rFonts w:cs="Arial"/>
          <w:color w:val="000000"/>
        </w:rPr>
        <w:tab/>
      </w:r>
      <w:r w:rsidRPr="006F63CF">
        <w:rPr>
          <w:rFonts w:cs="Arial"/>
          <w:color w:val="000000"/>
        </w:rPr>
        <w:t>Za nájemce:</w:t>
      </w:r>
    </w:p>
    <w:p w:rsidR="00A32DCF" w:rsidRPr="00A32DCF" w:rsidRDefault="00A32DCF" w:rsidP="00A32DCF">
      <w:pPr>
        <w:autoSpaceDE w:val="0"/>
        <w:autoSpaceDN w:val="0"/>
        <w:adjustRightInd w:val="0"/>
        <w:spacing w:after="0" w:line="240" w:lineRule="atLeast"/>
        <w:jc w:val="both"/>
        <w:rPr>
          <w:rFonts w:cs="Arial"/>
          <w:color w:val="000000"/>
          <w:lang w:val="x-none"/>
        </w:rPr>
      </w:pPr>
      <w:r w:rsidRPr="006F63CF">
        <w:rPr>
          <w:rFonts w:cs="Arial"/>
          <w:color w:val="000000"/>
        </w:rPr>
        <w:t xml:space="preserve">   Ing. Miroslav Punčochář, </w:t>
      </w:r>
      <w:proofErr w:type="spellStart"/>
      <w:r w:rsidRPr="006F63CF">
        <w:rPr>
          <w:rFonts w:cs="Arial"/>
          <w:color w:val="000000"/>
        </w:rPr>
        <w:t>DSc</w:t>
      </w:r>
      <w:proofErr w:type="spellEnd"/>
      <w:r w:rsidRPr="006F63CF">
        <w:rPr>
          <w:rFonts w:cs="Arial"/>
          <w:color w:val="000000"/>
        </w:rPr>
        <w:t>.</w:t>
      </w:r>
      <w:r w:rsidRPr="006F63CF">
        <w:rPr>
          <w:rFonts w:cs="Arial"/>
          <w:color w:val="000000"/>
          <w:lang w:val="x-none"/>
        </w:rPr>
        <w:tab/>
      </w:r>
      <w:r w:rsidRPr="006F63CF">
        <w:rPr>
          <w:rFonts w:cs="Arial"/>
          <w:color w:val="000000"/>
          <w:lang w:val="x-none"/>
        </w:rPr>
        <w:tab/>
      </w:r>
      <w:r w:rsidRPr="006F63CF">
        <w:rPr>
          <w:rFonts w:cs="Arial"/>
          <w:color w:val="000000"/>
        </w:rPr>
        <w:t xml:space="preserve">    </w:t>
      </w:r>
      <w:r w:rsidR="00082F89" w:rsidRPr="006F63CF">
        <w:rPr>
          <w:rFonts w:cs="Arial"/>
          <w:color w:val="000000"/>
        </w:rPr>
        <w:t xml:space="preserve">    </w:t>
      </w:r>
      <w:r w:rsidRPr="006F63CF">
        <w:rPr>
          <w:rFonts w:cs="Arial"/>
          <w:color w:val="000000"/>
        </w:rPr>
        <w:t xml:space="preserve"> </w:t>
      </w:r>
      <w:r w:rsidR="00082F89" w:rsidRPr="006F63CF">
        <w:rPr>
          <w:rFonts w:cs="Arial"/>
          <w:color w:val="000000"/>
        </w:rPr>
        <w:tab/>
      </w:r>
      <w:r w:rsidRPr="006F63CF">
        <w:rPr>
          <w:rFonts w:cs="Arial"/>
          <w:color w:val="000000"/>
        </w:rPr>
        <w:t>Miroslav Richter</w:t>
      </w:r>
      <w:r w:rsidRPr="00A32DCF">
        <w:rPr>
          <w:rFonts w:cs="Arial"/>
          <w:color w:val="000000"/>
        </w:rPr>
        <w:t xml:space="preserve">                    </w:t>
      </w:r>
    </w:p>
    <w:p w:rsidR="00DC4A03" w:rsidRPr="00A32DCF" w:rsidRDefault="00DC4A03">
      <w:pPr>
        <w:widowControl w:val="0"/>
        <w:autoSpaceDE w:val="0"/>
        <w:autoSpaceDN w:val="0"/>
        <w:adjustRightInd w:val="0"/>
        <w:spacing w:after="0" w:line="240" w:lineRule="atLeast"/>
        <w:jc w:val="both"/>
        <w:rPr>
          <w:rFonts w:cs="Arial"/>
          <w:color w:val="000000"/>
        </w:rPr>
      </w:pPr>
    </w:p>
    <w:sectPr w:rsidR="00DC4A03" w:rsidRPr="00A32DCF">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73" w:rsidRDefault="000F7473" w:rsidP="00243F9A">
      <w:pPr>
        <w:spacing w:after="0" w:line="240" w:lineRule="auto"/>
      </w:pPr>
      <w:r>
        <w:separator/>
      </w:r>
    </w:p>
  </w:endnote>
  <w:endnote w:type="continuationSeparator" w:id="0">
    <w:p w:rsidR="000F7473" w:rsidRDefault="000F7473" w:rsidP="0024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9A" w:rsidRDefault="00243F9A">
    <w:pPr>
      <w:pStyle w:val="Zpat"/>
      <w:jc w:val="right"/>
    </w:pPr>
    <w:r>
      <w:fldChar w:fldCharType="begin"/>
    </w:r>
    <w:r>
      <w:instrText>PAGE   \* MERGEFORMAT</w:instrText>
    </w:r>
    <w:r>
      <w:fldChar w:fldCharType="separate"/>
    </w:r>
    <w:r w:rsidR="006E4C27">
      <w:rPr>
        <w:noProof/>
      </w:rPr>
      <w:t>6</w:t>
    </w:r>
    <w:r>
      <w:fldChar w:fldCharType="end"/>
    </w:r>
  </w:p>
  <w:p w:rsidR="00243F9A" w:rsidRDefault="00243F9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73" w:rsidRDefault="000F7473" w:rsidP="00243F9A">
      <w:pPr>
        <w:spacing w:after="0" w:line="240" w:lineRule="auto"/>
      </w:pPr>
      <w:r>
        <w:separator/>
      </w:r>
    </w:p>
  </w:footnote>
  <w:footnote w:type="continuationSeparator" w:id="0">
    <w:p w:rsidR="000F7473" w:rsidRDefault="000F7473" w:rsidP="00243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942C6"/>
    <w:multiLevelType w:val="hybridMultilevel"/>
    <w:tmpl w:val="6C068CD0"/>
    <w:lvl w:ilvl="0" w:tplc="92123F16">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29"/>
    <w:rsid w:val="00016211"/>
    <w:rsid w:val="000326D9"/>
    <w:rsid w:val="00073970"/>
    <w:rsid w:val="00082F89"/>
    <w:rsid w:val="000847F9"/>
    <w:rsid w:val="000F7473"/>
    <w:rsid w:val="00116EFD"/>
    <w:rsid w:val="001302BB"/>
    <w:rsid w:val="00131118"/>
    <w:rsid w:val="0015213B"/>
    <w:rsid w:val="00170E1D"/>
    <w:rsid w:val="001710A7"/>
    <w:rsid w:val="00174D29"/>
    <w:rsid w:val="001C7251"/>
    <w:rsid w:val="001E5FCF"/>
    <w:rsid w:val="00226FDB"/>
    <w:rsid w:val="00243F9A"/>
    <w:rsid w:val="00282BC7"/>
    <w:rsid w:val="002B0527"/>
    <w:rsid w:val="002E44A1"/>
    <w:rsid w:val="002F6BE7"/>
    <w:rsid w:val="003462E8"/>
    <w:rsid w:val="00400AF0"/>
    <w:rsid w:val="00410C29"/>
    <w:rsid w:val="004334A6"/>
    <w:rsid w:val="00475E42"/>
    <w:rsid w:val="00487120"/>
    <w:rsid w:val="005276D6"/>
    <w:rsid w:val="00565148"/>
    <w:rsid w:val="00595478"/>
    <w:rsid w:val="005C754F"/>
    <w:rsid w:val="006E18B1"/>
    <w:rsid w:val="006E4C27"/>
    <w:rsid w:val="006E7FD4"/>
    <w:rsid w:val="006F63CF"/>
    <w:rsid w:val="007177D1"/>
    <w:rsid w:val="007341C0"/>
    <w:rsid w:val="007E08A6"/>
    <w:rsid w:val="00804EFF"/>
    <w:rsid w:val="00806A1A"/>
    <w:rsid w:val="00873C9A"/>
    <w:rsid w:val="008B3822"/>
    <w:rsid w:val="009634E9"/>
    <w:rsid w:val="009D4FE4"/>
    <w:rsid w:val="00A32DCF"/>
    <w:rsid w:val="00B20FC3"/>
    <w:rsid w:val="00BA2040"/>
    <w:rsid w:val="00BE3F35"/>
    <w:rsid w:val="00BF27F6"/>
    <w:rsid w:val="00C77627"/>
    <w:rsid w:val="00CA4AF1"/>
    <w:rsid w:val="00D2124D"/>
    <w:rsid w:val="00D74128"/>
    <w:rsid w:val="00DC4A03"/>
    <w:rsid w:val="00E06C3A"/>
    <w:rsid w:val="00E4166E"/>
    <w:rsid w:val="00EB51CF"/>
    <w:rsid w:val="00EE435D"/>
    <w:rsid w:val="00F05EB7"/>
    <w:rsid w:val="00F108FC"/>
    <w:rsid w:val="00F41823"/>
    <w:rsid w:val="00FA578A"/>
    <w:rsid w:val="00FD16BC"/>
    <w:rsid w:val="00FF7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EB983"/>
  <w14:defaultImageDpi w14:val="0"/>
  <w15:docId w15:val="{84DBB55E-088C-4885-8BBB-D3266C49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3F9A"/>
    <w:pPr>
      <w:tabs>
        <w:tab w:val="center" w:pos="4536"/>
        <w:tab w:val="right" w:pos="9072"/>
      </w:tabs>
    </w:pPr>
  </w:style>
  <w:style w:type="character" w:customStyle="1" w:styleId="ZhlavChar">
    <w:name w:val="Záhlaví Char"/>
    <w:basedOn w:val="Standardnpsmoodstavce"/>
    <w:link w:val="Zhlav"/>
    <w:uiPriority w:val="99"/>
    <w:locked/>
    <w:rsid w:val="00243F9A"/>
    <w:rPr>
      <w:rFonts w:cs="Times New Roman"/>
    </w:rPr>
  </w:style>
  <w:style w:type="paragraph" w:styleId="Zpat">
    <w:name w:val="footer"/>
    <w:basedOn w:val="Normln"/>
    <w:link w:val="ZpatChar"/>
    <w:uiPriority w:val="99"/>
    <w:unhideWhenUsed/>
    <w:rsid w:val="00243F9A"/>
    <w:pPr>
      <w:tabs>
        <w:tab w:val="center" w:pos="4536"/>
        <w:tab w:val="right" w:pos="9072"/>
      </w:tabs>
    </w:pPr>
  </w:style>
  <w:style w:type="character" w:customStyle="1" w:styleId="ZpatChar">
    <w:name w:val="Zápatí Char"/>
    <w:basedOn w:val="Standardnpsmoodstavce"/>
    <w:link w:val="Zpat"/>
    <w:uiPriority w:val="99"/>
    <w:locked/>
    <w:rsid w:val="00243F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1768</Words>
  <Characters>10436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Zdenek UCHP</dc:creator>
  <cp:keywords/>
  <dc:description/>
  <cp:lastModifiedBy>Sykora Jan UCHP</cp:lastModifiedBy>
  <cp:revision>7</cp:revision>
  <dcterms:created xsi:type="dcterms:W3CDTF">2018-09-24T12:41:00Z</dcterms:created>
  <dcterms:modified xsi:type="dcterms:W3CDTF">2019-01-24T12:47:00Z</dcterms:modified>
</cp:coreProperties>
</file>