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D5" w:rsidRDefault="00565ED5">
      <w:pPr>
        <w:pStyle w:val="Styl"/>
        <w:shd w:val="clear" w:color="auto" w:fill="FFFFFF"/>
        <w:spacing w:line="369" w:lineRule="exact"/>
        <w:ind w:left="3868" w:right="3303"/>
        <w:rPr>
          <w:b/>
          <w:bCs/>
          <w:color w:val="010002"/>
          <w:sz w:val="34"/>
          <w:szCs w:val="34"/>
        </w:rPr>
      </w:pPr>
      <w:bookmarkStart w:id="0" w:name="_GoBack"/>
      <w:bookmarkEnd w:id="0"/>
      <w:r>
        <w:rPr>
          <w:b/>
          <w:bCs/>
          <w:color w:val="010002"/>
          <w:sz w:val="34"/>
          <w:szCs w:val="34"/>
        </w:rPr>
        <w:t xml:space="preserve">Dodatek č.l </w:t>
      </w:r>
    </w:p>
    <w:p w:rsidR="00565ED5" w:rsidRDefault="00565ED5">
      <w:pPr>
        <w:pStyle w:val="Styl"/>
        <w:shd w:val="clear" w:color="auto" w:fill="FFFFFF"/>
        <w:spacing w:before="287" w:line="268" w:lineRule="exact"/>
        <w:ind w:left="2385" w:right="2319"/>
        <w:rPr>
          <w:rFonts w:ascii="Arial" w:hAnsi="Arial" w:cs="Arial"/>
          <w:b/>
          <w:bCs/>
          <w:color w:val="010002"/>
        </w:rPr>
      </w:pPr>
      <w:r>
        <w:rPr>
          <w:rFonts w:ascii="Arial" w:hAnsi="Arial" w:cs="Arial"/>
          <w:b/>
          <w:bCs/>
          <w:color w:val="010002"/>
        </w:rPr>
        <w:t xml:space="preserve">k mandátní smlouvě ze dne 14. 9. 2005 </w:t>
      </w:r>
    </w:p>
    <w:p w:rsidR="00565ED5" w:rsidRDefault="00565ED5">
      <w:pPr>
        <w:pStyle w:val="Styl"/>
        <w:shd w:val="clear" w:color="auto" w:fill="FFFFFF"/>
        <w:spacing w:before="263" w:line="235" w:lineRule="exact"/>
        <w:ind w:left="364" w:right="3303"/>
        <w:rPr>
          <w:rFonts w:ascii="Arial" w:hAnsi="Arial" w:cs="Arial"/>
          <w:b/>
          <w:bCs/>
          <w:color w:val="010002"/>
          <w:sz w:val="20"/>
          <w:szCs w:val="20"/>
        </w:rPr>
      </w:pPr>
      <w:r>
        <w:rPr>
          <w:rFonts w:ascii="Arial" w:hAnsi="Arial" w:cs="Arial"/>
          <w:b/>
          <w:bCs/>
          <w:color w:val="010002"/>
          <w:sz w:val="20"/>
          <w:szCs w:val="20"/>
        </w:rPr>
        <w:t xml:space="preserve">uzavřené mezi: </w:t>
      </w:r>
    </w:p>
    <w:p w:rsidR="00565ED5" w:rsidRDefault="00565ED5">
      <w:pPr>
        <w:pStyle w:val="Styl"/>
        <w:shd w:val="clear" w:color="auto" w:fill="FFFFFF"/>
        <w:spacing w:before="758" w:line="235" w:lineRule="exact"/>
        <w:ind w:left="373" w:right="3303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 xml:space="preserve">Annou Fabikovou - mzdové účetnictví </w:t>
      </w:r>
    </w:p>
    <w:p w:rsidR="00565ED5" w:rsidRDefault="00565ED5">
      <w:pPr>
        <w:pStyle w:val="Styl"/>
        <w:shd w:val="clear" w:color="auto" w:fill="FFFFFF"/>
        <w:spacing w:before="254" w:line="235" w:lineRule="exact"/>
        <w:ind w:left="368" w:right="3303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>Sídlo: Karviná - Fryštát</w:t>
      </w:r>
      <w:r>
        <w:rPr>
          <w:rFonts w:ascii="Arial" w:hAnsi="Arial" w:cs="Arial"/>
          <w:color w:val="161618"/>
          <w:sz w:val="20"/>
          <w:szCs w:val="20"/>
        </w:rPr>
        <w:t xml:space="preserve">, </w:t>
      </w:r>
      <w:r>
        <w:rPr>
          <w:rFonts w:ascii="Arial" w:hAnsi="Arial" w:cs="Arial"/>
          <w:color w:val="010002"/>
          <w:sz w:val="20"/>
          <w:szCs w:val="20"/>
        </w:rPr>
        <w:t>Slámova 473/5</w:t>
      </w:r>
      <w:r>
        <w:rPr>
          <w:rFonts w:ascii="Arial" w:hAnsi="Arial" w:cs="Arial"/>
          <w:color w:val="161618"/>
          <w:sz w:val="20"/>
          <w:szCs w:val="20"/>
        </w:rPr>
        <w:t xml:space="preserve">, </w:t>
      </w:r>
      <w:r>
        <w:rPr>
          <w:rFonts w:ascii="Arial" w:hAnsi="Arial" w:cs="Arial"/>
          <w:color w:val="010002"/>
          <w:sz w:val="20"/>
          <w:szCs w:val="20"/>
        </w:rPr>
        <w:t xml:space="preserve">PSČ 73301 </w:t>
      </w:r>
    </w:p>
    <w:p w:rsidR="00565ED5" w:rsidRDefault="00565ED5">
      <w:pPr>
        <w:pStyle w:val="Styl"/>
        <w:shd w:val="clear" w:color="auto" w:fill="FFFFFF"/>
        <w:tabs>
          <w:tab w:val="left" w:pos="359"/>
          <w:tab w:val="left" w:pos="824"/>
        </w:tabs>
        <w:spacing w:before="215" w:line="225" w:lineRule="exact"/>
        <w:ind w:right="3303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10002"/>
          <w:w w:val="88"/>
          <w:sz w:val="21"/>
          <w:szCs w:val="21"/>
        </w:rPr>
        <w:t xml:space="preserve">IČ </w:t>
      </w:r>
      <w:r>
        <w:rPr>
          <w:rFonts w:ascii="Arial" w:hAnsi="Arial" w:cs="Arial"/>
          <w:color w:val="010002"/>
          <w:w w:val="88"/>
          <w:sz w:val="21"/>
          <w:szCs w:val="21"/>
        </w:rPr>
        <w:tab/>
        <w:t xml:space="preserve">: </w:t>
      </w:r>
      <w:r>
        <w:rPr>
          <w:rFonts w:ascii="Arial" w:hAnsi="Arial" w:cs="Arial"/>
          <w:color w:val="010002"/>
          <w:sz w:val="20"/>
          <w:szCs w:val="20"/>
        </w:rPr>
        <w:t xml:space="preserve">733 56 492 </w:t>
      </w:r>
    </w:p>
    <w:p w:rsidR="00565ED5" w:rsidRDefault="00565ED5">
      <w:pPr>
        <w:pStyle w:val="Styl"/>
        <w:shd w:val="clear" w:color="auto" w:fill="FFFFFF"/>
        <w:spacing w:before="263" w:line="220" w:lineRule="exact"/>
        <w:ind w:left="3628" w:right="3303"/>
        <w:rPr>
          <w:rFonts w:ascii="Arial" w:hAnsi="Arial" w:cs="Arial"/>
          <w:color w:val="010002"/>
          <w:w w:val="85"/>
          <w:sz w:val="20"/>
          <w:szCs w:val="20"/>
        </w:rPr>
      </w:pPr>
      <w:r>
        <w:rPr>
          <w:rFonts w:ascii="Arial" w:hAnsi="Arial" w:cs="Arial"/>
          <w:color w:val="010002"/>
          <w:w w:val="85"/>
          <w:sz w:val="20"/>
          <w:szCs w:val="20"/>
        </w:rPr>
        <w:t xml:space="preserve">a </w:t>
      </w:r>
    </w:p>
    <w:p w:rsidR="00565ED5" w:rsidRDefault="00565ED5">
      <w:pPr>
        <w:pStyle w:val="Styl"/>
        <w:shd w:val="clear" w:color="auto" w:fill="FFFFFF"/>
        <w:spacing w:before="254" w:line="235" w:lineRule="exact"/>
        <w:ind w:left="373" w:right="3279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 xml:space="preserve">Mateřskou školou Havířov - Šumbark Petřvaldská 32/262 </w:t>
      </w:r>
    </w:p>
    <w:p w:rsidR="00565ED5" w:rsidRDefault="00565ED5">
      <w:pPr>
        <w:pStyle w:val="Styl"/>
        <w:shd w:val="clear" w:color="auto" w:fill="FFFFFF"/>
        <w:spacing w:before="215" w:line="235" w:lineRule="exact"/>
        <w:ind w:left="378" w:right="3303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 xml:space="preserve">zastoupenou ředitelkou Bc. Zdeňkou Hýžovou </w:t>
      </w:r>
    </w:p>
    <w:p w:rsidR="00565ED5" w:rsidRDefault="00565ED5">
      <w:pPr>
        <w:pStyle w:val="Styl"/>
        <w:shd w:val="clear" w:color="auto" w:fill="FFFFFF"/>
        <w:spacing w:before="215" w:line="235" w:lineRule="exact"/>
        <w:ind w:left="373" w:right="3265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>Sídlo</w:t>
      </w:r>
      <w:r>
        <w:rPr>
          <w:rFonts w:ascii="Arial" w:hAnsi="Arial" w:cs="Arial"/>
          <w:color w:val="161618"/>
          <w:sz w:val="20"/>
          <w:szCs w:val="20"/>
        </w:rPr>
        <w:t xml:space="preserve">: </w:t>
      </w:r>
      <w:r>
        <w:rPr>
          <w:rFonts w:ascii="Arial" w:hAnsi="Arial" w:cs="Arial"/>
          <w:color w:val="010002"/>
          <w:sz w:val="20"/>
          <w:szCs w:val="20"/>
        </w:rPr>
        <w:t xml:space="preserve">Havířov - Šumbark, Petřvaldská 32/262, PSČ 73601 </w:t>
      </w:r>
    </w:p>
    <w:p w:rsidR="00565ED5" w:rsidRDefault="00565ED5">
      <w:pPr>
        <w:pStyle w:val="Styl"/>
        <w:shd w:val="clear" w:color="auto" w:fill="FFFFFF"/>
        <w:spacing w:before="225" w:line="235" w:lineRule="exact"/>
        <w:ind w:left="368" w:right="3303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w w:val="88"/>
          <w:sz w:val="21"/>
          <w:szCs w:val="21"/>
        </w:rPr>
        <w:t>IČO</w:t>
      </w:r>
      <w:r>
        <w:rPr>
          <w:rFonts w:ascii="Arial" w:hAnsi="Arial" w:cs="Arial"/>
          <w:color w:val="161618"/>
          <w:w w:val="88"/>
          <w:sz w:val="21"/>
          <w:szCs w:val="21"/>
        </w:rPr>
        <w:t xml:space="preserve">: </w:t>
      </w:r>
      <w:r>
        <w:rPr>
          <w:rFonts w:ascii="Arial" w:hAnsi="Arial" w:cs="Arial"/>
          <w:color w:val="010002"/>
          <w:sz w:val="20"/>
          <w:szCs w:val="20"/>
        </w:rPr>
        <w:t xml:space="preserve">61988570 </w:t>
      </w:r>
    </w:p>
    <w:p w:rsidR="00565ED5" w:rsidRDefault="00565ED5">
      <w:pPr>
        <w:pStyle w:val="Styl"/>
        <w:shd w:val="clear" w:color="auto" w:fill="FFFFFF"/>
        <w:spacing w:before="1238" w:line="235" w:lineRule="exact"/>
        <w:ind w:left="373" w:right="3303"/>
        <w:rPr>
          <w:rFonts w:ascii="Arial" w:hAnsi="Arial" w:cs="Arial"/>
          <w:b/>
          <w:bCs/>
          <w:color w:val="161618"/>
          <w:sz w:val="20"/>
          <w:szCs w:val="20"/>
        </w:rPr>
      </w:pPr>
      <w:r>
        <w:rPr>
          <w:rFonts w:ascii="Arial" w:hAnsi="Arial" w:cs="Arial"/>
          <w:b/>
          <w:bCs/>
          <w:color w:val="010002"/>
          <w:sz w:val="20"/>
          <w:szCs w:val="20"/>
        </w:rPr>
        <w:t>Bod III. se mění takto</w:t>
      </w:r>
      <w:r>
        <w:rPr>
          <w:rFonts w:ascii="Arial" w:hAnsi="Arial" w:cs="Arial"/>
          <w:b/>
          <w:bCs/>
          <w:color w:val="161618"/>
          <w:sz w:val="20"/>
          <w:szCs w:val="20"/>
        </w:rPr>
        <w:t xml:space="preserve">: </w:t>
      </w:r>
    </w:p>
    <w:p w:rsidR="00565ED5" w:rsidRDefault="00565ED5">
      <w:pPr>
        <w:pStyle w:val="Styl"/>
        <w:shd w:val="clear" w:color="auto" w:fill="FFFFFF"/>
        <w:spacing w:before="739" w:line="292" w:lineRule="exact"/>
        <w:ind w:left="373" w:right="1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 xml:space="preserve">Dohodnutá výše měsíční úhrady za jedno osobní číslo činí 100,- Kč a za jedno osobní číslo </w:t>
      </w:r>
      <w:r>
        <w:rPr>
          <w:rFonts w:ascii="Arial" w:hAnsi="Arial" w:cs="Arial"/>
          <w:color w:val="010002"/>
          <w:sz w:val="20"/>
          <w:szCs w:val="20"/>
        </w:rPr>
        <w:br/>
        <w:t xml:space="preserve">na dohodu o provedení práce činí 90,- Kč a to počínaje zpracováním mezd za měsíc </w:t>
      </w:r>
      <w:r>
        <w:rPr>
          <w:rFonts w:ascii="Arial" w:hAnsi="Arial" w:cs="Arial"/>
          <w:color w:val="010002"/>
          <w:sz w:val="20"/>
          <w:szCs w:val="20"/>
        </w:rPr>
        <w:br/>
        <w:t xml:space="preserve">červenec 2009. </w:t>
      </w:r>
    </w:p>
    <w:p w:rsidR="00565ED5" w:rsidRDefault="00565ED5">
      <w:pPr>
        <w:pStyle w:val="Styl"/>
        <w:shd w:val="clear" w:color="auto" w:fill="FFFFFF"/>
        <w:spacing w:before="748" w:line="287" w:lineRule="exact"/>
        <w:ind w:left="378" w:right="4220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 xml:space="preserve">Dodatek </w:t>
      </w:r>
      <w:r>
        <w:rPr>
          <w:color w:val="010002"/>
          <w:w w:val="87"/>
          <w:sz w:val="18"/>
          <w:szCs w:val="18"/>
        </w:rPr>
        <w:t xml:space="preserve">Č. </w:t>
      </w:r>
      <w:r>
        <w:rPr>
          <w:rFonts w:ascii="Arial" w:hAnsi="Arial" w:cs="Arial"/>
          <w:color w:val="010002"/>
          <w:sz w:val="20"/>
          <w:szCs w:val="20"/>
        </w:rPr>
        <w:t xml:space="preserve">1 je vyhotoven ve dvojím vyhotovení: </w:t>
      </w:r>
      <w:r>
        <w:rPr>
          <w:rFonts w:ascii="Arial" w:hAnsi="Arial" w:cs="Arial"/>
          <w:color w:val="010002"/>
          <w:sz w:val="20"/>
          <w:szCs w:val="20"/>
        </w:rPr>
        <w:br/>
        <w:t xml:space="preserve">1 x Anna Fabiková </w:t>
      </w:r>
    </w:p>
    <w:p w:rsidR="00565ED5" w:rsidRDefault="00565ED5">
      <w:pPr>
        <w:pStyle w:val="Styl"/>
        <w:shd w:val="clear" w:color="auto" w:fill="FFFFFF"/>
        <w:spacing w:line="287" w:lineRule="exact"/>
        <w:ind w:left="378" w:right="4220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 xml:space="preserve">1 x ředitelka školy </w:t>
      </w:r>
    </w:p>
    <w:p w:rsidR="00565ED5" w:rsidRDefault="00565ED5">
      <w:pPr>
        <w:pStyle w:val="Styl"/>
        <w:rPr>
          <w:rFonts w:ascii="Arial" w:hAnsi="Arial" w:cs="Arial"/>
          <w:sz w:val="20"/>
          <w:szCs w:val="20"/>
        </w:rPr>
        <w:sectPr w:rsidR="00565ED5">
          <w:type w:val="continuous"/>
          <w:pgSz w:w="11900" w:h="16840"/>
          <w:pgMar w:top="1007" w:right="1460" w:bottom="360" w:left="1123" w:header="708" w:footer="708" w:gutter="0"/>
          <w:cols w:space="708"/>
          <w:noEndnote/>
        </w:sectPr>
      </w:pPr>
    </w:p>
    <w:p w:rsidR="00565ED5" w:rsidRDefault="00565ED5">
      <w:pPr>
        <w:pStyle w:val="Styl"/>
        <w:spacing w:line="719" w:lineRule="exact"/>
        <w:rPr>
          <w:rFonts w:ascii="Arial" w:hAnsi="Arial" w:cs="Arial"/>
        </w:rPr>
      </w:pPr>
    </w:p>
    <w:p w:rsidR="00565ED5" w:rsidRDefault="00565ED5">
      <w:pPr>
        <w:pStyle w:val="Styl"/>
        <w:rPr>
          <w:rFonts w:ascii="Arial" w:hAnsi="Arial" w:cs="Arial"/>
        </w:rPr>
        <w:sectPr w:rsidR="00565ED5">
          <w:type w:val="continuous"/>
          <w:pgSz w:w="11900" w:h="16840"/>
          <w:pgMar w:top="1007" w:right="1460" w:bottom="360" w:left="1123" w:header="708" w:footer="708" w:gutter="0"/>
          <w:cols w:space="708"/>
          <w:noEndnote/>
        </w:sectPr>
      </w:pPr>
    </w:p>
    <w:p w:rsidR="00565ED5" w:rsidRDefault="00565ED5">
      <w:pPr>
        <w:pStyle w:val="Styl"/>
        <w:shd w:val="clear" w:color="auto" w:fill="FFFFFF"/>
        <w:spacing w:line="235" w:lineRule="exact"/>
        <w:ind w:left="364" w:right="339"/>
        <w:rPr>
          <w:color w:val="333337"/>
          <w:w w:val="127"/>
          <w:sz w:val="19"/>
          <w:szCs w:val="19"/>
        </w:rPr>
      </w:pPr>
      <w:r>
        <w:rPr>
          <w:rFonts w:ascii="Arial" w:hAnsi="Arial" w:cs="Arial"/>
          <w:color w:val="010002"/>
          <w:sz w:val="20"/>
          <w:szCs w:val="20"/>
        </w:rPr>
        <w:t>V Karviné dne</w:t>
      </w:r>
      <w:r>
        <w:rPr>
          <w:rFonts w:ascii="Arial" w:hAnsi="Arial" w:cs="Arial"/>
          <w:color w:val="161618"/>
          <w:sz w:val="20"/>
          <w:szCs w:val="20"/>
        </w:rPr>
        <w:t xml:space="preserve">: </w:t>
      </w:r>
      <w:r>
        <w:rPr>
          <w:rFonts w:ascii="Arial" w:hAnsi="Arial" w:cs="Arial"/>
          <w:color w:val="010002"/>
          <w:sz w:val="20"/>
          <w:szCs w:val="20"/>
        </w:rPr>
        <w:t xml:space="preserve">22. 6. 2009 </w:t>
      </w:r>
      <w:r>
        <w:rPr>
          <w:rFonts w:ascii="Arial" w:hAnsi="Arial" w:cs="Arial"/>
          <w:color w:val="010002"/>
          <w:sz w:val="20"/>
          <w:szCs w:val="20"/>
        </w:rPr>
        <w:br/>
      </w:r>
    </w:p>
    <w:p w:rsidR="00565ED5" w:rsidRDefault="00565ED5">
      <w:pPr>
        <w:pStyle w:val="Styl"/>
        <w:shd w:val="clear" w:color="auto" w:fill="FFFFFF"/>
        <w:tabs>
          <w:tab w:val="left" w:pos="364"/>
          <w:tab w:val="left" w:leader="dot" w:pos="3336"/>
        </w:tabs>
        <w:spacing w:line="801" w:lineRule="exact"/>
        <w:ind w:right="-1"/>
        <w:rPr>
          <w:rFonts w:ascii="Arial" w:hAnsi="Arial" w:cs="Arial"/>
          <w:color w:val="010002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color w:val="010002"/>
          <w:w w:val="70"/>
          <w:sz w:val="27"/>
          <w:szCs w:val="27"/>
        </w:rPr>
        <w:t>..</w:t>
      </w:r>
      <w:r>
        <w:rPr>
          <w:rFonts w:ascii="Arial" w:hAnsi="Arial" w:cs="Arial"/>
          <w:color w:val="161618"/>
          <w:w w:val="70"/>
          <w:sz w:val="27"/>
          <w:szCs w:val="27"/>
        </w:rPr>
        <w:t>...</w:t>
      </w:r>
      <w:r>
        <w:rPr>
          <w:rFonts w:ascii="Arial" w:hAnsi="Arial" w:cs="Arial"/>
          <w:color w:val="010002"/>
          <w:w w:val="70"/>
          <w:sz w:val="27"/>
          <w:szCs w:val="27"/>
        </w:rPr>
        <w:t>.</w:t>
      </w:r>
      <w:r>
        <w:rPr>
          <w:rFonts w:ascii="Arial" w:hAnsi="Arial" w:cs="Arial"/>
          <w:color w:val="161618"/>
          <w:w w:val="70"/>
          <w:sz w:val="27"/>
          <w:szCs w:val="27"/>
        </w:rPr>
        <w:t>.</w:t>
      </w:r>
      <w:r>
        <w:rPr>
          <w:rFonts w:ascii="Arial" w:hAnsi="Arial" w:cs="Arial"/>
          <w:color w:val="010002"/>
          <w:w w:val="70"/>
          <w:sz w:val="27"/>
          <w:szCs w:val="27"/>
        </w:rPr>
        <w:t>..</w:t>
      </w:r>
      <w:r>
        <w:rPr>
          <w:rFonts w:ascii="Arial" w:hAnsi="Arial" w:cs="Arial"/>
          <w:color w:val="161618"/>
          <w:w w:val="70"/>
          <w:sz w:val="27"/>
          <w:szCs w:val="27"/>
        </w:rPr>
        <w:t xml:space="preserve">. </w:t>
      </w:r>
      <w:r>
        <w:rPr>
          <w:rFonts w:ascii="Arial" w:hAnsi="Arial" w:cs="Arial"/>
          <w:color w:val="464675"/>
          <w:sz w:val="20"/>
          <w:szCs w:val="20"/>
        </w:rPr>
        <w:t xml:space="preserve">~ </w:t>
      </w:r>
      <w:r>
        <w:rPr>
          <w:rFonts w:ascii="Arial" w:hAnsi="Arial" w:cs="Arial"/>
          <w:color w:val="464675"/>
          <w:sz w:val="20"/>
          <w:szCs w:val="20"/>
        </w:rPr>
        <w:tab/>
      </w:r>
      <w:r>
        <w:rPr>
          <w:rFonts w:ascii="Arial" w:hAnsi="Arial" w:cs="Arial"/>
          <w:color w:val="010002"/>
          <w:sz w:val="27"/>
          <w:szCs w:val="27"/>
        </w:rPr>
        <w:t xml:space="preserve">. </w:t>
      </w:r>
    </w:p>
    <w:p w:rsidR="00565ED5" w:rsidRDefault="00565ED5">
      <w:pPr>
        <w:pStyle w:val="Styl"/>
        <w:shd w:val="clear" w:color="auto" w:fill="FFFFFF"/>
        <w:spacing w:line="470" w:lineRule="exact"/>
        <w:ind w:left="1506" w:right="-1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 xml:space="preserve">mandant </w:t>
      </w:r>
    </w:p>
    <w:p w:rsidR="00565ED5" w:rsidRDefault="00565ED5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565ED5" w:rsidRDefault="00565ED5">
      <w:pPr>
        <w:pStyle w:val="Styl"/>
        <w:ind w:left="533"/>
        <w:rPr>
          <w:rFonts w:ascii="Arial" w:hAnsi="Arial" w:cs="Arial"/>
          <w:sz w:val="16"/>
          <w:szCs w:val="16"/>
        </w:rPr>
      </w:pPr>
    </w:p>
    <w:p w:rsidR="00565ED5" w:rsidRDefault="00565ED5">
      <w:pPr>
        <w:pStyle w:val="Styl"/>
        <w:shd w:val="clear" w:color="auto" w:fill="FFFFFF"/>
        <w:spacing w:before="345" w:line="230" w:lineRule="exact"/>
        <w:ind w:left="835" w:right="263"/>
        <w:rPr>
          <w:rFonts w:ascii="Arial" w:hAnsi="Arial" w:cs="Arial"/>
          <w:color w:val="010002"/>
          <w:sz w:val="20"/>
          <w:szCs w:val="20"/>
        </w:rPr>
      </w:pPr>
      <w:r>
        <w:rPr>
          <w:rFonts w:ascii="Arial" w:hAnsi="Arial" w:cs="Arial"/>
          <w:color w:val="010002"/>
          <w:sz w:val="20"/>
          <w:szCs w:val="20"/>
        </w:rPr>
        <w:t xml:space="preserve">mandatář </w:t>
      </w:r>
    </w:p>
    <w:p w:rsidR="00565ED5" w:rsidRDefault="00565ED5">
      <w:pPr>
        <w:pStyle w:val="Styl"/>
        <w:rPr>
          <w:rFonts w:ascii="Arial" w:hAnsi="Arial" w:cs="Arial"/>
          <w:sz w:val="20"/>
          <w:szCs w:val="20"/>
        </w:rPr>
        <w:sectPr w:rsidR="00565ED5">
          <w:type w:val="continuous"/>
          <w:pgSz w:w="11900" w:h="16840"/>
          <w:pgMar w:top="1007" w:right="1460" w:bottom="360" w:left="1123" w:header="708" w:footer="708" w:gutter="0"/>
          <w:cols w:num="2" w:space="708" w:equalWidth="0">
            <w:col w:w="3416" w:space="2529"/>
            <w:col w:w="2740"/>
          </w:cols>
          <w:noEndnote/>
        </w:sectPr>
      </w:pPr>
    </w:p>
    <w:p w:rsidR="00565ED5" w:rsidRDefault="00565ED5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rFonts w:ascii="Arial" w:hAnsi="Arial" w:cs="Arial"/>
          <w:sz w:val="20"/>
          <w:szCs w:val="20"/>
        </w:rPr>
      </w:pPr>
    </w:p>
    <w:sectPr w:rsidR="00565ED5">
      <w:pgSz w:w="11900" w:h="16840"/>
      <w:pgMar w:top="1478" w:right="1748" w:bottom="360" w:left="326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565ED5"/>
    <w:rsid w:val="006708DB"/>
    <w:rsid w:val="008670C8"/>
    <w:rsid w:val="00E2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1B7A33-5DEF-4177-9C35-ABD45F2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>CreatedByIRIS_DPE_12.03</cp:keywords>
  <dc:description/>
  <cp:lastModifiedBy>Master</cp:lastModifiedBy>
  <cp:revision>2</cp:revision>
  <dcterms:created xsi:type="dcterms:W3CDTF">2019-01-31T17:00:00Z</dcterms:created>
  <dcterms:modified xsi:type="dcterms:W3CDTF">2019-01-31T17:00:00Z</dcterms:modified>
</cp:coreProperties>
</file>