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AE" w:rsidRPr="002272AE" w:rsidRDefault="002272AE" w:rsidP="002272A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gramStart"/>
      <w:r w:rsidRPr="002272AE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2272AE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2272AE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2272AE">
        <w:rPr>
          <w:rFonts w:ascii="Calibri" w:hAnsi="Calibri" w:cs="Calibri"/>
          <w:color w:val="000000"/>
          <w:sz w:val="24"/>
          <w:szCs w:val="24"/>
          <w:lang w:eastAsia="cs-CZ"/>
        </w:rPr>
        <w:t>www.papera.cz &lt;eshop@papera.cz&gt;</w:t>
      </w:r>
    </w:p>
    <w:p w:rsidR="002272AE" w:rsidRPr="002272AE" w:rsidRDefault="002272AE" w:rsidP="002272A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2272AE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</w:t>
      </w:r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áno</w:t>
      </w:r>
      <w:proofErr w:type="spellEnd"/>
      <w:r w:rsidRPr="002272AE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2272AE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>úterý</w:t>
      </w:r>
      <w:proofErr w:type="spellEnd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10. </w:t>
      </w:r>
      <w:proofErr w:type="spellStart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>dubna</w:t>
      </w:r>
      <w:proofErr w:type="spellEnd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2018 13:18</w:t>
      </w:r>
    </w:p>
    <w:p w:rsidR="002272AE" w:rsidRPr="002272AE" w:rsidRDefault="002272AE" w:rsidP="002272A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Komu</w:t>
      </w:r>
      <w:proofErr w:type="spellEnd"/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>mskol.pohadka@seznam.cz</w:t>
      </w:r>
    </w:p>
    <w:p w:rsidR="002272AE" w:rsidRPr="002272AE" w:rsidRDefault="002272AE" w:rsidP="002272A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Předmět</w:t>
      </w:r>
      <w:proofErr w:type="spellEnd"/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>Objednavka</w:t>
      </w:r>
      <w:proofErr w:type="spellEnd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z e-</w:t>
      </w:r>
      <w:proofErr w:type="spellStart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>shopu</w:t>
      </w:r>
      <w:proofErr w:type="spellEnd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c. 1111822550</w:t>
      </w:r>
    </w:p>
    <w:p w:rsidR="002272AE" w:rsidRPr="002272AE" w:rsidRDefault="002272AE" w:rsidP="002272A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</w:p>
    <w:p w:rsidR="002272AE" w:rsidRPr="002272AE" w:rsidRDefault="002272AE" w:rsidP="002272AE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spellStart"/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Důležitost</w:t>
      </w:r>
      <w:proofErr w:type="spellEnd"/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2272AE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2272AE">
        <w:rPr>
          <w:rFonts w:ascii="Calibri" w:hAnsi="Calibri" w:cs="Calibri"/>
          <w:color w:val="000000"/>
          <w:sz w:val="24"/>
          <w:szCs w:val="24"/>
          <w:lang w:val="en-US" w:eastAsia="cs-CZ"/>
        </w:rPr>
        <w:t>Vysoká</w:t>
      </w:r>
      <w:proofErr w:type="spellEnd"/>
    </w:p>
    <w:p w:rsidR="002272AE" w:rsidRPr="002272AE" w:rsidRDefault="002272AE" w:rsidP="002272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272AE" w:rsidRPr="002272AE" w:rsidRDefault="002272AE" w:rsidP="002272AE">
      <w:pPr>
        <w:spacing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  <w:bookmarkStart w:id="0" w:name="_GoBack"/>
      <w:r w:rsidRPr="002272A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Objednávka č.: 1111822550</w:t>
      </w:r>
    </w:p>
    <w:bookmarkEnd w:id="0"/>
    <w:p w:rsidR="002272AE" w:rsidRPr="002272AE" w:rsidRDefault="002272AE" w:rsidP="002272AE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hAnsi="Verdana" w:cs="Times New Roman"/>
          <w:b/>
          <w:bCs/>
          <w:color w:val="666666"/>
          <w:sz w:val="20"/>
          <w:szCs w:val="20"/>
          <w:lang w:eastAsia="cs-CZ"/>
        </w:rPr>
        <w:t>Vystaveno:</w:t>
      </w:r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</w:t>
      </w:r>
      <w:proofErr w:type="gramStart"/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>10.04.2018</w:t>
      </w:r>
      <w:proofErr w:type="gramEnd"/>
    </w:p>
    <w:p w:rsidR="002272AE" w:rsidRPr="002272AE" w:rsidRDefault="002272AE" w:rsidP="002272AE">
      <w:pPr>
        <w:spacing w:after="0" w:line="288" w:lineRule="atLeast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cs-CZ"/>
        </w:rPr>
        <w:t>Dodavatel:</w:t>
      </w:r>
      <w:r w:rsidRPr="002272AE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t xml:space="preserve"> </w: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9072"/>
      </w:tblGrid>
      <w:tr w:rsidR="002272AE" w:rsidRPr="002272AE" w:rsidTr="00227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s.r.o. </w:t>
            </w:r>
          </w:p>
        </w:tc>
      </w:tr>
      <w:tr w:rsidR="002272AE" w:rsidRPr="002272AE" w:rsidTr="00227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Hálkova 2217/13 </w:t>
            </w:r>
          </w:p>
        </w:tc>
      </w:tr>
      <w:tr w:rsidR="002272AE" w:rsidRPr="002272AE" w:rsidTr="00227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56802  Svitavy</w:t>
            </w:r>
          </w:p>
        </w:tc>
      </w:tr>
      <w:tr w:rsidR="002272AE" w:rsidRPr="002272AE" w:rsidTr="00227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e-mail: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  <w:hyperlink r:id="rId4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papera@papera.cz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272AE" w:rsidRPr="002272AE" w:rsidTr="002272AE">
        <w:tc>
          <w:tcPr>
            <w:tcW w:w="0" w:type="auto"/>
            <w:tcBorders>
              <w:top w:val="nil"/>
              <w:left w:val="nil"/>
              <w:bottom w:val="single" w:sz="6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telefon: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+420 461 541 078</w:t>
            </w:r>
          </w:p>
        </w:tc>
      </w:tr>
    </w:tbl>
    <w:p w:rsidR="002272AE" w:rsidRPr="002272AE" w:rsidRDefault="002272AE" w:rsidP="002272AE">
      <w:pPr>
        <w:spacing w:after="0" w:line="288" w:lineRule="atLeast"/>
        <w:rPr>
          <w:rFonts w:ascii="Verdana" w:eastAsia="Times New Roman" w:hAnsi="Verdana" w:cs="Times New Roman"/>
          <w:vanish/>
          <w:color w:val="666666"/>
          <w:sz w:val="2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2272AE" w:rsidRPr="002272AE" w:rsidTr="002272AE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 (Objednal: Pavlína Bošková)</w:t>
            </w:r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Nerudova 567/4b</w:t>
            </w:r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78701 Šumperk</w:t>
            </w:r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e-mail: </w:t>
            </w:r>
            <w:hyperlink r:id="rId5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mskol.pohadka@seznam.cz</w:t>
              </w:r>
            </w:hyperlink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telefon: 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777569042</w:t>
            </w:r>
          </w:p>
        </w:tc>
      </w:tr>
    </w:tbl>
    <w:p w:rsidR="002272AE" w:rsidRPr="002272AE" w:rsidRDefault="002272AE" w:rsidP="002272AE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5" style="width:453.6pt;height:.75pt" o:hralign="center" o:hrstd="t" o:hrnoshade="t" o:hr="t" fillcolor="#999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2272AE" w:rsidRPr="002272AE" w:rsidTr="002272AE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Bankovním převodem</w:t>
            </w:r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rozvoz</w:t>
            </w:r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organizace, Nerudova 567/4b, 78701 Šumperk</w:t>
            </w:r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proofErr w:type="gramStart"/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11.04. 2018</w:t>
            </w:r>
            <w:proofErr w:type="gramEnd"/>
          </w:p>
        </w:tc>
      </w:tr>
      <w:tr w:rsidR="002272AE" w:rsidRPr="002272AE" w:rsidTr="002272A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</w:tr>
    </w:tbl>
    <w:p w:rsidR="002272AE" w:rsidRPr="002272AE" w:rsidRDefault="002272AE" w:rsidP="002272AE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6" style="width:453.6pt;height:.75pt" o:hralign="center" o:hrstd="t" o:hrnoshade="t" o:hr="t" fillcolor="#999" stroked="f"/>
        </w:pic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4149"/>
        <w:gridCol w:w="2172"/>
        <w:gridCol w:w="801"/>
        <w:gridCol w:w="1950"/>
      </w:tblGrid>
      <w:tr w:rsidR="002272AE" w:rsidRPr="002272AE" w:rsidTr="002272AE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Název zboží</w:t>
            </w:r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Kód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proofErr w:type="spellStart"/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proofErr w:type="spellEnd"/>
            <w:r w:rsidRPr="002272A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6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Prostředek čisticí závěsný </w:t>
              </w:r>
              <w:proofErr w:type="spell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Bref</w:t>
              </w:r>
              <w:proofErr w:type="spell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Power</w:t>
              </w:r>
              <w:proofErr w:type="spell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Aktiv </w:t>
              </w:r>
              <w:proofErr w:type="spell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megapack</w:t>
              </w:r>
              <w:proofErr w:type="spell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4 v 1 - lemon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9952521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6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110,00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660,00 Kč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7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Sáček svačinový DIP 1kg / 1000ks Trousil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9600065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315,92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315,92 Kč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8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Prášek prací univerzální ROBETA NEW 9 kg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9901034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145,20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290,40 Kč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9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Přípravek dezinfekční SAVO </w:t>
              </w:r>
              <w:proofErr w:type="spell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Original</w:t>
              </w:r>
              <w:proofErr w:type="spell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5 kg desinfekce vody a povrchů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9950302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154,88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774,40 Kč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0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Rukavice gumové vel. M (</w:t>
              </w:r>
              <w:proofErr w:type="gram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vel.8) /FF</w:t>
              </w:r>
              <w:proofErr w:type="gram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HS-05-001 /1 pár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9901109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19,10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95,48 Kč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1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Rukavice s vůní vanilky (citronu) </w:t>
              </w:r>
              <w:proofErr w:type="spell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Scotch</w:t>
              </w:r>
              <w:proofErr w:type="spell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-Brite </w:t>
              </w:r>
              <w:proofErr w:type="gramStart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velikost M /(1 pár</w:t>
              </w:r>
              <w:proofErr w:type="gramEnd"/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)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9901332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6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35,11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210,67 Kč</w:t>
            </w:r>
          </w:p>
        </w:tc>
      </w:tr>
      <w:tr w:rsidR="002272AE" w:rsidRPr="002272AE" w:rsidTr="002272AE">
        <w:tc>
          <w:tcPr>
            <w:tcW w:w="0" w:type="auto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2" w:tooltip="Detail / Objednat" w:history="1">
              <w:r w:rsidRPr="002272A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Alobal 30 cm x 150 m, 10,5 mikronů</w:t>
              </w:r>
            </w:hyperlink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9000130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284,24 Kč</w:t>
            </w:r>
            <w:r w:rsidRPr="002272AE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852,72 Kč</w:t>
            </w:r>
          </w:p>
        </w:tc>
      </w:tr>
      <w:tr w:rsidR="002272AE" w:rsidRPr="002272AE" w:rsidTr="002272AE">
        <w:tblPrEx>
          <w:tblBorders>
            <w:bottom w:val="none" w:sz="0" w:space="0" w:color="auto"/>
          </w:tblBorders>
        </w:tblPrEx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Finální cena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bez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3.199,59 Kč</w:t>
            </w:r>
          </w:p>
        </w:tc>
      </w:tr>
      <w:tr w:rsidR="002272AE" w:rsidRPr="002272AE" w:rsidTr="002272AE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2272AE" w:rsidRPr="002272AE" w:rsidRDefault="002272AE" w:rsidP="002272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Celkem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671,91 Kč</w:t>
            </w:r>
          </w:p>
        </w:tc>
      </w:tr>
      <w:tr w:rsidR="002272AE" w:rsidRPr="002272AE" w:rsidTr="002272AE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2272AE" w:rsidRPr="002272AE" w:rsidRDefault="002272AE" w:rsidP="002272A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s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272AE" w:rsidRPr="002272AE" w:rsidRDefault="002272AE" w:rsidP="002272AE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2272AE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3.871,51 Kč</w:t>
            </w:r>
          </w:p>
        </w:tc>
      </w:tr>
    </w:tbl>
    <w:p w:rsidR="002272AE" w:rsidRPr="002272AE" w:rsidRDefault="002272AE" w:rsidP="002272AE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>Vámi objednané zboží bude připraveno či předáno k expedici dle Vámi zadaných požadavků.</w:t>
      </w:r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br/>
        <w:t xml:space="preserve">O odeslání zboží Vás budeme informovat. </w:t>
      </w:r>
    </w:p>
    <w:p w:rsidR="002272AE" w:rsidRPr="002272AE" w:rsidRDefault="002272AE" w:rsidP="002272AE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Děkujeme za Vaší </w:t>
      </w:r>
      <w:proofErr w:type="gramStart"/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>důvěru</w:t>
      </w:r>
      <w:proofErr w:type="gramEnd"/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a v případě jakékoli nesrovnalosti nás prosím kontaktujte s číslem objednávky na mail </w:t>
      </w:r>
      <w:hyperlink r:id="rId13" w:history="1">
        <w:r w:rsidRPr="002272AE">
          <w:rPr>
            <w:rFonts w:ascii="Times New Roman" w:hAnsi="Times New Roman" w:cs="Times New Roman"/>
            <w:color w:val="444444"/>
            <w:sz w:val="20"/>
            <w:szCs w:val="20"/>
            <w:u w:val="single"/>
            <w:lang w:eastAsia="cs-CZ"/>
          </w:rPr>
          <w:t>papera@papera.cz</w:t>
        </w:r>
      </w:hyperlink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nebo na telefonu +420 461 541 078 </w:t>
      </w:r>
    </w:p>
    <w:p w:rsidR="002272AE" w:rsidRPr="002272AE" w:rsidRDefault="002272AE" w:rsidP="002272AE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2272AE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S přáním pěkného dne obchodní tým PAPERA s.r.o. </w:t>
      </w:r>
    </w:p>
    <w:p w:rsidR="0095402D" w:rsidRDefault="0095402D"/>
    <w:sectPr w:rsidR="009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AE"/>
    <w:rsid w:val="002272AE"/>
    <w:rsid w:val="0095402D"/>
    <w:rsid w:val="009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645F8-6766-41EE-8A75-BC11DC4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272AE"/>
    <w:pPr>
      <w:spacing w:after="120" w:line="240" w:lineRule="auto"/>
      <w:outlineLvl w:val="2"/>
    </w:pPr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72AE"/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2AE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2272AE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7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a.cz/zbozi/prasek-praci-univerzalni-robeta-new-9-kg.html" TargetMode="External"/><Relationship Id="rId13" Type="http://schemas.openxmlformats.org/officeDocument/2006/relationships/hyperlink" Target="mailto:papera@pape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pera.cz/zbozi/sacek-svacinovy-dip-1kg---1000ks-trousil.html" TargetMode="External"/><Relationship Id="rId12" Type="http://schemas.openxmlformats.org/officeDocument/2006/relationships/hyperlink" Target="http://www.papera.cz/zbozi/alobal-30-cm-x-150-m-105-mikron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era.cz/zbozi/prostredek-cistici-zavesny-bref-power-aktiv-megapack-4-v-1-lemon.html" TargetMode="External"/><Relationship Id="rId11" Type="http://schemas.openxmlformats.org/officeDocument/2006/relationships/hyperlink" Target="http://www.papera.cz/zbozi/rukavice-s-vuni-vanilky-citronu-scotch-brite-velikost-m--1-par-.html" TargetMode="External"/><Relationship Id="rId5" Type="http://schemas.openxmlformats.org/officeDocument/2006/relationships/hyperlink" Target="mailto:mskol.pohadka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pera.cz/zbozi/rukavice-gumove-vel.-m-vel.8--ff-hs-05-001--1-par.html" TargetMode="External"/><Relationship Id="rId4" Type="http://schemas.openxmlformats.org/officeDocument/2006/relationships/hyperlink" Target="mailto:papera@papera.cz" TargetMode="External"/><Relationship Id="rId9" Type="http://schemas.openxmlformats.org/officeDocument/2006/relationships/hyperlink" Target="http://www.papera.cz/zbozi/pripravek-dezinfekcni-savo-original-5-kg-desinfekce-vody-a-povrch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Bošková</dc:creator>
  <cp:keywords/>
  <dc:description/>
  <cp:lastModifiedBy>Pavlína Bošková</cp:lastModifiedBy>
  <cp:revision>2</cp:revision>
  <dcterms:created xsi:type="dcterms:W3CDTF">2019-01-30T12:43:00Z</dcterms:created>
  <dcterms:modified xsi:type="dcterms:W3CDTF">2019-01-30T12:44:00Z</dcterms:modified>
</cp:coreProperties>
</file>