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47C23" w14:textId="77777777" w:rsidR="0068104B" w:rsidRPr="0068104B" w:rsidRDefault="00446B72" w:rsidP="0068104B">
      <w:pPr>
        <w:jc w:val="center"/>
        <w:rPr>
          <w:rFonts w:ascii="Arial" w:hAnsi="Arial" w:cs="Arial"/>
          <w:b/>
          <w:bCs/>
        </w:rPr>
      </w:pPr>
      <w:r w:rsidRPr="0068104B">
        <w:rPr>
          <w:rFonts w:ascii="Arial" w:hAnsi="Arial" w:cs="Arial"/>
          <w:b/>
          <w:bCs/>
        </w:rPr>
        <w:t>Smlouva o spolupráci</w:t>
      </w:r>
    </w:p>
    <w:p w14:paraId="38CB1BA3" w14:textId="77777777" w:rsidR="0068104B" w:rsidRPr="0068104B" w:rsidRDefault="00446B72" w:rsidP="0068104B">
      <w:pPr>
        <w:jc w:val="center"/>
        <w:rPr>
          <w:rFonts w:ascii="Arial" w:hAnsi="Arial" w:cs="Arial"/>
          <w:b/>
          <w:bCs/>
        </w:rPr>
      </w:pPr>
      <w:r w:rsidRPr="0068104B">
        <w:rPr>
          <w:rFonts w:ascii="Arial" w:hAnsi="Arial" w:cs="Arial"/>
        </w:rPr>
        <w:t>(dále také „</w:t>
      </w:r>
      <w:r w:rsidRPr="0068104B">
        <w:rPr>
          <w:rFonts w:ascii="Arial" w:hAnsi="Arial" w:cs="Arial"/>
          <w:b/>
          <w:bCs/>
        </w:rPr>
        <w:t>smlouva</w:t>
      </w:r>
      <w:r w:rsidRPr="0068104B">
        <w:rPr>
          <w:rFonts w:ascii="Arial" w:hAnsi="Arial" w:cs="Arial"/>
        </w:rPr>
        <w:t>“), uzavřená níže uvedeného dne, měsíce a roku</w:t>
      </w:r>
    </w:p>
    <w:p w14:paraId="62F01CA5" w14:textId="77777777" w:rsidR="0068104B" w:rsidRPr="0068104B" w:rsidRDefault="00446B72" w:rsidP="0068104B">
      <w:pPr>
        <w:jc w:val="both"/>
        <w:rPr>
          <w:rFonts w:ascii="Arial" w:hAnsi="Arial" w:cs="Arial"/>
          <w:b/>
          <w:bCs/>
        </w:rPr>
      </w:pPr>
      <w:r w:rsidRPr="0068104B">
        <w:rPr>
          <w:rFonts w:ascii="Arial" w:hAnsi="Arial" w:cs="Arial"/>
          <w:b/>
          <w:bCs/>
        </w:rPr>
        <w:t>mezi:</w:t>
      </w:r>
    </w:p>
    <w:p w14:paraId="3087DD61" w14:textId="77777777" w:rsidR="0068104B" w:rsidRPr="0068104B" w:rsidRDefault="00446B72" w:rsidP="0048583D">
      <w:pPr>
        <w:ind w:left="705" w:hanging="705"/>
        <w:jc w:val="both"/>
        <w:rPr>
          <w:rFonts w:ascii="Arial" w:hAnsi="Arial" w:cs="Arial"/>
          <w:bCs/>
        </w:rPr>
      </w:pPr>
      <w:r w:rsidRPr="0068104B">
        <w:rPr>
          <w:rFonts w:ascii="Arial" w:hAnsi="Arial" w:cs="Arial"/>
          <w:bCs/>
        </w:rPr>
        <w:t>(1)</w:t>
      </w:r>
      <w:r w:rsidRPr="0068104B">
        <w:rPr>
          <w:rFonts w:ascii="Arial" w:hAnsi="Arial" w:cs="Arial"/>
          <w:b/>
        </w:rPr>
        <w:tab/>
        <w:t>Státním fondem kinematografie</w:t>
      </w:r>
      <w:r w:rsidRPr="0068104B">
        <w:rPr>
          <w:rFonts w:ascii="Arial" w:hAnsi="Arial" w:cs="Arial"/>
          <w:bCs/>
        </w:rPr>
        <w:t>, IČO: 01454455, se sídlem Dukelských hrdinů 47, 170 00 Praha 7, Česká republika, zastoupený ředitelkou Helenou Bezděk Fraňkovou</w:t>
      </w:r>
    </w:p>
    <w:p w14:paraId="67449A3E" w14:textId="77777777" w:rsidR="0068104B" w:rsidRPr="0068104B" w:rsidRDefault="00446B72" w:rsidP="0068104B">
      <w:pPr>
        <w:jc w:val="both"/>
        <w:rPr>
          <w:rFonts w:ascii="Arial" w:hAnsi="Arial" w:cs="Arial"/>
          <w:bCs/>
        </w:rPr>
      </w:pPr>
      <w:r w:rsidRPr="0068104B">
        <w:rPr>
          <w:rFonts w:ascii="Arial" w:hAnsi="Arial" w:cs="Arial"/>
        </w:rPr>
        <w:t>a</w:t>
      </w:r>
    </w:p>
    <w:p w14:paraId="4DDE2BB7" w14:textId="77777777" w:rsidR="0068104B" w:rsidRPr="0068104B" w:rsidRDefault="00446B72" w:rsidP="0048583D">
      <w:pPr>
        <w:ind w:left="705" w:hanging="705"/>
        <w:jc w:val="both"/>
        <w:rPr>
          <w:rFonts w:ascii="Arial" w:hAnsi="Arial" w:cs="Arial"/>
          <w:bCs/>
        </w:rPr>
      </w:pPr>
      <w:r w:rsidRPr="0068104B">
        <w:rPr>
          <w:rFonts w:ascii="Arial" w:hAnsi="Arial" w:cs="Arial"/>
        </w:rPr>
        <w:t>(2)</w:t>
      </w:r>
      <w:r w:rsidRPr="0068104B">
        <w:rPr>
          <w:rFonts w:ascii="Arial" w:hAnsi="Arial" w:cs="Arial"/>
          <w:b/>
        </w:rPr>
        <w:tab/>
      </w:r>
      <w:r w:rsidRPr="0068104B">
        <w:rPr>
          <w:rFonts w:ascii="Arial" w:hAnsi="Arial" w:cs="Arial"/>
          <w:b/>
          <w:bCs/>
        </w:rPr>
        <w:t>Národním filmovým archivem</w:t>
      </w:r>
      <w:r w:rsidRPr="0068104B">
        <w:rPr>
          <w:rFonts w:ascii="Arial" w:hAnsi="Arial" w:cs="Arial"/>
          <w:bCs/>
        </w:rPr>
        <w:t>, státní příspěvkovou organizací, IČO: 00057266, se sídlem Malešická</w:t>
      </w:r>
      <w:r w:rsidR="0048583D">
        <w:rPr>
          <w:rFonts w:ascii="Arial" w:hAnsi="Arial" w:cs="Arial"/>
          <w:bCs/>
        </w:rPr>
        <w:t xml:space="preserve"> 12, 130 00 Praha 3, zastoupený</w:t>
      </w:r>
      <w:r w:rsidRPr="0068104B">
        <w:rPr>
          <w:rFonts w:ascii="Arial" w:hAnsi="Arial" w:cs="Arial"/>
          <w:bCs/>
        </w:rPr>
        <w:t xml:space="preserve"> řed</w:t>
      </w:r>
      <w:r w:rsidR="0048583D">
        <w:rPr>
          <w:rFonts w:ascii="Arial" w:hAnsi="Arial" w:cs="Arial"/>
          <w:bCs/>
        </w:rPr>
        <w:t>itelem PhDr. Michalem Bregantem</w:t>
      </w:r>
      <w:bookmarkStart w:id="0" w:name="_GoBack"/>
      <w:bookmarkEnd w:id="0"/>
    </w:p>
    <w:p w14:paraId="5F3FFA99" w14:textId="77777777" w:rsidR="0068104B" w:rsidRPr="0068104B" w:rsidRDefault="0068104B" w:rsidP="0068104B">
      <w:pPr>
        <w:rPr>
          <w:rFonts w:ascii="Arial" w:hAnsi="Arial" w:cs="Arial"/>
        </w:rPr>
      </w:pPr>
    </w:p>
    <w:p w14:paraId="347DA7BC" w14:textId="77777777" w:rsidR="0068104B" w:rsidRPr="0068104B" w:rsidRDefault="00446B72" w:rsidP="0068104B">
      <w:pPr>
        <w:rPr>
          <w:rFonts w:ascii="Arial" w:hAnsi="Arial" w:cs="Arial"/>
          <w:bCs/>
        </w:rPr>
      </w:pPr>
      <w:r w:rsidRPr="0068104B">
        <w:rPr>
          <w:rFonts w:ascii="Arial" w:hAnsi="Arial" w:cs="Arial"/>
          <w:bCs/>
        </w:rPr>
        <w:t xml:space="preserve">(společně jako „partneři“). </w:t>
      </w:r>
    </w:p>
    <w:p w14:paraId="53989D34" w14:textId="77777777" w:rsidR="00EA3F05" w:rsidRDefault="00EA3F05" w:rsidP="0068104B">
      <w:pPr>
        <w:rPr>
          <w:rFonts w:ascii="Arial" w:hAnsi="Arial" w:cs="Arial"/>
          <w:b/>
          <w:bCs/>
          <w:sz w:val="19"/>
          <w:szCs w:val="19"/>
        </w:rPr>
      </w:pPr>
    </w:p>
    <w:p w14:paraId="20D3BFCA" w14:textId="77777777" w:rsidR="0068104B" w:rsidRPr="00EA3F05" w:rsidRDefault="00446B72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Vzhledem k tomu, že:</w:t>
      </w:r>
    </w:p>
    <w:p w14:paraId="7671716F" w14:textId="77777777" w:rsidR="0068104B" w:rsidRPr="00EA3F05" w:rsidRDefault="00446B72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Státní fond kinematografie podle § 10 odst. 1 písm. h) zákona č. 496/2012 Sb., o audioviz</w:t>
      </w:r>
      <w:r w:rsidR="008B3919">
        <w:rPr>
          <w:rFonts w:ascii="Arial" w:hAnsi="Arial" w:cs="Arial"/>
          <w:bCs/>
          <w:sz w:val="19"/>
          <w:szCs w:val="19"/>
        </w:rPr>
        <w:t>uálních dílech a podpoře kinematografie a o změně některých zákonů</w:t>
      </w:r>
      <w:r w:rsidRPr="00EA3F05">
        <w:rPr>
          <w:rFonts w:ascii="Arial" w:hAnsi="Arial" w:cs="Arial"/>
          <w:bCs/>
          <w:sz w:val="19"/>
          <w:szCs w:val="19"/>
        </w:rPr>
        <w:t xml:space="preserve"> (dále jen „zákon o audiovizi“) vykonává metodickou, propagační a koncepční činnost v oblasti kinematografie a filmového průmyslu.</w:t>
      </w:r>
    </w:p>
    <w:p w14:paraId="7919B358" w14:textId="77777777" w:rsidR="0068104B" w:rsidRPr="00EA3F05" w:rsidRDefault="00446B72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Národní filmový archiv je specializovaným archivem pro audiovizuální archiválie. Jeho posláním podle § 8</w:t>
      </w:r>
      <w:r w:rsidR="00AC230D">
        <w:rPr>
          <w:rFonts w:ascii="Arial" w:hAnsi="Arial" w:cs="Arial"/>
          <w:bCs/>
          <w:sz w:val="19"/>
          <w:szCs w:val="19"/>
        </w:rPr>
        <w:t xml:space="preserve"> odst. 1</w:t>
      </w:r>
      <w:r w:rsidRPr="00EA3F05">
        <w:rPr>
          <w:rFonts w:ascii="Arial" w:hAnsi="Arial" w:cs="Arial"/>
          <w:bCs/>
          <w:sz w:val="19"/>
          <w:szCs w:val="19"/>
        </w:rPr>
        <w:t xml:space="preserve"> zákona o audiovizi je také spolupráce s českými i zahraničními filmovými a kulturními institucemi při formování a šíření filmové kultury včetně šíření prostřednictvím nových technologií.</w:t>
      </w:r>
    </w:p>
    <w:p w14:paraId="6A023944" w14:textId="3467DB7B" w:rsidR="0068104B" w:rsidRPr="00EA3F05" w:rsidRDefault="00446B72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Partneři touto smlouvou chtějí upravit obsah</w:t>
      </w:r>
      <w:r w:rsidR="005A1584">
        <w:rPr>
          <w:rFonts w:ascii="Arial" w:hAnsi="Arial" w:cs="Arial"/>
          <w:bCs/>
          <w:sz w:val="19"/>
          <w:szCs w:val="19"/>
        </w:rPr>
        <w:t xml:space="preserve"> </w:t>
      </w:r>
      <w:r w:rsidR="00E53C84">
        <w:rPr>
          <w:rFonts w:ascii="Arial" w:hAnsi="Arial" w:cs="Arial"/>
          <w:bCs/>
          <w:sz w:val="19"/>
          <w:szCs w:val="19"/>
        </w:rPr>
        <w:t>své</w:t>
      </w:r>
      <w:r w:rsidR="005A1584">
        <w:rPr>
          <w:rFonts w:ascii="Arial" w:hAnsi="Arial" w:cs="Arial"/>
          <w:bCs/>
          <w:sz w:val="19"/>
          <w:szCs w:val="19"/>
        </w:rPr>
        <w:t xml:space="preserve"> vzájemné</w:t>
      </w:r>
      <w:r w:rsidRPr="00EA3F05">
        <w:rPr>
          <w:rFonts w:ascii="Arial" w:hAnsi="Arial" w:cs="Arial"/>
          <w:bCs/>
          <w:sz w:val="19"/>
          <w:szCs w:val="19"/>
        </w:rPr>
        <w:t xml:space="preserve"> spolupráce. </w:t>
      </w:r>
    </w:p>
    <w:p w14:paraId="725BE11B" w14:textId="77777777" w:rsidR="0068104B" w:rsidRPr="00EA3F05" w:rsidRDefault="0068104B" w:rsidP="0068104B">
      <w:pPr>
        <w:jc w:val="both"/>
        <w:rPr>
          <w:rFonts w:ascii="Arial" w:hAnsi="Arial" w:cs="Arial"/>
          <w:bCs/>
          <w:sz w:val="19"/>
          <w:szCs w:val="19"/>
        </w:rPr>
      </w:pPr>
    </w:p>
    <w:p w14:paraId="49D7CF3B" w14:textId="77777777" w:rsidR="0068104B" w:rsidRPr="00EA3F05" w:rsidRDefault="00446B72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Partneři se dohodli na následujícím:</w:t>
      </w:r>
    </w:p>
    <w:p w14:paraId="7735DF2D" w14:textId="77777777" w:rsidR="00260187" w:rsidRDefault="00446B72" w:rsidP="0026018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/>
          <w:bCs/>
          <w:sz w:val="19"/>
          <w:szCs w:val="19"/>
        </w:rPr>
        <w:t>Předmět spolupráce</w:t>
      </w:r>
    </w:p>
    <w:p w14:paraId="68BFABE5" w14:textId="510654B8" w:rsidR="00260187" w:rsidRPr="00260187" w:rsidRDefault="00446B72" w:rsidP="00260187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Cs/>
          <w:sz w:val="19"/>
          <w:szCs w:val="19"/>
        </w:rPr>
        <w:t>Partneři se zavázali, že budou spolupracovat při propagaci v oblasti kinematografie a filmového průmyslu.</w:t>
      </w:r>
    </w:p>
    <w:p w14:paraId="1C32556C" w14:textId="77777777" w:rsidR="00260187" w:rsidRPr="00260187" w:rsidRDefault="00260187" w:rsidP="00260187">
      <w:pPr>
        <w:rPr>
          <w:rFonts w:ascii="Arial" w:hAnsi="Arial" w:cs="Arial"/>
          <w:b/>
          <w:bCs/>
          <w:sz w:val="19"/>
          <w:szCs w:val="19"/>
        </w:rPr>
      </w:pPr>
    </w:p>
    <w:p w14:paraId="5203D2EB" w14:textId="77777777" w:rsidR="00260187" w:rsidRDefault="00446B72" w:rsidP="0068104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/>
          <w:bCs/>
          <w:sz w:val="19"/>
          <w:szCs w:val="19"/>
        </w:rPr>
        <w:t>Práva a povinnosti smluvních stran</w:t>
      </w:r>
    </w:p>
    <w:p w14:paraId="77BF7488" w14:textId="77777777" w:rsidR="009107B8" w:rsidRPr="009107B8" w:rsidRDefault="00446B72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Cs/>
          <w:sz w:val="19"/>
          <w:szCs w:val="19"/>
        </w:rPr>
        <w:t>Státní</w:t>
      </w:r>
      <w:r>
        <w:rPr>
          <w:rFonts w:ascii="Arial" w:hAnsi="Arial" w:cs="Arial"/>
          <w:bCs/>
          <w:sz w:val="19"/>
          <w:szCs w:val="19"/>
        </w:rPr>
        <w:t xml:space="preserve"> fond kinematografie je povinen</w:t>
      </w:r>
      <w:r w:rsidR="008825B1">
        <w:rPr>
          <w:rFonts w:ascii="Arial" w:hAnsi="Arial" w:cs="Arial"/>
          <w:bCs/>
          <w:sz w:val="19"/>
          <w:szCs w:val="19"/>
        </w:rPr>
        <w:t>:</w:t>
      </w:r>
    </w:p>
    <w:p w14:paraId="06E68C95" w14:textId="2BF60D66" w:rsidR="009107B8" w:rsidRPr="004E6210" w:rsidRDefault="00446B72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ajistit do </w:t>
      </w:r>
      <w:r w:rsidR="005A1145">
        <w:rPr>
          <w:rFonts w:ascii="Arial" w:hAnsi="Arial" w:cs="Arial"/>
          <w:bCs/>
          <w:sz w:val="19"/>
          <w:szCs w:val="19"/>
        </w:rPr>
        <w:t>31</w:t>
      </w:r>
      <w:r w:rsidR="0068104B" w:rsidRPr="009107B8">
        <w:rPr>
          <w:rFonts w:ascii="Arial" w:hAnsi="Arial" w:cs="Arial"/>
          <w:bCs/>
          <w:sz w:val="19"/>
          <w:szCs w:val="19"/>
        </w:rPr>
        <w:t>.</w:t>
      </w:r>
      <w:r w:rsidR="005A1145">
        <w:rPr>
          <w:rFonts w:ascii="Arial" w:hAnsi="Arial" w:cs="Arial"/>
          <w:bCs/>
          <w:sz w:val="19"/>
          <w:szCs w:val="19"/>
        </w:rPr>
        <w:t>1</w:t>
      </w:r>
      <w:r w:rsidR="0068104B" w:rsidRPr="009107B8">
        <w:rPr>
          <w:rFonts w:ascii="Arial" w:hAnsi="Arial" w:cs="Arial"/>
          <w:bCs/>
          <w:sz w:val="19"/>
          <w:szCs w:val="19"/>
        </w:rPr>
        <w:t>.201</w:t>
      </w:r>
      <w:r w:rsidR="005A1145">
        <w:rPr>
          <w:rFonts w:ascii="Arial" w:hAnsi="Arial" w:cs="Arial"/>
          <w:bCs/>
          <w:sz w:val="19"/>
          <w:szCs w:val="19"/>
        </w:rPr>
        <w:t>9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1x celostránkovou inzerci v katalogu </w:t>
      </w:r>
      <w:r w:rsidR="0068104B" w:rsidRPr="0090265D">
        <w:rPr>
          <w:rFonts w:ascii="Arial" w:hAnsi="Arial" w:cs="Arial"/>
          <w:b/>
          <w:bCs/>
          <w:sz w:val="19"/>
          <w:szCs w:val="19"/>
        </w:rPr>
        <w:t xml:space="preserve">CZECH </w:t>
      </w:r>
      <w:r w:rsidR="005A1145" w:rsidRPr="0090265D">
        <w:rPr>
          <w:rFonts w:ascii="Arial" w:hAnsi="Arial" w:cs="Arial"/>
          <w:b/>
          <w:bCs/>
          <w:sz w:val="19"/>
          <w:szCs w:val="19"/>
        </w:rPr>
        <w:t xml:space="preserve">FICTION </w:t>
      </w:r>
      <w:r w:rsidR="0068104B" w:rsidRPr="0090265D">
        <w:rPr>
          <w:rFonts w:ascii="Arial" w:hAnsi="Arial" w:cs="Arial"/>
          <w:b/>
          <w:bCs/>
          <w:sz w:val="19"/>
          <w:szCs w:val="19"/>
        </w:rPr>
        <w:t>FILMS 201</w:t>
      </w:r>
      <w:r w:rsidR="005A1145" w:rsidRPr="0090265D">
        <w:rPr>
          <w:rFonts w:ascii="Arial" w:hAnsi="Arial" w:cs="Arial"/>
          <w:b/>
          <w:bCs/>
          <w:sz w:val="19"/>
          <w:szCs w:val="19"/>
        </w:rPr>
        <w:t>8-2019</w:t>
      </w:r>
      <w:r w:rsidR="0068104B" w:rsidRPr="009107B8">
        <w:rPr>
          <w:rFonts w:ascii="Arial" w:hAnsi="Arial" w:cs="Arial"/>
          <w:bCs/>
          <w:sz w:val="19"/>
          <w:szCs w:val="19"/>
        </w:rPr>
        <w:t>; publikace je vydávaná Státním fondem kin</w:t>
      </w:r>
      <w:r w:rsidR="00F74D71"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 w:rsidR="00F74D71">
        <w:rPr>
          <w:rFonts w:ascii="Arial" w:hAnsi="Arial" w:cs="Arial"/>
          <w:bCs/>
          <w:sz w:val="19"/>
          <w:szCs w:val="19"/>
        </w:rPr>
        <w:t xml:space="preserve"> vychází v nákladu </w:t>
      </w:r>
      <w:r w:rsidR="00FC667B" w:rsidRPr="00FC667B">
        <w:rPr>
          <w:rFonts w:ascii="Arial" w:hAnsi="Arial" w:cs="Arial"/>
          <w:bCs/>
          <w:sz w:val="19"/>
          <w:szCs w:val="19"/>
        </w:rPr>
        <w:t>6</w:t>
      </w:r>
      <w:r w:rsidR="0068104B" w:rsidRPr="00FC667B">
        <w:rPr>
          <w:rFonts w:ascii="Arial" w:hAnsi="Arial" w:cs="Arial"/>
          <w:bCs/>
          <w:sz w:val="19"/>
          <w:szCs w:val="19"/>
        </w:rPr>
        <w:t>00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ks, v angličtině a je určena mezinárodním filmovým profesionálům (festivalům, institucím, vzdělávacím programům, producentům atp.), kterým ji Státní fond kinematografie distribuuje na filmových festivalech a trzích; součástí inzerce bude uvedení získané podpory Národního filmového archivu - KKE MEDIA u jednotlivých projektů;</w:t>
      </w:r>
    </w:p>
    <w:p w14:paraId="5059CFFB" w14:textId="7BEA03A6" w:rsidR="004E6210" w:rsidRPr="0090265D" w:rsidRDefault="00446B72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do </w:t>
      </w:r>
      <w:r>
        <w:rPr>
          <w:rFonts w:ascii="Arial" w:hAnsi="Arial" w:cs="Arial"/>
          <w:bCs/>
          <w:sz w:val="19"/>
          <w:szCs w:val="19"/>
        </w:rPr>
        <w:t>31</w:t>
      </w:r>
      <w:r w:rsidRPr="009107B8">
        <w:rPr>
          <w:rFonts w:ascii="Arial" w:hAnsi="Arial" w:cs="Arial"/>
          <w:bCs/>
          <w:sz w:val="19"/>
          <w:szCs w:val="19"/>
        </w:rPr>
        <w:t>.</w:t>
      </w:r>
      <w:r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>.201</w:t>
      </w:r>
      <w:r>
        <w:rPr>
          <w:rFonts w:ascii="Arial" w:hAnsi="Arial" w:cs="Arial"/>
          <w:bCs/>
          <w:sz w:val="19"/>
          <w:szCs w:val="19"/>
        </w:rPr>
        <w:t>9</w:t>
      </w:r>
      <w:r w:rsidRPr="009107B8">
        <w:rPr>
          <w:rFonts w:ascii="Arial" w:hAnsi="Arial" w:cs="Arial"/>
          <w:bCs/>
          <w:sz w:val="19"/>
          <w:szCs w:val="19"/>
        </w:rPr>
        <w:t xml:space="preserve"> 1x celostránkovou inzerci v katalogu </w:t>
      </w:r>
      <w:r w:rsidRPr="0090265D">
        <w:rPr>
          <w:rFonts w:ascii="Arial" w:hAnsi="Arial" w:cs="Arial"/>
          <w:b/>
          <w:bCs/>
          <w:sz w:val="19"/>
          <w:szCs w:val="19"/>
        </w:rPr>
        <w:t>CZECH DOCUMENTARIES 2018-2019</w:t>
      </w:r>
      <w:r w:rsidRPr="009107B8">
        <w:rPr>
          <w:rFonts w:ascii="Arial" w:hAnsi="Arial" w:cs="Arial"/>
          <w:bCs/>
          <w:sz w:val="19"/>
          <w:szCs w:val="19"/>
        </w:rPr>
        <w:t>; publikace je vydávaná Státním fondem kin</w:t>
      </w:r>
      <w:r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>
        <w:rPr>
          <w:rFonts w:ascii="Arial" w:hAnsi="Arial" w:cs="Arial"/>
          <w:bCs/>
          <w:sz w:val="19"/>
          <w:szCs w:val="19"/>
        </w:rPr>
        <w:t xml:space="preserve"> vychází v nákladu </w:t>
      </w:r>
      <w:r w:rsidR="00FC667B" w:rsidRPr="00FC667B">
        <w:rPr>
          <w:rFonts w:ascii="Arial" w:hAnsi="Arial" w:cs="Arial"/>
          <w:bCs/>
          <w:sz w:val="19"/>
          <w:szCs w:val="19"/>
        </w:rPr>
        <w:t>6</w:t>
      </w:r>
      <w:r w:rsidRPr="00FC667B">
        <w:rPr>
          <w:rFonts w:ascii="Arial" w:hAnsi="Arial" w:cs="Arial"/>
          <w:bCs/>
          <w:sz w:val="19"/>
          <w:szCs w:val="19"/>
        </w:rPr>
        <w:t>00</w:t>
      </w:r>
      <w:r w:rsidRPr="009107B8">
        <w:rPr>
          <w:rFonts w:ascii="Arial" w:hAnsi="Arial" w:cs="Arial"/>
          <w:bCs/>
          <w:sz w:val="19"/>
          <w:szCs w:val="19"/>
        </w:rPr>
        <w:t xml:space="preserve"> ks, v angličtině a je určena mezinárodním filmovým profesionálům (festivalům, institucím, vzdělávacím programům, producentům atp.), kterým ji Státní fond kinematografie distribuuje na filmových festivalech a trzích; součástí inzerce bude uvedení získané podpory Národního filmového archivu - KKE MEDIA u jednotlivých projektů;</w:t>
      </w:r>
    </w:p>
    <w:p w14:paraId="66151D84" w14:textId="6512D101" w:rsidR="0090265D" w:rsidRPr="0090265D" w:rsidRDefault="00446B72" w:rsidP="0090265D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do </w:t>
      </w:r>
      <w:r>
        <w:rPr>
          <w:rFonts w:ascii="Arial" w:hAnsi="Arial" w:cs="Arial"/>
          <w:bCs/>
          <w:sz w:val="19"/>
          <w:szCs w:val="19"/>
        </w:rPr>
        <w:t>31</w:t>
      </w:r>
      <w:r w:rsidRPr="009107B8">
        <w:rPr>
          <w:rFonts w:ascii="Arial" w:hAnsi="Arial" w:cs="Arial"/>
          <w:bCs/>
          <w:sz w:val="19"/>
          <w:szCs w:val="19"/>
        </w:rPr>
        <w:t>.</w:t>
      </w:r>
      <w:r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>.201</w:t>
      </w:r>
      <w:r>
        <w:rPr>
          <w:rFonts w:ascii="Arial" w:hAnsi="Arial" w:cs="Arial"/>
          <w:bCs/>
          <w:sz w:val="19"/>
          <w:szCs w:val="19"/>
        </w:rPr>
        <w:t>9</w:t>
      </w:r>
      <w:r w:rsidRPr="009107B8">
        <w:rPr>
          <w:rFonts w:ascii="Arial" w:hAnsi="Arial" w:cs="Arial"/>
          <w:bCs/>
          <w:sz w:val="19"/>
          <w:szCs w:val="19"/>
        </w:rPr>
        <w:t xml:space="preserve"> 1x celostránkovou inzerci v katalogu </w:t>
      </w:r>
      <w:r w:rsidRPr="0090265D">
        <w:rPr>
          <w:rFonts w:ascii="Arial" w:hAnsi="Arial" w:cs="Arial"/>
          <w:b/>
          <w:bCs/>
          <w:sz w:val="19"/>
          <w:szCs w:val="19"/>
        </w:rPr>
        <w:t>CZECH ANIMATION 2018-2019</w:t>
      </w:r>
      <w:r w:rsidRPr="009107B8">
        <w:rPr>
          <w:rFonts w:ascii="Arial" w:hAnsi="Arial" w:cs="Arial"/>
          <w:bCs/>
          <w:sz w:val="19"/>
          <w:szCs w:val="19"/>
        </w:rPr>
        <w:t>; publikace je vydávaná Státním fondem kin</w:t>
      </w:r>
      <w:r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>
        <w:rPr>
          <w:rFonts w:ascii="Arial" w:hAnsi="Arial" w:cs="Arial"/>
          <w:bCs/>
          <w:sz w:val="19"/>
          <w:szCs w:val="19"/>
        </w:rPr>
        <w:t xml:space="preserve"> vychází v nákladu </w:t>
      </w:r>
      <w:r w:rsidR="00FC667B" w:rsidRPr="00FC667B">
        <w:rPr>
          <w:rFonts w:ascii="Arial" w:hAnsi="Arial" w:cs="Arial"/>
          <w:bCs/>
          <w:sz w:val="19"/>
          <w:szCs w:val="19"/>
        </w:rPr>
        <w:t>6</w:t>
      </w:r>
      <w:r w:rsidRPr="00FC667B">
        <w:rPr>
          <w:rFonts w:ascii="Arial" w:hAnsi="Arial" w:cs="Arial"/>
          <w:bCs/>
          <w:sz w:val="19"/>
          <w:szCs w:val="19"/>
        </w:rPr>
        <w:t>00</w:t>
      </w:r>
      <w:r w:rsidRPr="009107B8">
        <w:rPr>
          <w:rFonts w:ascii="Arial" w:hAnsi="Arial" w:cs="Arial"/>
          <w:bCs/>
          <w:sz w:val="19"/>
          <w:szCs w:val="19"/>
        </w:rPr>
        <w:t xml:space="preserve"> ks, v angličtině a je určena mezinárodním filmovým profesionálům (festivalům, institucím, vzdělávacím programům, producentům atp.), kterým ji Státní fond kinematografie distribuuje na filmových </w:t>
      </w:r>
      <w:r w:rsidRPr="009107B8">
        <w:rPr>
          <w:rFonts w:ascii="Arial" w:hAnsi="Arial" w:cs="Arial"/>
          <w:bCs/>
          <w:sz w:val="19"/>
          <w:szCs w:val="19"/>
        </w:rPr>
        <w:lastRenderedPageBreak/>
        <w:t>festivalech a trzích; součástí inzerce bude uvedení získané podpory Národního filmového archivu - KKE MEDIA u jednotlivých projektů;</w:t>
      </w:r>
    </w:p>
    <w:p w14:paraId="55ABD751" w14:textId="40FF7EFD" w:rsidR="009107B8" w:rsidRPr="007D208C" w:rsidRDefault="00446B72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A711E1">
        <w:rPr>
          <w:rFonts w:ascii="Arial" w:hAnsi="Arial" w:cs="Arial"/>
          <w:bCs/>
          <w:sz w:val="19"/>
          <w:szCs w:val="19"/>
        </w:rPr>
        <w:t>do 31.1</w:t>
      </w:r>
      <w:r w:rsidR="0068104B" w:rsidRPr="009107B8">
        <w:rPr>
          <w:rFonts w:ascii="Arial" w:hAnsi="Arial" w:cs="Arial"/>
          <w:bCs/>
          <w:sz w:val="19"/>
          <w:szCs w:val="19"/>
        </w:rPr>
        <w:t>.201</w:t>
      </w:r>
      <w:r w:rsidR="00A711E1">
        <w:rPr>
          <w:rFonts w:ascii="Arial" w:hAnsi="Arial" w:cs="Arial"/>
          <w:bCs/>
          <w:sz w:val="19"/>
          <w:szCs w:val="19"/>
        </w:rPr>
        <w:t>9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</w:t>
      </w:r>
      <w:r w:rsidR="00A711E1">
        <w:rPr>
          <w:rFonts w:ascii="Arial" w:hAnsi="Arial" w:cs="Arial"/>
          <w:bCs/>
          <w:sz w:val="19"/>
          <w:szCs w:val="19"/>
        </w:rPr>
        <w:t>1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="0068104B" w:rsidRPr="00583167">
        <w:rPr>
          <w:rFonts w:ascii="Arial" w:hAnsi="Arial" w:cs="Arial"/>
          <w:b/>
          <w:bCs/>
          <w:sz w:val="19"/>
          <w:szCs w:val="19"/>
        </w:rPr>
        <w:t>CZECH FILM</w:t>
      </w:r>
      <w:r w:rsidR="00A711E1" w:rsidRPr="00583167">
        <w:rPr>
          <w:rFonts w:ascii="Arial" w:hAnsi="Arial" w:cs="Arial"/>
          <w:b/>
          <w:bCs/>
          <w:sz w:val="19"/>
          <w:szCs w:val="19"/>
        </w:rPr>
        <w:t xml:space="preserve"> Spring 2019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vydávaném Státním fondem ki</w:t>
      </w:r>
      <w:r w:rsidR="007D208C">
        <w:rPr>
          <w:rFonts w:ascii="Arial" w:hAnsi="Arial" w:cs="Arial"/>
          <w:bCs/>
          <w:sz w:val="19"/>
          <w:szCs w:val="19"/>
        </w:rPr>
        <w:t xml:space="preserve">nematografie 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v nákladu </w:t>
      </w:r>
      <w:r w:rsidR="007D208C">
        <w:rPr>
          <w:rFonts w:ascii="Arial" w:hAnsi="Arial" w:cs="Arial"/>
          <w:bCs/>
          <w:sz w:val="19"/>
          <w:szCs w:val="19"/>
        </w:rPr>
        <w:t xml:space="preserve">600 ks, v angličtině a je určen mezinárodním </w:t>
      </w:r>
      <w:r w:rsidR="0068104B"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ji Státní fond kinematografie distribuuje na filmových festivalech a trzích a rozesílá poštou;</w:t>
      </w:r>
    </w:p>
    <w:p w14:paraId="495D38D9" w14:textId="30A7F6DD" w:rsidR="007D208C" w:rsidRPr="007D208C" w:rsidRDefault="00446B72" w:rsidP="007D208C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</w:t>
      </w:r>
      <w:r>
        <w:rPr>
          <w:rFonts w:ascii="Arial" w:hAnsi="Arial" w:cs="Arial"/>
          <w:bCs/>
          <w:sz w:val="19"/>
          <w:szCs w:val="19"/>
        </w:rPr>
        <w:t>do 30.4</w:t>
      </w:r>
      <w:r w:rsidRPr="009107B8">
        <w:rPr>
          <w:rFonts w:ascii="Arial" w:hAnsi="Arial" w:cs="Arial"/>
          <w:bCs/>
          <w:sz w:val="19"/>
          <w:szCs w:val="19"/>
        </w:rPr>
        <w:t>.201</w:t>
      </w:r>
      <w:r>
        <w:rPr>
          <w:rFonts w:ascii="Arial" w:hAnsi="Arial" w:cs="Arial"/>
          <w:bCs/>
          <w:sz w:val="19"/>
          <w:szCs w:val="19"/>
        </w:rPr>
        <w:t>9</w:t>
      </w:r>
      <w:r w:rsidRPr="009107B8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Pr="00583167">
        <w:rPr>
          <w:rFonts w:ascii="Arial" w:hAnsi="Arial" w:cs="Arial"/>
          <w:b/>
          <w:bCs/>
          <w:sz w:val="19"/>
          <w:szCs w:val="19"/>
        </w:rPr>
        <w:t>CZECH FILM Summer 2019</w:t>
      </w:r>
      <w:r w:rsidRPr="009107B8">
        <w:rPr>
          <w:rFonts w:ascii="Arial" w:hAnsi="Arial" w:cs="Arial"/>
          <w:bCs/>
          <w:sz w:val="19"/>
          <w:szCs w:val="19"/>
        </w:rPr>
        <w:t xml:space="preserve"> vydávaném Státním fondem ki</w:t>
      </w:r>
      <w:r>
        <w:rPr>
          <w:rFonts w:ascii="Arial" w:hAnsi="Arial" w:cs="Arial"/>
          <w:bCs/>
          <w:sz w:val="19"/>
          <w:szCs w:val="19"/>
        </w:rPr>
        <w:t xml:space="preserve">nematografie </w:t>
      </w:r>
      <w:r w:rsidRPr="009107B8">
        <w:rPr>
          <w:rFonts w:ascii="Arial" w:hAnsi="Arial" w:cs="Arial"/>
          <w:bCs/>
          <w:sz w:val="19"/>
          <w:szCs w:val="19"/>
        </w:rPr>
        <w:t xml:space="preserve">v nákladu </w:t>
      </w:r>
      <w:r>
        <w:rPr>
          <w:rFonts w:ascii="Arial" w:hAnsi="Arial" w:cs="Arial"/>
          <w:bCs/>
          <w:sz w:val="19"/>
          <w:szCs w:val="19"/>
        </w:rPr>
        <w:t xml:space="preserve">600 ks, v angličtině a je určen mezinárodním </w:t>
      </w:r>
      <w:r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ji Státní fond kinematografie distribuuje na filmových festivalech a trzích a rozesílá poštou;</w:t>
      </w:r>
    </w:p>
    <w:p w14:paraId="405E0F23" w14:textId="141DB616" w:rsidR="007D208C" w:rsidRPr="007D208C" w:rsidRDefault="00446B72" w:rsidP="007D208C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EE577E">
        <w:rPr>
          <w:rFonts w:ascii="Arial" w:hAnsi="Arial" w:cs="Arial"/>
          <w:bCs/>
          <w:sz w:val="19"/>
          <w:szCs w:val="19"/>
        </w:rPr>
        <w:t xml:space="preserve">do </w:t>
      </w:r>
      <w:r w:rsidR="00EE577E" w:rsidRPr="00527C1F">
        <w:rPr>
          <w:rFonts w:ascii="Arial" w:hAnsi="Arial" w:cs="Arial"/>
          <w:bCs/>
          <w:sz w:val="19"/>
          <w:szCs w:val="19"/>
        </w:rPr>
        <w:t>3</w:t>
      </w:r>
      <w:r w:rsidR="00114717" w:rsidRPr="00527C1F">
        <w:rPr>
          <w:rFonts w:ascii="Arial" w:hAnsi="Arial" w:cs="Arial"/>
          <w:bCs/>
          <w:sz w:val="19"/>
          <w:szCs w:val="19"/>
        </w:rPr>
        <w:t>1</w:t>
      </w:r>
      <w:r w:rsidR="00EE577E" w:rsidRPr="00527C1F">
        <w:rPr>
          <w:rFonts w:ascii="Arial" w:hAnsi="Arial" w:cs="Arial"/>
          <w:bCs/>
          <w:sz w:val="19"/>
          <w:szCs w:val="19"/>
        </w:rPr>
        <w:t>.8</w:t>
      </w:r>
      <w:r w:rsidRPr="00527C1F">
        <w:rPr>
          <w:rFonts w:ascii="Arial" w:hAnsi="Arial" w:cs="Arial"/>
          <w:bCs/>
          <w:sz w:val="19"/>
          <w:szCs w:val="19"/>
        </w:rPr>
        <w:t>.2019</w:t>
      </w:r>
      <w:r w:rsidRPr="009107B8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Pr="00583167">
        <w:rPr>
          <w:rFonts w:ascii="Arial" w:hAnsi="Arial" w:cs="Arial"/>
          <w:b/>
          <w:bCs/>
          <w:sz w:val="19"/>
          <w:szCs w:val="19"/>
        </w:rPr>
        <w:t>CZECH FILM</w:t>
      </w:r>
      <w:r w:rsidR="007E4AEF" w:rsidRPr="00583167">
        <w:rPr>
          <w:rFonts w:ascii="Arial" w:hAnsi="Arial" w:cs="Arial"/>
          <w:b/>
          <w:bCs/>
          <w:sz w:val="19"/>
          <w:szCs w:val="19"/>
        </w:rPr>
        <w:t xml:space="preserve"> Fall</w:t>
      </w:r>
      <w:r w:rsidRPr="00583167">
        <w:rPr>
          <w:rFonts w:ascii="Arial" w:hAnsi="Arial" w:cs="Arial"/>
          <w:b/>
          <w:bCs/>
          <w:sz w:val="19"/>
          <w:szCs w:val="19"/>
        </w:rPr>
        <w:t xml:space="preserve"> 2019</w:t>
      </w:r>
      <w:r w:rsidRPr="009107B8">
        <w:rPr>
          <w:rFonts w:ascii="Arial" w:hAnsi="Arial" w:cs="Arial"/>
          <w:bCs/>
          <w:sz w:val="19"/>
          <w:szCs w:val="19"/>
        </w:rPr>
        <w:t xml:space="preserve"> vydávaném Státním fondem ki</w:t>
      </w:r>
      <w:r>
        <w:rPr>
          <w:rFonts w:ascii="Arial" w:hAnsi="Arial" w:cs="Arial"/>
          <w:bCs/>
          <w:sz w:val="19"/>
          <w:szCs w:val="19"/>
        </w:rPr>
        <w:t xml:space="preserve">nematografie </w:t>
      </w:r>
      <w:r w:rsidRPr="009107B8">
        <w:rPr>
          <w:rFonts w:ascii="Arial" w:hAnsi="Arial" w:cs="Arial"/>
          <w:bCs/>
          <w:sz w:val="19"/>
          <w:szCs w:val="19"/>
        </w:rPr>
        <w:t xml:space="preserve">v nákladu </w:t>
      </w:r>
      <w:r>
        <w:rPr>
          <w:rFonts w:ascii="Arial" w:hAnsi="Arial" w:cs="Arial"/>
          <w:bCs/>
          <w:sz w:val="19"/>
          <w:szCs w:val="19"/>
        </w:rPr>
        <w:t xml:space="preserve">600 ks, v angličtině a je určen mezinárodním </w:t>
      </w:r>
      <w:r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ji Státní fond kinematografie distribuuje na filmových festiva</w:t>
      </w:r>
      <w:r>
        <w:rPr>
          <w:rFonts w:ascii="Arial" w:hAnsi="Arial" w:cs="Arial"/>
          <w:bCs/>
          <w:sz w:val="19"/>
          <w:szCs w:val="19"/>
        </w:rPr>
        <w:t>lech a trzích a rozesílá poštou.</w:t>
      </w:r>
    </w:p>
    <w:p w14:paraId="0C376461" w14:textId="76D35C2D" w:rsidR="009107B8" w:rsidRPr="009107B8" w:rsidRDefault="00446B72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107B8">
        <w:rPr>
          <w:rFonts w:ascii="Arial" w:hAnsi="Arial" w:cs="Arial"/>
          <w:bCs/>
          <w:sz w:val="19"/>
          <w:szCs w:val="19"/>
        </w:rPr>
        <w:t>Státní fond kinematografie vyúčtuje Národnímu filmovému archivu</w:t>
      </w:r>
      <w:r w:rsidR="00C31994">
        <w:rPr>
          <w:rFonts w:ascii="Arial" w:hAnsi="Arial" w:cs="Arial"/>
          <w:bCs/>
          <w:sz w:val="19"/>
          <w:szCs w:val="19"/>
        </w:rPr>
        <w:t xml:space="preserve"> náklady dle bodu 2.1.1 až 2.1.6</w:t>
      </w:r>
      <w:r w:rsidRPr="009107B8">
        <w:rPr>
          <w:rFonts w:ascii="Arial" w:hAnsi="Arial" w:cs="Arial"/>
          <w:bCs/>
          <w:sz w:val="19"/>
          <w:szCs w:val="19"/>
        </w:rPr>
        <w:t xml:space="preserve"> ve smyslu přílohy č. 1 ke smlouvě, a to nejpozději do </w:t>
      </w:r>
      <w:r w:rsidR="00527C1F" w:rsidRPr="00C31994">
        <w:rPr>
          <w:rFonts w:ascii="Arial" w:hAnsi="Arial" w:cs="Arial"/>
          <w:bCs/>
          <w:sz w:val="19"/>
          <w:szCs w:val="19"/>
        </w:rPr>
        <w:t>30</w:t>
      </w:r>
      <w:r w:rsidRPr="00C31994">
        <w:rPr>
          <w:rFonts w:ascii="Arial" w:hAnsi="Arial" w:cs="Arial"/>
          <w:bCs/>
          <w:sz w:val="19"/>
          <w:szCs w:val="19"/>
        </w:rPr>
        <w:t>.11.2018</w:t>
      </w:r>
      <w:r w:rsidRPr="009107B8">
        <w:rPr>
          <w:rFonts w:ascii="Arial" w:hAnsi="Arial" w:cs="Arial"/>
          <w:bCs/>
          <w:sz w:val="19"/>
          <w:szCs w:val="19"/>
        </w:rPr>
        <w:t xml:space="preserve">. </w:t>
      </w:r>
    </w:p>
    <w:p w14:paraId="441284BA" w14:textId="77777777" w:rsidR="009107B8" w:rsidRPr="009107B8" w:rsidRDefault="00446B72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107B8">
        <w:rPr>
          <w:rFonts w:ascii="Arial" w:hAnsi="Arial" w:cs="Arial"/>
          <w:sz w:val="19"/>
          <w:szCs w:val="19"/>
        </w:rPr>
        <w:t>Národní filmový archiv</w:t>
      </w:r>
      <w:r>
        <w:rPr>
          <w:rFonts w:ascii="Arial" w:hAnsi="Arial" w:cs="Arial"/>
          <w:bCs/>
          <w:sz w:val="19"/>
          <w:szCs w:val="19"/>
        </w:rPr>
        <w:t xml:space="preserve"> je povinen:</w:t>
      </w:r>
    </w:p>
    <w:p w14:paraId="157AA2D9" w14:textId="01A9C6EE" w:rsidR="009107B8" w:rsidRPr="009107B8" w:rsidRDefault="00446B72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</w:t>
      </w:r>
      <w:r w:rsidR="0068104B" w:rsidRPr="009107B8">
        <w:rPr>
          <w:rFonts w:ascii="Arial" w:hAnsi="Arial" w:cs="Arial"/>
          <w:bCs/>
          <w:sz w:val="19"/>
          <w:szCs w:val="19"/>
        </w:rPr>
        <w:t>oskytnout Státnímu fondu kinematografie přiměřenou součinnost;</w:t>
      </w:r>
    </w:p>
    <w:p w14:paraId="1F6849CA" w14:textId="77777777" w:rsidR="004C031D" w:rsidRPr="004C031D" w:rsidRDefault="00446B72" w:rsidP="0068104B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>aplatit nejpozději do 14 dnů ode dne doručení vyúčtování náklady dle přílohy č. 1 smlouvy.</w:t>
      </w:r>
    </w:p>
    <w:p w14:paraId="24CBFB4A" w14:textId="77777777" w:rsidR="004C031D" w:rsidRPr="004C031D" w:rsidRDefault="004C031D" w:rsidP="004C031D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15F296E2" w14:textId="77777777" w:rsidR="004C031D" w:rsidRDefault="00446B72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C031D">
        <w:rPr>
          <w:rFonts w:ascii="Arial" w:hAnsi="Arial" w:cs="Arial"/>
          <w:b/>
          <w:bCs/>
          <w:sz w:val="19"/>
          <w:szCs w:val="19"/>
        </w:rPr>
        <w:t>Doba trvání smlouvy</w:t>
      </w:r>
    </w:p>
    <w:p w14:paraId="7127E4AC" w14:textId="77777777" w:rsidR="000E377D" w:rsidRPr="000E377D" w:rsidRDefault="00446B72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C031D">
        <w:rPr>
          <w:rFonts w:ascii="Arial" w:hAnsi="Arial" w:cs="Arial"/>
          <w:bCs/>
          <w:sz w:val="19"/>
          <w:szCs w:val="19"/>
        </w:rPr>
        <w:t>Sm</w:t>
      </w:r>
      <w:r w:rsidR="00763AF6" w:rsidRPr="004C031D">
        <w:rPr>
          <w:rFonts w:ascii="Arial" w:hAnsi="Arial" w:cs="Arial"/>
          <w:bCs/>
          <w:sz w:val="19"/>
          <w:szCs w:val="19"/>
        </w:rPr>
        <w:t>louva se uzavírá na dobu určitou, a to do 31. 12. 2019.</w:t>
      </w:r>
    </w:p>
    <w:p w14:paraId="1482C05A" w14:textId="77777777" w:rsidR="000E377D" w:rsidRPr="000E377D" w:rsidRDefault="000E377D" w:rsidP="000E377D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4AB0BEF8" w14:textId="77777777" w:rsidR="000E377D" w:rsidRDefault="00446B72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/>
          <w:bCs/>
          <w:sz w:val="19"/>
          <w:szCs w:val="19"/>
        </w:rPr>
        <w:t>Závěrečná ustanovení</w:t>
      </w:r>
    </w:p>
    <w:p w14:paraId="18F4037D" w14:textId="77777777" w:rsidR="000E377D" w:rsidRPr="000E377D" w:rsidRDefault="00446B72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Partneři berou na vědomí, že žádným ustanovením této smlouvy nejsou dotčeny povinnosti jednotlivých partnerů podle ustanovení upravujících postup zadávaní veřejných zakázek podle příslušných právních předpisů.</w:t>
      </w:r>
    </w:p>
    <w:p w14:paraId="7CA80E5E" w14:textId="77777777" w:rsidR="000E377D" w:rsidRPr="000E377D" w:rsidRDefault="00446B72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Jestliže jakýkoliv závazek vyplývající z této smlouvy nebo jakékoliv ustanovení této smlouvy (včetně jakéhokoli jejího odstavce, článku, věty nebo slova) je nebo se stane neplatným, nevymahatelným a/nebo zdánlivým, pak taková neplatnost, nevymahatelnost a/nebo zdánlivost neovlivní ostatní ustanovení této smlouvy. Partneři nahradí tento neplatný, nevymahatelný a/nebo zdánlivý závazek takovým novým platným, vymahatelným a nikoliv zdánlivým závazkem, jehož předmět bude v nejvyšší možné míře odpovídat předmětu původního odděleného závazku. Ukáže</w:t>
      </w:r>
      <w:r w:rsidRPr="000E377D">
        <w:rPr>
          <w:rFonts w:ascii="Arial" w:hAnsi="Arial" w:cs="Arial"/>
          <w:bCs/>
          <w:sz w:val="19"/>
          <w:szCs w:val="19"/>
        </w:rPr>
        <w:noBreakHyphen/>
        <w:t>li se některé z ustanovení této smlouvy (včetně jakéhokoli jejího odstavce, článku, věty nebo slova) zdánlivým, posoudí se vliv této vady na ostatní ustanovení smlouvy obdobně podle ustano</w:t>
      </w:r>
      <w:r>
        <w:rPr>
          <w:rFonts w:ascii="Arial" w:hAnsi="Arial" w:cs="Arial"/>
          <w:bCs/>
          <w:sz w:val="19"/>
          <w:szCs w:val="19"/>
        </w:rPr>
        <w:t>vení § 576 občanského zákoníku.</w:t>
      </w:r>
    </w:p>
    <w:p w14:paraId="771BCA78" w14:textId="77777777" w:rsidR="000E377D" w:rsidRPr="000E377D" w:rsidRDefault="00446B72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Veškerá praxe partnerů a veškeré jejich zvyklosti jsou vyjádřeny v této smlouvě. Partneři se nebudou dovolávat zvyklostí a praxe partnerů, které z této smlouvy výslovně nevyplývají. Při výkladu této smlouvy se nebude přihlížet k praxi zavedené mezi partnery v právním styku, ani k tomu, co uzavření této smlouvy předcházelo, popřípadě k tomu, že partneři dali následně najevo, jaký obs</w:t>
      </w:r>
      <w:r>
        <w:rPr>
          <w:rFonts w:ascii="Arial" w:hAnsi="Arial" w:cs="Arial"/>
          <w:bCs/>
          <w:sz w:val="19"/>
          <w:szCs w:val="19"/>
        </w:rPr>
        <w:t>ah a význam smlouvě přikládají.</w:t>
      </w:r>
    </w:p>
    <w:p w14:paraId="6BAF0A90" w14:textId="77777777" w:rsidR="000E377D" w:rsidRPr="000E377D" w:rsidRDefault="00446B72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Partneři prohlašují, že je jim význam všech výrazů použitých v této smlouvě znám. V případě jakýchkoli pochybností si partneři nejasný či nepřesný význam výrazu použitého v této smlouvě nechali náležitým způsobem vysvětlit a/nebo si ho náležitým způsobem dohledali ještě před podpisem této smlouvy.</w:t>
      </w:r>
    </w:p>
    <w:p w14:paraId="7FEAC719" w14:textId="77777777" w:rsidR="000E377D" w:rsidRPr="000E377D" w:rsidRDefault="00446B72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může být měněna a doplňována pouze písemnými dodatky podepsanými všemi partnery. Změna této smlouvy v jiné než písemné formě je tímto vyloučena. Není</w:t>
      </w:r>
      <w:r w:rsidRPr="000E377D">
        <w:rPr>
          <w:rFonts w:ascii="Arial" w:hAnsi="Arial" w:cs="Arial"/>
          <w:bCs/>
          <w:sz w:val="19"/>
          <w:szCs w:val="19"/>
        </w:rPr>
        <w:noBreakHyphen/>
        <w:t>li pro změnu této smlouvy dodržena forma ujednaná stranami, lze neplatnost takovéto změny namítnout i v případě, bylo</w:t>
      </w:r>
      <w:r w:rsidRPr="000E377D">
        <w:rPr>
          <w:rFonts w:ascii="Arial" w:hAnsi="Arial" w:cs="Arial"/>
          <w:bCs/>
          <w:sz w:val="19"/>
          <w:szCs w:val="19"/>
        </w:rPr>
        <w:noBreakHyphen/>
        <w:t>li již plněno.</w:t>
      </w:r>
    </w:p>
    <w:p w14:paraId="2E4BCEE9" w14:textId="77777777" w:rsidR="000E377D" w:rsidRPr="000E377D" w:rsidRDefault="00446B72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a její platnost se budou řídit právními předpisy České republiky, zejména ustanov</w:t>
      </w:r>
      <w:r>
        <w:rPr>
          <w:rFonts w:ascii="Arial" w:hAnsi="Arial" w:cs="Arial"/>
          <w:bCs/>
          <w:sz w:val="19"/>
          <w:szCs w:val="19"/>
        </w:rPr>
        <w:t>eními občanského zákoníku.</w:t>
      </w:r>
    </w:p>
    <w:p w14:paraId="152110EE" w14:textId="77777777" w:rsidR="00923C6B" w:rsidRPr="00923C6B" w:rsidRDefault="00446B72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je vyhotovena ve dvou stejnopisech s platností originálu, z nichž každý partner obdrží jedno vyhotovení.</w:t>
      </w:r>
    </w:p>
    <w:p w14:paraId="1CEE61A8" w14:textId="77777777" w:rsidR="00923C6B" w:rsidRPr="00923C6B" w:rsidRDefault="00923C6B" w:rsidP="00923C6B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0BF5069D" w14:textId="77777777" w:rsidR="00923C6B" w:rsidRDefault="00446B72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/>
          <w:bCs/>
          <w:sz w:val="19"/>
          <w:szCs w:val="19"/>
        </w:rPr>
        <w:t>Platnost a účinnost</w:t>
      </w:r>
    </w:p>
    <w:p w14:paraId="45861413" w14:textId="77777777" w:rsidR="00923C6B" w:rsidRPr="00A40552" w:rsidRDefault="00446B72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Cs/>
          <w:sz w:val="19"/>
          <w:szCs w:val="19"/>
        </w:rPr>
        <w:t>Tato smlouva nabývá platnosti dnem jejího podpisu partnery a účinnosti dnem uveřejnění v Registru smluv v souladu se zákonem č. 340/2015 Sb., o zvláštních podmínkách účinnosti některých smluv, uveřejňování těchto smluv a o registru smluv, ve znění pozdějších předpisů (dále jen „Registr smluv“).</w:t>
      </w:r>
    </w:p>
    <w:p w14:paraId="5706FBBD" w14:textId="77777777" w:rsidR="00A40552" w:rsidRPr="00A40552" w:rsidRDefault="00A40552" w:rsidP="00A40552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2C9B40C5" w14:textId="77777777" w:rsidR="00923C6B" w:rsidRDefault="00446B72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/>
          <w:bCs/>
          <w:sz w:val="19"/>
          <w:szCs w:val="19"/>
        </w:rPr>
        <w:t>Přílohy</w:t>
      </w:r>
    </w:p>
    <w:p w14:paraId="7ACBB936" w14:textId="7860CB10" w:rsidR="0068104B" w:rsidRPr="00923C6B" w:rsidRDefault="00446B72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N</w:t>
      </w:r>
      <w:r w:rsidRPr="00923C6B">
        <w:rPr>
          <w:rFonts w:ascii="Arial" w:hAnsi="Arial" w:cs="Arial"/>
          <w:bCs/>
          <w:sz w:val="19"/>
          <w:szCs w:val="19"/>
        </w:rPr>
        <w:t>edíl</w:t>
      </w:r>
      <w:r>
        <w:rPr>
          <w:rFonts w:ascii="Arial" w:hAnsi="Arial" w:cs="Arial"/>
          <w:bCs/>
          <w:sz w:val="19"/>
          <w:szCs w:val="19"/>
        </w:rPr>
        <w:t xml:space="preserve">nou součástí této smlouvy je </w:t>
      </w:r>
      <w:r w:rsidRPr="00923C6B">
        <w:rPr>
          <w:rFonts w:ascii="Arial" w:hAnsi="Arial" w:cs="Arial"/>
          <w:sz w:val="19"/>
          <w:szCs w:val="19"/>
        </w:rPr>
        <w:t>Příloha č. 1 – Rozpočet</w:t>
      </w:r>
      <w:r>
        <w:rPr>
          <w:rFonts w:ascii="Arial" w:hAnsi="Arial" w:cs="Arial"/>
          <w:sz w:val="19"/>
          <w:szCs w:val="19"/>
        </w:rPr>
        <w:t>.</w:t>
      </w:r>
    </w:p>
    <w:p w14:paraId="748D4A6B" w14:textId="77777777" w:rsidR="0068104B" w:rsidRPr="00EA3F05" w:rsidRDefault="0068104B" w:rsidP="0068104B">
      <w:pPr>
        <w:rPr>
          <w:rFonts w:ascii="Arial" w:hAnsi="Arial" w:cs="Arial"/>
          <w:sz w:val="19"/>
          <w:szCs w:val="19"/>
        </w:rPr>
      </w:pPr>
    </w:p>
    <w:p w14:paraId="4528B6E7" w14:textId="19C0CE32" w:rsidR="00B8356B" w:rsidRDefault="00446B72" w:rsidP="00D64447">
      <w:pPr>
        <w:jc w:val="both"/>
        <w:rPr>
          <w:rFonts w:ascii="Arial" w:hAnsi="Arial" w:cs="Arial"/>
          <w:bCs/>
          <w:sz w:val="19"/>
          <w:szCs w:val="19"/>
        </w:rPr>
      </w:pPr>
      <w:r w:rsidRPr="00B8356B">
        <w:rPr>
          <w:rFonts w:ascii="Arial" w:hAnsi="Arial" w:cs="Arial"/>
          <w:bCs/>
          <w:sz w:val="19"/>
          <w:szCs w:val="19"/>
        </w:rPr>
        <w:t>Partneři po přečtení smlouvy prohlašují, že souhlasí s jejím obsahem, že tato byla sepsána na základě pravdivých údajů a jejich pravé, vážné a svobodné vůle.</w:t>
      </w:r>
    </w:p>
    <w:p w14:paraId="6B6CEA2C" w14:textId="77777777" w:rsidR="0068104B" w:rsidRPr="00EA3F05" w:rsidRDefault="00446B72" w:rsidP="00D64447">
      <w:p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Na důkaz čehož připojují partneři vlastnoruční podpisy následovně: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3165"/>
      </w:tblGrid>
      <w:tr w:rsidR="00F85BFE" w14:paraId="065D1E94" w14:textId="77777777" w:rsidTr="0059543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608B33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EC90F0D" w14:textId="15F56A1A" w:rsidR="0068104B" w:rsidRPr="00EA3F05" w:rsidRDefault="00446B72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Datum:</w:t>
            </w:r>
            <w:r w:rsidR="0063401B">
              <w:rPr>
                <w:rFonts w:ascii="Arial" w:hAnsi="Arial" w:cs="Arial"/>
                <w:sz w:val="19"/>
                <w:szCs w:val="19"/>
              </w:rPr>
              <w:t xml:space="preserve"> 30.01.2019</w:t>
            </w:r>
          </w:p>
          <w:p w14:paraId="7253324C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7CBD7FDF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DF8E5E" w14:textId="77777777" w:rsidR="0068104B" w:rsidRPr="00EA3F05" w:rsidRDefault="00446B72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Podpis:</w:t>
            </w:r>
            <w:r w:rsidRPr="00EA3F05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656577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F284B7" w14:textId="02F42F75" w:rsidR="0068104B" w:rsidRPr="00EA3F05" w:rsidRDefault="00446B72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Datum:</w:t>
            </w:r>
            <w:r w:rsidR="0063401B">
              <w:rPr>
                <w:rFonts w:ascii="Arial" w:hAnsi="Arial" w:cs="Arial"/>
                <w:sz w:val="19"/>
                <w:szCs w:val="19"/>
              </w:rPr>
              <w:t xml:space="preserve"> 30.01.2019</w:t>
            </w:r>
          </w:p>
          <w:p w14:paraId="7DDA04F8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FD898B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C925F41" w14:textId="77777777" w:rsidR="0068104B" w:rsidRPr="00EA3F05" w:rsidRDefault="00446B72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Podpis:</w:t>
            </w:r>
            <w:r w:rsidRPr="00EA3F05">
              <w:rPr>
                <w:rFonts w:ascii="Arial" w:hAnsi="Arial" w:cs="Arial"/>
                <w:sz w:val="19"/>
                <w:szCs w:val="19"/>
              </w:rPr>
              <w:tab/>
            </w:r>
          </w:p>
        </w:tc>
      </w:tr>
      <w:tr w:rsidR="00F85BFE" w14:paraId="25AA9B05" w14:textId="77777777" w:rsidTr="0059543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6ABEB3" w14:textId="77777777" w:rsidR="0068104B" w:rsidRPr="00EA3F05" w:rsidRDefault="00446B72" w:rsidP="0068104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A3F05">
              <w:rPr>
                <w:rFonts w:ascii="Arial" w:hAnsi="Arial" w:cs="Arial"/>
                <w:b/>
                <w:sz w:val="19"/>
                <w:szCs w:val="19"/>
              </w:rPr>
              <w:t>Státní fond kinematografie</w:t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22B5F0" w14:textId="77777777" w:rsidR="0068104B" w:rsidRPr="00EA3F05" w:rsidRDefault="00446B72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b/>
                <w:sz w:val="19"/>
                <w:szCs w:val="19"/>
              </w:rPr>
              <w:t>Národní filmový archiv</w:t>
            </w:r>
            <w:r w:rsidRPr="00EA3F0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EA3F0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1D09D8B3" w14:textId="77777777" w:rsidR="0068104B" w:rsidRPr="00EA3F05" w:rsidRDefault="0068104B" w:rsidP="0068104B">
      <w:pPr>
        <w:rPr>
          <w:rFonts w:ascii="Arial" w:hAnsi="Arial" w:cs="Arial"/>
          <w:bCs/>
          <w:sz w:val="19"/>
          <w:szCs w:val="19"/>
        </w:rPr>
        <w:sectPr w:rsidR="0068104B" w:rsidRPr="00EA3F05" w:rsidSect="00F441C0">
          <w:footerReference w:type="default" r:id="rId7"/>
          <w:pgSz w:w="11900" w:h="16840"/>
          <w:pgMar w:top="1304" w:right="1446" w:bottom="1446" w:left="1446" w:header="720" w:footer="720" w:gutter="0"/>
          <w:cols w:space="720"/>
          <w:noEndnote/>
        </w:sectPr>
      </w:pPr>
    </w:p>
    <w:p w14:paraId="1DCB0240" w14:textId="77777777" w:rsidR="0068104B" w:rsidRPr="00EA3F05" w:rsidRDefault="00446B72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 xml:space="preserve">Příloha č. 1 </w:t>
      </w:r>
    </w:p>
    <w:p w14:paraId="7F91332A" w14:textId="6B000292" w:rsidR="00C31994" w:rsidRDefault="00446B72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Rozpočet</w:t>
      </w:r>
    </w:p>
    <w:p w14:paraId="7A6F994A" w14:textId="77777777" w:rsidR="00C31994" w:rsidRDefault="00C31994" w:rsidP="0068104B">
      <w:pPr>
        <w:rPr>
          <w:rFonts w:ascii="Arial" w:hAnsi="Arial" w:cs="Arial"/>
          <w:b/>
          <w:bCs/>
          <w:sz w:val="19"/>
          <w:szCs w:val="19"/>
        </w:rPr>
      </w:pPr>
    </w:p>
    <w:tbl>
      <w:tblPr>
        <w:tblW w:w="10380" w:type="dxa"/>
        <w:tblInd w:w="-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2478"/>
        <w:gridCol w:w="4768"/>
        <w:gridCol w:w="1044"/>
        <w:gridCol w:w="965"/>
      </w:tblGrid>
      <w:tr w:rsidR="00F85BFE" w14:paraId="20605030" w14:textId="77777777" w:rsidTr="00C31994">
        <w:trPr>
          <w:trHeight w:val="375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CD3C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Rozpočet - spolupráce s NFA - Kancelář KKE MEDIA 2019</w:t>
            </w:r>
          </w:p>
        </w:tc>
      </w:tr>
      <w:tr w:rsidR="00F85BFE" w14:paraId="7CF1D73C" w14:textId="77777777" w:rsidTr="00C31994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0FAA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termín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B883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věc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591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popis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C8F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množství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E79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bez DPH</w:t>
            </w:r>
          </w:p>
        </w:tc>
      </w:tr>
      <w:tr w:rsidR="00F85BFE" w14:paraId="69DC9D6F" w14:textId="77777777" w:rsidTr="00C31994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0A3D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31.1.2019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A026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katalog CZECH FICTION FILMS 2018-2019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B16B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1x celostránkovou inzerci v katalogu CZECH FICTION FILMS 2018-2019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00A9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FC02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F85BFE" w14:paraId="0FEF9CDA" w14:textId="77777777" w:rsidTr="00C31994">
        <w:trPr>
          <w:trHeight w:val="76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9AD1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31.1.2019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288D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katalog CZECH DOCUMENTARIES 2018-2019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A741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1x celostránkovou inzerci v katalogu CZECH DOCUMENTARIES 2018-2019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3005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0DA0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F85BFE" w14:paraId="5D8EED50" w14:textId="77777777" w:rsidTr="00C31994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15FB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31.1.2019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6A2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katalog CZECH ANIMATION 2018-2019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5F7C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1x celostránkovou inzerci v katalogu CZECH ANIMATION 2018-2019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FF73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ABBA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F85BFE" w14:paraId="0B0C4F7D" w14:textId="77777777" w:rsidTr="00C31994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01BC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63CF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E63A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F372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34FC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85BFE" w14:paraId="54EB843F" w14:textId="77777777" w:rsidTr="00C31994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1AC4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31.1.2019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BF6C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magazín CZECH FILM Spring 2019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392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59A5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CBDB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F85BFE" w14:paraId="2B38417F" w14:textId="77777777" w:rsidTr="00C31994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501B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30.4.2019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193D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magazín CZECH FILM Summer 2019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158C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7447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8829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F85BFE" w14:paraId="7430C3D6" w14:textId="77777777" w:rsidTr="00C31994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6C3F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30.8.2019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6ED3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magazín CZECH FILM Fall 2019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87F" w14:textId="77777777" w:rsidR="00C31994" w:rsidRPr="00C31994" w:rsidRDefault="00446B72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B3CB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3C8D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F85BFE" w14:paraId="7B070610" w14:textId="77777777" w:rsidTr="00C31994">
        <w:trPr>
          <w:trHeight w:val="255"/>
        </w:trPr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E80C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F36" w14:textId="77777777" w:rsidR="00C31994" w:rsidRPr="00C31994" w:rsidRDefault="00446B72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84 000</w:t>
            </w:r>
          </w:p>
        </w:tc>
      </w:tr>
    </w:tbl>
    <w:p w14:paraId="2658AEA2" w14:textId="77777777" w:rsidR="00C31994" w:rsidRDefault="00C31994" w:rsidP="0068104B">
      <w:pPr>
        <w:rPr>
          <w:rFonts w:ascii="Arial" w:hAnsi="Arial" w:cs="Arial"/>
          <w:b/>
          <w:bCs/>
          <w:sz w:val="19"/>
          <w:szCs w:val="19"/>
        </w:rPr>
      </w:pPr>
    </w:p>
    <w:p w14:paraId="709F9D2D" w14:textId="77777777" w:rsidR="0068104B" w:rsidRPr="0068104B" w:rsidRDefault="0068104B" w:rsidP="0068104B">
      <w:pPr>
        <w:rPr>
          <w:rFonts w:ascii="Arial" w:hAnsi="Arial" w:cs="Arial"/>
          <w:bCs/>
        </w:rPr>
      </w:pPr>
    </w:p>
    <w:p w14:paraId="365DAA1B" w14:textId="77777777" w:rsidR="00255AB6" w:rsidRPr="0068104B" w:rsidRDefault="00255AB6">
      <w:pPr>
        <w:rPr>
          <w:rFonts w:ascii="Arial" w:hAnsi="Arial" w:cs="Arial"/>
        </w:rPr>
      </w:pPr>
    </w:p>
    <w:sectPr w:rsidR="00255AB6" w:rsidRPr="0068104B" w:rsidSect="00416F86">
      <w:pgSz w:w="11900" w:h="16840"/>
      <w:pgMar w:top="1304" w:right="1446" w:bottom="1446" w:left="144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ABBBD" w14:textId="77777777" w:rsidR="0022557E" w:rsidRDefault="0022557E">
      <w:pPr>
        <w:spacing w:after="0" w:line="240" w:lineRule="auto"/>
      </w:pPr>
      <w:r>
        <w:separator/>
      </w:r>
    </w:p>
  </w:endnote>
  <w:endnote w:type="continuationSeparator" w:id="0">
    <w:p w14:paraId="09DFEF40" w14:textId="77777777" w:rsidR="0022557E" w:rsidRDefault="0022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477571"/>
      <w:docPartObj>
        <w:docPartGallery w:val="Page Numbers (Bottom of Page)"/>
        <w:docPartUnique/>
      </w:docPartObj>
    </w:sdtPr>
    <w:sdtEndPr/>
    <w:sdtContent>
      <w:p w14:paraId="2495B2BF" w14:textId="77777777" w:rsidR="0068104B" w:rsidRDefault="00446B7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5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1165" w14:textId="77777777" w:rsidR="0068104B" w:rsidRDefault="006810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9206D" w14:textId="77777777" w:rsidR="0022557E" w:rsidRDefault="0022557E">
      <w:pPr>
        <w:spacing w:after="0" w:line="240" w:lineRule="auto"/>
      </w:pPr>
      <w:r>
        <w:separator/>
      </w:r>
    </w:p>
  </w:footnote>
  <w:footnote w:type="continuationSeparator" w:id="0">
    <w:p w14:paraId="30A77E81" w14:textId="77777777" w:rsidR="0022557E" w:rsidRDefault="00225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827C1"/>
    <w:multiLevelType w:val="hybridMultilevel"/>
    <w:tmpl w:val="93EEA668"/>
    <w:lvl w:ilvl="0" w:tplc="50985BC8">
      <w:start w:val="1"/>
      <w:numFmt w:val="upperLetter"/>
      <w:lvlText w:val="%1."/>
      <w:lvlJc w:val="left"/>
      <w:pPr>
        <w:ind w:left="720" w:hanging="360"/>
      </w:pPr>
    </w:lvl>
    <w:lvl w:ilvl="1" w:tplc="70F609AA" w:tentative="1">
      <w:start w:val="1"/>
      <w:numFmt w:val="lowerLetter"/>
      <w:lvlText w:val="%2."/>
      <w:lvlJc w:val="left"/>
      <w:pPr>
        <w:ind w:left="1440" w:hanging="360"/>
      </w:pPr>
    </w:lvl>
    <w:lvl w:ilvl="2" w:tplc="23B08F82" w:tentative="1">
      <w:start w:val="1"/>
      <w:numFmt w:val="lowerRoman"/>
      <w:lvlText w:val="%3."/>
      <w:lvlJc w:val="right"/>
      <w:pPr>
        <w:ind w:left="2160" w:hanging="180"/>
      </w:pPr>
    </w:lvl>
    <w:lvl w:ilvl="3" w:tplc="F12A6D94" w:tentative="1">
      <w:start w:val="1"/>
      <w:numFmt w:val="decimal"/>
      <w:lvlText w:val="%4."/>
      <w:lvlJc w:val="left"/>
      <w:pPr>
        <w:ind w:left="2880" w:hanging="360"/>
      </w:pPr>
    </w:lvl>
    <w:lvl w:ilvl="4" w:tplc="27962FAA" w:tentative="1">
      <w:start w:val="1"/>
      <w:numFmt w:val="lowerLetter"/>
      <w:lvlText w:val="%5."/>
      <w:lvlJc w:val="left"/>
      <w:pPr>
        <w:ind w:left="3600" w:hanging="360"/>
      </w:pPr>
    </w:lvl>
    <w:lvl w:ilvl="5" w:tplc="0DFCBB42" w:tentative="1">
      <w:start w:val="1"/>
      <w:numFmt w:val="lowerRoman"/>
      <w:lvlText w:val="%6."/>
      <w:lvlJc w:val="right"/>
      <w:pPr>
        <w:ind w:left="4320" w:hanging="180"/>
      </w:pPr>
    </w:lvl>
    <w:lvl w:ilvl="6" w:tplc="55A654E2" w:tentative="1">
      <w:start w:val="1"/>
      <w:numFmt w:val="decimal"/>
      <w:lvlText w:val="%7."/>
      <w:lvlJc w:val="left"/>
      <w:pPr>
        <w:ind w:left="5040" w:hanging="360"/>
      </w:pPr>
    </w:lvl>
    <w:lvl w:ilvl="7" w:tplc="C0DA0438" w:tentative="1">
      <w:start w:val="1"/>
      <w:numFmt w:val="lowerLetter"/>
      <w:lvlText w:val="%8."/>
      <w:lvlJc w:val="left"/>
      <w:pPr>
        <w:ind w:left="5760" w:hanging="360"/>
      </w:pPr>
    </w:lvl>
    <w:lvl w:ilvl="8" w:tplc="243A1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F335D"/>
    <w:multiLevelType w:val="multilevel"/>
    <w:tmpl w:val="927C1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4B"/>
    <w:rsid w:val="0009784F"/>
    <w:rsid w:val="000C16B1"/>
    <w:rsid w:val="000E377D"/>
    <w:rsid w:val="00114717"/>
    <w:rsid w:val="001177D9"/>
    <w:rsid w:val="0022557E"/>
    <w:rsid w:val="00243070"/>
    <w:rsid w:val="00255AB6"/>
    <w:rsid w:val="00260187"/>
    <w:rsid w:val="002D7E2F"/>
    <w:rsid w:val="003302B8"/>
    <w:rsid w:val="0033414F"/>
    <w:rsid w:val="0033771B"/>
    <w:rsid w:val="003A4F39"/>
    <w:rsid w:val="003E7C21"/>
    <w:rsid w:val="00413453"/>
    <w:rsid w:val="00446B72"/>
    <w:rsid w:val="0048583D"/>
    <w:rsid w:val="004924BD"/>
    <w:rsid w:val="004C031D"/>
    <w:rsid w:val="004E6210"/>
    <w:rsid w:val="00517438"/>
    <w:rsid w:val="00527C1F"/>
    <w:rsid w:val="00583167"/>
    <w:rsid w:val="005A1145"/>
    <w:rsid w:val="005A1584"/>
    <w:rsid w:val="005E1833"/>
    <w:rsid w:val="0063401B"/>
    <w:rsid w:val="00650F9E"/>
    <w:rsid w:val="0068104B"/>
    <w:rsid w:val="006B3556"/>
    <w:rsid w:val="00763AF6"/>
    <w:rsid w:val="007B67ED"/>
    <w:rsid w:val="007D208C"/>
    <w:rsid w:val="007E4AEF"/>
    <w:rsid w:val="007F5A23"/>
    <w:rsid w:val="008156EE"/>
    <w:rsid w:val="008825B1"/>
    <w:rsid w:val="00882BA7"/>
    <w:rsid w:val="008B3919"/>
    <w:rsid w:val="0090265D"/>
    <w:rsid w:val="009107B8"/>
    <w:rsid w:val="00923C6B"/>
    <w:rsid w:val="009C31C0"/>
    <w:rsid w:val="00A064A9"/>
    <w:rsid w:val="00A33936"/>
    <w:rsid w:val="00A40552"/>
    <w:rsid w:val="00A711E1"/>
    <w:rsid w:val="00AC230D"/>
    <w:rsid w:val="00B02A2C"/>
    <w:rsid w:val="00B8356B"/>
    <w:rsid w:val="00BB2A37"/>
    <w:rsid w:val="00C31994"/>
    <w:rsid w:val="00CC2B11"/>
    <w:rsid w:val="00CC780A"/>
    <w:rsid w:val="00D07B39"/>
    <w:rsid w:val="00D64447"/>
    <w:rsid w:val="00DC15A9"/>
    <w:rsid w:val="00E53C84"/>
    <w:rsid w:val="00EA3F05"/>
    <w:rsid w:val="00EE577E"/>
    <w:rsid w:val="00F12988"/>
    <w:rsid w:val="00F74D71"/>
    <w:rsid w:val="00F85BFE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4C706-2C0F-438F-BF2C-CC53B0D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68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104B"/>
  </w:style>
  <w:style w:type="paragraph" w:styleId="Odstavecseseznamem">
    <w:name w:val="List Paragraph"/>
    <w:basedOn w:val="Normln"/>
    <w:uiPriority w:val="34"/>
    <w:qFormat/>
    <w:rsid w:val="006810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4D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D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D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D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D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Ivanovová</dc:creator>
  <cp:lastModifiedBy>Pavla Šmerhová</cp:lastModifiedBy>
  <cp:revision>2</cp:revision>
  <dcterms:created xsi:type="dcterms:W3CDTF">2019-01-30T13:20:00Z</dcterms:created>
  <dcterms:modified xsi:type="dcterms:W3CDTF">2019-01-30T13:20:00Z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SFKMG/1247/2019-MŠ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SFKMG/1247/2019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28.1.2019</vt:lpwstr>
  </property>
  <property fmtid="{D5CDD505-2E9C-101B-9397-08002B2CF9AE}" pid="11" name="DisplayName_CJCol">
    <vt:lpwstr>SFKMG/1247/2019-MŠ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SFKMG</vt:lpwstr>
  </property>
  <property fmtid="{D5CDD505-2E9C-101B-9397-08002B2CF9AE}" pid="14" name="DisplayName_UserPoriz_Pisemnost">
    <vt:lpwstr>Markéta Šantrochová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SFKMG-1113/19</vt:lpwstr>
  </property>
  <property fmtid="{D5CDD505-2E9C-101B-9397-08002B2CF9AE}" pid="17" name="Key_BarCode_Pisemnost">
    <vt:lpwstr>*B000048391*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4</vt:lpwstr>
  </property>
  <property fmtid="{D5CDD505-2E9C-101B-9397-08002B2CF9AE}" pid="24" name="PocetListu_Pisemnost">
    <vt:lpwstr>4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A/5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ZN/97/2019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Smlouva_SFK_KKE MEDIA_2019_inzerce_návrh</vt:lpwstr>
  </property>
  <property fmtid="{D5CDD505-2E9C-101B-9397-08002B2CF9AE}" pid="36" name="Zkratka_SpisovyUzel_PoziceZodpo_Pisemnost">
    <vt:lpwstr>SFKMG</vt:lpwstr>
  </property>
</Properties>
</file>