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F6" w:rsidRDefault="00A97372">
      <w:proofErr w:type="spellStart"/>
      <w:r>
        <w:rPr>
          <w:rFonts w:ascii="Arial" w:hAnsi="Arial" w:cs="Arial"/>
          <w:color w:val="000000"/>
          <w:sz w:val="18"/>
          <w:szCs w:val="18"/>
        </w:rPr>
        <w:t>From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ing. Kristýna Slaná, vedoucí VÚOSS </w:t>
      </w:r>
      <w:r>
        <w:rPr>
          <w:rFonts w:ascii="Arial" w:hAnsi="Arial" w:cs="Arial"/>
          <w:color w:val="000000"/>
          <w:sz w:val="18"/>
          <w:szCs w:val="18"/>
        </w:rPr>
        <w:br/>
        <w:t xml:space="preserve">Sent: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Tuesday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November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29, 2016 12:43 PM</w:t>
      </w:r>
      <w:r>
        <w:rPr>
          <w:rFonts w:ascii="Arial" w:hAnsi="Arial" w:cs="Arial"/>
          <w:color w:val="000000"/>
          <w:sz w:val="18"/>
          <w:szCs w:val="18"/>
        </w:rPr>
        <w:br/>
        <w:t xml:space="preserve">To: Ing. Petr Pinka 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</w:rPr>
        <w:t>Subject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Re: DOTAZ TABULE -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cenova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nabidka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>Dobrý den,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>objednávám textilní a magnetické tabule dle přiložené cenové nabídky DKO/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Ost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/42699 ze dne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25.11.2016</w:t>
      </w:r>
      <w:proofErr w:type="gramEnd"/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  <w:t xml:space="preserve">Celková cena </w:t>
      </w:r>
      <w:r>
        <w:rPr>
          <w:rFonts w:ascii="Arial" w:hAnsi="Arial" w:cs="Arial"/>
          <w:color w:val="000000"/>
          <w:sz w:val="18"/>
          <w:szCs w:val="18"/>
        </w:rPr>
        <w:t>za zakázku vč. DPH: 136.921,37</w:t>
      </w:r>
      <w:r>
        <w:rPr>
          <w:rFonts w:ascii="Arial" w:hAnsi="Arial" w:cs="Arial"/>
          <w:color w:val="000000"/>
          <w:sz w:val="18"/>
          <w:szCs w:val="18"/>
        </w:rPr>
        <w:br/>
        <w:t xml:space="preserve">Termín dodání do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31.12.2016</w:t>
      </w:r>
      <w:proofErr w:type="gramEnd"/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 xml:space="preserve">Objednatel: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>Domov Korýtko, příspěvková organizace</w:t>
      </w:r>
      <w:r>
        <w:rPr>
          <w:rFonts w:ascii="Arial" w:hAnsi="Arial" w:cs="Arial"/>
          <w:color w:val="000000"/>
          <w:sz w:val="18"/>
          <w:szCs w:val="18"/>
        </w:rPr>
        <w:br/>
        <w:t>Petruškova 2936/6</w:t>
      </w:r>
      <w:r>
        <w:rPr>
          <w:rFonts w:ascii="Arial" w:hAnsi="Arial" w:cs="Arial"/>
          <w:color w:val="000000"/>
          <w:sz w:val="18"/>
          <w:szCs w:val="18"/>
        </w:rPr>
        <w:br/>
        <w:t>700 30 Ostrava</w:t>
      </w:r>
      <w:r>
        <w:rPr>
          <w:rFonts w:ascii="Arial" w:hAnsi="Arial" w:cs="Arial"/>
          <w:color w:val="000000"/>
          <w:sz w:val="18"/>
          <w:szCs w:val="18"/>
        </w:rPr>
        <w:br/>
        <w:t>IČ: 70 63 18 67</w:t>
      </w:r>
      <w:r>
        <w:rPr>
          <w:rFonts w:ascii="Arial" w:hAnsi="Arial" w:cs="Arial"/>
          <w:color w:val="000000"/>
          <w:sz w:val="18"/>
          <w:szCs w:val="18"/>
        </w:rPr>
        <w:br/>
        <w:t>Bankovní spojení: 14 022 761/0100 Komerční banka, a.s.</w:t>
      </w:r>
      <w:r>
        <w:rPr>
          <w:rFonts w:ascii="Arial" w:hAnsi="Arial" w:cs="Arial"/>
          <w:color w:val="000000"/>
          <w:sz w:val="18"/>
          <w:szCs w:val="18"/>
        </w:rPr>
        <w:br/>
        <w:t>Kontakt:</w:t>
      </w:r>
      <w:r>
        <w:rPr>
          <w:rFonts w:ascii="Arial" w:hAnsi="Arial" w:cs="Arial"/>
          <w:color w:val="000000"/>
          <w:sz w:val="18"/>
          <w:szCs w:val="18"/>
        </w:rPr>
        <w:br/>
        <w:t>Telefon: 596 761 647</w:t>
      </w:r>
      <w:r>
        <w:rPr>
          <w:rFonts w:ascii="Arial" w:hAnsi="Arial" w:cs="Arial"/>
          <w:color w:val="000000"/>
          <w:sz w:val="18"/>
          <w:szCs w:val="18"/>
        </w:rPr>
        <w:br/>
        <w:t>Mobil: 733 344 650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>Dodavatel:</w:t>
      </w:r>
      <w:r>
        <w:rPr>
          <w:rFonts w:ascii="Arial" w:hAnsi="Arial" w:cs="Arial"/>
          <w:color w:val="000000"/>
          <w:sz w:val="18"/>
          <w:szCs w:val="18"/>
        </w:rPr>
        <w:br/>
        <w:t>Velkoobchod papírem Martin Mrázek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</w:rPr>
        <w:t>Plešivecká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56</w:t>
      </w:r>
      <w:r>
        <w:rPr>
          <w:rFonts w:ascii="Arial" w:hAnsi="Arial" w:cs="Arial"/>
          <w:color w:val="000000"/>
          <w:sz w:val="18"/>
          <w:szCs w:val="18"/>
        </w:rPr>
        <w:br/>
        <w:t>412 01 Litoměřice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" w:tgtFrame="_blank" w:history="1">
        <w:r>
          <w:rPr>
            <w:rStyle w:val="Hypertextovodkaz"/>
            <w:rFonts w:ascii="Arial" w:hAnsi="Arial" w:cs="Arial"/>
            <w:sz w:val="18"/>
            <w:szCs w:val="18"/>
          </w:rPr>
          <w:t>www.TABULE-FLIPCHARTY.cz</w:t>
        </w:r>
      </w:hyperlink>
      <w:r>
        <w:rPr>
          <w:rFonts w:ascii="Arial" w:hAnsi="Arial" w:cs="Arial"/>
          <w:color w:val="000000"/>
          <w:sz w:val="18"/>
          <w:szCs w:val="18"/>
        </w:rPr>
        <w:br/>
        <w:t xml:space="preserve">Kontakt: </w:t>
      </w:r>
      <w:r>
        <w:rPr>
          <w:rFonts w:ascii="Arial" w:hAnsi="Arial" w:cs="Arial"/>
          <w:color w:val="000000"/>
          <w:sz w:val="18"/>
          <w:szCs w:val="18"/>
        </w:rPr>
        <w:br/>
        <w:t xml:space="preserve">Ing. Petr Pinka 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" w:anchor="composeto" w:history="1">
        <w:r>
          <w:rPr>
            <w:rStyle w:val="Hypertextovodkaz"/>
            <w:rFonts w:ascii="Arial" w:hAnsi="Arial" w:cs="Arial"/>
            <w:sz w:val="18"/>
            <w:szCs w:val="18"/>
          </w:rPr>
          <w:t>pinka@bestoffice.cz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GSM: +420 773 445 617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>S pozdravem</w:t>
      </w:r>
      <w:r>
        <w:rPr>
          <w:rFonts w:ascii="Arial" w:hAnsi="Arial" w:cs="Arial"/>
          <w:color w:val="000000"/>
          <w:sz w:val="18"/>
          <w:szCs w:val="18"/>
        </w:rPr>
        <w:br/>
        <w:t>Kristýna Slaná</w:t>
      </w:r>
      <w:bookmarkStart w:id="0" w:name="_GoBack"/>
      <w:bookmarkEnd w:id="0"/>
    </w:p>
    <w:sectPr w:rsidR="00843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72"/>
    <w:rsid w:val="008436F6"/>
    <w:rsid w:val="00A9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97372"/>
    <w:rPr>
      <w:strike w:val="0"/>
      <w:dstrike w:val="0"/>
      <w:color w:val="146BCE"/>
      <w:u w:val="singl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97372"/>
    <w:rPr>
      <w:strike w:val="0"/>
      <w:dstrike w:val="0"/>
      <w:color w:val="146BCE"/>
      <w:u w:val="singl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mail.centrum.cz/main.php?msg=000000003fbb0025e1c4020c252b" TargetMode="External"/><Relationship Id="rId5" Type="http://schemas.openxmlformats.org/officeDocument/2006/relationships/hyperlink" Target="http://redir.netcentrum.cz/?noaudit&amp;url=http%3A%2F%2Fwww.TABULE-FLIPCHART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813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1</cp:revision>
  <dcterms:created xsi:type="dcterms:W3CDTF">2016-12-03T08:03:00Z</dcterms:created>
  <dcterms:modified xsi:type="dcterms:W3CDTF">2016-12-03T08:06:00Z</dcterms:modified>
</cp:coreProperties>
</file>