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D4" w:rsidRPr="00084785" w:rsidRDefault="00281BD4" w:rsidP="00281BD4">
      <w:pPr>
        <w:pStyle w:val="Nzev"/>
        <w:rPr>
          <w:rFonts w:ascii="Verdana" w:hAnsi="Verdana"/>
          <w:sz w:val="22"/>
          <w:szCs w:val="22"/>
        </w:rPr>
      </w:pPr>
      <w:r w:rsidRPr="00E15C47">
        <w:rPr>
          <w:rFonts w:ascii="Verdana" w:hAnsi="Verdana"/>
          <w:sz w:val="32"/>
          <w:szCs w:val="32"/>
        </w:rPr>
        <w:t>KUPNÍ SMLOUVA</w:t>
      </w:r>
      <w:r w:rsidRPr="00E15C47">
        <w:rPr>
          <w:rFonts w:ascii="Verdana" w:hAnsi="Verdana"/>
          <w:sz w:val="32"/>
          <w:szCs w:val="32"/>
        </w:rPr>
        <w:br/>
      </w:r>
      <w:r w:rsidR="00DC4A87" w:rsidRPr="00084785">
        <w:rPr>
          <w:rFonts w:ascii="Verdana" w:hAnsi="Verdana"/>
          <w:sz w:val="22"/>
          <w:szCs w:val="22"/>
        </w:rPr>
        <w:t xml:space="preserve">Nákup </w:t>
      </w:r>
      <w:r w:rsidR="00084785" w:rsidRPr="00084785">
        <w:rPr>
          <w:rFonts w:ascii="Verdana" w:hAnsi="Verdana"/>
          <w:sz w:val="22"/>
          <w:szCs w:val="22"/>
        </w:rPr>
        <w:t>20</w:t>
      </w:r>
      <w:r w:rsidR="00084785">
        <w:rPr>
          <w:rFonts w:ascii="Verdana" w:hAnsi="Verdana"/>
          <w:sz w:val="22"/>
          <w:szCs w:val="22"/>
        </w:rPr>
        <w:t>ti</w:t>
      </w:r>
      <w:bookmarkStart w:id="0" w:name="_GoBack"/>
      <w:bookmarkEnd w:id="0"/>
      <w:r w:rsidR="00084785" w:rsidRPr="00084785">
        <w:rPr>
          <w:rFonts w:ascii="Verdana" w:hAnsi="Verdana"/>
          <w:sz w:val="22"/>
          <w:szCs w:val="22"/>
        </w:rPr>
        <w:t xml:space="preserve"> kusů notebooků včetně licencí a instalací operačního systému</w:t>
      </w:r>
    </w:p>
    <w:p w:rsidR="00281BD4" w:rsidRPr="00E15C47" w:rsidRDefault="00281BD4" w:rsidP="00281BD4">
      <w:pPr>
        <w:pStyle w:val="Nzev"/>
        <w:rPr>
          <w:rFonts w:ascii="Verdana" w:hAnsi="Verdana"/>
          <w:szCs w:val="28"/>
        </w:rPr>
      </w:pPr>
    </w:p>
    <w:p w:rsidR="00281BD4" w:rsidRPr="00E15C47" w:rsidRDefault="00281BD4" w:rsidP="00281BD4">
      <w:pPr>
        <w:pStyle w:val="Nadpis1"/>
        <w:jc w:val="left"/>
        <w:rPr>
          <w:rFonts w:ascii="Verdana" w:hAnsi="Verdana"/>
          <w:b/>
          <w:sz w:val="24"/>
          <w:szCs w:val="24"/>
        </w:rPr>
      </w:pPr>
      <w:r w:rsidRPr="00E15C47">
        <w:rPr>
          <w:rFonts w:ascii="Verdana" w:hAnsi="Verdana"/>
          <w:b/>
          <w:sz w:val="24"/>
          <w:szCs w:val="24"/>
        </w:rPr>
        <w:t>Smluvní strany:</w:t>
      </w:r>
    </w:p>
    <w:p w:rsidR="00281BD4" w:rsidRPr="00E15C47" w:rsidRDefault="00281BD4" w:rsidP="00281BD4">
      <w:pPr>
        <w:rPr>
          <w:rFonts w:ascii="Verdana" w:hAnsi="Verdana"/>
          <w:b/>
          <w:szCs w:val="24"/>
        </w:rPr>
      </w:pPr>
    </w:p>
    <w:p w:rsidR="00281BD4" w:rsidRPr="00E15C47" w:rsidRDefault="00D70C9A" w:rsidP="00281BD4">
      <w:pPr>
        <w:tabs>
          <w:tab w:val="left" w:pos="284"/>
        </w:tabs>
        <w:rPr>
          <w:rFonts w:ascii="Verdana" w:hAnsi="Verdana"/>
          <w:b/>
          <w:szCs w:val="24"/>
        </w:rPr>
      </w:pPr>
      <w:r>
        <w:rPr>
          <w:rFonts w:ascii="Verdana" w:hAnsi="Verdana"/>
          <w:b/>
          <w:szCs w:val="24"/>
        </w:rPr>
        <w:t>Odborné učiliště, Praktická škola, Základní škola a Mateřská škola Příbram IV, příspěvková organizace</w:t>
      </w:r>
    </w:p>
    <w:p w:rsidR="00281BD4" w:rsidRPr="00E15C47" w:rsidRDefault="00281BD4" w:rsidP="00281BD4">
      <w:pPr>
        <w:tabs>
          <w:tab w:val="left" w:pos="284"/>
        </w:tabs>
        <w:rPr>
          <w:rFonts w:ascii="Verdana" w:hAnsi="Verdana"/>
          <w:szCs w:val="24"/>
        </w:rPr>
      </w:pPr>
      <w:r w:rsidRPr="00E15C47">
        <w:rPr>
          <w:rFonts w:ascii="Verdana" w:hAnsi="Verdana"/>
          <w:szCs w:val="24"/>
        </w:rPr>
        <w:t xml:space="preserve">se sídlem: </w:t>
      </w:r>
      <w:r w:rsidRPr="00E15C47">
        <w:rPr>
          <w:rFonts w:ascii="Verdana" w:hAnsi="Verdana"/>
          <w:szCs w:val="24"/>
        </w:rPr>
        <w:tab/>
      </w:r>
      <w:r w:rsidRPr="00E15C47">
        <w:rPr>
          <w:rFonts w:ascii="Verdana" w:hAnsi="Verdana"/>
          <w:szCs w:val="24"/>
        </w:rPr>
        <w:tab/>
      </w:r>
      <w:r w:rsidRPr="00E15C47">
        <w:rPr>
          <w:rFonts w:ascii="Verdana" w:hAnsi="Verdana"/>
          <w:szCs w:val="24"/>
        </w:rPr>
        <w:tab/>
      </w:r>
      <w:r w:rsidR="00D70C9A">
        <w:rPr>
          <w:rFonts w:ascii="Verdana" w:hAnsi="Verdana"/>
          <w:szCs w:val="24"/>
        </w:rPr>
        <w:t>Pod Šachtami 335, Příbram IV, 261 01 Příbram</w:t>
      </w:r>
    </w:p>
    <w:p w:rsidR="00281BD4" w:rsidRPr="00E15C47" w:rsidRDefault="00281BD4" w:rsidP="00281BD4">
      <w:pPr>
        <w:tabs>
          <w:tab w:val="left" w:pos="284"/>
        </w:tabs>
        <w:ind w:left="2835" w:hanging="2835"/>
        <w:rPr>
          <w:rFonts w:ascii="Verdana" w:hAnsi="Verdana"/>
          <w:szCs w:val="24"/>
        </w:rPr>
      </w:pPr>
      <w:r w:rsidRPr="00E15C47">
        <w:rPr>
          <w:rFonts w:ascii="Verdana" w:hAnsi="Verdana"/>
          <w:szCs w:val="24"/>
        </w:rPr>
        <w:t>zastoupen</w:t>
      </w:r>
      <w:r w:rsidR="00D70C9A">
        <w:rPr>
          <w:rFonts w:ascii="Verdana" w:hAnsi="Verdana"/>
          <w:szCs w:val="24"/>
        </w:rPr>
        <w:t>á</w:t>
      </w:r>
      <w:r w:rsidRPr="00E15C47">
        <w:rPr>
          <w:rFonts w:ascii="Verdana" w:hAnsi="Verdana"/>
          <w:szCs w:val="24"/>
        </w:rPr>
        <w:t xml:space="preserve">: </w:t>
      </w:r>
      <w:r w:rsidRPr="00E15C47">
        <w:rPr>
          <w:rFonts w:ascii="Verdana" w:hAnsi="Verdana"/>
          <w:szCs w:val="24"/>
        </w:rPr>
        <w:tab/>
      </w:r>
      <w:r>
        <w:rPr>
          <w:rFonts w:ascii="Verdana" w:hAnsi="Verdana"/>
          <w:szCs w:val="24"/>
        </w:rPr>
        <w:t xml:space="preserve">Mgr. </w:t>
      </w:r>
      <w:r w:rsidR="00D70C9A">
        <w:rPr>
          <w:rFonts w:ascii="Verdana" w:hAnsi="Verdana"/>
          <w:szCs w:val="24"/>
        </w:rPr>
        <w:t>Pavel Bartl – ředitel školy</w:t>
      </w:r>
    </w:p>
    <w:p w:rsidR="00281BD4" w:rsidRPr="00E15C47" w:rsidRDefault="00281BD4" w:rsidP="00281BD4">
      <w:pPr>
        <w:tabs>
          <w:tab w:val="left" w:pos="284"/>
        </w:tabs>
        <w:rPr>
          <w:rFonts w:ascii="Verdana" w:hAnsi="Verdana"/>
          <w:szCs w:val="24"/>
        </w:rPr>
      </w:pP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p>
    <w:p w:rsidR="00281BD4" w:rsidRPr="00E15C47" w:rsidRDefault="00281BD4" w:rsidP="00281BD4">
      <w:pPr>
        <w:tabs>
          <w:tab w:val="left" w:pos="284"/>
        </w:tabs>
        <w:rPr>
          <w:rFonts w:ascii="Verdana" w:hAnsi="Verdana"/>
          <w:szCs w:val="24"/>
        </w:rPr>
      </w:pPr>
      <w:r w:rsidRPr="00E15C47">
        <w:rPr>
          <w:rFonts w:ascii="Verdana" w:hAnsi="Verdana"/>
          <w:szCs w:val="24"/>
        </w:rPr>
        <w:t xml:space="preserve">IČO: </w:t>
      </w:r>
      <w:r w:rsidRPr="00E15C47">
        <w:rPr>
          <w:rFonts w:ascii="Verdana" w:hAnsi="Verdana"/>
          <w:szCs w:val="24"/>
        </w:rPr>
        <w:tab/>
      </w:r>
      <w:r w:rsidRPr="00E15C47">
        <w:rPr>
          <w:rFonts w:ascii="Verdana" w:hAnsi="Verdana"/>
          <w:szCs w:val="24"/>
        </w:rPr>
        <w:tab/>
      </w:r>
      <w:r w:rsidRPr="00E15C47">
        <w:rPr>
          <w:rFonts w:ascii="Verdana" w:hAnsi="Verdana"/>
          <w:szCs w:val="24"/>
        </w:rPr>
        <w:tab/>
      </w:r>
      <w:r w:rsidRPr="00E15C47">
        <w:rPr>
          <w:rFonts w:ascii="Verdana" w:hAnsi="Verdana"/>
          <w:szCs w:val="24"/>
        </w:rPr>
        <w:tab/>
      </w:r>
      <w:r w:rsidR="00D70C9A">
        <w:rPr>
          <w:rFonts w:ascii="Verdana" w:hAnsi="Verdana"/>
          <w:szCs w:val="24"/>
        </w:rPr>
        <w:t>00873489</w:t>
      </w:r>
    </w:p>
    <w:p w:rsidR="00281BD4" w:rsidRPr="00E15C47" w:rsidRDefault="00281BD4" w:rsidP="00281BD4">
      <w:pPr>
        <w:tabs>
          <w:tab w:val="left" w:pos="284"/>
        </w:tabs>
        <w:rPr>
          <w:rFonts w:ascii="Verdana" w:hAnsi="Verdana"/>
          <w:szCs w:val="24"/>
        </w:rPr>
      </w:pPr>
      <w:r w:rsidRPr="00E15C47">
        <w:rPr>
          <w:rFonts w:ascii="Verdana" w:hAnsi="Verdana"/>
          <w:szCs w:val="24"/>
        </w:rPr>
        <w:t>bankovní spojení:</w:t>
      </w:r>
      <w:r w:rsidRPr="00E15C47">
        <w:rPr>
          <w:rFonts w:ascii="Verdana" w:hAnsi="Verdana"/>
          <w:szCs w:val="24"/>
        </w:rPr>
        <w:tab/>
      </w:r>
      <w:r>
        <w:rPr>
          <w:rFonts w:ascii="Verdana" w:hAnsi="Verdana"/>
          <w:szCs w:val="24"/>
        </w:rPr>
        <w:t>KB</w:t>
      </w:r>
      <w:r w:rsidRPr="00E15C47">
        <w:rPr>
          <w:rFonts w:ascii="Verdana" w:hAnsi="Verdana"/>
          <w:szCs w:val="24"/>
        </w:rPr>
        <w:t xml:space="preserve"> a.s.,</w:t>
      </w:r>
    </w:p>
    <w:p w:rsidR="00281BD4" w:rsidRPr="00E15C47" w:rsidRDefault="00281BD4" w:rsidP="00281BD4">
      <w:pPr>
        <w:tabs>
          <w:tab w:val="left" w:pos="284"/>
        </w:tabs>
        <w:rPr>
          <w:rFonts w:ascii="Verdana" w:hAnsi="Verdana"/>
          <w:szCs w:val="24"/>
        </w:rPr>
      </w:pPr>
      <w:r w:rsidRPr="00E15C47">
        <w:rPr>
          <w:rFonts w:ascii="Verdana" w:hAnsi="Verdana"/>
          <w:szCs w:val="24"/>
        </w:rPr>
        <w:t xml:space="preserve">číslo účtu: </w:t>
      </w:r>
      <w:r w:rsidRPr="00E15C47">
        <w:rPr>
          <w:rFonts w:ascii="Verdana" w:hAnsi="Verdana"/>
          <w:szCs w:val="24"/>
        </w:rPr>
        <w:tab/>
      </w:r>
      <w:r w:rsidRPr="00E15C47">
        <w:rPr>
          <w:rFonts w:ascii="Verdana" w:hAnsi="Verdana"/>
          <w:szCs w:val="24"/>
        </w:rPr>
        <w:tab/>
      </w:r>
      <w:r w:rsidRPr="00E15C47">
        <w:rPr>
          <w:rFonts w:ascii="Verdana" w:hAnsi="Verdana"/>
          <w:szCs w:val="24"/>
        </w:rPr>
        <w:tab/>
      </w:r>
      <w:r w:rsidR="00D70C9A">
        <w:rPr>
          <w:rFonts w:ascii="Verdana" w:hAnsi="Verdana"/>
          <w:szCs w:val="24"/>
        </w:rPr>
        <w:t>10735211/0100</w:t>
      </w:r>
    </w:p>
    <w:p w:rsidR="00281BD4" w:rsidRPr="00E15C47" w:rsidRDefault="00281BD4" w:rsidP="00281BD4">
      <w:pPr>
        <w:tabs>
          <w:tab w:val="left" w:pos="284"/>
        </w:tabs>
        <w:rPr>
          <w:rFonts w:ascii="Verdana" w:hAnsi="Verdana"/>
          <w:szCs w:val="24"/>
        </w:rPr>
      </w:pPr>
    </w:p>
    <w:p w:rsidR="00281BD4" w:rsidRPr="00E15C47" w:rsidRDefault="00281BD4" w:rsidP="00281BD4">
      <w:pPr>
        <w:tabs>
          <w:tab w:val="left" w:pos="284"/>
        </w:tabs>
        <w:rPr>
          <w:rFonts w:ascii="Verdana" w:hAnsi="Verdana"/>
          <w:szCs w:val="24"/>
        </w:rPr>
      </w:pPr>
      <w:r w:rsidRPr="00E15C47">
        <w:rPr>
          <w:rFonts w:ascii="Verdana" w:hAnsi="Verdana"/>
          <w:szCs w:val="24"/>
        </w:rPr>
        <w:t>(dále jen „</w:t>
      </w:r>
      <w:r w:rsidRPr="00E15C47">
        <w:rPr>
          <w:rFonts w:ascii="Verdana" w:hAnsi="Verdana"/>
          <w:i/>
          <w:szCs w:val="24"/>
        </w:rPr>
        <w:t>kupující</w:t>
      </w:r>
      <w:r w:rsidRPr="00E15C47">
        <w:rPr>
          <w:rFonts w:ascii="Verdana" w:hAnsi="Verdana"/>
          <w:szCs w:val="24"/>
        </w:rPr>
        <w:t>“)</w:t>
      </w:r>
    </w:p>
    <w:p w:rsidR="00281BD4" w:rsidRPr="00E15C47" w:rsidRDefault="00281BD4" w:rsidP="00281BD4">
      <w:pPr>
        <w:tabs>
          <w:tab w:val="left" w:pos="284"/>
        </w:tabs>
        <w:rPr>
          <w:rFonts w:ascii="Verdana" w:hAnsi="Verdana"/>
          <w:szCs w:val="24"/>
        </w:rPr>
      </w:pPr>
    </w:p>
    <w:p w:rsidR="00281BD4" w:rsidRPr="00E15C47" w:rsidRDefault="00281BD4" w:rsidP="00281BD4">
      <w:pPr>
        <w:tabs>
          <w:tab w:val="left" w:pos="284"/>
        </w:tabs>
        <w:rPr>
          <w:rFonts w:ascii="Verdana" w:hAnsi="Verdana"/>
          <w:b/>
          <w:szCs w:val="24"/>
        </w:rPr>
      </w:pPr>
      <w:r w:rsidRPr="00E15C47">
        <w:rPr>
          <w:rFonts w:ascii="Verdana" w:hAnsi="Verdana"/>
          <w:b/>
          <w:szCs w:val="24"/>
        </w:rPr>
        <w:tab/>
        <w:t>a</w:t>
      </w:r>
    </w:p>
    <w:p w:rsidR="00281BD4" w:rsidRPr="00E15C47" w:rsidRDefault="00281BD4" w:rsidP="00281BD4">
      <w:pPr>
        <w:tabs>
          <w:tab w:val="left" w:pos="284"/>
        </w:tabs>
        <w:rPr>
          <w:rFonts w:ascii="Verdana" w:hAnsi="Verdana"/>
          <w:szCs w:val="24"/>
        </w:rPr>
      </w:pPr>
    </w:p>
    <w:p w:rsidR="00281BD4" w:rsidRPr="001B1ED4" w:rsidRDefault="001B1ED4" w:rsidP="00281BD4">
      <w:pPr>
        <w:tabs>
          <w:tab w:val="right" w:pos="6663"/>
        </w:tabs>
        <w:spacing w:line="276" w:lineRule="auto"/>
        <w:jc w:val="both"/>
        <w:rPr>
          <w:rFonts w:ascii="Verdana" w:hAnsi="Verdana"/>
          <w:b/>
        </w:rPr>
      </w:pPr>
      <w:r w:rsidRPr="001B1ED4">
        <w:rPr>
          <w:rFonts w:ascii="Verdana" w:hAnsi="Verdana"/>
          <w:b/>
        </w:rPr>
        <w:t xml:space="preserve">C SYSTEM CZ, a.s. </w:t>
      </w:r>
    </w:p>
    <w:p w:rsidR="00281BD4" w:rsidRPr="00802BCD" w:rsidRDefault="00281BD4" w:rsidP="00281BD4">
      <w:pPr>
        <w:tabs>
          <w:tab w:val="right" w:pos="6663"/>
        </w:tabs>
        <w:spacing w:line="276" w:lineRule="auto"/>
        <w:jc w:val="both"/>
        <w:rPr>
          <w:rFonts w:ascii="Verdana" w:hAnsi="Verdana"/>
        </w:rPr>
      </w:pPr>
      <w:r>
        <w:rPr>
          <w:rFonts w:ascii="Verdana" w:hAnsi="Verdana" w:cs="Arial"/>
          <w:szCs w:val="24"/>
        </w:rPr>
        <w:t>se sídlem:</w:t>
      </w:r>
      <w:r w:rsidR="001B1ED4">
        <w:rPr>
          <w:rFonts w:ascii="Verdana" w:hAnsi="Verdana" w:cs="Arial"/>
          <w:szCs w:val="24"/>
        </w:rPr>
        <w:t xml:space="preserve"> Otakara Ševčíka 840/10, 636 00 </w:t>
      </w:r>
      <w:r w:rsidR="00997C73">
        <w:rPr>
          <w:rFonts w:ascii="Verdana" w:hAnsi="Verdana" w:cs="Arial"/>
          <w:szCs w:val="24"/>
        </w:rPr>
        <w:t>Brno</w:t>
      </w:r>
      <w:r w:rsidR="001B1ED4">
        <w:rPr>
          <w:rFonts w:ascii="Verdana" w:hAnsi="Verdana" w:cs="Arial"/>
          <w:szCs w:val="24"/>
        </w:rPr>
        <w:t xml:space="preserve"> </w:t>
      </w:r>
    </w:p>
    <w:p w:rsidR="00281BD4" w:rsidRPr="00802BCD" w:rsidRDefault="00281BD4" w:rsidP="00281BD4">
      <w:pPr>
        <w:tabs>
          <w:tab w:val="right" w:pos="6663"/>
        </w:tabs>
        <w:spacing w:line="276" w:lineRule="auto"/>
        <w:jc w:val="both"/>
        <w:rPr>
          <w:rFonts w:ascii="Verdana" w:hAnsi="Verdana" w:cs="Arial"/>
          <w:szCs w:val="24"/>
        </w:rPr>
      </w:pPr>
      <w:r w:rsidRPr="00802BCD">
        <w:rPr>
          <w:rFonts w:ascii="Verdana" w:hAnsi="Verdana" w:cs="Arial"/>
          <w:szCs w:val="24"/>
        </w:rPr>
        <w:t>IČ:</w:t>
      </w:r>
      <w:r w:rsidR="001B1ED4">
        <w:rPr>
          <w:rFonts w:ascii="Verdana" w:hAnsi="Verdana" w:cs="Arial"/>
          <w:szCs w:val="24"/>
        </w:rPr>
        <w:t xml:space="preserve"> 27675645 </w:t>
      </w:r>
    </w:p>
    <w:p w:rsidR="00281BD4" w:rsidRPr="00802BCD" w:rsidRDefault="00281BD4" w:rsidP="00281BD4">
      <w:pPr>
        <w:tabs>
          <w:tab w:val="right" w:pos="6663"/>
        </w:tabs>
        <w:spacing w:line="276" w:lineRule="auto"/>
        <w:jc w:val="both"/>
        <w:rPr>
          <w:rFonts w:ascii="Verdana" w:hAnsi="Verdana" w:cs="Arial"/>
          <w:szCs w:val="24"/>
        </w:rPr>
      </w:pPr>
      <w:r w:rsidRPr="00802BCD">
        <w:rPr>
          <w:rFonts w:ascii="Verdana" w:hAnsi="Verdana" w:cs="Arial"/>
          <w:szCs w:val="24"/>
        </w:rPr>
        <w:t>DIČ: CZ</w:t>
      </w:r>
      <w:r w:rsidR="001B1ED4">
        <w:rPr>
          <w:rFonts w:ascii="Verdana" w:hAnsi="Verdana" w:cs="Arial"/>
          <w:szCs w:val="24"/>
        </w:rPr>
        <w:t xml:space="preserve"> 27675645 </w:t>
      </w:r>
    </w:p>
    <w:p w:rsidR="00281BD4" w:rsidRPr="00802BCD" w:rsidRDefault="00281BD4" w:rsidP="00281BD4">
      <w:pPr>
        <w:tabs>
          <w:tab w:val="right" w:pos="6663"/>
        </w:tabs>
        <w:spacing w:line="276" w:lineRule="auto"/>
        <w:jc w:val="both"/>
        <w:rPr>
          <w:rFonts w:ascii="Verdana" w:hAnsi="Verdana" w:cs="Arial"/>
          <w:szCs w:val="24"/>
        </w:rPr>
      </w:pPr>
      <w:r w:rsidRPr="00802BCD">
        <w:rPr>
          <w:rFonts w:ascii="Verdana" w:hAnsi="Verdana" w:cs="Arial"/>
          <w:szCs w:val="24"/>
        </w:rPr>
        <w:t>zapsána v obchodním rejstříku vedeném u</w:t>
      </w:r>
      <w:r w:rsidR="001B1ED4">
        <w:rPr>
          <w:rFonts w:ascii="Verdana" w:hAnsi="Verdana" w:cs="Arial"/>
          <w:szCs w:val="24"/>
        </w:rPr>
        <w:t xml:space="preserve"> Krajského soudu v Brně </w:t>
      </w:r>
    </w:p>
    <w:p w:rsidR="00281BD4" w:rsidRPr="00802BCD" w:rsidRDefault="00281BD4" w:rsidP="00281BD4">
      <w:pPr>
        <w:tabs>
          <w:tab w:val="right" w:pos="6663"/>
        </w:tabs>
        <w:spacing w:line="276" w:lineRule="auto"/>
        <w:jc w:val="both"/>
        <w:rPr>
          <w:rFonts w:ascii="Verdana" w:hAnsi="Verdana" w:cs="Arial"/>
          <w:szCs w:val="24"/>
        </w:rPr>
      </w:pPr>
      <w:r w:rsidRPr="00802BCD">
        <w:rPr>
          <w:rFonts w:ascii="Verdana" w:hAnsi="Verdana" w:cs="Arial"/>
          <w:szCs w:val="24"/>
        </w:rPr>
        <w:t>zastoupena</w:t>
      </w:r>
      <w:r w:rsidR="001B1ED4">
        <w:rPr>
          <w:rFonts w:ascii="Verdana" w:hAnsi="Verdana" w:cs="Arial"/>
          <w:szCs w:val="24"/>
        </w:rPr>
        <w:t xml:space="preserve"> Ing. Michalem Kulíkem </w:t>
      </w:r>
    </w:p>
    <w:p w:rsidR="00281BD4" w:rsidRPr="00802BCD" w:rsidRDefault="00281BD4" w:rsidP="00281BD4">
      <w:pPr>
        <w:pStyle w:val="Prosttext"/>
        <w:rPr>
          <w:rFonts w:ascii="Verdana" w:hAnsi="Verdana" w:cs="Arial"/>
          <w:sz w:val="24"/>
          <w:szCs w:val="24"/>
          <w:lang w:val="cs-CZ"/>
        </w:rPr>
      </w:pPr>
      <w:r w:rsidRPr="00802BCD">
        <w:rPr>
          <w:rFonts w:ascii="Verdana" w:hAnsi="Verdana" w:cs="Arial"/>
          <w:sz w:val="24"/>
          <w:szCs w:val="24"/>
        </w:rPr>
        <w:t>bankovní spojení:</w:t>
      </w:r>
      <w:r w:rsidR="001B1ED4">
        <w:rPr>
          <w:rFonts w:ascii="Verdana" w:hAnsi="Verdana" w:cs="Arial"/>
          <w:sz w:val="24"/>
          <w:szCs w:val="24"/>
          <w:lang w:val="cs-CZ"/>
        </w:rPr>
        <w:t xml:space="preserve"> Komerční banka, a.s. </w:t>
      </w:r>
    </w:p>
    <w:p w:rsidR="00281BD4" w:rsidRPr="00802BCD" w:rsidRDefault="00281BD4" w:rsidP="00281BD4">
      <w:pPr>
        <w:tabs>
          <w:tab w:val="right" w:pos="6663"/>
        </w:tabs>
        <w:spacing w:line="276" w:lineRule="auto"/>
        <w:jc w:val="both"/>
        <w:rPr>
          <w:rFonts w:ascii="Verdana" w:hAnsi="Verdana" w:cs="Arial"/>
          <w:szCs w:val="24"/>
        </w:rPr>
      </w:pPr>
      <w:r w:rsidRPr="00802BCD">
        <w:rPr>
          <w:rFonts w:ascii="Verdana" w:hAnsi="Verdana" w:cs="Arial"/>
          <w:szCs w:val="24"/>
        </w:rPr>
        <w:t>Kontaktní osoba pro realizaci předmětu smlouvy a reklamace:</w:t>
      </w:r>
      <w:r w:rsidR="001B1ED4">
        <w:rPr>
          <w:rFonts w:ascii="Verdana" w:hAnsi="Verdana" w:cs="Arial"/>
          <w:szCs w:val="24"/>
        </w:rPr>
        <w:t xml:space="preserve"> Ing. Miloslav Hercog</w:t>
      </w:r>
      <w:r w:rsidRPr="00802BCD">
        <w:rPr>
          <w:rFonts w:ascii="Verdana" w:hAnsi="Verdana"/>
        </w:rPr>
        <w:t xml:space="preserve">, </w:t>
      </w:r>
      <w:r w:rsidRPr="00802BCD">
        <w:rPr>
          <w:rFonts w:ascii="Verdana" w:hAnsi="Verdana"/>
          <w:szCs w:val="24"/>
        </w:rPr>
        <w:t>e-mail:</w:t>
      </w:r>
      <w:r w:rsidR="001B1ED4">
        <w:rPr>
          <w:rFonts w:ascii="Verdana" w:hAnsi="Verdana"/>
          <w:szCs w:val="24"/>
        </w:rPr>
        <w:t xml:space="preserve"> </w:t>
      </w:r>
      <w:hyperlink r:id="rId7" w:history="1">
        <w:r w:rsidR="001B1ED4" w:rsidRPr="004A7239">
          <w:rPr>
            <w:rStyle w:val="Hypertextovodkaz"/>
            <w:rFonts w:ascii="Verdana" w:hAnsi="Verdana"/>
            <w:szCs w:val="24"/>
          </w:rPr>
          <w:t>miloslav.hercog@csystem.cz</w:t>
        </w:r>
      </w:hyperlink>
      <w:r w:rsidR="001B1ED4">
        <w:rPr>
          <w:rFonts w:ascii="Verdana" w:hAnsi="Verdana"/>
          <w:szCs w:val="24"/>
        </w:rPr>
        <w:t xml:space="preserve"> </w:t>
      </w:r>
    </w:p>
    <w:p w:rsidR="00281BD4" w:rsidRDefault="00281BD4" w:rsidP="00281BD4">
      <w:pPr>
        <w:tabs>
          <w:tab w:val="right" w:pos="6663"/>
        </w:tabs>
        <w:spacing w:line="276" w:lineRule="auto"/>
        <w:jc w:val="both"/>
        <w:rPr>
          <w:szCs w:val="24"/>
        </w:rPr>
      </w:pPr>
    </w:p>
    <w:p w:rsidR="00281BD4" w:rsidRPr="00E15C47" w:rsidRDefault="00281BD4" w:rsidP="00281BD4">
      <w:pPr>
        <w:rPr>
          <w:rFonts w:ascii="Verdana" w:hAnsi="Verdana"/>
          <w:b/>
          <w:i/>
          <w:szCs w:val="24"/>
        </w:rPr>
      </w:pPr>
      <w:r w:rsidRPr="00E15C47">
        <w:rPr>
          <w:rFonts w:ascii="Verdana" w:hAnsi="Verdana"/>
          <w:szCs w:val="24"/>
        </w:rPr>
        <w:t>(dále jen „</w:t>
      </w:r>
      <w:r w:rsidRPr="00E15C47">
        <w:rPr>
          <w:rFonts w:ascii="Verdana" w:hAnsi="Verdana"/>
          <w:i/>
          <w:szCs w:val="24"/>
        </w:rPr>
        <w:t>prodávající</w:t>
      </w:r>
      <w:r w:rsidRPr="00E15C47">
        <w:rPr>
          <w:rFonts w:ascii="Verdana" w:hAnsi="Verdana"/>
          <w:szCs w:val="24"/>
        </w:rPr>
        <w:t>“)</w:t>
      </w:r>
    </w:p>
    <w:p w:rsidR="00281BD4" w:rsidRPr="00E15C47" w:rsidRDefault="00281BD4" w:rsidP="00281BD4">
      <w:pPr>
        <w:jc w:val="center"/>
        <w:rPr>
          <w:rFonts w:ascii="Verdana" w:hAnsi="Verdana"/>
          <w:szCs w:val="24"/>
        </w:rPr>
      </w:pPr>
    </w:p>
    <w:p w:rsidR="00281BD4" w:rsidRPr="00E15C47" w:rsidRDefault="00281BD4" w:rsidP="00872E9E">
      <w:pPr>
        <w:jc w:val="both"/>
        <w:rPr>
          <w:rFonts w:ascii="Verdana" w:hAnsi="Verdana"/>
          <w:szCs w:val="24"/>
        </w:rPr>
      </w:pPr>
      <w:r w:rsidRPr="00E15C47">
        <w:rPr>
          <w:rFonts w:ascii="Verdana" w:hAnsi="Verdana"/>
          <w:szCs w:val="24"/>
        </w:rPr>
        <w:t xml:space="preserve">uzavírají spolu podle § </w:t>
      </w:r>
      <w:smartTag w:uri="urn:schemas-microsoft-com:office:smarttags" w:element="metricconverter">
        <w:smartTagPr>
          <w:attr w:name="ProductID" w:val="2079 a"/>
        </w:smartTagPr>
        <w:r w:rsidRPr="00E15C47">
          <w:rPr>
            <w:rFonts w:ascii="Verdana" w:hAnsi="Verdana"/>
            <w:szCs w:val="24"/>
          </w:rPr>
          <w:t>2079 a</w:t>
        </w:r>
      </w:smartTag>
      <w:r w:rsidRPr="00E15C47">
        <w:rPr>
          <w:rFonts w:ascii="Verdana" w:hAnsi="Verdana"/>
          <w:szCs w:val="24"/>
        </w:rPr>
        <w:t xml:space="preserve"> násl. zákona č. 89/2012 Sb., občanský zákoník, ve znění pozdějších předpisů (dále jen „občanský zákoník“) tuto kupní smlouv</w:t>
      </w:r>
      <w:r w:rsidR="00872E9E">
        <w:rPr>
          <w:rFonts w:ascii="Verdana" w:hAnsi="Verdana"/>
          <w:szCs w:val="24"/>
        </w:rPr>
        <w:t xml:space="preserve">u, vedenou v evidenci Kupujícího pod </w:t>
      </w:r>
      <w:r w:rsidRPr="00E15C47">
        <w:rPr>
          <w:rFonts w:ascii="Verdana" w:hAnsi="Verdana"/>
          <w:szCs w:val="24"/>
        </w:rPr>
        <w:t>č.</w:t>
      </w:r>
      <w:r w:rsidR="00872E9E">
        <w:rPr>
          <w:rFonts w:ascii="Verdana" w:hAnsi="Verdana"/>
          <w:szCs w:val="24"/>
        </w:rPr>
        <w:t xml:space="preserve"> </w:t>
      </w:r>
      <w:r w:rsidR="00872E9E" w:rsidRPr="00872E9E">
        <w:rPr>
          <w:rFonts w:ascii="Verdana" w:hAnsi="Verdana"/>
          <w:szCs w:val="24"/>
        </w:rPr>
        <w:t>20/00873489/2019</w:t>
      </w:r>
      <w:r w:rsidR="00872E9E">
        <w:rPr>
          <w:rFonts w:ascii="Verdana" w:hAnsi="Verdana"/>
          <w:szCs w:val="24"/>
        </w:rPr>
        <w:t xml:space="preserve"> </w:t>
      </w:r>
      <w:r w:rsidRPr="00E15C47">
        <w:rPr>
          <w:rFonts w:ascii="Verdana" w:hAnsi="Verdana"/>
          <w:szCs w:val="24"/>
        </w:rPr>
        <w:t>(dále jen „</w:t>
      </w:r>
      <w:r w:rsidRPr="00E15C47">
        <w:rPr>
          <w:rFonts w:ascii="Verdana" w:hAnsi="Verdana"/>
          <w:i/>
          <w:szCs w:val="24"/>
        </w:rPr>
        <w:t>Smlouva</w:t>
      </w:r>
      <w:r w:rsidRPr="00E15C47">
        <w:rPr>
          <w:rFonts w:ascii="Verdana" w:hAnsi="Verdana"/>
          <w:szCs w:val="24"/>
        </w:rPr>
        <w:t>“)</w:t>
      </w:r>
    </w:p>
    <w:p w:rsidR="00281BD4" w:rsidRPr="00E15C47" w:rsidRDefault="00281BD4" w:rsidP="00872E9E">
      <w:pPr>
        <w:pStyle w:val="Odstavecseseznamem"/>
        <w:spacing w:before="120" w:line="276" w:lineRule="auto"/>
        <w:ind w:left="0"/>
        <w:contextualSpacing w:val="0"/>
        <w:jc w:val="both"/>
        <w:rPr>
          <w:rFonts w:ascii="Verdana" w:hAnsi="Verdana"/>
          <w:b/>
        </w:rPr>
      </w:pPr>
    </w:p>
    <w:p w:rsidR="00281BD4" w:rsidRDefault="00281BD4" w:rsidP="00281BD4">
      <w:pPr>
        <w:rPr>
          <w:rFonts w:ascii="Verdana" w:hAnsi="Verdana"/>
          <w:b/>
        </w:rPr>
      </w:pPr>
      <w:r>
        <w:rPr>
          <w:rFonts w:ascii="Verdana" w:hAnsi="Verdana"/>
          <w:b/>
        </w:rPr>
        <w:br w:type="page"/>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lastRenderedPageBreak/>
        <w:t>Čl. 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Předmět Smlouvy</w:t>
      </w:r>
    </w:p>
    <w:p w:rsidR="00281BD4" w:rsidRPr="009928C4" w:rsidRDefault="00281BD4" w:rsidP="00281BD4">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 xml:space="preserve">Předmětem Smlouvy je nákup </w:t>
      </w:r>
      <w:r>
        <w:rPr>
          <w:rFonts w:ascii="Verdana" w:hAnsi="Verdana"/>
          <w:sz w:val="22"/>
          <w:szCs w:val="22"/>
        </w:rPr>
        <w:t>výpočetní techniky</w:t>
      </w:r>
      <w:r w:rsidR="00DC4A87">
        <w:rPr>
          <w:rFonts w:ascii="Verdana" w:hAnsi="Verdana"/>
          <w:sz w:val="22"/>
          <w:szCs w:val="22"/>
        </w:rPr>
        <w:t xml:space="preserve">, seznam technických předmětu je uveden </w:t>
      </w:r>
      <w:r w:rsidRPr="009928C4">
        <w:rPr>
          <w:rFonts w:ascii="Verdana" w:hAnsi="Verdana"/>
          <w:sz w:val="22"/>
          <w:szCs w:val="22"/>
        </w:rPr>
        <w:t xml:space="preserve">v příloze č. 1 této Smlouvy a </w:t>
      </w:r>
      <w:r>
        <w:rPr>
          <w:rFonts w:ascii="Verdana" w:hAnsi="Verdana"/>
          <w:sz w:val="22"/>
          <w:szCs w:val="22"/>
        </w:rPr>
        <w:t xml:space="preserve">je v souladu </w:t>
      </w:r>
      <w:r w:rsidRPr="009928C4">
        <w:rPr>
          <w:rFonts w:ascii="Verdana" w:hAnsi="Verdana"/>
          <w:sz w:val="22"/>
          <w:szCs w:val="22"/>
        </w:rPr>
        <w:t>s</w:t>
      </w:r>
      <w:r>
        <w:rPr>
          <w:rFonts w:ascii="Verdana" w:hAnsi="Verdana"/>
          <w:sz w:val="22"/>
          <w:szCs w:val="22"/>
        </w:rPr>
        <w:t> </w:t>
      </w:r>
      <w:r w:rsidRPr="009928C4">
        <w:rPr>
          <w:rFonts w:ascii="Verdana" w:hAnsi="Verdana"/>
          <w:sz w:val="22"/>
          <w:szCs w:val="22"/>
        </w:rPr>
        <w:t xml:space="preserve">nabídkou, kterou </w:t>
      </w:r>
      <w:r>
        <w:rPr>
          <w:rFonts w:ascii="Verdana" w:hAnsi="Verdana"/>
          <w:sz w:val="22"/>
          <w:szCs w:val="22"/>
        </w:rPr>
        <w:t xml:space="preserve">Prodávající </w:t>
      </w:r>
      <w:r w:rsidRPr="009928C4">
        <w:rPr>
          <w:rFonts w:ascii="Verdana" w:hAnsi="Verdana"/>
          <w:sz w:val="22"/>
          <w:szCs w:val="22"/>
        </w:rPr>
        <w:t>předložil na základě výzvy k podání nabídky.</w:t>
      </w:r>
    </w:p>
    <w:p w:rsidR="00281BD4" w:rsidRPr="009928C4" w:rsidRDefault="00281BD4" w:rsidP="00281BD4">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Součástí dodávek</w:t>
      </w:r>
      <w:r w:rsidR="008326EC">
        <w:rPr>
          <w:rFonts w:ascii="Verdana" w:hAnsi="Verdana"/>
          <w:sz w:val="22"/>
          <w:szCs w:val="22"/>
        </w:rPr>
        <w:t xml:space="preserve"> techniky</w:t>
      </w:r>
      <w:r w:rsidRPr="009928C4">
        <w:rPr>
          <w:rFonts w:ascii="Verdana" w:hAnsi="Verdana"/>
          <w:sz w:val="22"/>
          <w:szCs w:val="22"/>
        </w:rPr>
        <w:t xml:space="preserve"> je i </w:t>
      </w:r>
      <w:r>
        <w:rPr>
          <w:rFonts w:ascii="Verdana" w:hAnsi="Verdana"/>
          <w:sz w:val="22"/>
          <w:szCs w:val="22"/>
        </w:rPr>
        <w:t xml:space="preserve">zprostředkování registračních údajů </w:t>
      </w:r>
      <w:r w:rsidR="008326EC">
        <w:rPr>
          <w:rFonts w:ascii="Verdana" w:hAnsi="Verdana"/>
          <w:sz w:val="22"/>
          <w:szCs w:val="22"/>
        </w:rPr>
        <w:t xml:space="preserve">licencí operačního systému </w:t>
      </w:r>
      <w:r w:rsidRPr="009928C4">
        <w:rPr>
          <w:rFonts w:ascii="Verdana" w:hAnsi="Verdana"/>
          <w:sz w:val="22"/>
          <w:szCs w:val="22"/>
        </w:rPr>
        <w:t>dle této Smlouvy.</w:t>
      </w:r>
    </w:p>
    <w:p w:rsidR="00281BD4" w:rsidRPr="009928C4" w:rsidRDefault="00281BD4" w:rsidP="00281BD4">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 xml:space="preserve">Prodávající se zavazuje Kupujícímu dodat </w:t>
      </w:r>
      <w:r w:rsidR="008326EC">
        <w:rPr>
          <w:rFonts w:ascii="Verdana" w:hAnsi="Verdana"/>
          <w:sz w:val="22"/>
          <w:szCs w:val="22"/>
        </w:rPr>
        <w:t xml:space="preserve">zboží </w:t>
      </w:r>
      <w:r w:rsidRPr="009928C4">
        <w:rPr>
          <w:rFonts w:ascii="Verdana" w:hAnsi="Verdana"/>
          <w:sz w:val="22"/>
          <w:szCs w:val="22"/>
        </w:rPr>
        <w:t>za podmínek uvedených v této Smlouvě.</w:t>
      </w:r>
    </w:p>
    <w:p w:rsidR="00281BD4" w:rsidRPr="009928C4" w:rsidRDefault="00281BD4" w:rsidP="00281BD4">
      <w:pPr>
        <w:pStyle w:val="Odstavecseseznamem"/>
        <w:numPr>
          <w:ilvl w:val="1"/>
          <w:numId w:val="1"/>
        </w:numPr>
        <w:spacing w:before="120" w:line="276" w:lineRule="auto"/>
        <w:ind w:left="426" w:hanging="426"/>
        <w:contextualSpacing w:val="0"/>
        <w:jc w:val="both"/>
        <w:rPr>
          <w:rFonts w:ascii="Verdana" w:hAnsi="Verdana"/>
          <w:sz w:val="22"/>
          <w:szCs w:val="22"/>
        </w:rPr>
      </w:pPr>
      <w:r w:rsidRPr="009928C4">
        <w:rPr>
          <w:rFonts w:ascii="Verdana" w:hAnsi="Verdana"/>
          <w:sz w:val="22"/>
          <w:szCs w:val="22"/>
        </w:rPr>
        <w:t>Kupující se zavazuje</w:t>
      </w:r>
      <w:r>
        <w:rPr>
          <w:rFonts w:ascii="Verdana" w:hAnsi="Verdana"/>
          <w:sz w:val="22"/>
          <w:szCs w:val="22"/>
        </w:rPr>
        <w:t xml:space="preserve"> techniku </w:t>
      </w:r>
      <w:r w:rsidRPr="009928C4">
        <w:rPr>
          <w:rFonts w:ascii="Verdana" w:hAnsi="Verdana"/>
          <w:sz w:val="22"/>
          <w:szCs w:val="22"/>
        </w:rPr>
        <w:t>převzít a zaplatit za ně sjednanou cenu, bude-li dodáno v souladu s</w:t>
      </w:r>
      <w:r w:rsidR="00DC4A87">
        <w:rPr>
          <w:rFonts w:ascii="Verdana" w:hAnsi="Verdana"/>
          <w:sz w:val="22"/>
          <w:szCs w:val="22"/>
        </w:rPr>
        <w:t> touto Smlouvou.</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Kupní cena za zboží a platební podmínky</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b/>
          <w:sz w:val="22"/>
          <w:szCs w:val="22"/>
        </w:rPr>
      </w:pPr>
      <w:r w:rsidRPr="009928C4">
        <w:rPr>
          <w:rFonts w:ascii="Verdana" w:hAnsi="Verdana"/>
          <w:sz w:val="22"/>
          <w:szCs w:val="22"/>
        </w:rPr>
        <w:t xml:space="preserve">Smluvní strany se dohodly na </w:t>
      </w:r>
      <w:r w:rsidRPr="009928C4">
        <w:rPr>
          <w:rFonts w:ascii="Verdana" w:hAnsi="Verdana"/>
          <w:b/>
          <w:sz w:val="22"/>
          <w:szCs w:val="22"/>
        </w:rPr>
        <w:t>celkové kupní ceně</w:t>
      </w:r>
      <w:r w:rsidR="009F5373">
        <w:rPr>
          <w:rFonts w:ascii="Verdana" w:hAnsi="Verdana"/>
          <w:b/>
          <w:sz w:val="22"/>
          <w:szCs w:val="22"/>
        </w:rPr>
        <w:t xml:space="preserve"> 157.600,00 </w:t>
      </w:r>
      <w:r w:rsidRPr="009928C4">
        <w:rPr>
          <w:rFonts w:ascii="Verdana" w:hAnsi="Verdana"/>
          <w:b/>
          <w:sz w:val="22"/>
          <w:szCs w:val="22"/>
        </w:rPr>
        <w:t xml:space="preserve">Kč bez DPH (slovy </w:t>
      </w:r>
      <w:r w:rsidR="009F5373">
        <w:rPr>
          <w:rFonts w:ascii="Verdana" w:hAnsi="Verdana"/>
          <w:b/>
          <w:sz w:val="22"/>
          <w:szCs w:val="22"/>
        </w:rPr>
        <w:t>stopadesátsedmtisícšestsetkorunč</w:t>
      </w:r>
      <w:r w:rsidRPr="009928C4">
        <w:rPr>
          <w:rFonts w:ascii="Verdana" w:hAnsi="Verdana"/>
          <w:sz w:val="22"/>
          <w:szCs w:val="22"/>
        </w:rPr>
        <w:t>eských</w:t>
      </w:r>
      <w:r w:rsidRPr="009928C4">
        <w:rPr>
          <w:rFonts w:ascii="Verdana" w:hAnsi="Verdana"/>
          <w:b/>
          <w:sz w:val="22"/>
          <w:szCs w:val="22"/>
        </w:rPr>
        <w:t>), tj.</w:t>
      </w:r>
      <w:r w:rsidR="009F5373">
        <w:rPr>
          <w:rFonts w:ascii="Verdana" w:hAnsi="Verdana"/>
          <w:b/>
          <w:sz w:val="22"/>
          <w:szCs w:val="22"/>
        </w:rPr>
        <w:t xml:space="preserve"> 190.696,- </w:t>
      </w:r>
      <w:r w:rsidRPr="009928C4">
        <w:rPr>
          <w:rFonts w:ascii="Verdana" w:hAnsi="Verdana"/>
          <w:b/>
          <w:sz w:val="22"/>
          <w:szCs w:val="22"/>
        </w:rPr>
        <w:t>Kč s DPH (slovy</w:t>
      </w:r>
      <w:r w:rsidR="009F5373">
        <w:rPr>
          <w:rFonts w:ascii="Verdana" w:hAnsi="Verdana"/>
          <w:b/>
          <w:sz w:val="22"/>
          <w:szCs w:val="22"/>
        </w:rPr>
        <w:t xml:space="preserve"> stodevadesáttisícšestsetdevadesátšest</w:t>
      </w:r>
      <w:r w:rsidRPr="009928C4">
        <w:rPr>
          <w:rFonts w:ascii="Verdana" w:hAnsi="Verdana"/>
          <w:sz w:val="22"/>
          <w:szCs w:val="22"/>
        </w:rPr>
        <w:t>korun českých</w:t>
      </w:r>
      <w:r w:rsidRPr="009928C4">
        <w:rPr>
          <w:rFonts w:ascii="Verdana" w:hAnsi="Verdana"/>
          <w:b/>
          <w:sz w:val="22"/>
          <w:szCs w:val="22"/>
        </w:rPr>
        <w:t xml:space="preserve">), DPH ve výši 21 % činí </w:t>
      </w:r>
      <w:r w:rsidR="009F5373">
        <w:rPr>
          <w:rFonts w:ascii="Verdana" w:hAnsi="Verdana"/>
          <w:b/>
          <w:sz w:val="22"/>
          <w:szCs w:val="22"/>
        </w:rPr>
        <w:t xml:space="preserve">33.096,- </w:t>
      </w:r>
      <w:r w:rsidRPr="009928C4">
        <w:rPr>
          <w:rFonts w:ascii="Verdana" w:hAnsi="Verdana"/>
          <w:b/>
          <w:sz w:val="22"/>
          <w:szCs w:val="22"/>
        </w:rPr>
        <w:t>Kč.</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centrální změny sazby DPH se smluvní strany dohodly, že k ceně dodávky bude účtována sazba DPH aktuální ke dni uskutečnění zdanitelného plnění, bez nutnosti uzavírání dodatku ke smlouvě.</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Prodávající ujišťuje Kupujícího, že </w:t>
      </w:r>
      <w:r w:rsidRPr="009928C4">
        <w:rPr>
          <w:rFonts w:ascii="Verdana" w:hAnsi="Verdana"/>
          <w:b/>
          <w:sz w:val="22"/>
          <w:szCs w:val="22"/>
        </w:rPr>
        <w:t>cena za</w:t>
      </w:r>
      <w:r w:rsidR="00DC4A87">
        <w:rPr>
          <w:rFonts w:ascii="Verdana" w:hAnsi="Verdana"/>
          <w:b/>
          <w:sz w:val="22"/>
          <w:szCs w:val="22"/>
        </w:rPr>
        <w:t xml:space="preserve"> výpočetní techniku v s</w:t>
      </w:r>
      <w:r w:rsidRPr="009928C4">
        <w:rPr>
          <w:rFonts w:ascii="Verdana" w:hAnsi="Verdana"/>
          <w:b/>
          <w:sz w:val="22"/>
          <w:szCs w:val="22"/>
        </w:rPr>
        <w:t>obě zahrnuje veškeré náklady Prodávajícího spojené s plněním dle této Smlouvy</w:t>
      </w:r>
      <w:r w:rsidRPr="009928C4">
        <w:rPr>
          <w:rFonts w:ascii="Verdana" w:hAnsi="Verdana"/>
          <w:sz w:val="22"/>
          <w:szCs w:val="22"/>
        </w:rPr>
        <w:t xml:space="preserve">. Je cenou konečnou a zahrnuje také náklady na </w:t>
      </w:r>
      <w:r>
        <w:rPr>
          <w:rFonts w:ascii="Verdana" w:hAnsi="Verdana"/>
          <w:sz w:val="22"/>
          <w:szCs w:val="22"/>
        </w:rPr>
        <w:t>předání licenčních kódů</w:t>
      </w:r>
      <w:r w:rsidRPr="009928C4">
        <w:rPr>
          <w:rFonts w:ascii="Verdana" w:hAnsi="Verdana"/>
          <w:sz w:val="22"/>
          <w:szCs w:val="22"/>
        </w:rPr>
        <w:t xml:space="preserve"> do místa určeného Kupujícím, instalaci zboží, recyklační poplatky, náklady na balení a označení zboží dle požadavku Kupujícího, celní poplatky, případné náklady na pojištění, ekologickou likvidaci a služby s ní spojené, náklady na zajištění záruky, podpory a servisu v rozsahu stanoveném touto Smlouvou a jakékoliv další související náklady a výdaje spojené s dosažením účelu této Smlouvy včetně rizik změny kurzu měny.</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přebírá nebezpečí změny okolností ve smyslu § 1765 odst. 2 občanského zákoníku.</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Kupující neposkytuje Prodávajícímu zálohy.</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 předchozí domluvě může Kupující v odůvodněných případech Prodávajícímu akceptovat vystavení několika dílčích faktur (zejména při aktuální nedostupnosti některé položky ze seznamu požadovaného zboží).</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lastRenderedPageBreak/>
        <w:t xml:space="preserve">Daňový doklad (fakturu) doručí Prodávající Kupujícímu neprodleně po převzetí </w:t>
      </w:r>
      <w:r w:rsidR="008326EC">
        <w:rPr>
          <w:rFonts w:ascii="Verdana" w:hAnsi="Verdana"/>
          <w:sz w:val="22"/>
          <w:szCs w:val="22"/>
        </w:rPr>
        <w:t>zboží</w:t>
      </w:r>
      <w:r w:rsidRPr="009928C4">
        <w:rPr>
          <w:rFonts w:ascii="Verdana" w:hAnsi="Verdana"/>
          <w:sz w:val="22"/>
          <w:szCs w:val="22"/>
        </w:rPr>
        <w:t xml:space="preserve"> Kupujícím. Faktura nesmí být vystavena před datem potvrzení převzetí Kupujícím.</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Splatnost faktury je do 30 dnů od jejího doručení</w:t>
      </w:r>
      <w:r w:rsidRPr="009928C4">
        <w:rPr>
          <w:rFonts w:ascii="Verdana" w:hAnsi="Verdana"/>
          <w:sz w:val="22"/>
          <w:szCs w:val="22"/>
        </w:rPr>
        <w:t xml:space="preserve"> Kupujícímu, ledaže by se Smluvní strany dohodly jinak. Za den splnění platební povinnosti se považuje den odepsání částky ceny z účtu Kupujícího ve prospěch Prodávajícího.</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Všechny částky v Kč poukazované mezi Kupujícím a Prodávajícím na základě této Smlouvy musí být prosté jakýchkoli bankovních poplatků, zaokrouhlení nebo jiných nákladů spojených s převodem na jejich účty.</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 xml:space="preserve">Daňový doklad (faktura) musí obsahovat </w:t>
      </w:r>
      <w:r w:rsidRPr="009928C4">
        <w:rPr>
          <w:rFonts w:ascii="Verdana" w:hAnsi="Verdana"/>
          <w:sz w:val="22"/>
          <w:szCs w:val="22"/>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rsidR="00281BD4" w:rsidRPr="009928C4" w:rsidRDefault="00281BD4" w:rsidP="00281BD4">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označení dokladu jako faktura – daňový doklad;</w:t>
      </w:r>
    </w:p>
    <w:p w:rsidR="00281BD4" w:rsidRPr="009928C4" w:rsidRDefault="00281BD4" w:rsidP="00281BD4">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číslo Smlouvy, pod kterým je Smlouva evidovaná u Kupujícího;</w:t>
      </w:r>
    </w:p>
    <w:p w:rsidR="00281BD4" w:rsidRPr="009928C4" w:rsidRDefault="00281BD4" w:rsidP="00281BD4">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počet příloh;</w:t>
      </w:r>
    </w:p>
    <w:p w:rsidR="00281BD4" w:rsidRPr="009928C4" w:rsidRDefault="00281BD4" w:rsidP="00281BD4">
      <w:pPr>
        <w:pStyle w:val="Odstavecseseznamem"/>
        <w:numPr>
          <w:ilvl w:val="0"/>
          <w:numId w:val="2"/>
        </w:numPr>
        <w:spacing w:line="276" w:lineRule="auto"/>
        <w:ind w:left="993" w:hanging="426"/>
        <w:jc w:val="both"/>
        <w:rPr>
          <w:rFonts w:ascii="Verdana" w:hAnsi="Verdana"/>
          <w:sz w:val="22"/>
          <w:szCs w:val="22"/>
        </w:rPr>
      </w:pPr>
      <w:r w:rsidRPr="009928C4">
        <w:rPr>
          <w:rFonts w:ascii="Verdana" w:hAnsi="Verdana"/>
          <w:sz w:val="22"/>
          <w:szCs w:val="22"/>
        </w:rPr>
        <w:t>číslo bankovního účtu Prodávajícího.</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b/>
          <w:sz w:val="22"/>
          <w:szCs w:val="22"/>
        </w:rPr>
        <w:t>V příloze faktury bude doklad o převzetí zboží</w:t>
      </w:r>
      <w:r w:rsidRPr="009928C4">
        <w:rPr>
          <w:rFonts w:ascii="Verdana" w:hAnsi="Verdana"/>
          <w:sz w:val="22"/>
          <w:szCs w:val="22"/>
        </w:rPr>
        <w:t xml:space="preserve"> (dodací list/výdejka/ předávací protokol) podepsaný kontaktní osobou Kupujícího (viz čl. VIII.).</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rsidR="00281BD4" w:rsidRPr="009928C4" w:rsidRDefault="00281BD4" w:rsidP="00281BD4">
      <w:pPr>
        <w:pStyle w:val="Odstavecseseznamem"/>
        <w:numPr>
          <w:ilvl w:val="0"/>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Kupující bude zboží využívat při výkonu působnosti v oblasti veřejné správy, pokud i přesto Prodávající při fakturaci za dodané zboží využije přenesenou </w:t>
      </w:r>
      <w:r w:rsidRPr="009928C4">
        <w:rPr>
          <w:rFonts w:ascii="Verdana" w:hAnsi="Verdana"/>
          <w:sz w:val="22"/>
          <w:szCs w:val="22"/>
        </w:rPr>
        <w:lastRenderedPageBreak/>
        <w:t>daňovou povinnost, předem na to Kupujícího upozorní a na faktuře viditelně uvede, že DPH hradí Kupující. Bude-li Prodávající uplatňovat přenesenou daňovou povinnost pouze u části dodaného zboží, vystaví na takové zboží fakturu zvlášť.</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III.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Doba a místo plnění</w:t>
      </w:r>
    </w:p>
    <w:p w:rsidR="00281BD4" w:rsidRDefault="008326EC" w:rsidP="00281BD4">
      <w:pPr>
        <w:pStyle w:val="Odstavecseseznamem"/>
        <w:numPr>
          <w:ilvl w:val="1"/>
          <w:numId w:val="3"/>
        </w:numPr>
        <w:spacing w:before="120" w:line="276" w:lineRule="auto"/>
        <w:ind w:left="425" w:hanging="425"/>
        <w:contextualSpacing w:val="0"/>
        <w:jc w:val="both"/>
        <w:rPr>
          <w:rFonts w:ascii="Verdana" w:hAnsi="Verdana"/>
          <w:sz w:val="22"/>
          <w:szCs w:val="22"/>
        </w:rPr>
      </w:pPr>
      <w:r>
        <w:rPr>
          <w:rFonts w:ascii="Verdana" w:hAnsi="Verdana"/>
          <w:sz w:val="22"/>
          <w:szCs w:val="22"/>
        </w:rPr>
        <w:t>Zboží</w:t>
      </w:r>
      <w:r w:rsidR="00281BD4" w:rsidRPr="009928C4">
        <w:rPr>
          <w:rFonts w:ascii="Verdana" w:hAnsi="Verdana"/>
          <w:sz w:val="22"/>
          <w:szCs w:val="22"/>
        </w:rPr>
        <w:t xml:space="preserve"> objednané Kupujícím je Prodávající povinen </w:t>
      </w:r>
      <w:r w:rsidR="00281BD4" w:rsidRPr="009928C4">
        <w:rPr>
          <w:rFonts w:ascii="Verdana" w:hAnsi="Verdana"/>
          <w:b/>
          <w:sz w:val="22"/>
          <w:szCs w:val="22"/>
        </w:rPr>
        <w:t xml:space="preserve">dodat nejdéle </w:t>
      </w:r>
      <w:r w:rsidR="00872E9E">
        <w:rPr>
          <w:rFonts w:ascii="Verdana" w:hAnsi="Verdana"/>
          <w:b/>
          <w:sz w:val="22"/>
          <w:szCs w:val="22"/>
        </w:rPr>
        <w:t>do 31.1.2019</w:t>
      </w:r>
      <w:r w:rsidR="002E10C1">
        <w:rPr>
          <w:rFonts w:ascii="Verdana" w:hAnsi="Verdana"/>
          <w:b/>
          <w:sz w:val="22"/>
          <w:szCs w:val="22"/>
        </w:rPr>
        <w:t xml:space="preserve"> </w:t>
      </w:r>
      <w:r w:rsidR="00281BD4" w:rsidRPr="009928C4">
        <w:rPr>
          <w:rFonts w:ascii="Verdana" w:hAnsi="Verdana"/>
          <w:sz w:val="22"/>
          <w:szCs w:val="22"/>
        </w:rPr>
        <w:t xml:space="preserve"> ode dne </w:t>
      </w:r>
      <w:r w:rsidR="00281BD4">
        <w:rPr>
          <w:rFonts w:ascii="Verdana" w:hAnsi="Verdana"/>
          <w:sz w:val="22"/>
          <w:szCs w:val="22"/>
        </w:rPr>
        <w:t>účinnosti</w:t>
      </w:r>
      <w:r w:rsidR="00281BD4" w:rsidRPr="009928C4">
        <w:rPr>
          <w:rFonts w:ascii="Verdana" w:hAnsi="Verdana"/>
          <w:sz w:val="22"/>
          <w:szCs w:val="22"/>
        </w:rPr>
        <w:t xml:space="preserve"> této Smlouvy, nedohodnou-li se Smluvní strany jinak. Kupující akceptuje i dřívější dodání. Termín dodání </w:t>
      </w:r>
      <w:r w:rsidR="00DC4A87">
        <w:rPr>
          <w:rFonts w:ascii="Verdana" w:hAnsi="Verdana"/>
          <w:sz w:val="22"/>
          <w:szCs w:val="22"/>
        </w:rPr>
        <w:t xml:space="preserve">lze měnit </w:t>
      </w:r>
      <w:r w:rsidR="00281BD4" w:rsidRPr="009928C4">
        <w:rPr>
          <w:rFonts w:ascii="Verdana" w:hAnsi="Verdana"/>
          <w:sz w:val="22"/>
          <w:szCs w:val="22"/>
        </w:rPr>
        <w:t>jen po vzájemné dohodě obou Smluvních stran.</w:t>
      </w:r>
    </w:p>
    <w:p w:rsidR="00281BD4" w:rsidRPr="009928C4" w:rsidRDefault="00281BD4" w:rsidP="00281BD4">
      <w:pPr>
        <w:pStyle w:val="Odstavecseseznamem"/>
        <w:numPr>
          <w:ilvl w:val="1"/>
          <w:numId w:val="3"/>
        </w:numPr>
        <w:spacing w:before="120" w:line="276" w:lineRule="auto"/>
        <w:ind w:left="425" w:hanging="425"/>
        <w:contextualSpacing w:val="0"/>
        <w:jc w:val="both"/>
        <w:rPr>
          <w:rFonts w:ascii="Verdana" w:hAnsi="Verdana"/>
          <w:sz w:val="22"/>
          <w:szCs w:val="22"/>
        </w:rPr>
      </w:pPr>
      <w:r>
        <w:rPr>
          <w:rFonts w:ascii="Verdana" w:hAnsi="Verdana"/>
          <w:sz w:val="22"/>
          <w:szCs w:val="22"/>
        </w:rPr>
        <w:t xml:space="preserve">Během lhůty uvedené v předchozím odstavci </w:t>
      </w:r>
      <w:r>
        <w:rPr>
          <w:rFonts w:ascii="Verdana" w:hAnsi="Verdana"/>
          <w:b/>
          <w:sz w:val="22"/>
          <w:szCs w:val="22"/>
        </w:rPr>
        <w:t>m</w:t>
      </w:r>
      <w:r w:rsidRPr="00295CE6">
        <w:rPr>
          <w:rFonts w:ascii="Verdana" w:hAnsi="Verdana"/>
          <w:b/>
          <w:sz w:val="22"/>
          <w:szCs w:val="22"/>
        </w:rPr>
        <w:t>ůže</w:t>
      </w:r>
      <w:r>
        <w:rPr>
          <w:rFonts w:ascii="Verdana" w:hAnsi="Verdana"/>
          <w:sz w:val="22"/>
          <w:szCs w:val="22"/>
        </w:rPr>
        <w:t xml:space="preserve"> po dohodě s Kupujícím Prodávající </w:t>
      </w:r>
      <w:r w:rsidRPr="00295CE6">
        <w:rPr>
          <w:rFonts w:ascii="Verdana" w:hAnsi="Verdana"/>
          <w:b/>
          <w:sz w:val="22"/>
          <w:szCs w:val="22"/>
        </w:rPr>
        <w:t>realizovat jednu nebo více dílčích dodávek</w:t>
      </w:r>
      <w:r>
        <w:rPr>
          <w:rFonts w:ascii="Verdana" w:hAnsi="Verdana"/>
          <w:sz w:val="22"/>
          <w:szCs w:val="22"/>
        </w:rPr>
        <w:t xml:space="preserve"> (zejména s ohledem na dostupnost </w:t>
      </w:r>
      <w:r w:rsidR="008326EC">
        <w:rPr>
          <w:rFonts w:ascii="Verdana" w:hAnsi="Verdana"/>
          <w:sz w:val="22"/>
          <w:szCs w:val="22"/>
        </w:rPr>
        <w:t>zboží</w:t>
      </w:r>
      <w:r>
        <w:rPr>
          <w:rFonts w:ascii="Verdana" w:hAnsi="Verdana"/>
          <w:sz w:val="22"/>
          <w:szCs w:val="22"/>
        </w:rPr>
        <w:t xml:space="preserve"> na trhu) a tyto dodávky fakturovat. Odměna za tyto dílčí dodávky nesmí v součtu překročit celkovou kupní cenu dohodnutou dle této Smlouvy.</w:t>
      </w:r>
    </w:p>
    <w:p w:rsidR="00281BD4" w:rsidRPr="009928C4" w:rsidRDefault="00281BD4" w:rsidP="00281BD4">
      <w:pPr>
        <w:pStyle w:val="Odstavecseseznamem"/>
        <w:numPr>
          <w:ilvl w:val="1"/>
          <w:numId w:val="3"/>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Místem dodání bude sídlo Kupujícího uvedené v záhlaví této </w:t>
      </w:r>
      <w:r>
        <w:rPr>
          <w:rFonts w:ascii="Verdana" w:hAnsi="Verdana"/>
          <w:sz w:val="22"/>
          <w:szCs w:val="22"/>
        </w:rPr>
        <w:t>Smlouvy</w:t>
      </w:r>
      <w:r w:rsidRPr="009928C4">
        <w:rPr>
          <w:rFonts w:ascii="Verdana" w:hAnsi="Verdana"/>
          <w:sz w:val="22"/>
          <w:szCs w:val="22"/>
        </w:rPr>
        <w:t>.</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IV.</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Převzetí</w:t>
      </w:r>
      <w:r w:rsidR="008326EC">
        <w:rPr>
          <w:rFonts w:ascii="Verdana" w:hAnsi="Verdana"/>
          <w:b/>
          <w:sz w:val="22"/>
          <w:szCs w:val="22"/>
        </w:rPr>
        <w:t xml:space="preserve"> techniky</w:t>
      </w:r>
    </w:p>
    <w:p w:rsidR="00281BD4" w:rsidRPr="009928C4" w:rsidRDefault="00281BD4" w:rsidP="00281BD4">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Konkrétní den a hodinu předání </w:t>
      </w:r>
      <w:r w:rsidR="004412D4">
        <w:rPr>
          <w:rFonts w:ascii="Verdana" w:hAnsi="Verdana"/>
          <w:sz w:val="22"/>
          <w:szCs w:val="22"/>
        </w:rPr>
        <w:t>výpočetní te</w:t>
      </w:r>
      <w:r>
        <w:rPr>
          <w:rFonts w:ascii="Verdana" w:hAnsi="Verdana"/>
          <w:sz w:val="22"/>
          <w:szCs w:val="22"/>
        </w:rPr>
        <w:t>c</w:t>
      </w:r>
      <w:r w:rsidR="004412D4">
        <w:rPr>
          <w:rFonts w:ascii="Verdana" w:hAnsi="Verdana"/>
          <w:sz w:val="22"/>
          <w:szCs w:val="22"/>
        </w:rPr>
        <w:t>h</w:t>
      </w:r>
      <w:r w:rsidR="008326EC">
        <w:rPr>
          <w:rFonts w:ascii="Verdana" w:hAnsi="Verdana"/>
          <w:sz w:val="22"/>
          <w:szCs w:val="22"/>
        </w:rPr>
        <w:t xml:space="preserve">niky </w:t>
      </w:r>
      <w:r w:rsidRPr="009928C4">
        <w:rPr>
          <w:rFonts w:ascii="Verdana" w:hAnsi="Verdana"/>
          <w:sz w:val="22"/>
          <w:szCs w:val="22"/>
        </w:rPr>
        <w:t>a jeho instalace je Prodávající povinen avizovat nejméně dva pracovní dny předem e-mailem nebo telefonicky kontaktním osobám Kupujícího uvedeným v této Smlouvě. Pokud tuto povinnost Prodávající nesplní, není Kupující povinen dodávku převzít a není v takovém případě v prodlení s převzetím věci.</w:t>
      </w:r>
    </w:p>
    <w:p w:rsidR="00281BD4" w:rsidRPr="009928C4" w:rsidRDefault="00281BD4" w:rsidP="00281BD4">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Prodávající odpovídá Kupujícímu za to, že </w:t>
      </w:r>
      <w:r w:rsidR="00DC4A87">
        <w:rPr>
          <w:rFonts w:ascii="Verdana" w:hAnsi="Verdana"/>
          <w:sz w:val="22"/>
          <w:szCs w:val="22"/>
        </w:rPr>
        <w:t>notebooky</w:t>
      </w:r>
      <w:r w:rsidRPr="009928C4">
        <w:rPr>
          <w:rFonts w:ascii="Verdana" w:hAnsi="Verdana"/>
          <w:sz w:val="22"/>
          <w:szCs w:val="22"/>
        </w:rPr>
        <w:t xml:space="preserve"> dodané v souladu s touto Smlouvou bude:</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nové a nepoužité;</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plně funkční;</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odpovídá technickým podmínkám specifikovaným v Příloze č. 1;</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je vhodné k využití k účelu dle této Smlouvy a obvyklému využití daného zboží;</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použitelné v České republice, tj. získalo veškerá nezbytná osvědčení pro užití zboží v České republice, pokud je takové osvědčení vyžadováno dle právního řádu České republiky. Prodávající předá kopie těchto osvědčení Kupujícímu při předání zboží;</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bez právních vad, tj. ohledně zboží není veden žádný soudní spor, jsou uhrazeny všechny daně a poplatky týkající se zboží, zboží není zatíženo zástavními, předkupními a jinými právy třetích osob;</w:t>
      </w:r>
    </w:p>
    <w:p w:rsidR="00281BD4" w:rsidRPr="009928C4" w:rsidRDefault="00281BD4" w:rsidP="00281BD4">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Při oznamování a odstraňování vad zboží dle tohoto článku postupují Smluvní strany přiměřeně v souladu s ustanoveními o reklamaci vad dle čl. VI. Smlouvy.</w:t>
      </w:r>
    </w:p>
    <w:p w:rsidR="00281BD4" w:rsidRPr="009928C4" w:rsidRDefault="00281BD4" w:rsidP="00281BD4">
      <w:pPr>
        <w:pStyle w:val="Odstavecseseznamem"/>
        <w:numPr>
          <w:ilvl w:val="1"/>
          <w:numId w:val="10"/>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lastRenderedPageBreak/>
        <w:t>Prodávající bere na vědomí, že Kupující nemá skladovací prostory pro uložení originálních obalů od dodaného zboží, a tudíž není povinen tyto obaly skladovat. Prodávající zajistí na vlastní náklady jejich odvoz a likvidaci, bude-li k tomu Kupujícím vyzván.</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V.</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Mlčenlivost</w:t>
      </w:r>
    </w:p>
    <w:p w:rsidR="00281BD4" w:rsidRPr="009928C4" w:rsidRDefault="00281BD4" w:rsidP="00281BD4">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rsidR="00281BD4" w:rsidRPr="009928C4" w:rsidRDefault="00281BD4" w:rsidP="00281BD4">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101/2000 Sb. Prodávající je povinen zachovávat mlčenlivost o osobních údajích a o bezpečnostních opatřeních, jejichž zveřejnění by ohrozilo zabezpečení osobních údajů. Povinnost mlčenlivosti trvá i po ukončení této Smlouvy.</w:t>
      </w:r>
    </w:p>
    <w:p w:rsidR="00281BD4" w:rsidRPr="009928C4" w:rsidRDefault="00281BD4" w:rsidP="00281BD4">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Povinnost mlčenlivosti a závazek k ochraně informací dle tohoto článku se nevztahuje na</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které se staly veřejně přístupnými, pokud se tak nestalo porušením povinnosti jejich ochrany;</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získané na základě postupu nezávislého na této Smlouvě nebo druhé smluvní straně, pokud je prodávající schopen tuto skutečnost doložit;</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poskytnuté třetí osobou, která takové informace nezískala porušením povinnosti jejich ochrany a</w:t>
      </w:r>
    </w:p>
    <w:p w:rsidR="00281BD4" w:rsidRPr="009928C4" w:rsidRDefault="00281BD4" w:rsidP="00281BD4">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informace, u kterých povinnost jejich zpřístupnění ukládá právní předpis.</w:t>
      </w:r>
    </w:p>
    <w:p w:rsidR="00281BD4" w:rsidRDefault="00281BD4" w:rsidP="00281BD4">
      <w:pPr>
        <w:pStyle w:val="Odstavecseseznamem"/>
        <w:numPr>
          <w:ilvl w:val="0"/>
          <w:numId w:val="6"/>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DC4A87" w:rsidRPr="009928C4" w:rsidRDefault="00DC4A87" w:rsidP="00DC4A87">
      <w:pPr>
        <w:pStyle w:val="Odstavecseseznamem"/>
        <w:spacing w:before="120" w:line="276" w:lineRule="auto"/>
        <w:ind w:left="425"/>
        <w:contextualSpacing w:val="0"/>
        <w:jc w:val="both"/>
        <w:rPr>
          <w:rFonts w:ascii="Verdana" w:hAnsi="Verdana"/>
          <w:sz w:val="22"/>
          <w:szCs w:val="22"/>
        </w:rPr>
      </w:pP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lastRenderedPageBreak/>
        <w:t>Čl. VII.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Sankční ujednání</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že Prodávající bude v prodlení se splněním povinnosti dodat zboží ve lhůtě sjednané touto Smlouvou, je Prodávající povinen zaplatit Kupuj</w:t>
      </w:r>
      <w:r>
        <w:rPr>
          <w:rFonts w:ascii="Verdana" w:hAnsi="Verdana"/>
          <w:sz w:val="22"/>
          <w:szCs w:val="22"/>
        </w:rPr>
        <w:t xml:space="preserve">ícímu smluvní pokutu ve výši </w:t>
      </w:r>
      <w:r w:rsidR="00DC4A87">
        <w:rPr>
          <w:rFonts w:ascii="Verdana" w:hAnsi="Verdana"/>
          <w:sz w:val="22"/>
          <w:szCs w:val="22"/>
        </w:rPr>
        <w:t>1</w:t>
      </w:r>
      <w:r w:rsidRPr="009928C4">
        <w:rPr>
          <w:rFonts w:ascii="Verdana" w:hAnsi="Verdana"/>
          <w:sz w:val="22"/>
          <w:szCs w:val="22"/>
        </w:rPr>
        <w:t> % z ceny nedodaného zboží vč. DPH za každý započatý pracovní den po překročení termínu.</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prodlení Prodávajícího s termínem vyřešení reklamace či poskytnutím bezplatného záručního servisu dle čl. VI. je Prodávající povinen uhradit Kupuj</w:t>
      </w:r>
      <w:r w:rsidR="00892D70">
        <w:rPr>
          <w:rFonts w:ascii="Verdana" w:hAnsi="Verdana"/>
          <w:sz w:val="22"/>
          <w:szCs w:val="22"/>
        </w:rPr>
        <w:t>ícímu smluvní pokutu ve výši 0,</w:t>
      </w:r>
      <w:r w:rsidRPr="009928C4">
        <w:rPr>
          <w:rFonts w:ascii="Verdana" w:hAnsi="Verdana"/>
          <w:sz w:val="22"/>
          <w:szCs w:val="22"/>
        </w:rPr>
        <w:t>5 % z kupní ceny vadného zboží vč. DPH za každý započatý pracovní den prodlení.</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 případě, že Kupující bude v prodlení se zaplacením faktury Prodávajícímu podle čl. II., je Kupující povinen zaplatit Prodávajícímu úrok z prodlení dle platné legislativy z fakturované částky za každý den prodlení.</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281BD4" w:rsidRPr="009928C4" w:rsidRDefault="00281BD4" w:rsidP="00281BD4">
      <w:pPr>
        <w:pStyle w:val="Odstavecseseznamem"/>
        <w:numPr>
          <w:ilvl w:val="1"/>
          <w:numId w:val="7"/>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Vyúčtování smluvní pokuty musí být zasláno doporučeně nebo datovou schránkou. Smluvní pokuta je splatná ve lhůtě 30 dnů ode dne doručení vyúčtování o smluvní pokutě.</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VIII.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Kontaktní osoby</w:t>
      </w:r>
    </w:p>
    <w:p w:rsidR="00281BD4" w:rsidRPr="009928C4" w:rsidRDefault="00281BD4" w:rsidP="00281BD4">
      <w:pPr>
        <w:pStyle w:val="Odstavecseseznamem"/>
        <w:numPr>
          <w:ilvl w:val="0"/>
          <w:numId w:val="5"/>
        </w:numPr>
        <w:spacing w:before="120" w:line="276" w:lineRule="auto"/>
        <w:ind w:left="708" w:hanging="425"/>
        <w:contextualSpacing w:val="0"/>
        <w:jc w:val="both"/>
        <w:rPr>
          <w:rFonts w:ascii="Verdana" w:hAnsi="Verdana"/>
          <w:sz w:val="22"/>
          <w:szCs w:val="22"/>
        </w:rPr>
      </w:pPr>
      <w:r w:rsidRPr="009928C4">
        <w:rPr>
          <w:rFonts w:ascii="Verdana" w:hAnsi="Verdana"/>
          <w:sz w:val="22"/>
          <w:szCs w:val="22"/>
        </w:rPr>
        <w:t>Kontaktními osobami a osobami oprávněnými k převzetí zboží pro účely této Smlouvy za Kupujícího:</w:t>
      </w:r>
    </w:p>
    <w:p w:rsidR="00281BD4" w:rsidRPr="009928C4" w:rsidRDefault="00281BD4" w:rsidP="00281BD4">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r>
      <w:r>
        <w:rPr>
          <w:rFonts w:ascii="Verdana" w:hAnsi="Verdana"/>
          <w:sz w:val="22"/>
          <w:szCs w:val="22"/>
        </w:rPr>
        <w:t xml:space="preserve">Mgr. </w:t>
      </w:r>
      <w:r w:rsidR="00D70C9A">
        <w:rPr>
          <w:rFonts w:ascii="Verdana" w:hAnsi="Verdana"/>
          <w:sz w:val="22"/>
          <w:szCs w:val="22"/>
        </w:rPr>
        <w:t>Pavel Bartl</w:t>
      </w:r>
    </w:p>
    <w:p w:rsidR="00281BD4" w:rsidRPr="009928C4" w:rsidRDefault="00281BD4" w:rsidP="00281BD4">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t xml:space="preserve">tel: </w:t>
      </w:r>
      <w:r w:rsidR="00D70C9A">
        <w:rPr>
          <w:rFonts w:ascii="Verdana" w:hAnsi="Verdana"/>
          <w:sz w:val="22"/>
          <w:szCs w:val="22"/>
        </w:rPr>
        <w:t>318 472 146</w:t>
      </w:r>
    </w:p>
    <w:p w:rsidR="00414D6D" w:rsidRPr="009928C4" w:rsidRDefault="00281BD4" w:rsidP="00281BD4">
      <w:pPr>
        <w:spacing w:line="276" w:lineRule="auto"/>
        <w:ind w:left="708"/>
        <w:jc w:val="both"/>
        <w:rPr>
          <w:rFonts w:ascii="Verdana" w:hAnsi="Verdana"/>
          <w:sz w:val="22"/>
          <w:szCs w:val="22"/>
        </w:rPr>
      </w:pPr>
      <w:r w:rsidRPr="009928C4">
        <w:rPr>
          <w:rFonts w:ascii="Verdana" w:hAnsi="Verdana"/>
          <w:sz w:val="22"/>
          <w:szCs w:val="22"/>
        </w:rPr>
        <w:tab/>
      </w:r>
      <w:r w:rsidRPr="009928C4">
        <w:rPr>
          <w:rFonts w:ascii="Verdana" w:hAnsi="Verdana"/>
          <w:sz w:val="22"/>
          <w:szCs w:val="22"/>
        </w:rPr>
        <w:tab/>
        <w:t xml:space="preserve">e-mail: </w:t>
      </w:r>
      <w:hyperlink r:id="rId8" w:history="1">
        <w:r w:rsidR="00D70C9A" w:rsidRPr="00F236FF">
          <w:rPr>
            <w:rFonts w:cs="Arial"/>
            <w:color w:val="0000FF"/>
            <w:szCs w:val="24"/>
            <w:u w:val="single"/>
          </w:rPr>
          <w:t>ouppb@kr-s.cz</w:t>
        </w:r>
      </w:hyperlink>
    </w:p>
    <w:p w:rsidR="00D70C9A" w:rsidRDefault="00281BD4" w:rsidP="00D70C9A">
      <w:pPr>
        <w:spacing w:line="276" w:lineRule="auto"/>
        <w:ind w:left="360"/>
        <w:jc w:val="both"/>
        <w:rPr>
          <w:rFonts w:ascii="Verdana" w:hAnsi="Verdana"/>
          <w:sz w:val="22"/>
          <w:szCs w:val="22"/>
        </w:rPr>
      </w:pPr>
      <w:r w:rsidRPr="009928C4">
        <w:rPr>
          <w:rFonts w:ascii="Verdana" w:hAnsi="Verdana"/>
          <w:sz w:val="22"/>
          <w:szCs w:val="22"/>
        </w:rPr>
        <w:t xml:space="preserve">  </w:t>
      </w:r>
      <w:r w:rsidRPr="009928C4">
        <w:rPr>
          <w:rFonts w:ascii="Verdana" w:hAnsi="Verdana"/>
          <w:sz w:val="22"/>
          <w:szCs w:val="22"/>
        </w:rPr>
        <w:tab/>
      </w:r>
      <w:r w:rsidRPr="009928C4">
        <w:rPr>
          <w:rFonts w:ascii="Verdana" w:hAnsi="Verdana"/>
          <w:sz w:val="22"/>
          <w:szCs w:val="22"/>
        </w:rPr>
        <w:tab/>
      </w:r>
      <w:r w:rsidR="00DC4A87">
        <w:rPr>
          <w:rFonts w:ascii="Verdana" w:hAnsi="Verdana"/>
          <w:sz w:val="22"/>
          <w:szCs w:val="22"/>
        </w:rPr>
        <w:tab/>
      </w:r>
    </w:p>
    <w:p w:rsidR="00281BD4" w:rsidRPr="009928C4" w:rsidRDefault="00281BD4" w:rsidP="00D70C9A">
      <w:pPr>
        <w:spacing w:line="276" w:lineRule="auto"/>
        <w:ind w:left="360"/>
        <w:jc w:val="both"/>
        <w:rPr>
          <w:rFonts w:ascii="Verdana" w:hAnsi="Verdana"/>
          <w:sz w:val="22"/>
          <w:szCs w:val="22"/>
        </w:rPr>
      </w:pPr>
      <w:r w:rsidRPr="009928C4">
        <w:rPr>
          <w:rFonts w:ascii="Verdana" w:hAnsi="Verdana"/>
          <w:sz w:val="22"/>
          <w:szCs w:val="22"/>
        </w:rPr>
        <w:t>Kontaktní osoba za Prodávajícího a kontakty na ni jsou uvedeny v záhlaví Smlouvy.</w:t>
      </w:r>
    </w:p>
    <w:p w:rsidR="00281BD4" w:rsidRPr="009928C4" w:rsidRDefault="00281BD4" w:rsidP="00281BD4">
      <w:pPr>
        <w:pStyle w:val="Odstavecseseznamem"/>
        <w:numPr>
          <w:ilvl w:val="0"/>
          <w:numId w:val="5"/>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 xml:space="preserve">V případě změny kontaktních osob a oprávněných osob k převzetí </w:t>
      </w:r>
      <w:r w:rsidR="00DC4A87">
        <w:rPr>
          <w:rFonts w:ascii="Verdana" w:hAnsi="Verdana"/>
          <w:sz w:val="22"/>
          <w:szCs w:val="22"/>
        </w:rPr>
        <w:t>dodávaného zboží</w:t>
      </w:r>
      <w:r w:rsidRPr="009928C4">
        <w:rPr>
          <w:rFonts w:ascii="Verdana" w:hAnsi="Verdana"/>
          <w:sz w:val="22"/>
          <w:szCs w:val="22"/>
        </w:rPr>
        <w:t xml:space="preserve"> musí být o této skutečnosti druhá smluvní strana neprodleně písemně informována. Za splnění této povinnosti se považuje i e-mail potvrzený druhou </w:t>
      </w:r>
      <w:r w:rsidRPr="009928C4">
        <w:rPr>
          <w:rFonts w:ascii="Verdana" w:hAnsi="Verdana"/>
          <w:sz w:val="22"/>
          <w:szCs w:val="22"/>
        </w:rPr>
        <w:lastRenderedPageBreak/>
        <w:t>smluvní stranou. Účinnost změny nastává okamžikem doručení písemného oznámení příslušné smluvní straně. Změna kontaktní osoby není důvodem k uzavření dodatku.</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IX.</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Další závazky Smluvních stran</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w:t>
      </w:r>
      <w:r>
        <w:rPr>
          <w:rFonts w:ascii="Verdana" w:hAnsi="Verdana"/>
          <w:sz w:val="22"/>
          <w:szCs w:val="22"/>
        </w:rPr>
        <w:t> </w:t>
      </w:r>
      <w:r w:rsidRPr="009928C4">
        <w:rPr>
          <w:rFonts w:ascii="Verdana" w:hAnsi="Verdana"/>
          <w:sz w:val="22"/>
          <w:szCs w:val="22"/>
        </w:rPr>
        <w:t>registru smluv).</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pověřit plněním závazků z této Smlouvy pouze ty své pracovníky, kteří jsou k tomu odborně způsobilí.</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není oprávněn postoupit či převést jakákoliv svá práva a povinnosti vyplývající z této Smlouvy bez předchozího souhlasu Kupujícího.</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převést svoje práva a povinnosti z této Smlouvy na třetí osobu.</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se zavazuje splnit podmínky ekologické likvidace starých zařízení dle požadavku Kupujícího. Likvidace se v tomto případě týká pouze ekologické likvidace zboží, které dodal Prodávající, anebo zboží, které je dodávkou Prodávajícího nahrazeno.</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rsidR="00281BD4" w:rsidRPr="009928C4" w:rsidRDefault="00281BD4" w:rsidP="00281BD4">
      <w:pPr>
        <w:pStyle w:val="Odstavecseseznamem"/>
        <w:numPr>
          <w:ilvl w:val="0"/>
          <w:numId w:val="8"/>
        </w:numPr>
        <w:spacing w:before="120" w:line="276" w:lineRule="auto"/>
        <w:contextualSpacing w:val="0"/>
        <w:jc w:val="both"/>
        <w:rPr>
          <w:rFonts w:ascii="Verdana" w:hAnsi="Verdana"/>
          <w:sz w:val="22"/>
          <w:szCs w:val="22"/>
        </w:rPr>
      </w:pPr>
      <w:r w:rsidRPr="009928C4">
        <w:rPr>
          <w:rFonts w:ascii="Verdana" w:hAnsi="Verdana"/>
          <w:sz w:val="22"/>
          <w:szCs w:val="22"/>
        </w:rPr>
        <w:t>Prodávající se dále zavazuje:</w:t>
      </w:r>
    </w:p>
    <w:p w:rsidR="00281BD4" w:rsidRPr="009928C4" w:rsidRDefault="00281BD4" w:rsidP="00281BD4">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neprodleně informovat Kupujícího o všech skutečnostech majících vliv na plnění dle této Smlouvy;</w:t>
      </w:r>
    </w:p>
    <w:p w:rsidR="00281BD4" w:rsidRPr="009928C4" w:rsidRDefault="00281BD4" w:rsidP="00281BD4">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řádně plnit a ve stanoveném termínu své povinnosti vyplývající z této Smlouvy;</w:t>
      </w:r>
    </w:p>
    <w:p w:rsidR="00281BD4" w:rsidRPr="009928C4" w:rsidRDefault="00281BD4" w:rsidP="00281BD4">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požádat včas Kupujícího o potřebnou součinnost za účelem řádného plnění této Smlouvy;</w:t>
      </w:r>
    </w:p>
    <w:p w:rsidR="00281BD4" w:rsidRPr="009928C4" w:rsidRDefault="00281BD4" w:rsidP="00281BD4">
      <w:pPr>
        <w:pStyle w:val="Odstavecseseznamem"/>
        <w:numPr>
          <w:ilvl w:val="0"/>
          <w:numId w:val="4"/>
        </w:numPr>
        <w:spacing w:line="276" w:lineRule="auto"/>
        <w:ind w:left="993" w:hanging="426"/>
        <w:jc w:val="both"/>
        <w:rPr>
          <w:rFonts w:ascii="Verdana" w:hAnsi="Verdana"/>
          <w:sz w:val="22"/>
          <w:szCs w:val="22"/>
        </w:rPr>
      </w:pPr>
      <w:r w:rsidRPr="009928C4">
        <w:rPr>
          <w:rFonts w:ascii="Verdana" w:hAnsi="Verdana"/>
          <w:sz w:val="22"/>
          <w:szCs w:val="22"/>
        </w:rPr>
        <w:t>na vyžádání Kupujícího se zúčastnit osobní schůzky, pokud Kupující požádá o schůzku nejpozději 5 pracovních dnů předem. V mimořádných případech je možné tento termín po dohodě obou Smluvních stran zkrátit.</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lastRenderedPageBreak/>
        <w:t>Čl. X.</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Trvání Smlouvy</w:t>
      </w:r>
    </w:p>
    <w:p w:rsidR="00281BD4" w:rsidRPr="009928C4"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Verdana" w:hAnsi="Verdana"/>
          <w:b/>
          <w:sz w:val="22"/>
          <w:szCs w:val="22"/>
        </w:rPr>
      </w:pPr>
      <w:r w:rsidRPr="009928C4">
        <w:rPr>
          <w:rFonts w:ascii="Verdana" w:hAnsi="Verdana"/>
          <w:b/>
          <w:sz w:val="22"/>
          <w:szCs w:val="22"/>
        </w:rPr>
        <w:t>Tato Smlouva nabývá platnosti dnem podpisu oběma smluvními stranami a účinnosti dnem zveřejnění v registru smluv, které provede Kupující.</w:t>
      </w:r>
    </w:p>
    <w:p w:rsidR="00281BD4" w:rsidRPr="009928C4"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Platnost této Smlouvy může být předčasně ukončena:</w:t>
      </w:r>
    </w:p>
    <w:p w:rsidR="00281BD4" w:rsidRPr="009928C4" w:rsidRDefault="00281BD4" w:rsidP="00281BD4">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písemnou dohodou smluvních stran;</w:t>
      </w:r>
    </w:p>
    <w:p w:rsidR="00281BD4" w:rsidRPr="009928C4" w:rsidRDefault="00281BD4" w:rsidP="00281BD4">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písemnou výpovědí podanou kupujícím, a to i bez udání důvodu;</w:t>
      </w:r>
    </w:p>
    <w:p w:rsidR="00281BD4" w:rsidRPr="009928C4" w:rsidRDefault="00281BD4" w:rsidP="00281BD4">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odstoupením kupujícího od Smlouvy v případě jejího podstatného porušení ze strany prodávajícího;</w:t>
      </w:r>
    </w:p>
    <w:p w:rsidR="00281BD4" w:rsidRPr="009928C4" w:rsidRDefault="00281BD4" w:rsidP="00281BD4">
      <w:pPr>
        <w:pStyle w:val="Zklad4"/>
        <w:numPr>
          <w:ilvl w:val="0"/>
          <w:numId w:val="12"/>
        </w:numPr>
        <w:spacing w:before="120" w:after="0" w:line="276" w:lineRule="auto"/>
        <w:rPr>
          <w:rFonts w:ascii="Verdana" w:hAnsi="Verdana"/>
          <w:sz w:val="22"/>
          <w:szCs w:val="22"/>
        </w:rPr>
      </w:pPr>
      <w:r w:rsidRPr="009928C4">
        <w:rPr>
          <w:rFonts w:ascii="Verdana" w:hAnsi="Verdana"/>
          <w:sz w:val="22"/>
          <w:szCs w:val="22"/>
        </w:rPr>
        <w:t>výpovědí prodávajícího, pokud bude kupující přes písemné upozornění prodávajícího déle než 60 dnů od písemného upozornění v prodlení s plněním své platební povinnosti vůči prodávajícímu.</w:t>
      </w:r>
    </w:p>
    <w:p w:rsidR="00281BD4" w:rsidRPr="009928C4"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 xml:space="preserve">Za podstatné porušení Smlouvy ze strany prodávajícího se považuje zejména prodlení prodávajícího s předáním </w:t>
      </w:r>
      <w:r>
        <w:rPr>
          <w:rFonts w:ascii="Verdana" w:hAnsi="Verdana"/>
          <w:sz w:val="22"/>
          <w:szCs w:val="22"/>
        </w:rPr>
        <w:t>licenčních oprávnění</w:t>
      </w:r>
      <w:r w:rsidRPr="009928C4">
        <w:rPr>
          <w:rFonts w:ascii="Verdana" w:hAnsi="Verdana"/>
          <w:sz w:val="22"/>
          <w:szCs w:val="22"/>
        </w:rPr>
        <w:t xml:space="preserve"> delší než 30 dnů, porušení jakékoliv 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rsidR="00281BD4" w:rsidRPr="009928C4"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Výpovědní lhůta činí jeden měsíc a počíná běžet prvním dnem měsíce následujícího po měsíci, ve kterém byla písemná výpověď doručena druhé smluvní straně.</w:t>
      </w:r>
    </w:p>
    <w:p w:rsidR="00281BD4" w:rsidRPr="009928C4"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Verdana" w:hAnsi="Verdana"/>
          <w:sz w:val="22"/>
          <w:szCs w:val="22"/>
        </w:rPr>
      </w:pPr>
      <w:r w:rsidRPr="009928C4">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281BD4" w:rsidRPr="009928C4" w:rsidRDefault="00281BD4" w:rsidP="00281BD4">
      <w:pPr>
        <w:pStyle w:val="Odstavecseseznamem"/>
        <w:spacing w:before="120" w:line="276" w:lineRule="auto"/>
        <w:ind w:left="0"/>
        <w:contextualSpacing w:val="0"/>
        <w:jc w:val="center"/>
        <w:rPr>
          <w:rFonts w:ascii="Verdana" w:hAnsi="Verdana"/>
          <w:b/>
          <w:sz w:val="22"/>
          <w:szCs w:val="22"/>
        </w:rPr>
      </w:pPr>
      <w:r w:rsidRPr="009928C4">
        <w:rPr>
          <w:rFonts w:ascii="Verdana" w:hAnsi="Verdana"/>
          <w:b/>
          <w:sz w:val="22"/>
          <w:szCs w:val="22"/>
        </w:rPr>
        <w:t>Čl. XIII.</w:t>
      </w:r>
    </w:p>
    <w:p w:rsidR="00281BD4" w:rsidRPr="009928C4" w:rsidRDefault="00281BD4" w:rsidP="00281BD4">
      <w:pPr>
        <w:pStyle w:val="Odstavecseseznamem"/>
        <w:spacing w:line="276" w:lineRule="auto"/>
        <w:ind w:left="0"/>
        <w:contextualSpacing w:val="0"/>
        <w:jc w:val="center"/>
        <w:rPr>
          <w:rFonts w:ascii="Verdana" w:hAnsi="Verdana"/>
          <w:b/>
          <w:sz w:val="22"/>
          <w:szCs w:val="22"/>
        </w:rPr>
      </w:pPr>
      <w:r w:rsidRPr="009928C4">
        <w:rPr>
          <w:rFonts w:ascii="Verdana" w:hAnsi="Verdana"/>
          <w:b/>
          <w:sz w:val="22"/>
          <w:szCs w:val="22"/>
        </w:rPr>
        <w:t>Závěrečná ustanovení</w:t>
      </w:r>
    </w:p>
    <w:p w:rsidR="00281BD4" w:rsidRPr="009928C4" w:rsidRDefault="00281BD4" w:rsidP="00281BD4">
      <w:pPr>
        <w:pStyle w:val="Odstavecseseznamem"/>
        <w:numPr>
          <w:ilvl w:val="0"/>
          <w:numId w:val="9"/>
        </w:numPr>
        <w:spacing w:before="120" w:line="276" w:lineRule="auto"/>
        <w:ind w:left="425" w:hanging="425"/>
        <w:contextualSpacing w:val="0"/>
        <w:jc w:val="both"/>
        <w:rPr>
          <w:rFonts w:ascii="Verdana" w:hAnsi="Verdana"/>
          <w:sz w:val="22"/>
          <w:szCs w:val="22"/>
        </w:rPr>
      </w:pPr>
      <w:r w:rsidRPr="009928C4">
        <w:rPr>
          <w:rFonts w:ascii="Verdana" w:hAnsi="Verdana"/>
          <w:sz w:val="22"/>
          <w:szCs w:val="22"/>
        </w:rPr>
        <w:t>Všechny právní vztahy, které vzniknou při realizaci závazků vyplývajících z této Smlouvy, se řídí právním řádem České republiky.</w:t>
      </w:r>
    </w:p>
    <w:p w:rsidR="00281BD4" w:rsidRPr="009928C4" w:rsidRDefault="00281BD4" w:rsidP="00281BD4">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Tuto Smlouvu lze měnit pouze písemnými dodatky</w:t>
      </w:r>
      <w:r w:rsidRPr="009928C4" w:rsidDel="004D57CB">
        <w:rPr>
          <w:rFonts w:ascii="Verdana" w:hAnsi="Verdana"/>
          <w:sz w:val="22"/>
          <w:szCs w:val="22"/>
        </w:rPr>
        <w:t xml:space="preserve"> </w:t>
      </w:r>
      <w:r w:rsidRPr="009928C4">
        <w:rPr>
          <w:rFonts w:ascii="Verdana" w:hAnsi="Verdana"/>
          <w:sz w:val="22"/>
          <w:szCs w:val="22"/>
        </w:rPr>
        <w:t>číslovanými ve vzestupné řadě, podepsanými osobami oprávněnými jednat za Smluvní strany; to neplatí v případě změny kontaktních osob, je-li splněna povinnost dle čl. VIII., odst.</w:t>
      </w:r>
      <w:r>
        <w:rPr>
          <w:rFonts w:ascii="Verdana" w:hAnsi="Verdana"/>
          <w:sz w:val="22"/>
          <w:szCs w:val="22"/>
        </w:rPr>
        <w:t> </w:t>
      </w:r>
      <w:r w:rsidRPr="009928C4">
        <w:rPr>
          <w:rFonts w:ascii="Verdana" w:hAnsi="Verdana"/>
          <w:sz w:val="22"/>
          <w:szCs w:val="22"/>
        </w:rPr>
        <w:t>3.</w:t>
      </w:r>
    </w:p>
    <w:p w:rsidR="00281BD4" w:rsidRPr="009928C4" w:rsidRDefault="00281BD4" w:rsidP="00281BD4">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 xml:space="preserve">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w:t>
      </w:r>
      <w:r w:rsidRPr="009928C4">
        <w:rPr>
          <w:rFonts w:ascii="Verdana" w:hAnsi="Verdana"/>
          <w:sz w:val="22"/>
          <w:szCs w:val="22"/>
        </w:rPr>
        <w:lastRenderedPageBreak/>
        <w:t>které je svým účelem a významem co nejbližší ustanovení této Smlouvy, jež má být nahrazeno.</w:t>
      </w:r>
    </w:p>
    <w:p w:rsidR="00281BD4" w:rsidRPr="009928C4" w:rsidRDefault="00281BD4" w:rsidP="00281BD4">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281BD4" w:rsidRPr="009928C4" w:rsidRDefault="00281BD4" w:rsidP="00281BD4">
      <w:pPr>
        <w:pStyle w:val="Odstavecseseznamem"/>
        <w:numPr>
          <w:ilvl w:val="0"/>
          <w:numId w:val="9"/>
        </w:numPr>
        <w:spacing w:line="276" w:lineRule="auto"/>
        <w:jc w:val="both"/>
        <w:rPr>
          <w:rFonts w:ascii="Verdana" w:hAnsi="Verdana"/>
          <w:sz w:val="22"/>
          <w:szCs w:val="22"/>
        </w:rPr>
      </w:pPr>
      <w:r w:rsidRPr="009928C4">
        <w:rPr>
          <w:rFonts w:ascii="Verdana" w:hAnsi="Verdana"/>
          <w:sz w:val="22"/>
          <w:szCs w:val="22"/>
        </w:rPr>
        <w:t>Smlouva je vyhotovena ve 4 stejnopisech,</w:t>
      </w:r>
      <w:r w:rsidR="00872E9E">
        <w:rPr>
          <w:rFonts w:ascii="Verdana" w:hAnsi="Verdana"/>
          <w:sz w:val="22"/>
          <w:szCs w:val="22"/>
        </w:rPr>
        <w:t xml:space="preserve"> z nichž 1 obdrží Prodávající a </w:t>
      </w:r>
      <w:r w:rsidRPr="009928C4">
        <w:rPr>
          <w:rFonts w:ascii="Verdana" w:hAnsi="Verdana"/>
          <w:sz w:val="22"/>
          <w:szCs w:val="22"/>
        </w:rPr>
        <w:t>3 Kupující.</w:t>
      </w:r>
    </w:p>
    <w:p w:rsidR="00281BD4" w:rsidRPr="009928C4" w:rsidRDefault="00281BD4" w:rsidP="00281BD4">
      <w:pPr>
        <w:spacing w:line="276" w:lineRule="auto"/>
        <w:rPr>
          <w:rFonts w:ascii="Verdana" w:hAnsi="Verdana"/>
          <w:snapToGrid w:val="0"/>
          <w:sz w:val="22"/>
          <w:szCs w:val="22"/>
        </w:rPr>
      </w:pPr>
    </w:p>
    <w:p w:rsidR="00281BD4" w:rsidRPr="009928C4" w:rsidRDefault="00281BD4" w:rsidP="00281BD4">
      <w:pPr>
        <w:spacing w:line="276" w:lineRule="auto"/>
        <w:rPr>
          <w:rFonts w:ascii="Verdana" w:hAnsi="Verdana"/>
          <w:snapToGrid w:val="0"/>
          <w:sz w:val="22"/>
          <w:szCs w:val="22"/>
        </w:rPr>
      </w:pPr>
      <w:r w:rsidRPr="009928C4">
        <w:rPr>
          <w:rFonts w:ascii="Verdana" w:hAnsi="Verdana"/>
          <w:b/>
          <w:snapToGrid w:val="0"/>
          <w:sz w:val="22"/>
          <w:szCs w:val="22"/>
        </w:rPr>
        <w:t>Nedílnou součástí smlouvy je Příloha č. 1</w:t>
      </w:r>
      <w:r w:rsidRPr="009928C4">
        <w:rPr>
          <w:rFonts w:ascii="Verdana" w:hAnsi="Verdana"/>
          <w:snapToGrid w:val="0"/>
          <w:sz w:val="22"/>
          <w:szCs w:val="22"/>
        </w:rPr>
        <w:t xml:space="preserve"> – </w:t>
      </w:r>
      <w:r>
        <w:rPr>
          <w:rFonts w:ascii="Verdana" w:hAnsi="Verdana"/>
          <w:snapToGrid w:val="0"/>
          <w:sz w:val="22"/>
          <w:szCs w:val="22"/>
        </w:rPr>
        <w:t>Seznam poptávaného zboží</w:t>
      </w:r>
      <w:r w:rsidRPr="009928C4">
        <w:rPr>
          <w:rFonts w:ascii="Verdana" w:hAnsi="Verdana"/>
          <w:snapToGrid w:val="0"/>
          <w:sz w:val="22"/>
          <w:szCs w:val="22"/>
        </w:rPr>
        <w:t xml:space="preserve"> </w:t>
      </w:r>
    </w:p>
    <w:p w:rsidR="00281BD4" w:rsidRPr="009928C4" w:rsidRDefault="00281BD4" w:rsidP="00281BD4">
      <w:pPr>
        <w:spacing w:line="276" w:lineRule="auto"/>
        <w:rPr>
          <w:rFonts w:ascii="Verdana" w:hAnsi="Verdana"/>
          <w:snapToGrid w:val="0"/>
          <w:sz w:val="22"/>
          <w:szCs w:val="22"/>
        </w:rPr>
      </w:pPr>
    </w:p>
    <w:p w:rsidR="00281BD4" w:rsidRPr="009928C4" w:rsidRDefault="00281BD4" w:rsidP="00281BD4">
      <w:pPr>
        <w:spacing w:line="276" w:lineRule="auto"/>
        <w:rPr>
          <w:snapToGrid w:val="0"/>
          <w:sz w:val="22"/>
          <w:szCs w:val="22"/>
        </w:rPr>
      </w:pPr>
    </w:p>
    <w:tbl>
      <w:tblPr>
        <w:tblW w:w="0" w:type="auto"/>
        <w:jc w:val="center"/>
        <w:tblLook w:val="00A0" w:firstRow="1" w:lastRow="0" w:firstColumn="1" w:lastColumn="0" w:noHBand="0" w:noVBand="0"/>
      </w:tblPr>
      <w:tblGrid>
        <w:gridCol w:w="4025"/>
        <w:gridCol w:w="4619"/>
      </w:tblGrid>
      <w:tr w:rsidR="00281BD4" w:rsidRPr="009928C4" w:rsidTr="003260D3">
        <w:trPr>
          <w:trHeight w:val="1992"/>
          <w:jc w:val="center"/>
        </w:trPr>
        <w:tc>
          <w:tcPr>
            <w:tcW w:w="4025" w:type="dxa"/>
          </w:tcPr>
          <w:p w:rsidR="00281BD4" w:rsidRPr="009928C4" w:rsidRDefault="00281BD4" w:rsidP="003260D3">
            <w:pPr>
              <w:spacing w:line="276" w:lineRule="auto"/>
              <w:rPr>
                <w:rFonts w:ascii="Verdana" w:hAnsi="Verdana"/>
                <w:sz w:val="22"/>
                <w:szCs w:val="22"/>
              </w:rPr>
            </w:pPr>
          </w:p>
          <w:p w:rsidR="00281BD4" w:rsidRPr="009928C4" w:rsidRDefault="00281BD4" w:rsidP="003260D3">
            <w:pPr>
              <w:spacing w:line="276" w:lineRule="auto"/>
              <w:rPr>
                <w:rFonts w:ascii="Verdana" w:hAnsi="Verdana"/>
                <w:sz w:val="22"/>
                <w:szCs w:val="22"/>
              </w:rPr>
            </w:pPr>
          </w:p>
          <w:p w:rsidR="00281BD4" w:rsidRPr="009928C4" w:rsidRDefault="00281BD4" w:rsidP="003260D3">
            <w:pPr>
              <w:spacing w:line="276" w:lineRule="auto"/>
              <w:rPr>
                <w:rFonts w:ascii="Verdana" w:hAnsi="Verdana"/>
                <w:sz w:val="22"/>
                <w:szCs w:val="22"/>
              </w:rPr>
            </w:pPr>
          </w:p>
          <w:p w:rsidR="00281BD4" w:rsidRPr="009928C4" w:rsidRDefault="00281BD4" w:rsidP="003260D3">
            <w:pPr>
              <w:spacing w:line="276" w:lineRule="auto"/>
              <w:rPr>
                <w:rFonts w:ascii="Verdana" w:hAnsi="Verdana"/>
                <w:sz w:val="22"/>
                <w:szCs w:val="22"/>
              </w:rPr>
            </w:pPr>
            <w:r w:rsidRPr="009928C4">
              <w:rPr>
                <w:rFonts w:ascii="Verdana" w:hAnsi="Verdana"/>
                <w:sz w:val="22"/>
                <w:szCs w:val="22"/>
              </w:rPr>
              <w:t>V </w:t>
            </w:r>
            <w:r w:rsidR="00D70C9A">
              <w:rPr>
                <w:rFonts w:ascii="Verdana" w:hAnsi="Verdana"/>
                <w:sz w:val="22"/>
                <w:szCs w:val="22"/>
              </w:rPr>
              <w:t>Příbrami</w:t>
            </w:r>
            <w:r w:rsidRPr="009928C4">
              <w:rPr>
                <w:rFonts w:ascii="Verdana" w:hAnsi="Verdana"/>
                <w:sz w:val="22"/>
                <w:szCs w:val="22"/>
              </w:rPr>
              <w:t xml:space="preserve"> dne </w:t>
            </w:r>
            <w:r w:rsidR="00872E9E">
              <w:rPr>
                <w:rFonts w:ascii="Verdana" w:hAnsi="Verdana"/>
                <w:sz w:val="22"/>
                <w:szCs w:val="22"/>
              </w:rPr>
              <w:t>28.1.2019</w:t>
            </w:r>
          </w:p>
          <w:p w:rsidR="00281BD4" w:rsidRPr="009928C4" w:rsidRDefault="00281BD4" w:rsidP="003260D3">
            <w:pPr>
              <w:spacing w:line="276" w:lineRule="auto"/>
              <w:jc w:val="center"/>
              <w:rPr>
                <w:rFonts w:ascii="Verdana" w:hAnsi="Verdana"/>
                <w:sz w:val="22"/>
                <w:szCs w:val="22"/>
              </w:rPr>
            </w:pPr>
            <w:r>
              <w:rPr>
                <w:rFonts w:ascii="Verdana" w:hAnsi="Verdana"/>
                <w:sz w:val="22"/>
                <w:szCs w:val="22"/>
              </w:rPr>
              <w:t>za školu</w:t>
            </w: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rPr>
                <w:rFonts w:ascii="Verdana" w:hAnsi="Verdana"/>
                <w:sz w:val="22"/>
                <w:szCs w:val="22"/>
              </w:rPr>
            </w:pPr>
            <w:r w:rsidRPr="009928C4">
              <w:rPr>
                <w:rFonts w:ascii="Verdana" w:hAnsi="Verdana"/>
                <w:sz w:val="22"/>
                <w:szCs w:val="22"/>
              </w:rPr>
              <w:t>………….………………………………..…</w:t>
            </w:r>
          </w:p>
          <w:p w:rsidR="00281BD4" w:rsidRPr="009928C4" w:rsidRDefault="00281BD4" w:rsidP="003260D3">
            <w:pPr>
              <w:pStyle w:val="Zkladntext3"/>
              <w:overflowPunct w:val="0"/>
              <w:autoSpaceDE w:val="0"/>
              <w:autoSpaceDN w:val="0"/>
              <w:adjustRightInd w:val="0"/>
              <w:spacing w:line="276" w:lineRule="auto"/>
              <w:ind w:firstLine="0"/>
              <w:jc w:val="center"/>
              <w:textAlignment w:val="baseline"/>
              <w:rPr>
                <w:rFonts w:ascii="Verdana" w:hAnsi="Verdana"/>
                <w:b/>
                <w:sz w:val="22"/>
                <w:szCs w:val="22"/>
              </w:rPr>
            </w:pPr>
            <w:r w:rsidRPr="00872E9E">
              <w:rPr>
                <w:rFonts w:ascii="Verdana" w:hAnsi="Verdana"/>
                <w:sz w:val="22"/>
                <w:szCs w:val="22"/>
              </w:rPr>
              <w:t xml:space="preserve">Mgr. </w:t>
            </w:r>
            <w:r w:rsidR="00D70C9A" w:rsidRPr="00872E9E">
              <w:rPr>
                <w:rFonts w:ascii="Verdana" w:hAnsi="Verdana"/>
                <w:sz w:val="22"/>
                <w:szCs w:val="22"/>
              </w:rPr>
              <w:t>Pavel Bartl</w:t>
            </w:r>
            <w:r w:rsidRPr="009928C4">
              <w:rPr>
                <w:rFonts w:ascii="Verdana" w:hAnsi="Verdana"/>
                <w:b/>
                <w:sz w:val="22"/>
                <w:szCs w:val="22"/>
              </w:rPr>
              <w:br/>
            </w:r>
            <w:r>
              <w:rPr>
                <w:rFonts w:ascii="Verdana" w:hAnsi="Verdana"/>
                <w:sz w:val="22"/>
                <w:szCs w:val="22"/>
              </w:rPr>
              <w:t>ředitel školy</w:t>
            </w:r>
          </w:p>
          <w:p w:rsidR="00281BD4" w:rsidRPr="009928C4" w:rsidRDefault="00281BD4" w:rsidP="003260D3">
            <w:pPr>
              <w:spacing w:line="276" w:lineRule="auto"/>
              <w:rPr>
                <w:rFonts w:ascii="Verdana" w:hAnsi="Verdana"/>
                <w:sz w:val="22"/>
                <w:szCs w:val="22"/>
              </w:rPr>
            </w:pPr>
          </w:p>
        </w:tc>
        <w:tc>
          <w:tcPr>
            <w:tcW w:w="4619" w:type="dxa"/>
          </w:tcPr>
          <w:p w:rsidR="00281BD4" w:rsidRPr="009928C4" w:rsidRDefault="00281BD4" w:rsidP="003260D3">
            <w:pPr>
              <w:spacing w:line="276" w:lineRule="auto"/>
              <w:rPr>
                <w:rFonts w:ascii="Verdana" w:hAnsi="Verdana"/>
                <w:sz w:val="22"/>
                <w:szCs w:val="22"/>
              </w:rPr>
            </w:pPr>
          </w:p>
          <w:p w:rsidR="00281BD4" w:rsidRPr="009928C4" w:rsidRDefault="00281BD4" w:rsidP="003260D3">
            <w:pPr>
              <w:spacing w:line="276" w:lineRule="auto"/>
              <w:rPr>
                <w:rFonts w:ascii="Verdana" w:hAnsi="Verdana"/>
                <w:sz w:val="22"/>
                <w:szCs w:val="22"/>
              </w:rPr>
            </w:pPr>
          </w:p>
          <w:p w:rsidR="00281BD4" w:rsidRPr="009928C4" w:rsidRDefault="00281BD4" w:rsidP="003260D3">
            <w:pPr>
              <w:spacing w:line="276" w:lineRule="auto"/>
              <w:rPr>
                <w:rFonts w:ascii="Verdana" w:hAnsi="Verdana"/>
                <w:sz w:val="22"/>
                <w:szCs w:val="22"/>
              </w:rPr>
            </w:pPr>
          </w:p>
          <w:p w:rsidR="00281BD4" w:rsidRPr="009928C4" w:rsidRDefault="001B1ED4" w:rsidP="003260D3">
            <w:pPr>
              <w:spacing w:line="276" w:lineRule="auto"/>
              <w:rPr>
                <w:rFonts w:ascii="Verdana" w:hAnsi="Verdana"/>
                <w:sz w:val="22"/>
                <w:szCs w:val="22"/>
              </w:rPr>
            </w:pPr>
            <w:r>
              <w:rPr>
                <w:rFonts w:ascii="Verdana" w:hAnsi="Verdana"/>
                <w:sz w:val="22"/>
                <w:szCs w:val="22"/>
              </w:rPr>
              <w:t xml:space="preserve">          </w:t>
            </w:r>
            <w:r w:rsidR="00281BD4" w:rsidRPr="009928C4">
              <w:rPr>
                <w:rFonts w:ascii="Verdana" w:hAnsi="Verdana"/>
                <w:sz w:val="22"/>
                <w:szCs w:val="22"/>
              </w:rPr>
              <w:t>V </w:t>
            </w:r>
            <w:r>
              <w:rPr>
                <w:rFonts w:ascii="Verdana" w:hAnsi="Verdana"/>
                <w:sz w:val="22"/>
                <w:szCs w:val="22"/>
              </w:rPr>
              <w:t>Praze</w:t>
            </w:r>
            <w:r w:rsidR="00281BD4" w:rsidRPr="009928C4">
              <w:rPr>
                <w:rFonts w:ascii="Verdana" w:hAnsi="Verdana"/>
                <w:sz w:val="22"/>
                <w:szCs w:val="22"/>
              </w:rPr>
              <w:t xml:space="preserve"> dne</w:t>
            </w:r>
            <w:r>
              <w:rPr>
                <w:rFonts w:ascii="Verdana" w:hAnsi="Verdana"/>
                <w:sz w:val="22"/>
                <w:szCs w:val="22"/>
              </w:rPr>
              <w:t xml:space="preserve"> 2</w:t>
            </w:r>
            <w:r w:rsidR="00DD775D">
              <w:rPr>
                <w:rFonts w:ascii="Verdana" w:hAnsi="Verdana"/>
                <w:sz w:val="22"/>
                <w:szCs w:val="22"/>
              </w:rPr>
              <w:t>8</w:t>
            </w:r>
            <w:r>
              <w:rPr>
                <w:rFonts w:ascii="Verdana" w:hAnsi="Verdana"/>
                <w:sz w:val="22"/>
                <w:szCs w:val="22"/>
              </w:rPr>
              <w:t xml:space="preserve">.1.2019 </w:t>
            </w:r>
            <w:r w:rsidR="00281BD4" w:rsidRPr="009928C4">
              <w:rPr>
                <w:rFonts w:ascii="Verdana" w:hAnsi="Verdana"/>
                <w:sz w:val="22"/>
                <w:szCs w:val="22"/>
              </w:rPr>
              <w:t xml:space="preserve"> </w:t>
            </w:r>
          </w:p>
          <w:p w:rsidR="00281BD4" w:rsidRPr="009928C4" w:rsidRDefault="00281BD4" w:rsidP="003260D3">
            <w:pPr>
              <w:spacing w:line="276" w:lineRule="auto"/>
              <w:jc w:val="center"/>
              <w:rPr>
                <w:rFonts w:ascii="Verdana" w:hAnsi="Verdana"/>
                <w:sz w:val="22"/>
                <w:szCs w:val="22"/>
              </w:rPr>
            </w:pPr>
            <w:r w:rsidRPr="009928C4">
              <w:rPr>
                <w:rFonts w:ascii="Verdana" w:hAnsi="Verdana"/>
                <w:sz w:val="22"/>
                <w:szCs w:val="22"/>
              </w:rPr>
              <w:t>Za prodávajícího</w:t>
            </w: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jc w:val="center"/>
              <w:rPr>
                <w:rFonts w:ascii="Verdana" w:hAnsi="Verdana"/>
                <w:sz w:val="22"/>
                <w:szCs w:val="22"/>
              </w:rPr>
            </w:pPr>
          </w:p>
          <w:p w:rsidR="00281BD4" w:rsidRPr="009928C4" w:rsidRDefault="00281BD4" w:rsidP="003260D3">
            <w:pPr>
              <w:spacing w:line="276" w:lineRule="auto"/>
              <w:jc w:val="center"/>
              <w:rPr>
                <w:rFonts w:ascii="Verdana" w:hAnsi="Verdana"/>
                <w:sz w:val="22"/>
                <w:szCs w:val="22"/>
              </w:rPr>
            </w:pPr>
            <w:r w:rsidRPr="009928C4">
              <w:rPr>
                <w:rFonts w:ascii="Verdana" w:hAnsi="Verdana"/>
                <w:sz w:val="22"/>
                <w:szCs w:val="22"/>
              </w:rPr>
              <w:t>………….……………………………</w:t>
            </w:r>
          </w:p>
          <w:p w:rsidR="001B1ED4" w:rsidRDefault="001B1ED4" w:rsidP="001B1ED4">
            <w:pPr>
              <w:spacing w:line="276" w:lineRule="auto"/>
              <w:jc w:val="center"/>
              <w:rPr>
                <w:rFonts w:ascii="Verdana" w:hAnsi="Verdana"/>
                <w:sz w:val="22"/>
                <w:szCs w:val="22"/>
              </w:rPr>
            </w:pPr>
            <w:r w:rsidRPr="001B1ED4">
              <w:rPr>
                <w:rFonts w:ascii="Verdana" w:hAnsi="Verdana"/>
                <w:sz w:val="22"/>
                <w:szCs w:val="22"/>
              </w:rPr>
              <w:t>Ing. Michal Kulík</w:t>
            </w:r>
          </w:p>
          <w:p w:rsidR="00281BD4" w:rsidRPr="001B1ED4" w:rsidRDefault="001B1ED4" w:rsidP="001B1ED4">
            <w:pPr>
              <w:jc w:val="center"/>
              <w:rPr>
                <w:rFonts w:ascii="Verdana" w:hAnsi="Verdana"/>
                <w:sz w:val="22"/>
                <w:szCs w:val="22"/>
              </w:rPr>
            </w:pPr>
            <w:r>
              <w:rPr>
                <w:rFonts w:ascii="Verdana" w:hAnsi="Verdana"/>
                <w:sz w:val="22"/>
                <w:szCs w:val="22"/>
              </w:rPr>
              <w:t>Člen představenstva</w:t>
            </w:r>
          </w:p>
        </w:tc>
      </w:tr>
      <w:tr w:rsidR="001B1ED4" w:rsidRPr="009928C4" w:rsidTr="003260D3">
        <w:trPr>
          <w:trHeight w:val="1992"/>
          <w:jc w:val="center"/>
        </w:trPr>
        <w:tc>
          <w:tcPr>
            <w:tcW w:w="4025" w:type="dxa"/>
          </w:tcPr>
          <w:p w:rsidR="001B1ED4" w:rsidRPr="009928C4" w:rsidRDefault="001B1ED4" w:rsidP="003260D3">
            <w:pPr>
              <w:spacing w:line="276" w:lineRule="auto"/>
              <w:rPr>
                <w:rFonts w:ascii="Verdana" w:hAnsi="Verdana"/>
                <w:sz w:val="22"/>
                <w:szCs w:val="22"/>
              </w:rPr>
            </w:pPr>
          </w:p>
        </w:tc>
        <w:tc>
          <w:tcPr>
            <w:tcW w:w="4619" w:type="dxa"/>
          </w:tcPr>
          <w:p w:rsidR="001B1ED4" w:rsidRPr="009928C4" w:rsidRDefault="001B1ED4" w:rsidP="003260D3">
            <w:pPr>
              <w:spacing w:line="276" w:lineRule="auto"/>
              <w:rPr>
                <w:rFonts w:ascii="Verdana" w:hAnsi="Verdana"/>
                <w:sz w:val="22"/>
                <w:szCs w:val="22"/>
              </w:rPr>
            </w:pPr>
          </w:p>
        </w:tc>
      </w:tr>
    </w:tbl>
    <w:p w:rsidR="00281BD4" w:rsidRPr="009928C4" w:rsidRDefault="00281BD4" w:rsidP="00281BD4">
      <w:pPr>
        <w:spacing w:line="276" w:lineRule="auto"/>
        <w:rPr>
          <w:rFonts w:ascii="Verdana" w:hAnsi="Verdana"/>
          <w:sz w:val="22"/>
          <w:szCs w:val="22"/>
          <w:highlight w:val="yellow"/>
        </w:rPr>
      </w:pPr>
    </w:p>
    <w:p w:rsidR="00281BD4" w:rsidRDefault="00281BD4" w:rsidP="00281BD4">
      <w:pPr>
        <w:spacing w:line="276" w:lineRule="auto"/>
        <w:rPr>
          <w:sz w:val="22"/>
          <w:szCs w:val="22"/>
        </w:rPr>
      </w:pPr>
    </w:p>
    <w:p w:rsidR="00281BD4" w:rsidRPr="00DF298A" w:rsidRDefault="00281BD4" w:rsidP="00281BD4">
      <w:pPr>
        <w:rPr>
          <w:sz w:val="22"/>
          <w:szCs w:val="22"/>
        </w:rPr>
      </w:pPr>
    </w:p>
    <w:p w:rsidR="00281BD4" w:rsidRPr="00DF298A" w:rsidRDefault="00281BD4" w:rsidP="00281BD4">
      <w:pPr>
        <w:rPr>
          <w:sz w:val="22"/>
          <w:szCs w:val="22"/>
        </w:rPr>
      </w:pPr>
    </w:p>
    <w:p w:rsidR="00F81D07" w:rsidRDefault="00570698"/>
    <w:sectPr w:rsidR="00F81D07" w:rsidSect="00335216">
      <w:headerReference w:type="default" r:id="rId9"/>
      <w:footerReference w:type="default" r:id="rId10"/>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98" w:rsidRDefault="00570698">
      <w:r>
        <w:separator/>
      </w:r>
    </w:p>
  </w:endnote>
  <w:endnote w:type="continuationSeparator" w:id="0">
    <w:p w:rsidR="00570698" w:rsidRDefault="0057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5"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084785">
      <w:rPr>
        <w:rStyle w:val="slostrnky"/>
        <w:noProof/>
        <w:sz w:val="22"/>
        <w:szCs w:val="22"/>
      </w:rPr>
      <w:t>1</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084785">
      <w:rPr>
        <w:rStyle w:val="slostrnky"/>
        <w:noProof/>
        <w:sz w:val="22"/>
        <w:szCs w:val="22"/>
      </w:rPr>
      <w:t>9</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98" w:rsidRDefault="00570698">
      <w:r>
        <w:separator/>
      </w:r>
    </w:p>
  </w:footnote>
  <w:footnote w:type="continuationSeparator" w:id="0">
    <w:p w:rsidR="00570698" w:rsidRDefault="00570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21" w:rsidRDefault="0057069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9"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0"/>
  </w:num>
  <w:num w:numId="3">
    <w:abstractNumId w:val="5"/>
  </w:num>
  <w:num w:numId="4">
    <w:abstractNumId w:val="9"/>
  </w:num>
  <w:num w:numId="5">
    <w:abstractNumId w:val="1"/>
  </w:num>
  <w:num w:numId="6">
    <w:abstractNumId w:val="6"/>
  </w:num>
  <w:num w:numId="7">
    <w:abstractNumId w:val="2"/>
  </w:num>
  <w:num w:numId="8">
    <w:abstractNumId w:val="10"/>
  </w:num>
  <w:num w:numId="9">
    <w:abstractNumId w:val="3"/>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4"/>
    <w:rsid w:val="00005B53"/>
    <w:rsid w:val="00076B61"/>
    <w:rsid w:val="00084785"/>
    <w:rsid w:val="001B1ED4"/>
    <w:rsid w:val="00267534"/>
    <w:rsid w:val="00267679"/>
    <w:rsid w:val="00281047"/>
    <w:rsid w:val="00281BD4"/>
    <w:rsid w:val="002E10C1"/>
    <w:rsid w:val="003A0136"/>
    <w:rsid w:val="00414D6D"/>
    <w:rsid w:val="004412D4"/>
    <w:rsid w:val="00491102"/>
    <w:rsid w:val="004B7BC0"/>
    <w:rsid w:val="00570698"/>
    <w:rsid w:val="00590168"/>
    <w:rsid w:val="00615D39"/>
    <w:rsid w:val="00625A3C"/>
    <w:rsid w:val="00737CE9"/>
    <w:rsid w:val="00765EE2"/>
    <w:rsid w:val="007775F8"/>
    <w:rsid w:val="007C4476"/>
    <w:rsid w:val="00827FE2"/>
    <w:rsid w:val="008326EC"/>
    <w:rsid w:val="00837ED6"/>
    <w:rsid w:val="00872E9E"/>
    <w:rsid w:val="00892D70"/>
    <w:rsid w:val="009267A0"/>
    <w:rsid w:val="00930B69"/>
    <w:rsid w:val="00930D3E"/>
    <w:rsid w:val="00997C73"/>
    <w:rsid w:val="009F5373"/>
    <w:rsid w:val="00B37DB6"/>
    <w:rsid w:val="00C5357F"/>
    <w:rsid w:val="00D70C9A"/>
    <w:rsid w:val="00DC4A87"/>
    <w:rsid w:val="00DD775D"/>
    <w:rsid w:val="00E25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A1D598"/>
  <w15:chartTrackingRefBased/>
  <w15:docId w15:val="{10E78AA3-735E-4D6A-A845-EB75C3B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281BD4"/>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99"/>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675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753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ppb@kr-s.cz" TargetMode="External"/><Relationship Id="rId3" Type="http://schemas.openxmlformats.org/officeDocument/2006/relationships/settings" Target="settings.xml"/><Relationship Id="rId7" Type="http://schemas.openxmlformats.org/officeDocument/2006/relationships/hyperlink" Target="mailto:miloslav.hercog@csyste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2670</Words>
  <Characters>15759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Tichý</dc:creator>
  <cp:keywords/>
  <dc:description/>
  <cp:lastModifiedBy>referent@OUU.INT</cp:lastModifiedBy>
  <cp:revision>12</cp:revision>
  <cp:lastPrinted>2019-01-28T13:38:00Z</cp:lastPrinted>
  <dcterms:created xsi:type="dcterms:W3CDTF">2019-01-28T13:00:00Z</dcterms:created>
  <dcterms:modified xsi:type="dcterms:W3CDTF">2019-01-30T10:47:00Z</dcterms:modified>
</cp:coreProperties>
</file>