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Spec="center" w:tblpYSpec="center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283"/>
        <w:gridCol w:w="2977"/>
        <w:gridCol w:w="173"/>
        <w:gridCol w:w="1103"/>
        <w:gridCol w:w="992"/>
        <w:gridCol w:w="2876"/>
      </w:tblGrid>
      <w:tr w:rsidR="00A11586" w:rsidRPr="00A11586" w:rsidTr="007851E7"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A11586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CE2C0D2" wp14:editId="120C04F2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200660</wp:posOffset>
                  </wp:positionV>
                  <wp:extent cx="752475" cy="714375"/>
                  <wp:effectExtent l="0" t="0" r="9525" b="9525"/>
                  <wp:wrapNone/>
                  <wp:docPr id="7" name="Obrázek 7" descr="z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Žatecká teplárenská, a.s.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 čp. 3149, 438 01 Žatec</w:t>
            </w:r>
          </w:p>
          <w:p w:rsidR="00A11586" w:rsidRPr="00A11586" w:rsidRDefault="00A11586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A11586" w:rsidRPr="00A11586" w:rsidTr="007851E7">
        <w:trPr>
          <w:trHeight w:val="4118"/>
        </w:trPr>
        <w:tc>
          <w:tcPr>
            <w:tcW w:w="479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Objednatel:</w:t>
            </w:r>
          </w:p>
          <w:p w:rsidR="00A11586" w:rsidRPr="00A11586" w:rsidRDefault="00A11586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267ACB" w:rsidRDefault="00A11586" w:rsidP="007851E7">
            <w:pPr>
              <w:tabs>
                <w:tab w:val="left" w:pos="922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Žatecká teplárenská, a.s.</w:t>
            </w:r>
          </w:p>
          <w:p w:rsidR="00A11586" w:rsidRPr="00267ACB" w:rsidRDefault="00A11586" w:rsidP="007851E7">
            <w:pPr>
              <w:tabs>
                <w:tab w:val="left" w:pos="951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 čp. 3149, 438 01 Žatec</w:t>
            </w:r>
          </w:p>
          <w:p w:rsidR="00A11586" w:rsidRPr="00267ACB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Bankovní </w:t>
            </w:r>
            <w:r w:rsidR="00267ACB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spojení:</w:t>
            </w: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Česká spořitelna,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1112221152/0800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Raiffeinsenbank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1067007850/5500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Komerční banka,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107-7812550237/0100</w:t>
            </w:r>
          </w:p>
          <w:p w:rsidR="00A11586" w:rsidRPr="00A11586" w:rsidRDefault="00A11586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267ACB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646 50 871</w:t>
            </w:r>
          </w:p>
          <w:p w:rsidR="00A11586" w:rsidRPr="00A11586" w:rsidRDefault="00267ACB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CZ64650871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B.794 vedenou u rejstříkového soudu v Ústí nad Labem.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a sídlo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FE324A" w:rsidRPr="00A11586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A11586" w:rsidRPr="00A11586" w:rsidRDefault="004A2494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4A249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GREEN ENERGY CONSULTING, s.r.o.</w:t>
            </w:r>
          </w:p>
          <w:p w:rsidR="004A2494" w:rsidRDefault="004A2494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4A249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Pod altánem 9/105</w:t>
            </w:r>
          </w:p>
          <w:p w:rsidR="004A2494" w:rsidRDefault="004A2494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4A249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Strašnice</w:t>
            </w:r>
          </w:p>
          <w:p w:rsidR="00F4460F" w:rsidRDefault="004A2494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4A249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100 00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4A249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Praha 10</w:t>
            </w:r>
          </w:p>
          <w:p w:rsidR="00F4460F" w:rsidRDefault="00F4460F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FE324A" w:rsidRDefault="00FE324A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FE324A" w:rsidRDefault="00FE324A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F4CEC" w:rsidRDefault="005F4CEC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42291E" w:rsidRPr="0042291E" w:rsidRDefault="00F4460F" w:rsidP="004A2494">
            <w:pPr>
              <w:spacing w:after="0" w:line="240" w:lineRule="auto"/>
              <w:ind w:right="25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6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Společnost je zapsána pod spisovou značkou </w:t>
            </w:r>
            <w:r>
              <w:t xml:space="preserve"> </w:t>
            </w:r>
            <w:r w:rsidR="004A2494" w:rsidRPr="004A2494">
              <w:t>C130023 veden</w:t>
            </w:r>
            <w:r w:rsidR="004A2494">
              <w:t>ou</w:t>
            </w:r>
            <w:r w:rsidR="004A2494" w:rsidRPr="004A2494">
              <w:t xml:space="preserve"> u Městského soudu v Praze</w:t>
            </w:r>
          </w:p>
          <w:p w:rsidR="00A11586" w:rsidRPr="00A11586" w:rsidRDefault="00A11586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Datum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vystavení:</w:t>
            </w: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4A2494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23.01.2019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4A2494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4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4A24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4A24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Číslo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objednávky: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8911C9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048/LE/2019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4A2494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4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CZ28166302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Vyřizuje: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7B62ED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spojení</w:t>
            </w:r>
            <w:proofErr w:type="gramEnd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A11586" w:rsidP="004A249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val="563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676407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bank. </w:t>
            </w:r>
            <w:proofErr w:type="gramStart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účtu</w:t>
            </w:r>
            <w:proofErr w:type="gramEnd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hRule="exact" w:val="562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7B62ED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Cena bez DPH v Kč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2ED" w:rsidRPr="006A1973" w:rsidRDefault="004A2494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149.000,-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DS </w:t>
            </w:r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ID: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threeDEngrave" w:sz="48" w:space="0" w:color="auto"/>
            </w:tcBorders>
            <w:vAlign w:val="center"/>
          </w:tcPr>
          <w:p w:rsidR="007B62ED" w:rsidRPr="006A1973" w:rsidRDefault="008911C9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11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8ed82ac</w:t>
            </w:r>
          </w:p>
        </w:tc>
      </w:tr>
      <w:tr w:rsidR="00A11586" w:rsidRPr="00A11586" w:rsidTr="007851E7">
        <w:trPr>
          <w:trHeight w:val="4772"/>
        </w:trPr>
        <w:tc>
          <w:tcPr>
            <w:tcW w:w="9941" w:type="dxa"/>
            <w:gridSpan w:val="7"/>
            <w:tcBorders>
              <w:top w:val="nil"/>
              <w:left w:val="single" w:sz="18" w:space="0" w:color="auto"/>
              <w:bottom w:val="dotted" w:sz="4" w:space="0" w:color="auto"/>
              <w:right w:val="threeDEngrave" w:sz="48" w:space="0" w:color="auto"/>
            </w:tcBorders>
          </w:tcPr>
          <w:p w:rsidR="00A11586" w:rsidRPr="00601E9F" w:rsidRDefault="00601E9F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1E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faktuře vždy uvádějte číslo této objednávky.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Objednáváme u Vás:</w:t>
            </w:r>
          </w:p>
          <w:p w:rsidR="00FE324A" w:rsidRPr="00A11586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</w:p>
          <w:p w:rsidR="004A2494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Na základě Vaší nabídky ze dne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14.01.2019</w:t>
            </w:r>
            <w:proofErr w:type="gramEnd"/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z</w:t>
            </w:r>
            <w:r w:rsidR="004A249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pracování studie, která odpoví na následující otázky :</w:t>
            </w: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  <w:p w:rsidR="004A2494" w:rsidRDefault="004A2494" w:rsidP="00FE324A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ind w:left="714" w:right="709" w:hanging="357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Jaké lze očekávat změny v oblasti provozní podpory a legislativy našeho biomasového kotle s kombinovanou výrobou elektřiny a tepla?</w:t>
            </w:r>
          </w:p>
          <w:p w:rsidR="004A2494" w:rsidRDefault="004A2494" w:rsidP="00FE324A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ind w:left="714" w:right="709" w:hanging="357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Jaký je výhled provozní podpory a legislativy pro případnou instalaci dalších výrobních zdrojů elektřiny a tepla v našem areálu nebo v rámci soustavy </w:t>
            </w:r>
            <w:r w:rsidR="00FE324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centrálního zásobování teplem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?</w:t>
            </w:r>
          </w:p>
          <w:p w:rsidR="004A2494" w:rsidRPr="004A2494" w:rsidRDefault="00FE324A" w:rsidP="00FE324A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ind w:left="714" w:right="709" w:hanging="357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Jakým způsobem je možné zařadit akumulátor tepla? Jedná se o zdroj nebo zařízení na soustavě centrálního zásobování teplem?</w:t>
            </w:r>
          </w:p>
          <w:p w:rsidR="00A04A1F" w:rsidRPr="00A11586" w:rsidRDefault="00A04A1F" w:rsidP="007851E7">
            <w:pPr>
              <w:spacing w:after="0" w:line="240" w:lineRule="auto"/>
              <w:ind w:left="333" w:right="396"/>
              <w:jc w:val="both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val="687"/>
        </w:trPr>
        <w:tc>
          <w:tcPr>
            <w:tcW w:w="9941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center"/>
          </w:tcPr>
          <w:p w:rsidR="007B62ED" w:rsidRPr="00A11586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Smluvní podmínky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a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potvrzení objednatelem 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dodavatelem na druhé straně.</w:t>
            </w:r>
          </w:p>
        </w:tc>
      </w:tr>
      <w:tr w:rsidR="00F9462E" w:rsidRPr="00A11586" w:rsidTr="007851E7">
        <w:trPr>
          <w:trHeight w:val="435"/>
        </w:trPr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bottom"/>
          </w:tcPr>
          <w:p w:rsidR="00F9462E" w:rsidRPr="00A11586" w:rsidRDefault="007F08AB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Schválil:</w:t>
            </w:r>
          </w:p>
        </w:tc>
      </w:tr>
      <w:tr w:rsidR="00F9462E" w:rsidRPr="00A11586" w:rsidTr="007851E7">
        <w:trPr>
          <w:trHeight w:val="517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F9462E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Nadřízený,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EE6281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</w:t>
            </w:r>
            <w:r w:rsidR="00F9462E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konomický útvar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</w:tcPr>
          <w:p w:rsid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0B0E23" w:rsidRPr="00F9462E" w:rsidRDefault="008911C9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23.01.2019</w:t>
            </w:r>
            <w:proofErr w:type="gramEnd"/>
          </w:p>
        </w:tc>
      </w:tr>
      <w:tr w:rsidR="00F9462E" w:rsidRPr="00A11586" w:rsidTr="007851E7">
        <w:trPr>
          <w:trHeight w:val="978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876" w:type="dxa"/>
            <w:tcBorders>
              <w:top w:val="dotted" w:sz="4" w:space="0" w:color="auto"/>
              <w:left w:val="nil"/>
              <w:bottom w:val="single" w:sz="12" w:space="0" w:color="auto"/>
              <w:right w:val="threeDEngrave" w:sz="48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11586" w:rsidRPr="00A11586" w:rsidTr="007851E7">
        <w:trPr>
          <w:trHeight w:val="9746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6267D3" w:rsidRDefault="00A11586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strana, jíž je návrh na uzavření objednávky určen, bere na vědomí, že Žatecká teplárenská, a.s. je právnickou osobou, v níž má většinovou majetkovou účast územní samosprávný celek, a proto se na smlouvu, která vznikne po přijetí této objednávky (/dále také jen smlouvy) v souladu s §2 odst. 1 písm. n) zákona č.340/2015 Sb., o zvláštních podmínkách účinnosti některých smluv, uveřejňování těchto smluv a o registru smluv (zákon o registru smluv), ve znění pozdějších předpisů (dále také jen „ZRS“), vztahuje povinnost 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uveřejnění prostřednictvím registru smluv </w:t>
            </w:r>
            <w:r w:rsidRPr="006267D3">
              <w:rPr>
                <w:rFonts w:ascii="Arial" w:hAnsi="Arial" w:cs="Arial"/>
                <w:sz w:val="16"/>
                <w:szCs w:val="16"/>
              </w:rPr>
              <w:t>(dále také jen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267D3">
              <w:rPr>
                <w:rFonts w:ascii="Arial" w:hAnsi="Arial" w:cs="Arial"/>
                <w:sz w:val="16"/>
                <w:szCs w:val="16"/>
              </w:rPr>
              <w:t>„Registr“).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strany ve shodě potvrzují, že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se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na tuto objednávku nevztahuje žádná z výjimek z povinnosti uveřejnění této objednávky dle § 3 odst. 2 ZRS,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  <w:tab w:val="left" w:pos="9477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informace, které nelze poskytnout při postupu podle předpisů upravujících svobodný přístup k informacím a které se neuveřejňují v Registru v souladu s § 3 odst. 1 ZRS, budou v elektronickém obrazu textového obsahu smlouvy zaslaného k uveřejnění do Registru /tj. verze této smlouvy pro uveřejnění) znečitelněny. Konkrétně se jedná o údaj o smluvní straně a ceně.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Smluvní strany se dohodly, se tuto smlouvu uveřejní v Registru Žatecká teplárenská, a.s., a to ve verzi pro uveřejnění, tj. po znečitelnění informací dle předchozího odstavce písm. b) této smlouvy, a to nejpozději do 10 dnů po podpisu této smlouvy.</w:t>
            </w:r>
          </w:p>
          <w:p w:rsidR="00A11586" w:rsidRPr="006267D3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Pro účely zaslání potvrzení o uveřejnění smlouvy budou použity tyto kontaktní údaje smluvních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stran:</w:t>
            </w:r>
          </w:p>
          <w:p w:rsidR="00A11586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Žatecká teplárenská a.s.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 xml:space="preserve">ID datové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schránky:</w:t>
            </w:r>
            <w:r w:rsidR="006A1973" w:rsidRPr="006267D3">
              <w:rPr>
                <w:rFonts w:ascii="Arial" w:hAnsi="Arial" w:cs="Arial"/>
                <w:sz w:val="16"/>
                <w:szCs w:val="16"/>
              </w:rPr>
              <w:tab/>
            </w:r>
            <w:r w:rsidR="00461EB4" w:rsidRPr="006267D3">
              <w:rPr>
                <w:rFonts w:ascii="Arial" w:hAnsi="Arial" w:cs="Arial"/>
                <w:sz w:val="16"/>
                <w:szCs w:val="16"/>
              </w:rPr>
              <w:t>3</w:t>
            </w:r>
            <w:r w:rsidRPr="006267D3">
              <w:rPr>
                <w:rFonts w:ascii="Arial" w:hAnsi="Arial" w:cs="Arial"/>
                <w:sz w:val="16"/>
                <w:szCs w:val="16"/>
              </w:rPr>
              <w:t>25g7ek</w:t>
            </w:r>
          </w:p>
          <w:p w:rsidR="006A1973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>ID datové schránky</w:t>
            </w:r>
            <w:r w:rsidR="008911C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911C9">
              <w:t xml:space="preserve"> </w:t>
            </w:r>
            <w:r w:rsidR="008911C9" w:rsidRPr="008911C9">
              <w:rPr>
                <w:rFonts w:ascii="Arial" w:hAnsi="Arial" w:cs="Arial"/>
                <w:sz w:val="16"/>
                <w:szCs w:val="16"/>
              </w:rPr>
              <w:t>8ed82ac</w:t>
            </w:r>
          </w:p>
          <w:p w:rsidR="007851E7" w:rsidRDefault="007851E7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Znečitelnění informací dle předchozího odstavce písm. </w:t>
            </w:r>
            <w:r w:rsidR="007851E7">
              <w:rPr>
                <w:rFonts w:ascii="Arial" w:hAnsi="Arial" w:cs="Arial"/>
                <w:sz w:val="16"/>
                <w:szCs w:val="16"/>
              </w:rPr>
              <w:t>b</w:t>
            </w:r>
            <w:r w:rsidRPr="006267D3">
              <w:rPr>
                <w:rFonts w:ascii="Arial" w:hAnsi="Arial" w:cs="Arial"/>
                <w:sz w:val="16"/>
                <w:szCs w:val="16"/>
              </w:rPr>
              <w:t>) této smlouvy provede Žatecká teplárenská, a.s.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Odstraněním dotčeného textu a nahrazením kř</w:t>
            </w:r>
            <w:r w:rsidR="007851E7">
              <w:rPr>
                <w:rFonts w:ascii="Arial" w:hAnsi="Arial" w:cs="Arial"/>
                <w:sz w:val="16"/>
                <w:szCs w:val="16"/>
              </w:rPr>
              <w:t>ížky (např. XXXXXX).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 porušení povinnosti týkající se ochrany obchodního tajemství podle této smlouvy má poškozená smluvní strana.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Právo uplatnit u druhé smluvní strany, která tyto povinnosti porušila, nárok na zaplacení smluvní pokuty. Výše smluvní pokuty je stanovena na 5% ze smluvní ceny (vč. DPH) za každý jednotlivý prokázaný případ porušení povinnosti.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Zaplacením smluvní pokuty není dotčen nárok na náhradu škody.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Tato smlouva nabývá účinnosti nejdříve dnem uveřejnění v Registru.</w:t>
            </w: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Podle ZRS musí být smlouva, na kterou se vztahuje povinnost k uveřejnění v registru, uzavřena písemně; je tedy nezbytné ji uzavřít jinak, než konkludentním přijetím objednávky. Aby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byla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smlouva uzavřena písemně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musí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být jak Objednávka, tak i její akceptace písemné (postačí např. odpověď e-mailem, že objednávka je akceptována, příp. podepsání objednávky ze strany toho, komu byla učiněna).</w:t>
            </w:r>
          </w:p>
          <w:p w:rsidR="006267D3" w:rsidRPr="006267D3" w:rsidRDefault="006267D3" w:rsidP="007851E7">
            <w:pPr>
              <w:spacing w:before="120"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Vystavení daňového dokladu – faktury k uhrazení předmětu této objednávky, musí byt provedeno nejpozději do 14 dnů od realizace, či dodávky. Daňový doklad bude vystaven se splatností 30 kalendářních dnů.</w:t>
            </w:r>
          </w:p>
          <w:p w:rsidR="006267D3" w:rsidRPr="006267D3" w:rsidRDefault="006267D3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 nebo zhotovitel přiloží kopii této objednávky k daňovému dokladu (faktuře), ve kterém uvede i číslo objednávky. Fakturu doručí na adresu objednatele uvedenou výše.</w:t>
            </w:r>
          </w:p>
          <w:p w:rsidR="00EE6281" w:rsidRDefault="00EE6281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281" w:rsidRDefault="00EE6281" w:rsidP="007851E7">
            <w:pPr>
              <w:ind w:right="328"/>
              <w:jc w:val="both"/>
              <w:rPr>
                <w:rFonts w:ascii="Arial" w:hAnsi="Arial" w:cs="Arial"/>
              </w:rPr>
            </w:pPr>
          </w:p>
          <w:p w:rsidR="00A11586" w:rsidRPr="00AC621A" w:rsidRDefault="00A11586" w:rsidP="007851E7">
            <w:pPr>
              <w:tabs>
                <w:tab w:val="left" w:pos="565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C621A">
              <w:rPr>
                <w:rFonts w:ascii="Arial" w:hAnsi="Arial" w:cs="Arial"/>
                <w:sz w:val="18"/>
                <w:szCs w:val="18"/>
              </w:rPr>
              <w:t>Žatecká teplárenská, a.s.</w:t>
            </w:r>
          </w:p>
          <w:p w:rsidR="00A11586" w:rsidRPr="00AC621A" w:rsidRDefault="00A11586" w:rsidP="007851E7">
            <w:pPr>
              <w:tabs>
                <w:tab w:val="left" w:pos="5294"/>
              </w:tabs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AC621A">
              <w:rPr>
                <w:rFonts w:ascii="Arial" w:hAnsi="Arial" w:cs="Arial"/>
                <w:i/>
                <w:sz w:val="18"/>
                <w:szCs w:val="18"/>
              </w:rPr>
              <w:tab/>
              <w:t>zastoupena na základě plné moci</w:t>
            </w:r>
          </w:p>
          <w:p w:rsidR="00A11586" w:rsidRPr="00A11586" w:rsidRDefault="00A11586" w:rsidP="00B40D42">
            <w:pPr>
              <w:tabs>
                <w:tab w:val="left" w:pos="6003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 w:rsidRPr="00AC621A">
              <w:rPr>
                <w:rFonts w:ascii="Arial" w:hAnsi="Arial" w:cs="Arial"/>
                <w:sz w:val="18"/>
                <w:szCs w:val="18"/>
              </w:rPr>
              <w:tab/>
            </w:r>
            <w:bookmarkStart w:id="0" w:name="_GoBack"/>
            <w:bookmarkEnd w:id="0"/>
          </w:p>
        </w:tc>
      </w:tr>
      <w:tr w:rsidR="00A11586" w:rsidRPr="00A11586" w:rsidTr="007851E7">
        <w:trPr>
          <w:trHeight w:val="1680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threeDEngrave" w:sz="24" w:space="0" w:color="auto"/>
              <w:right w:val="threeDEngrave" w:sz="48" w:space="0" w:color="auto"/>
            </w:tcBorders>
          </w:tcPr>
          <w:p w:rsidR="009B1F43" w:rsidRDefault="00C63544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Dodavatel potvrzuje, že akceptuje </w:t>
            </w:r>
            <w:r w:rsidR="009B1F43">
              <w:rPr>
                <w:rFonts w:ascii="Arial" w:hAnsi="Arial" w:cs="Arial"/>
                <w:sz w:val="18"/>
                <w:szCs w:val="18"/>
              </w:rPr>
              <w:t>navrženou objednávku dodávky nebo služeb. Souhlasí s podmínkami uvedenými výše.</w:t>
            </w:r>
          </w:p>
          <w:p w:rsidR="00A11586" w:rsidRPr="00AA55EE" w:rsidRDefault="009B1F43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…………….…………………. dne ………………………</w:t>
            </w:r>
          </w:p>
        </w:tc>
      </w:tr>
    </w:tbl>
    <w:p w:rsidR="00AD45F0" w:rsidRDefault="00B40D42"/>
    <w:sectPr w:rsidR="00AD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F6754"/>
    <w:multiLevelType w:val="hybridMultilevel"/>
    <w:tmpl w:val="917E0A8C"/>
    <w:lvl w:ilvl="0" w:tplc="51C8D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1375C5"/>
    <w:multiLevelType w:val="hybridMultilevel"/>
    <w:tmpl w:val="53B82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86"/>
    <w:rsid w:val="00064410"/>
    <w:rsid w:val="000B0E23"/>
    <w:rsid w:val="001B7335"/>
    <w:rsid w:val="001E3AFA"/>
    <w:rsid w:val="00232743"/>
    <w:rsid w:val="00267ACB"/>
    <w:rsid w:val="002A707B"/>
    <w:rsid w:val="00312DD2"/>
    <w:rsid w:val="00326D36"/>
    <w:rsid w:val="0042291E"/>
    <w:rsid w:val="00461EB4"/>
    <w:rsid w:val="00466FE9"/>
    <w:rsid w:val="004A2494"/>
    <w:rsid w:val="005F4CEC"/>
    <w:rsid w:val="00601E9F"/>
    <w:rsid w:val="006267D3"/>
    <w:rsid w:val="00676407"/>
    <w:rsid w:val="00681E1B"/>
    <w:rsid w:val="006A1973"/>
    <w:rsid w:val="006B0101"/>
    <w:rsid w:val="007851E7"/>
    <w:rsid w:val="007A6074"/>
    <w:rsid w:val="007B62ED"/>
    <w:rsid w:val="007E4B75"/>
    <w:rsid w:val="007F08AB"/>
    <w:rsid w:val="0081455E"/>
    <w:rsid w:val="0082110F"/>
    <w:rsid w:val="008861A8"/>
    <w:rsid w:val="008911C9"/>
    <w:rsid w:val="0092665F"/>
    <w:rsid w:val="009B1F43"/>
    <w:rsid w:val="00A04A1F"/>
    <w:rsid w:val="00A11586"/>
    <w:rsid w:val="00AC621A"/>
    <w:rsid w:val="00B40D42"/>
    <w:rsid w:val="00C01A43"/>
    <w:rsid w:val="00C63544"/>
    <w:rsid w:val="00D91A7C"/>
    <w:rsid w:val="00EB0AE1"/>
    <w:rsid w:val="00EE6281"/>
    <w:rsid w:val="00F4460F"/>
    <w:rsid w:val="00F9462E"/>
    <w:rsid w:val="00FD6174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Vlček</dc:creator>
  <cp:keywords/>
  <dc:description/>
  <cp:lastModifiedBy>Kamila Knopová</cp:lastModifiedBy>
  <cp:revision>3</cp:revision>
  <cp:lastPrinted>2018-03-22T06:35:00Z</cp:lastPrinted>
  <dcterms:created xsi:type="dcterms:W3CDTF">2019-01-23T08:41:00Z</dcterms:created>
  <dcterms:modified xsi:type="dcterms:W3CDTF">2019-01-28T14:10:00Z</dcterms:modified>
</cp:coreProperties>
</file>