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633DB" w14:textId="77777777" w:rsidR="0048067D" w:rsidRDefault="0048067D" w:rsidP="0048067D">
      <w:pPr>
        <w:pStyle w:val="Nadpis1"/>
        <w:jc w:val="left"/>
        <w:rPr>
          <w:rFonts w:ascii="Arial" w:hAnsi="Arial" w:cs="Arial"/>
          <w:sz w:val="20"/>
        </w:rPr>
      </w:pPr>
    </w:p>
    <w:p w14:paraId="1A502BCE" w14:textId="77777777" w:rsidR="00C60FE2" w:rsidRDefault="00C60FE2">
      <w:pPr>
        <w:pStyle w:val="Nadpis1"/>
        <w:rPr>
          <w:rFonts w:ascii="Arial" w:hAnsi="Arial" w:cs="Arial"/>
          <w:sz w:val="20"/>
        </w:rPr>
      </w:pPr>
      <w:r>
        <w:rPr>
          <w:rFonts w:ascii="Arial" w:hAnsi="Arial" w:cs="Arial"/>
          <w:sz w:val="20"/>
        </w:rPr>
        <w:t>RÁMCOVÁ KUPNÍ SMLOUVA</w:t>
      </w:r>
    </w:p>
    <w:p w14:paraId="10AD501C" w14:textId="77777777" w:rsidR="00C60FE2" w:rsidRDefault="00C60FE2">
      <w:pPr>
        <w:jc w:val="center"/>
        <w:rPr>
          <w:rFonts w:ascii="Arial" w:hAnsi="Arial" w:cs="Arial"/>
          <w:b/>
        </w:rPr>
      </w:pPr>
      <w:r>
        <w:rPr>
          <w:rFonts w:ascii="Arial" w:hAnsi="Arial" w:cs="Arial"/>
          <w:b/>
        </w:rPr>
        <w:t>na dodávky technických a vzácných plynů v tlakových lahvích a svazcích</w:t>
      </w:r>
    </w:p>
    <w:p w14:paraId="63E70694" w14:textId="77777777" w:rsidR="00C60FE2" w:rsidRDefault="00C60FE2">
      <w:pPr>
        <w:jc w:val="center"/>
        <w:rPr>
          <w:rFonts w:ascii="Arial" w:hAnsi="Arial" w:cs="Arial"/>
          <w:b/>
        </w:rPr>
      </w:pPr>
      <w:r>
        <w:rPr>
          <w:rFonts w:ascii="Arial" w:hAnsi="Arial" w:cs="Arial"/>
          <w:b/>
        </w:rPr>
        <w:t>a</w:t>
      </w:r>
    </w:p>
    <w:p w14:paraId="30F455C0" w14:textId="77777777" w:rsidR="00C60FE2" w:rsidRDefault="00C60FE2">
      <w:pPr>
        <w:jc w:val="center"/>
        <w:rPr>
          <w:rFonts w:ascii="Arial" w:hAnsi="Arial" w:cs="Arial"/>
          <w:b/>
        </w:rPr>
      </w:pPr>
      <w:r>
        <w:rPr>
          <w:rFonts w:ascii="Arial" w:hAnsi="Arial" w:cs="Arial"/>
          <w:b/>
        </w:rPr>
        <w:t>RÁMCOVÁ NÁJEMNÍ SMLOUVA</w:t>
      </w:r>
    </w:p>
    <w:p w14:paraId="288A7580" w14:textId="77777777" w:rsidR="00C60FE2" w:rsidRDefault="00C60FE2">
      <w:pPr>
        <w:jc w:val="center"/>
        <w:rPr>
          <w:rFonts w:ascii="Arial" w:hAnsi="Arial" w:cs="Arial"/>
          <w:b/>
        </w:rPr>
      </w:pPr>
      <w:r>
        <w:rPr>
          <w:rFonts w:ascii="Arial" w:hAnsi="Arial" w:cs="Arial"/>
          <w:b/>
        </w:rPr>
        <w:t>na nájem tlakových lahví, svazků a palet</w:t>
      </w:r>
    </w:p>
    <w:p w14:paraId="62CA85AA" w14:textId="77777777" w:rsidR="00C60FE2" w:rsidRDefault="00C60FE2">
      <w:pPr>
        <w:jc w:val="center"/>
        <w:rPr>
          <w:rFonts w:ascii="Arial" w:hAnsi="Arial" w:cs="Arial"/>
        </w:rPr>
      </w:pPr>
    </w:p>
    <w:p w14:paraId="0E76C69E" w14:textId="77777777" w:rsidR="00C60FE2" w:rsidRDefault="00C60FE2">
      <w:pPr>
        <w:jc w:val="center"/>
        <w:rPr>
          <w:rFonts w:ascii="Arial" w:hAnsi="Arial" w:cs="Arial"/>
        </w:rPr>
      </w:pPr>
      <w:r>
        <w:rPr>
          <w:rFonts w:ascii="Arial" w:hAnsi="Arial" w:cs="Arial"/>
        </w:rPr>
        <w:t>uzavřená mezi těmito smluvními stranami</w:t>
      </w:r>
    </w:p>
    <w:p w14:paraId="7DAE5889" w14:textId="77777777" w:rsidR="00C60FE2" w:rsidRDefault="00C60FE2">
      <w:pPr>
        <w:rPr>
          <w:rFonts w:ascii="Arial" w:hAnsi="Arial" w:cs="Arial"/>
          <w:b/>
        </w:rPr>
      </w:pPr>
    </w:p>
    <w:p w14:paraId="2487885E" w14:textId="77777777" w:rsidR="009B7D23" w:rsidRPr="00015AE1" w:rsidRDefault="00C60FE2" w:rsidP="00784E4D">
      <w:pPr>
        <w:jc w:val="both"/>
        <w:rPr>
          <w:rFonts w:ascii="Arial" w:hAnsi="Arial" w:cs="Arial"/>
          <w:b/>
        </w:rPr>
      </w:pPr>
      <w:proofErr w:type="spellStart"/>
      <w:r w:rsidRPr="00015AE1">
        <w:rPr>
          <w:rFonts w:ascii="Arial" w:hAnsi="Arial" w:cs="Arial"/>
          <w:b/>
        </w:rPr>
        <w:t>Messer</w:t>
      </w:r>
      <w:proofErr w:type="spellEnd"/>
      <w:r w:rsidRPr="00015AE1">
        <w:rPr>
          <w:rFonts w:ascii="Arial" w:hAnsi="Arial" w:cs="Arial"/>
          <w:b/>
        </w:rPr>
        <w:t xml:space="preserve"> </w:t>
      </w:r>
      <w:proofErr w:type="spellStart"/>
      <w:r w:rsidRPr="00015AE1">
        <w:rPr>
          <w:rFonts w:ascii="Arial" w:hAnsi="Arial" w:cs="Arial"/>
          <w:b/>
        </w:rPr>
        <w:t>Technogas</w:t>
      </w:r>
      <w:proofErr w:type="spellEnd"/>
      <w:r w:rsidRPr="00015AE1">
        <w:rPr>
          <w:rFonts w:ascii="Arial" w:hAnsi="Arial" w:cs="Arial"/>
          <w:b/>
        </w:rPr>
        <w:t xml:space="preserve"> s.r.o.</w:t>
      </w:r>
      <w:r w:rsidR="00784E4D" w:rsidRPr="00015AE1">
        <w:rPr>
          <w:rFonts w:ascii="Arial" w:hAnsi="Arial" w:cs="Arial"/>
          <w:b/>
        </w:rPr>
        <w:t xml:space="preserve"> </w:t>
      </w:r>
    </w:p>
    <w:p w14:paraId="7E8736B7" w14:textId="11472440" w:rsidR="00784E4D" w:rsidRPr="00015AE1" w:rsidRDefault="00784E4D" w:rsidP="00784E4D">
      <w:pPr>
        <w:jc w:val="both"/>
        <w:rPr>
          <w:rFonts w:ascii="Arial" w:hAnsi="Arial" w:cs="Arial"/>
        </w:rPr>
      </w:pPr>
      <w:r w:rsidRPr="00015AE1">
        <w:rPr>
          <w:rFonts w:ascii="Arial" w:hAnsi="Arial" w:cs="Arial"/>
        </w:rPr>
        <w:t xml:space="preserve">Zastoupená: </w:t>
      </w:r>
      <w:proofErr w:type="spellStart"/>
      <w:r w:rsidR="00B666D2">
        <w:rPr>
          <w:rFonts w:ascii="Arial" w:hAnsi="Arial" w:cs="Arial"/>
        </w:rPr>
        <w:t>xxxxxxxxxxx</w:t>
      </w:r>
      <w:proofErr w:type="spellEnd"/>
      <w:r w:rsidR="00870DAB" w:rsidRPr="00015AE1">
        <w:rPr>
          <w:rFonts w:ascii="Arial" w:hAnsi="Arial" w:cs="Arial"/>
        </w:rPr>
        <w:t xml:space="preserve"> prokuristou a obchodním ředitelem</w:t>
      </w:r>
    </w:p>
    <w:p w14:paraId="244B1001" w14:textId="77777777" w:rsidR="00C60FE2" w:rsidRPr="00015AE1" w:rsidRDefault="00C60FE2">
      <w:pPr>
        <w:jc w:val="both"/>
        <w:rPr>
          <w:rFonts w:ascii="Arial" w:hAnsi="Arial" w:cs="Arial"/>
          <w:bCs/>
        </w:rPr>
      </w:pPr>
      <w:r w:rsidRPr="00015AE1">
        <w:rPr>
          <w:rFonts w:ascii="Arial" w:hAnsi="Arial" w:cs="Arial"/>
        </w:rPr>
        <w:t xml:space="preserve">IČ: </w:t>
      </w:r>
      <w:r w:rsidRPr="00015AE1">
        <w:rPr>
          <w:rFonts w:ascii="Arial" w:hAnsi="Arial" w:cs="Arial"/>
          <w:bCs/>
        </w:rPr>
        <w:t>40764788</w:t>
      </w:r>
      <w:r w:rsidR="00784E4D" w:rsidRPr="00015AE1">
        <w:rPr>
          <w:rFonts w:ascii="Arial" w:hAnsi="Arial" w:cs="Arial"/>
          <w:bCs/>
        </w:rPr>
        <w:t xml:space="preserve">, </w:t>
      </w:r>
      <w:r w:rsidRPr="00015AE1">
        <w:rPr>
          <w:rFonts w:ascii="Arial" w:hAnsi="Arial" w:cs="Arial"/>
          <w:bCs/>
        </w:rPr>
        <w:t>DIČ: CZ40764788</w:t>
      </w:r>
    </w:p>
    <w:p w14:paraId="6EB1C436" w14:textId="664AE526" w:rsidR="00684EA4" w:rsidRPr="00015AE1" w:rsidRDefault="00C60FE2" w:rsidP="00684EA4">
      <w:pPr>
        <w:jc w:val="both"/>
        <w:rPr>
          <w:rFonts w:ascii="Arial" w:hAnsi="Arial" w:cs="Arial"/>
        </w:rPr>
      </w:pPr>
      <w:r w:rsidRPr="00015AE1">
        <w:rPr>
          <w:rFonts w:ascii="Arial" w:hAnsi="Arial" w:cs="Arial"/>
        </w:rPr>
        <w:t>Zelený pruh 99 čp. 1560, 140 0</w:t>
      </w:r>
      <w:r w:rsidR="00FC15E7" w:rsidRPr="00015AE1">
        <w:rPr>
          <w:rFonts w:ascii="Arial" w:hAnsi="Arial" w:cs="Arial"/>
        </w:rPr>
        <w:t>0</w:t>
      </w:r>
      <w:r w:rsidRPr="00015AE1">
        <w:rPr>
          <w:rFonts w:ascii="Arial" w:hAnsi="Arial" w:cs="Arial"/>
        </w:rPr>
        <w:t xml:space="preserve"> Praha 4</w:t>
      </w:r>
      <w:r w:rsidR="00684EA4" w:rsidRPr="00015AE1">
        <w:rPr>
          <w:rFonts w:ascii="Arial" w:hAnsi="Arial" w:cs="Arial"/>
        </w:rPr>
        <w:t xml:space="preserve">, Bankovní spojení: </w:t>
      </w:r>
      <w:proofErr w:type="spellStart"/>
      <w:r w:rsidR="00B666D2">
        <w:rPr>
          <w:rFonts w:ascii="Arial" w:hAnsi="Arial" w:cs="Arial"/>
        </w:rPr>
        <w:t>xxxxxxxxxxx</w:t>
      </w:r>
      <w:proofErr w:type="spellEnd"/>
      <w:r w:rsidR="00B666D2" w:rsidRPr="00015AE1">
        <w:rPr>
          <w:rFonts w:ascii="Arial" w:hAnsi="Arial" w:cs="Arial"/>
        </w:rPr>
        <w:t xml:space="preserve"> </w:t>
      </w:r>
      <w:r w:rsidR="00684EA4" w:rsidRPr="00015AE1">
        <w:rPr>
          <w:rFonts w:ascii="Arial" w:hAnsi="Arial" w:cs="Arial"/>
        </w:rPr>
        <w:t xml:space="preserve">číslo účtu: </w:t>
      </w:r>
      <w:proofErr w:type="spellStart"/>
      <w:r w:rsidR="00B666D2">
        <w:rPr>
          <w:rFonts w:ascii="Arial" w:hAnsi="Arial" w:cs="Arial"/>
        </w:rPr>
        <w:t>xxxxxxxxxxx</w:t>
      </w:r>
      <w:proofErr w:type="spellEnd"/>
    </w:p>
    <w:p w14:paraId="34C14141" w14:textId="77777777" w:rsidR="00C60FE2" w:rsidRPr="00DE3467" w:rsidRDefault="00684EA4">
      <w:pPr>
        <w:jc w:val="both"/>
        <w:rPr>
          <w:rFonts w:ascii="Arial" w:hAnsi="Arial" w:cs="Arial"/>
        </w:rPr>
      </w:pPr>
      <w:r w:rsidRPr="00DE3467">
        <w:rPr>
          <w:rFonts w:ascii="Arial" w:hAnsi="Arial" w:cs="Arial"/>
          <w:bCs/>
        </w:rPr>
        <w:t>Zapsaná v obchodním rejstříku vedeném Městským soudem v Praze, oddíl C, vložka 3638</w:t>
      </w:r>
    </w:p>
    <w:p w14:paraId="74F13B58" w14:textId="77777777" w:rsidR="00C60FE2" w:rsidRPr="00015AE1" w:rsidRDefault="00C60FE2">
      <w:pPr>
        <w:rPr>
          <w:rFonts w:ascii="Arial" w:hAnsi="Arial" w:cs="Arial"/>
        </w:rPr>
      </w:pPr>
    </w:p>
    <w:p w14:paraId="657E8BEA" w14:textId="77777777" w:rsidR="00C60FE2" w:rsidRPr="00DA3EE3" w:rsidRDefault="00C60FE2">
      <w:pPr>
        <w:rPr>
          <w:rFonts w:ascii="Arial" w:hAnsi="Arial" w:cs="Arial"/>
          <w:b/>
        </w:rPr>
      </w:pPr>
      <w:r w:rsidRPr="00015AE1">
        <w:rPr>
          <w:rFonts w:ascii="Arial" w:hAnsi="Arial" w:cs="Arial"/>
        </w:rPr>
        <w:t>jako prodávající a pronajímatel (</w:t>
      </w:r>
      <w:r w:rsidR="00417C95" w:rsidRPr="00015AE1">
        <w:rPr>
          <w:rFonts w:ascii="Arial" w:hAnsi="Arial" w:cs="Arial"/>
          <w:b/>
        </w:rPr>
        <w:t>dále jen dodavatel</w:t>
      </w:r>
      <w:r w:rsidRPr="00015AE1">
        <w:rPr>
          <w:rFonts w:ascii="Arial" w:hAnsi="Arial" w:cs="Arial"/>
          <w:b/>
        </w:rPr>
        <w:t>)</w:t>
      </w:r>
    </w:p>
    <w:p w14:paraId="42CA6E0B" w14:textId="77777777" w:rsidR="00C60FE2" w:rsidRPr="0056665E" w:rsidRDefault="00C60FE2">
      <w:pPr>
        <w:rPr>
          <w:rFonts w:ascii="Arial" w:hAnsi="Arial" w:cs="Arial"/>
          <w:b/>
        </w:rPr>
      </w:pPr>
    </w:p>
    <w:p w14:paraId="6AEC7442" w14:textId="77777777" w:rsidR="00C60FE2" w:rsidRPr="00015AE1" w:rsidRDefault="00C60FE2">
      <w:pPr>
        <w:rPr>
          <w:rFonts w:ascii="Arial" w:hAnsi="Arial" w:cs="Arial"/>
          <w:b/>
          <w:i/>
        </w:rPr>
      </w:pPr>
      <w:r w:rsidRPr="00015AE1">
        <w:rPr>
          <w:rFonts w:ascii="Arial" w:hAnsi="Arial" w:cs="Arial"/>
          <w:b/>
        </w:rPr>
        <w:t>a</w:t>
      </w:r>
    </w:p>
    <w:p w14:paraId="0C350722" w14:textId="77777777" w:rsidR="00C60FE2" w:rsidRPr="00015AE1" w:rsidRDefault="00C60FE2">
      <w:pPr>
        <w:rPr>
          <w:rFonts w:ascii="Arial" w:hAnsi="Arial" w:cs="Arial"/>
          <w:b/>
          <w:i/>
        </w:rPr>
      </w:pPr>
    </w:p>
    <w:p w14:paraId="695F6044" w14:textId="77777777" w:rsidR="0040247B" w:rsidRPr="00DE3467" w:rsidRDefault="0040247B" w:rsidP="0040247B">
      <w:pPr>
        <w:autoSpaceDE w:val="0"/>
        <w:autoSpaceDN w:val="0"/>
        <w:adjustRightInd w:val="0"/>
        <w:contextualSpacing/>
        <w:jc w:val="both"/>
        <w:rPr>
          <w:rFonts w:ascii="Arial" w:hAnsi="Arial" w:cs="Arial"/>
          <w:b/>
        </w:rPr>
      </w:pPr>
      <w:r w:rsidRPr="00DE3467">
        <w:rPr>
          <w:rFonts w:ascii="Arial" w:hAnsi="Arial" w:cs="Arial"/>
          <w:b/>
          <w:color w:val="000000"/>
        </w:rPr>
        <w:t>Česká republika – Státní zemědělská a potravinářská inspekce, se sídlem Květná 15, 603 00 Brno</w:t>
      </w:r>
    </w:p>
    <w:p w14:paraId="0AFD0465" w14:textId="77777777" w:rsidR="0040247B" w:rsidRPr="00DE3467" w:rsidRDefault="0040247B" w:rsidP="0040247B">
      <w:pPr>
        <w:autoSpaceDE w:val="0"/>
        <w:autoSpaceDN w:val="0"/>
        <w:adjustRightInd w:val="0"/>
        <w:contextualSpacing/>
        <w:jc w:val="both"/>
        <w:rPr>
          <w:rFonts w:ascii="Arial" w:hAnsi="Arial" w:cs="Arial"/>
        </w:rPr>
      </w:pPr>
      <w:r w:rsidRPr="00DE3467">
        <w:rPr>
          <w:rFonts w:ascii="Arial" w:hAnsi="Arial" w:cs="Arial"/>
          <w:color w:val="000000"/>
        </w:rPr>
        <w:t xml:space="preserve">za kterou jedná Ing. Petr Cuhra, ředitel inspektorátu v Praze </w:t>
      </w:r>
    </w:p>
    <w:p w14:paraId="279E5B8D" w14:textId="77777777" w:rsidR="0040247B" w:rsidRPr="00DE3467" w:rsidRDefault="0040247B" w:rsidP="0040247B">
      <w:pPr>
        <w:autoSpaceDE w:val="0"/>
        <w:autoSpaceDN w:val="0"/>
        <w:adjustRightInd w:val="0"/>
        <w:contextualSpacing/>
        <w:jc w:val="both"/>
        <w:rPr>
          <w:rFonts w:ascii="Arial" w:hAnsi="Arial" w:cs="Arial"/>
        </w:rPr>
      </w:pPr>
      <w:r w:rsidRPr="00DE3467">
        <w:rPr>
          <w:rFonts w:ascii="Arial" w:hAnsi="Arial" w:cs="Arial"/>
          <w:color w:val="000000"/>
        </w:rPr>
        <w:t>IČ: 75014149</w:t>
      </w:r>
    </w:p>
    <w:p w14:paraId="012B074B" w14:textId="77777777" w:rsidR="0040247B" w:rsidRPr="00DE3467" w:rsidRDefault="0040247B" w:rsidP="0040247B">
      <w:pPr>
        <w:autoSpaceDE w:val="0"/>
        <w:autoSpaceDN w:val="0"/>
        <w:adjustRightInd w:val="0"/>
        <w:contextualSpacing/>
        <w:jc w:val="both"/>
        <w:rPr>
          <w:rFonts w:ascii="Arial" w:hAnsi="Arial" w:cs="Arial"/>
          <w:color w:val="000000"/>
        </w:rPr>
      </w:pPr>
      <w:r w:rsidRPr="00DE3467">
        <w:rPr>
          <w:rFonts w:ascii="Arial" w:hAnsi="Arial" w:cs="Arial"/>
          <w:color w:val="000000"/>
        </w:rPr>
        <w:t>DIČ: CZ75014149</w:t>
      </w:r>
    </w:p>
    <w:p w14:paraId="6AC37E44" w14:textId="77777777" w:rsidR="0040247B" w:rsidRPr="00DE3467" w:rsidRDefault="0040247B" w:rsidP="0040247B">
      <w:pPr>
        <w:autoSpaceDE w:val="0"/>
        <w:autoSpaceDN w:val="0"/>
        <w:adjustRightInd w:val="0"/>
        <w:contextualSpacing/>
        <w:jc w:val="both"/>
        <w:rPr>
          <w:rFonts w:ascii="Arial" w:hAnsi="Arial" w:cs="Arial"/>
          <w:color w:val="000000"/>
        </w:rPr>
      </w:pPr>
      <w:r w:rsidRPr="00DE3467">
        <w:rPr>
          <w:rFonts w:ascii="Arial" w:hAnsi="Arial" w:cs="Arial"/>
          <w:color w:val="000000"/>
        </w:rPr>
        <w:t>Bankovní spojení: ČNB, pobočka Brno</w:t>
      </w:r>
    </w:p>
    <w:p w14:paraId="68CFF57B" w14:textId="2E1A0CCA" w:rsidR="0040247B" w:rsidRPr="00DE3467" w:rsidRDefault="0040247B" w:rsidP="0040247B">
      <w:pPr>
        <w:autoSpaceDE w:val="0"/>
        <w:autoSpaceDN w:val="0"/>
        <w:adjustRightInd w:val="0"/>
        <w:contextualSpacing/>
        <w:jc w:val="both"/>
        <w:rPr>
          <w:rFonts w:ascii="Arial" w:hAnsi="Arial" w:cs="Arial"/>
          <w:color w:val="000000"/>
        </w:rPr>
      </w:pPr>
      <w:proofErr w:type="spellStart"/>
      <w:proofErr w:type="gramStart"/>
      <w:r w:rsidRPr="00DE3467">
        <w:rPr>
          <w:rFonts w:ascii="Arial" w:hAnsi="Arial" w:cs="Arial"/>
          <w:color w:val="000000"/>
        </w:rPr>
        <w:t>Č.ú</w:t>
      </w:r>
      <w:proofErr w:type="spellEnd"/>
      <w:r w:rsidRPr="00DE3467">
        <w:rPr>
          <w:rFonts w:ascii="Arial" w:hAnsi="Arial" w:cs="Arial"/>
          <w:color w:val="000000"/>
        </w:rPr>
        <w:t xml:space="preserve">. </w:t>
      </w:r>
      <w:proofErr w:type="spellStart"/>
      <w:proofErr w:type="gramEnd"/>
      <w:r w:rsidR="00B666D2">
        <w:rPr>
          <w:rFonts w:ascii="Arial" w:hAnsi="Arial" w:cs="Arial"/>
        </w:rPr>
        <w:t>xxxxxxxxxxx</w:t>
      </w:r>
      <w:proofErr w:type="spellEnd"/>
    </w:p>
    <w:p w14:paraId="0D0961E1" w14:textId="77777777" w:rsidR="00C60FE2" w:rsidRPr="00FB5667" w:rsidRDefault="00C60FE2">
      <w:pPr>
        <w:rPr>
          <w:rFonts w:ascii="Arial" w:hAnsi="Arial" w:cs="Arial"/>
          <w:b/>
        </w:rPr>
      </w:pPr>
      <w:r w:rsidRPr="00015AE1">
        <w:rPr>
          <w:rFonts w:ascii="Arial" w:hAnsi="Arial" w:cs="Arial"/>
        </w:rPr>
        <w:t>jako kupující a nájemce (</w:t>
      </w:r>
      <w:r w:rsidR="00417C95" w:rsidRPr="00015AE1">
        <w:rPr>
          <w:rFonts w:ascii="Arial" w:hAnsi="Arial" w:cs="Arial"/>
          <w:b/>
        </w:rPr>
        <w:t>dále jen objednatel</w:t>
      </w:r>
      <w:r w:rsidRPr="00015AE1">
        <w:rPr>
          <w:rFonts w:ascii="Arial" w:hAnsi="Arial" w:cs="Arial"/>
          <w:b/>
        </w:rPr>
        <w:t>)</w:t>
      </w:r>
      <w:r w:rsidR="00FB5667" w:rsidRPr="00015AE1">
        <w:rPr>
          <w:rFonts w:ascii="Arial" w:hAnsi="Arial" w:cs="Arial"/>
          <w:b/>
        </w:rPr>
        <w:t xml:space="preserve">, </w:t>
      </w:r>
      <w:r w:rsidR="00FB5667" w:rsidRPr="00015AE1">
        <w:rPr>
          <w:rFonts w:ascii="Arial" w:hAnsi="Arial" w:cs="Arial"/>
        </w:rPr>
        <w:t>který prohlašuje, že</w:t>
      </w:r>
      <w:r w:rsidR="002C5F32" w:rsidRPr="00015AE1">
        <w:rPr>
          <w:rFonts w:ascii="Arial" w:hAnsi="Arial" w:cs="Arial"/>
        </w:rPr>
        <w:t xml:space="preserve"> </w:t>
      </w:r>
      <w:r w:rsidR="0040247B" w:rsidRPr="00DE3467">
        <w:rPr>
          <w:rFonts w:ascii="Arial" w:hAnsi="Arial" w:cs="Arial"/>
        </w:rPr>
        <w:t>je</w:t>
      </w:r>
      <w:r w:rsidR="00FB5667" w:rsidRPr="00015AE1">
        <w:rPr>
          <w:rFonts w:ascii="Arial" w:hAnsi="Arial" w:cs="Arial"/>
        </w:rPr>
        <w:t xml:space="preserve"> osobou uvedenou v § 2 odst. 1 zákona č. 340/2015 Sb., o registru smluv</w:t>
      </w:r>
      <w:r w:rsidR="00B6075D" w:rsidRPr="00015AE1">
        <w:rPr>
          <w:rFonts w:ascii="Arial" w:hAnsi="Arial" w:cs="Arial"/>
        </w:rPr>
        <w:t>.</w:t>
      </w:r>
    </w:p>
    <w:p w14:paraId="3BFCA152" w14:textId="77777777" w:rsidR="00C60FE2" w:rsidRDefault="00C60FE2">
      <w:pPr>
        <w:jc w:val="both"/>
        <w:rPr>
          <w:rFonts w:ascii="Arial" w:hAnsi="Arial" w:cs="Arial"/>
        </w:rPr>
      </w:pPr>
    </w:p>
    <w:p w14:paraId="65C5A38C" w14:textId="77777777" w:rsidR="00C60FE2" w:rsidRDefault="00C60FE2">
      <w:pPr>
        <w:jc w:val="both"/>
        <w:rPr>
          <w:rFonts w:ascii="Arial" w:hAnsi="Arial" w:cs="Arial"/>
        </w:rPr>
      </w:pPr>
    </w:p>
    <w:p w14:paraId="6A202D1D" w14:textId="77777777" w:rsidR="00C60FE2" w:rsidRDefault="00C60FE2">
      <w:pPr>
        <w:rPr>
          <w:rFonts w:ascii="Arial" w:hAnsi="Arial" w:cs="Arial"/>
        </w:rPr>
      </w:pPr>
      <w:r>
        <w:rPr>
          <w:rFonts w:ascii="Arial" w:hAnsi="Arial" w:cs="Arial"/>
          <w:b/>
          <w:u w:val="single"/>
        </w:rPr>
        <w:t>Úvodní ustanovení</w:t>
      </w:r>
    </w:p>
    <w:p w14:paraId="6F6FAA04" w14:textId="77777777" w:rsidR="00C60FE2" w:rsidRDefault="00C60FE2">
      <w:pPr>
        <w:jc w:val="both"/>
        <w:rPr>
          <w:rFonts w:ascii="Arial" w:hAnsi="Arial" w:cs="Arial"/>
        </w:rPr>
      </w:pPr>
    </w:p>
    <w:p w14:paraId="29DA5EA7" w14:textId="77777777" w:rsidR="00C60FE2" w:rsidRDefault="00C60FE2">
      <w:pPr>
        <w:jc w:val="both"/>
        <w:rPr>
          <w:rFonts w:ascii="Arial" w:hAnsi="Arial" w:cs="Arial"/>
        </w:rPr>
      </w:pPr>
      <w:r>
        <w:rPr>
          <w:rFonts w:ascii="Arial" w:hAnsi="Arial" w:cs="Arial"/>
        </w:rPr>
        <w:t>Předmětem této rámcové smlouvy jsou podmínky prodeje a nákupu technických plynů specifikovaných dále v této smlouvě a úprava práv a povinností smluvních stran souvisejících s nájmem tlakových lahví (TL), palet a svazků.</w:t>
      </w:r>
    </w:p>
    <w:p w14:paraId="396E089B" w14:textId="77777777" w:rsidR="00C60FE2" w:rsidRDefault="00C60FE2">
      <w:pPr>
        <w:jc w:val="both"/>
        <w:rPr>
          <w:rFonts w:ascii="Arial" w:hAnsi="Arial" w:cs="Arial"/>
        </w:rPr>
      </w:pPr>
    </w:p>
    <w:p w14:paraId="4D4CF747" w14:textId="77777777" w:rsidR="00C60FE2" w:rsidRDefault="00C60FE2">
      <w:pPr>
        <w:rPr>
          <w:rFonts w:ascii="Arial" w:hAnsi="Arial" w:cs="Arial"/>
          <w:b/>
          <w:u w:val="single"/>
        </w:rPr>
      </w:pPr>
      <w:r>
        <w:rPr>
          <w:rFonts w:ascii="Arial" w:hAnsi="Arial" w:cs="Arial"/>
          <w:b/>
          <w:u w:val="single"/>
        </w:rPr>
        <w:t>1. Dodávky technických plynů a nájem TL, palet a svazků</w:t>
      </w:r>
    </w:p>
    <w:p w14:paraId="1CB737E3" w14:textId="0796F782" w:rsidR="00C60FE2" w:rsidRDefault="00C60FE2">
      <w:pPr>
        <w:pStyle w:val="Zkladntext2"/>
        <w:rPr>
          <w:rFonts w:ascii="Arial" w:hAnsi="Arial" w:cs="Arial"/>
          <w:sz w:val="20"/>
          <w:szCs w:val="20"/>
        </w:rPr>
      </w:pPr>
      <w:proofErr w:type="gramStart"/>
      <w:r>
        <w:rPr>
          <w:rFonts w:ascii="Arial" w:hAnsi="Arial" w:cs="Arial"/>
          <w:sz w:val="20"/>
          <w:szCs w:val="20"/>
        </w:rPr>
        <w:t xml:space="preserve">1.1  </w:t>
      </w:r>
      <w:r w:rsidR="00417C95">
        <w:rPr>
          <w:rFonts w:ascii="Arial" w:hAnsi="Arial" w:cs="Arial"/>
          <w:sz w:val="20"/>
          <w:szCs w:val="20"/>
        </w:rPr>
        <w:t>Dodavatel</w:t>
      </w:r>
      <w:proofErr w:type="gramEnd"/>
      <w:r>
        <w:rPr>
          <w:rFonts w:ascii="Arial" w:hAnsi="Arial" w:cs="Arial"/>
          <w:sz w:val="20"/>
          <w:szCs w:val="20"/>
        </w:rPr>
        <w:t xml:space="preserve"> bude za podmínek dohodnutých v této smlouvě </w:t>
      </w:r>
      <w:r w:rsidR="00417C95">
        <w:rPr>
          <w:rFonts w:ascii="Arial" w:hAnsi="Arial" w:cs="Arial"/>
          <w:sz w:val="20"/>
          <w:szCs w:val="20"/>
        </w:rPr>
        <w:t>objednateli</w:t>
      </w:r>
      <w:r>
        <w:rPr>
          <w:rFonts w:ascii="Arial" w:hAnsi="Arial" w:cs="Arial"/>
          <w:sz w:val="20"/>
          <w:szCs w:val="20"/>
        </w:rPr>
        <w:t xml:space="preserve"> dodávat technické plyny v TL, paletách a svazcích (dále jen jako „zboží“) specifikované v cenovém listu, který je přílohou této smlouvy</w:t>
      </w:r>
      <w:r w:rsidR="00015AE1">
        <w:rPr>
          <w:rFonts w:ascii="Arial" w:hAnsi="Arial" w:cs="Arial"/>
          <w:sz w:val="20"/>
          <w:szCs w:val="20"/>
        </w:rPr>
        <w:t xml:space="preserve"> </w:t>
      </w:r>
      <w:r>
        <w:rPr>
          <w:rFonts w:ascii="Arial" w:hAnsi="Arial" w:cs="Arial"/>
          <w:sz w:val="20"/>
          <w:szCs w:val="20"/>
        </w:rPr>
        <w:t xml:space="preserve">Za podmínek sjednaných v této smlouvě </w:t>
      </w:r>
      <w:r w:rsidR="00417C95">
        <w:rPr>
          <w:rFonts w:ascii="Arial" w:hAnsi="Arial" w:cs="Arial"/>
          <w:sz w:val="20"/>
          <w:szCs w:val="20"/>
        </w:rPr>
        <w:t>dodavatel</w:t>
      </w:r>
      <w:r>
        <w:rPr>
          <w:rFonts w:ascii="Arial" w:hAnsi="Arial" w:cs="Arial"/>
          <w:sz w:val="20"/>
          <w:szCs w:val="20"/>
        </w:rPr>
        <w:t xml:space="preserve"> </w:t>
      </w:r>
      <w:r w:rsidR="00417C95">
        <w:rPr>
          <w:rFonts w:ascii="Arial" w:hAnsi="Arial" w:cs="Arial"/>
          <w:sz w:val="20"/>
          <w:szCs w:val="20"/>
        </w:rPr>
        <w:t>objednateli</w:t>
      </w:r>
      <w:r>
        <w:rPr>
          <w:rFonts w:ascii="Arial" w:hAnsi="Arial" w:cs="Arial"/>
          <w:sz w:val="20"/>
          <w:szCs w:val="20"/>
        </w:rPr>
        <w:t xml:space="preserve"> umožní dočasné užívání TL, palet a svazků (dále jen jako „obaly“), a to na základě dílčích nájemních smluv</w:t>
      </w:r>
      <w:r w:rsidR="00015AE1">
        <w:rPr>
          <w:rFonts w:ascii="Arial" w:hAnsi="Arial" w:cs="Arial"/>
          <w:sz w:val="20"/>
          <w:szCs w:val="20"/>
        </w:rPr>
        <w:t xml:space="preserve"> (objednávek)</w:t>
      </w:r>
      <w:r>
        <w:rPr>
          <w:rFonts w:ascii="Arial" w:hAnsi="Arial" w:cs="Arial"/>
          <w:sz w:val="20"/>
          <w:szCs w:val="20"/>
        </w:rPr>
        <w:t>.</w:t>
      </w:r>
    </w:p>
    <w:p w14:paraId="3BE7B1D1" w14:textId="77777777" w:rsidR="00C60FE2" w:rsidRDefault="00C60FE2">
      <w:pPr>
        <w:pStyle w:val="Zkladntext2"/>
        <w:rPr>
          <w:rFonts w:ascii="Arial" w:hAnsi="Arial" w:cs="Arial"/>
          <w:sz w:val="20"/>
          <w:szCs w:val="20"/>
        </w:rPr>
      </w:pPr>
      <w:r>
        <w:rPr>
          <w:rFonts w:ascii="Arial" w:hAnsi="Arial" w:cs="Arial"/>
          <w:sz w:val="20"/>
          <w:szCs w:val="20"/>
        </w:rPr>
        <w:t xml:space="preserve">Roční předpokládané množství zboží, které má být </w:t>
      </w:r>
      <w:r w:rsidR="00417C95">
        <w:rPr>
          <w:rFonts w:ascii="Arial" w:hAnsi="Arial" w:cs="Arial"/>
          <w:sz w:val="20"/>
          <w:szCs w:val="20"/>
        </w:rPr>
        <w:t>objednatelem</w:t>
      </w:r>
      <w:r>
        <w:rPr>
          <w:rFonts w:ascii="Arial" w:hAnsi="Arial" w:cs="Arial"/>
          <w:sz w:val="20"/>
          <w:szCs w:val="20"/>
        </w:rPr>
        <w:t xml:space="preserve"> od </w:t>
      </w:r>
      <w:r w:rsidR="00417C95">
        <w:rPr>
          <w:rFonts w:ascii="Arial" w:hAnsi="Arial" w:cs="Arial"/>
          <w:sz w:val="20"/>
          <w:szCs w:val="20"/>
        </w:rPr>
        <w:t>dodavatele</w:t>
      </w:r>
      <w:r>
        <w:rPr>
          <w:rFonts w:ascii="Arial" w:hAnsi="Arial" w:cs="Arial"/>
          <w:sz w:val="20"/>
          <w:szCs w:val="20"/>
        </w:rPr>
        <w:t xml:space="preserve"> zakoupeno je uvedeno v cenovém listu (dále jen jako „předpokládaný odběr“). </w:t>
      </w:r>
    </w:p>
    <w:p w14:paraId="429D7B2A" w14:textId="77777777" w:rsidR="00015AE1" w:rsidRDefault="00015AE1">
      <w:pPr>
        <w:pStyle w:val="Zkladntext2"/>
        <w:rPr>
          <w:rFonts w:ascii="Arial" w:hAnsi="Arial" w:cs="Arial"/>
          <w:sz w:val="20"/>
          <w:szCs w:val="20"/>
        </w:rPr>
      </w:pPr>
    </w:p>
    <w:p w14:paraId="2E8AC4BD" w14:textId="77777777" w:rsidR="00242F3E" w:rsidRDefault="00C60FE2">
      <w:pPr>
        <w:jc w:val="both"/>
        <w:rPr>
          <w:rFonts w:ascii="Arial" w:hAnsi="Arial" w:cs="Arial"/>
        </w:rPr>
      </w:pPr>
      <w:r w:rsidRPr="00242F3E">
        <w:rPr>
          <w:rFonts w:ascii="Arial" w:hAnsi="Arial" w:cs="Arial"/>
        </w:rPr>
        <w:t xml:space="preserve">1.2 </w:t>
      </w:r>
      <w:r w:rsidR="00242F3E" w:rsidRPr="00242F3E">
        <w:rPr>
          <w:rFonts w:ascii="Arial" w:hAnsi="Arial" w:cs="Arial"/>
        </w:rPr>
        <w:t>Jednotlivé dílčí objednávky budou ze strany objednatele prováděny písemně či telefonicky. Dodavatel k jednotlivým dílčím objednávkám objednateli zašle písemnou akceptaci jednotlivých dílčích objednávek.</w:t>
      </w:r>
    </w:p>
    <w:p w14:paraId="1CAA4F45" w14:textId="77777777" w:rsidR="00015AE1" w:rsidRPr="00242F3E" w:rsidRDefault="00015AE1">
      <w:pPr>
        <w:jc w:val="both"/>
        <w:rPr>
          <w:rFonts w:ascii="Arial" w:hAnsi="Arial" w:cs="Arial"/>
        </w:rPr>
      </w:pPr>
    </w:p>
    <w:p w14:paraId="4CAFBDEB" w14:textId="77777777" w:rsidR="00247CB9" w:rsidRDefault="00242F3E" w:rsidP="00247CB9">
      <w:pPr>
        <w:pStyle w:val="Odstavecseseznamem"/>
        <w:spacing w:after="240"/>
        <w:ind w:left="0"/>
        <w:jc w:val="both"/>
        <w:rPr>
          <w:sz w:val="20"/>
          <w:szCs w:val="20"/>
        </w:rPr>
      </w:pPr>
      <w:r>
        <w:rPr>
          <w:sz w:val="20"/>
          <w:szCs w:val="20"/>
        </w:rPr>
        <w:t>1.3</w:t>
      </w:r>
      <w:r w:rsidR="00247CB9" w:rsidRPr="00247CB9">
        <w:rPr>
          <w:sz w:val="20"/>
          <w:szCs w:val="20"/>
        </w:rPr>
        <w:t xml:space="preserve"> Místem plnění bude inspektorát SZPI v Praze na adrese Za Opravnou 300/6, Praha 5 – Motol, 150 00.</w:t>
      </w:r>
    </w:p>
    <w:p w14:paraId="0D15AE86" w14:textId="77777777" w:rsidR="00015AE1" w:rsidRPr="00247CB9" w:rsidRDefault="00015AE1" w:rsidP="00247CB9">
      <w:pPr>
        <w:pStyle w:val="Odstavecseseznamem"/>
        <w:spacing w:after="240"/>
        <w:ind w:left="0"/>
        <w:jc w:val="both"/>
        <w:rPr>
          <w:sz w:val="20"/>
          <w:szCs w:val="20"/>
        </w:rPr>
      </w:pPr>
    </w:p>
    <w:p w14:paraId="13D50F78" w14:textId="6AFC4616" w:rsidR="001B3618" w:rsidRPr="001B3618" w:rsidRDefault="00242F3E" w:rsidP="001B3618">
      <w:pPr>
        <w:pStyle w:val="Odstavecseseznamem"/>
        <w:spacing w:after="240"/>
        <w:ind w:left="0"/>
        <w:jc w:val="both"/>
        <w:rPr>
          <w:rFonts w:eastAsia="Times New Roman"/>
          <w:sz w:val="20"/>
          <w:szCs w:val="20"/>
          <w:lang w:eastAsia="cs-CZ"/>
        </w:rPr>
      </w:pPr>
      <w:r>
        <w:rPr>
          <w:sz w:val="20"/>
          <w:szCs w:val="20"/>
        </w:rPr>
        <w:t>1.4</w:t>
      </w:r>
      <w:r w:rsidR="00247CB9" w:rsidRPr="00247CB9">
        <w:rPr>
          <w:sz w:val="20"/>
          <w:szCs w:val="20"/>
        </w:rPr>
        <w:t xml:space="preserve"> </w:t>
      </w:r>
      <w:r w:rsidR="00015AE1">
        <w:rPr>
          <w:sz w:val="20"/>
          <w:szCs w:val="20"/>
        </w:rPr>
        <w:t>T</w:t>
      </w:r>
      <w:r w:rsidR="00247CB9" w:rsidRPr="00247CB9">
        <w:rPr>
          <w:rFonts w:eastAsia="Times New Roman"/>
          <w:sz w:val="20"/>
          <w:szCs w:val="20"/>
          <w:lang w:eastAsia="cs-CZ"/>
        </w:rPr>
        <w:t xml:space="preserve">ermín dodání láhví s plyny </w:t>
      </w:r>
      <w:r w:rsidR="00015AE1">
        <w:rPr>
          <w:rFonts w:eastAsia="Times New Roman"/>
          <w:sz w:val="20"/>
          <w:szCs w:val="20"/>
          <w:lang w:eastAsia="cs-CZ"/>
        </w:rPr>
        <w:t>bude</w:t>
      </w:r>
      <w:r w:rsidR="00015AE1" w:rsidRPr="00247CB9">
        <w:rPr>
          <w:rFonts w:eastAsia="Times New Roman"/>
          <w:sz w:val="20"/>
          <w:szCs w:val="20"/>
          <w:lang w:eastAsia="cs-CZ"/>
        </w:rPr>
        <w:t xml:space="preserve"> </w:t>
      </w:r>
      <w:r w:rsidR="00247CB9" w:rsidRPr="00247CB9">
        <w:rPr>
          <w:rFonts w:eastAsia="Times New Roman"/>
          <w:sz w:val="20"/>
          <w:szCs w:val="20"/>
          <w:lang w:eastAsia="cs-CZ"/>
        </w:rPr>
        <w:t xml:space="preserve">v den objednání při objednání ve všední den do 12 hodin, kromě kapalného </w:t>
      </w:r>
      <w:r w:rsidR="00247CB9" w:rsidRPr="001B3618">
        <w:rPr>
          <w:rFonts w:eastAsia="Times New Roman"/>
          <w:sz w:val="20"/>
          <w:szCs w:val="20"/>
          <w:lang w:eastAsia="cs-CZ"/>
        </w:rPr>
        <w:t xml:space="preserve">dusíku a pelet, při objednání po 12 hodině bude termín dodání následující den do 12:00 hodin. </w:t>
      </w:r>
      <w:r w:rsidR="00247CB9" w:rsidRPr="001B3618">
        <w:rPr>
          <w:sz w:val="20"/>
          <w:szCs w:val="20"/>
        </w:rPr>
        <w:t>Termín dodání k</w:t>
      </w:r>
      <w:r w:rsidR="00247CB9" w:rsidRPr="001B3618">
        <w:rPr>
          <w:rFonts w:eastAsia="Times New Roman"/>
          <w:sz w:val="20"/>
          <w:szCs w:val="20"/>
          <w:lang w:eastAsia="cs-CZ"/>
        </w:rPr>
        <w:t>apalného dusíku a pelet bude do 24 hodin od objednání.</w:t>
      </w:r>
    </w:p>
    <w:p w14:paraId="179C3B98" w14:textId="77777777" w:rsidR="00C60FE2" w:rsidRDefault="00C60FE2">
      <w:pPr>
        <w:jc w:val="both"/>
        <w:rPr>
          <w:rFonts w:ascii="Arial" w:hAnsi="Arial" w:cs="Arial"/>
        </w:rPr>
      </w:pPr>
    </w:p>
    <w:p w14:paraId="5FA6FF92" w14:textId="77777777" w:rsidR="00C60FE2" w:rsidRDefault="00C60FE2">
      <w:pPr>
        <w:rPr>
          <w:rFonts w:ascii="Arial" w:hAnsi="Arial" w:cs="Arial"/>
          <w:b/>
          <w:u w:val="single"/>
        </w:rPr>
      </w:pPr>
      <w:r>
        <w:rPr>
          <w:rFonts w:ascii="Arial" w:hAnsi="Arial" w:cs="Arial"/>
          <w:b/>
          <w:u w:val="single"/>
        </w:rPr>
        <w:t>2. Kupní cena zboží, nájemné, platební podmínky</w:t>
      </w:r>
    </w:p>
    <w:p w14:paraId="24A77D93" w14:textId="77777777" w:rsidR="00DA3EE3" w:rsidRDefault="00DA3EE3">
      <w:pPr>
        <w:rPr>
          <w:rFonts w:ascii="Arial" w:hAnsi="Arial" w:cs="Arial"/>
          <w:b/>
          <w:u w:val="single"/>
        </w:rPr>
      </w:pPr>
    </w:p>
    <w:p w14:paraId="48893BB5" w14:textId="0A6571C3" w:rsidR="0040247B" w:rsidRPr="0040247B" w:rsidRDefault="00C60FE2" w:rsidP="000836AA">
      <w:pPr>
        <w:pStyle w:val="Default"/>
        <w:spacing w:after="240"/>
        <w:jc w:val="both"/>
        <w:rPr>
          <w:sz w:val="20"/>
          <w:szCs w:val="20"/>
        </w:rPr>
      </w:pPr>
      <w:r w:rsidRPr="0040247B">
        <w:rPr>
          <w:rFonts w:ascii="Arial" w:hAnsi="Arial" w:cs="Arial"/>
          <w:sz w:val="20"/>
          <w:szCs w:val="20"/>
        </w:rPr>
        <w:t xml:space="preserve">2.1 Kupní cena zboží a výše denního nájemného za přenechání obalů </w:t>
      </w:r>
      <w:r w:rsidR="00417C95">
        <w:rPr>
          <w:rFonts w:ascii="Arial" w:hAnsi="Arial" w:cs="Arial"/>
          <w:sz w:val="20"/>
          <w:szCs w:val="20"/>
        </w:rPr>
        <w:t>objednateli</w:t>
      </w:r>
      <w:r w:rsidRPr="0040247B">
        <w:rPr>
          <w:rFonts w:ascii="Arial" w:hAnsi="Arial" w:cs="Arial"/>
          <w:sz w:val="20"/>
          <w:szCs w:val="20"/>
        </w:rPr>
        <w:t xml:space="preserve"> k dočasnému užívání je uvedena v </w:t>
      </w:r>
      <w:r w:rsidRPr="000836AA">
        <w:rPr>
          <w:rFonts w:ascii="Arial" w:hAnsi="Arial" w:cs="Arial"/>
          <w:sz w:val="20"/>
          <w:szCs w:val="20"/>
        </w:rPr>
        <w:t xml:space="preserve">cenovém listu, který je přílohou této smlouvy, nebo v cenových listech, které v souladu s odst. 2.2 této smlouvy nahradí </w:t>
      </w:r>
      <w:r w:rsidRPr="000836AA">
        <w:rPr>
          <w:rFonts w:ascii="Arial" w:hAnsi="Arial" w:cs="Arial"/>
          <w:sz w:val="20"/>
          <w:szCs w:val="20"/>
        </w:rPr>
        <w:lastRenderedPageBreak/>
        <w:t>cenový list v příloze této smlouvy. Kupní cena a nájemné uve</w:t>
      </w:r>
      <w:r w:rsidR="0040247B" w:rsidRPr="000836AA">
        <w:rPr>
          <w:rFonts w:ascii="Arial" w:hAnsi="Arial" w:cs="Arial"/>
          <w:sz w:val="20"/>
          <w:szCs w:val="20"/>
        </w:rPr>
        <w:t xml:space="preserve">dené v cenovém listu a ceníku </w:t>
      </w:r>
      <w:r w:rsidRPr="000836AA">
        <w:rPr>
          <w:rFonts w:ascii="Arial" w:hAnsi="Arial" w:cs="Arial"/>
          <w:sz w:val="20"/>
          <w:szCs w:val="20"/>
        </w:rPr>
        <w:t xml:space="preserve">zahrnují daň z přidané hodnoty. </w:t>
      </w:r>
      <w:r w:rsidR="0040247B" w:rsidRPr="000836AA">
        <w:rPr>
          <w:rFonts w:ascii="Arial" w:hAnsi="Arial" w:cs="Arial"/>
          <w:sz w:val="20"/>
          <w:szCs w:val="20"/>
        </w:rPr>
        <w:t xml:space="preserve">Ceny plynů jsou ceny konečné a zahrnují veškeré poplatky spojené s dodáním, zejména cenu za náplň, dopravné, DPH, mýtné, </w:t>
      </w:r>
      <w:proofErr w:type="spellStart"/>
      <w:r w:rsidR="0040247B" w:rsidRPr="000836AA">
        <w:rPr>
          <w:rFonts w:ascii="Arial" w:hAnsi="Arial" w:cs="Arial"/>
          <w:sz w:val="20"/>
          <w:szCs w:val="20"/>
        </w:rPr>
        <w:t>energeticko</w:t>
      </w:r>
      <w:proofErr w:type="spellEnd"/>
      <w:r w:rsidR="0040247B" w:rsidRPr="000836AA">
        <w:rPr>
          <w:rFonts w:ascii="Arial" w:hAnsi="Arial" w:cs="Arial"/>
          <w:sz w:val="20"/>
          <w:szCs w:val="20"/>
        </w:rPr>
        <w:t xml:space="preserve">/ekologický poplatek, ADR a veškeré případné další náklady spojené s dodávkou plynů. Jednotková cena u kapalného dusíku je cenou konečnou a zahrnuje veškeré poplatky spojené s dodáním </w:t>
      </w:r>
      <w:proofErr w:type="spellStart"/>
      <w:r w:rsidR="0040247B" w:rsidRPr="000836AA">
        <w:rPr>
          <w:rFonts w:ascii="Arial" w:hAnsi="Arial" w:cs="Arial"/>
          <w:sz w:val="20"/>
          <w:szCs w:val="20"/>
        </w:rPr>
        <w:t>minitanku</w:t>
      </w:r>
      <w:proofErr w:type="spellEnd"/>
      <w:r w:rsidR="0040247B" w:rsidRPr="000836AA">
        <w:rPr>
          <w:rFonts w:ascii="Arial" w:hAnsi="Arial" w:cs="Arial"/>
          <w:sz w:val="20"/>
          <w:szCs w:val="20"/>
        </w:rPr>
        <w:t xml:space="preserve"> o objemu 180 litrů, dopravné, ADR mýtné, </w:t>
      </w:r>
      <w:proofErr w:type="spellStart"/>
      <w:r w:rsidR="0040247B" w:rsidRPr="000836AA">
        <w:rPr>
          <w:rFonts w:ascii="Arial" w:hAnsi="Arial" w:cs="Arial"/>
          <w:sz w:val="20"/>
          <w:szCs w:val="20"/>
        </w:rPr>
        <w:t>energeticko</w:t>
      </w:r>
      <w:proofErr w:type="spellEnd"/>
      <w:r w:rsidR="0040247B" w:rsidRPr="000836AA">
        <w:rPr>
          <w:rFonts w:ascii="Arial" w:hAnsi="Arial" w:cs="Arial"/>
          <w:sz w:val="20"/>
          <w:szCs w:val="20"/>
        </w:rPr>
        <w:t>/ekologický poplatek a veškeré případné další náklady spojené s dodávkou kapalného dusíku.</w:t>
      </w:r>
      <w:r w:rsidR="000836AA" w:rsidRPr="000836AA">
        <w:rPr>
          <w:rFonts w:ascii="Arial" w:hAnsi="Arial" w:cs="Arial"/>
          <w:sz w:val="20"/>
          <w:szCs w:val="20"/>
        </w:rPr>
        <w:t xml:space="preserve"> </w:t>
      </w:r>
      <w:r w:rsidR="000836AA">
        <w:rPr>
          <w:rFonts w:ascii="Arial" w:hAnsi="Arial" w:cs="Arial"/>
          <w:sz w:val="20"/>
          <w:szCs w:val="20"/>
        </w:rPr>
        <w:t>J</w:t>
      </w:r>
      <w:r w:rsidR="000836AA" w:rsidRPr="000836AA">
        <w:rPr>
          <w:rFonts w:ascii="Arial" w:hAnsi="Arial" w:cs="Arial"/>
          <w:sz w:val="20"/>
          <w:szCs w:val="20"/>
        </w:rPr>
        <w:t xml:space="preserve">ednotková cena u suchého ledu je cenou konečnou a zahrnuje veškeré poplatky spojené s doručením 40 kg pelet, dopravné za 40 kg pelet, poplatek ADR za 40 kg pelet, poplatek mýtné za 40 kg pelet a </w:t>
      </w:r>
      <w:proofErr w:type="spellStart"/>
      <w:r w:rsidR="000836AA" w:rsidRPr="000836AA">
        <w:rPr>
          <w:rFonts w:ascii="Arial" w:hAnsi="Arial" w:cs="Arial"/>
          <w:sz w:val="20"/>
          <w:szCs w:val="20"/>
        </w:rPr>
        <w:t>energeticko</w:t>
      </w:r>
      <w:proofErr w:type="spellEnd"/>
      <w:r w:rsidR="000836AA" w:rsidRPr="000836AA">
        <w:rPr>
          <w:rFonts w:ascii="Arial" w:hAnsi="Arial" w:cs="Arial"/>
          <w:sz w:val="20"/>
          <w:szCs w:val="20"/>
        </w:rPr>
        <w:t>/ekologický poplatek za 40 kg pelet a veškeré případné další náklady spojené s dodávkou suchého ledu.</w:t>
      </w:r>
    </w:p>
    <w:p w14:paraId="53C45749" w14:textId="1607C143" w:rsidR="00C60FE2" w:rsidRDefault="00C60FE2" w:rsidP="0040247B">
      <w:pPr>
        <w:jc w:val="both"/>
        <w:rPr>
          <w:rFonts w:ascii="Arial" w:hAnsi="Arial" w:cs="Arial"/>
        </w:rPr>
      </w:pPr>
      <w:r w:rsidRPr="00A07264">
        <w:rPr>
          <w:rFonts w:ascii="Arial" w:hAnsi="Arial" w:cs="Arial"/>
        </w:rPr>
        <w:t xml:space="preserve">2.2 Cenový list, který je přílohou této smlouvy ke dni jejího podpisu oběma smluvními stranami, je platný do  </w:t>
      </w:r>
      <w:proofErr w:type="gramStart"/>
      <w:r w:rsidRPr="00A07264">
        <w:rPr>
          <w:rFonts w:ascii="Arial" w:hAnsi="Arial" w:cs="Arial"/>
        </w:rPr>
        <w:t>31.12</w:t>
      </w:r>
      <w:r w:rsidR="00015AE1">
        <w:rPr>
          <w:rFonts w:ascii="Arial" w:hAnsi="Arial" w:cs="Arial"/>
        </w:rPr>
        <w:t>.</w:t>
      </w:r>
      <w:r w:rsidR="0040247B" w:rsidRPr="00A07264">
        <w:rPr>
          <w:rFonts w:ascii="Arial" w:hAnsi="Arial" w:cs="Arial"/>
        </w:rPr>
        <w:t>2021</w:t>
      </w:r>
      <w:proofErr w:type="gramEnd"/>
      <w:r w:rsidRPr="00A07264">
        <w:rPr>
          <w:rFonts w:ascii="Arial" w:hAnsi="Arial" w:cs="Arial"/>
        </w:rPr>
        <w:t xml:space="preserve">. </w:t>
      </w:r>
      <w:r w:rsidR="00687DFC" w:rsidRPr="00A07264">
        <w:rPr>
          <w:rFonts w:ascii="Arial" w:hAnsi="Arial" w:cs="Arial"/>
        </w:rPr>
        <w:t>Jakékoliv změny této smlouvy jsou možné pouze v písemné formě ve formě vzestupně číslovaných dodatků podepsaných smluvními stranami.</w:t>
      </w:r>
    </w:p>
    <w:p w14:paraId="2E555EC4" w14:textId="77777777" w:rsidR="00015AE1" w:rsidRPr="00A07264" w:rsidRDefault="00015AE1" w:rsidP="0040247B">
      <w:pPr>
        <w:jc w:val="both"/>
        <w:rPr>
          <w:rFonts w:ascii="Arial" w:hAnsi="Arial" w:cs="Arial"/>
        </w:rPr>
      </w:pPr>
    </w:p>
    <w:p w14:paraId="1C21577A" w14:textId="428DF364" w:rsidR="00A07264" w:rsidRDefault="00A07264" w:rsidP="00A07264">
      <w:pPr>
        <w:jc w:val="both"/>
        <w:rPr>
          <w:rFonts w:ascii="Arial" w:hAnsi="Arial" w:cs="Arial"/>
        </w:rPr>
      </w:pPr>
      <w:r w:rsidRPr="00A07264">
        <w:rPr>
          <w:rFonts w:ascii="Arial" w:hAnsi="Arial" w:cs="Arial"/>
        </w:rPr>
        <w:t xml:space="preserve">2.3 </w:t>
      </w:r>
      <w:r w:rsidR="00015AE1">
        <w:rPr>
          <w:rFonts w:ascii="Arial" w:hAnsi="Arial" w:cs="Arial"/>
        </w:rPr>
        <w:t>J</w:t>
      </w:r>
      <w:r w:rsidRPr="00A07264">
        <w:rPr>
          <w:rFonts w:ascii="Arial" w:hAnsi="Arial" w:cs="Arial"/>
        </w:rPr>
        <w:t xml:space="preserve">ednotlivé dílčí objednávky budou ze strany objednatele prováděny písemně či telefonicky. Dodavatel k jednotlivým dílčím objednávkám objednateli zašle písemnou akceptaci jednotlivých dílčích objednávek. </w:t>
      </w:r>
    </w:p>
    <w:p w14:paraId="4625A7BB" w14:textId="77777777" w:rsidR="00015AE1" w:rsidRPr="00A07264" w:rsidRDefault="00015AE1" w:rsidP="00A07264">
      <w:pPr>
        <w:jc w:val="both"/>
        <w:rPr>
          <w:rFonts w:ascii="Arial" w:hAnsi="Arial" w:cs="Arial"/>
        </w:rPr>
      </w:pPr>
    </w:p>
    <w:p w14:paraId="2DA0848E" w14:textId="77777777" w:rsidR="00A07264" w:rsidRDefault="00A07264" w:rsidP="00A07264">
      <w:pPr>
        <w:jc w:val="both"/>
        <w:rPr>
          <w:rFonts w:ascii="Arial" w:hAnsi="Arial" w:cs="Arial"/>
        </w:rPr>
      </w:pPr>
      <w:r w:rsidRPr="00A07264">
        <w:rPr>
          <w:rFonts w:ascii="Arial" w:hAnsi="Arial" w:cs="Arial"/>
        </w:rPr>
        <w:t xml:space="preserve">2.4 Jednotlivé dílčí ceny na základě dílčích objednávek budou objednatelem uhrazeny na základě prokazatelného doručení daňového dokladu (faktury) objednateli. Splatnost faktury činí 21 pracovních dní ode dne jejího doručení do datové schránky SZPI </w:t>
      </w:r>
      <w:proofErr w:type="spellStart"/>
      <w:r w:rsidRPr="00A07264">
        <w:rPr>
          <w:rFonts w:ascii="Arial" w:hAnsi="Arial" w:cs="Arial"/>
        </w:rPr>
        <w:t>avraiqg</w:t>
      </w:r>
      <w:proofErr w:type="spellEnd"/>
      <w:r w:rsidRPr="00A07264">
        <w:rPr>
          <w:rFonts w:ascii="Arial" w:hAnsi="Arial" w:cs="Arial"/>
        </w:rPr>
        <w:t xml:space="preserve"> nebo elektronicky na e-mailovou adresu SZPI epodatelna@szpi.gov.cz. Jiný způsob doručení jednotlivých faktur není možný.</w:t>
      </w:r>
    </w:p>
    <w:p w14:paraId="020A0A57" w14:textId="77777777" w:rsidR="00015AE1" w:rsidRDefault="00015AE1" w:rsidP="00A07264">
      <w:pPr>
        <w:jc w:val="both"/>
        <w:rPr>
          <w:rFonts w:ascii="Arial" w:hAnsi="Arial" w:cs="Arial"/>
        </w:rPr>
      </w:pPr>
    </w:p>
    <w:p w14:paraId="563B5B69" w14:textId="55EF8C30" w:rsidR="000D617C" w:rsidRDefault="000D617C" w:rsidP="00A07264">
      <w:pPr>
        <w:jc w:val="both"/>
        <w:rPr>
          <w:rFonts w:ascii="Arial" w:hAnsi="Arial" w:cs="Arial"/>
        </w:rPr>
      </w:pPr>
      <w:r w:rsidRPr="000D617C">
        <w:rPr>
          <w:rFonts w:ascii="Arial" w:hAnsi="Arial" w:cs="Arial"/>
        </w:rPr>
        <w:t xml:space="preserve">2.5 </w:t>
      </w:r>
      <w:r w:rsidR="00015AE1">
        <w:rPr>
          <w:rFonts w:ascii="Arial" w:hAnsi="Arial" w:cs="Arial"/>
        </w:rPr>
        <w:t>K</w:t>
      </w:r>
      <w:r w:rsidRPr="000D617C">
        <w:rPr>
          <w:rFonts w:ascii="Arial" w:hAnsi="Arial" w:cs="Arial"/>
        </w:rPr>
        <w:t xml:space="preserve">aždý </w:t>
      </w:r>
      <w:r w:rsidR="00DA3EE3">
        <w:rPr>
          <w:rFonts w:ascii="Arial" w:hAnsi="Arial" w:cs="Arial"/>
        </w:rPr>
        <w:t xml:space="preserve">dílčí </w:t>
      </w:r>
      <w:r w:rsidRPr="000D617C">
        <w:rPr>
          <w:rFonts w:ascii="Arial" w:hAnsi="Arial" w:cs="Arial"/>
        </w:rPr>
        <w:t xml:space="preserve">daňový doklad (faktura) bude obsahovat minimálně označení stran, číslo </w:t>
      </w:r>
      <w:r w:rsidR="00015AE1">
        <w:rPr>
          <w:rFonts w:ascii="Arial" w:hAnsi="Arial" w:cs="Arial"/>
        </w:rPr>
        <w:t xml:space="preserve">této </w:t>
      </w:r>
      <w:r w:rsidRPr="000D617C">
        <w:rPr>
          <w:rFonts w:ascii="Arial" w:hAnsi="Arial" w:cs="Arial"/>
        </w:rPr>
        <w:t xml:space="preserve">smlouvy, identifikaci dílčí objednávky a podrobný rozpis fakturované částky. </w:t>
      </w:r>
    </w:p>
    <w:p w14:paraId="3E2EA0A4" w14:textId="77777777" w:rsidR="00015AE1" w:rsidRDefault="00015AE1" w:rsidP="00A07264">
      <w:pPr>
        <w:jc w:val="both"/>
        <w:rPr>
          <w:rFonts w:ascii="Arial" w:hAnsi="Arial" w:cs="Arial"/>
        </w:rPr>
      </w:pPr>
    </w:p>
    <w:p w14:paraId="1DD587BA" w14:textId="61E1FB5B" w:rsidR="000D617C" w:rsidRDefault="000D617C" w:rsidP="00A07264">
      <w:pPr>
        <w:jc w:val="both"/>
        <w:rPr>
          <w:rFonts w:ascii="Arial" w:hAnsi="Arial" w:cs="Arial"/>
        </w:rPr>
      </w:pPr>
      <w:r w:rsidRPr="00242F3E">
        <w:rPr>
          <w:rFonts w:ascii="Arial" w:hAnsi="Arial" w:cs="Arial"/>
        </w:rPr>
        <w:t>2.6 Za den splnění platební povinnosti se považuje den připsání platby na účet dodavatele.</w:t>
      </w:r>
    </w:p>
    <w:p w14:paraId="23C49D60" w14:textId="77777777" w:rsidR="00015AE1" w:rsidRPr="00242F3E" w:rsidRDefault="00015AE1" w:rsidP="00A07264">
      <w:pPr>
        <w:jc w:val="both"/>
        <w:rPr>
          <w:rFonts w:ascii="Arial" w:hAnsi="Arial" w:cs="Arial"/>
        </w:rPr>
      </w:pPr>
    </w:p>
    <w:p w14:paraId="48D62532" w14:textId="3574BDCE" w:rsidR="000D617C" w:rsidRPr="00242F3E" w:rsidRDefault="000D617C" w:rsidP="00A07264">
      <w:pPr>
        <w:jc w:val="both"/>
        <w:rPr>
          <w:rFonts w:ascii="Arial" w:hAnsi="Arial" w:cs="Arial"/>
        </w:rPr>
      </w:pPr>
      <w:r w:rsidRPr="00242F3E">
        <w:rPr>
          <w:rFonts w:ascii="Arial" w:hAnsi="Arial" w:cs="Arial"/>
        </w:rPr>
        <w:t>2.7 V případě, že dílčí daňový doklad (faktura) nebude mít odpovídající náležitosti, je objednatel oprávněn ji vrátit ve lhůtě splatnosti zpět dodavateli k doplnění, aniž se tak dostane do prodlení se splatností. Lhůta splatnosti počíná běžet znovu od opětovného zaslání náležitě doplněného či opraveného dokladu.</w:t>
      </w:r>
    </w:p>
    <w:p w14:paraId="5A5DC747" w14:textId="77777777" w:rsidR="00C60FE2" w:rsidRDefault="00C60FE2">
      <w:pPr>
        <w:rPr>
          <w:rFonts w:ascii="Arial" w:hAnsi="Arial" w:cs="Arial"/>
          <w:b/>
        </w:rPr>
      </w:pPr>
    </w:p>
    <w:p w14:paraId="5AB2E002" w14:textId="77777777" w:rsidR="00C60FE2" w:rsidRDefault="00C60FE2">
      <w:pPr>
        <w:rPr>
          <w:rFonts w:ascii="Arial" w:hAnsi="Arial" w:cs="Arial"/>
          <w:b/>
          <w:u w:val="single"/>
        </w:rPr>
      </w:pPr>
      <w:r>
        <w:rPr>
          <w:rFonts w:ascii="Arial" w:hAnsi="Arial" w:cs="Arial"/>
          <w:b/>
          <w:u w:val="single"/>
        </w:rPr>
        <w:t xml:space="preserve">3. Nájem obalů </w:t>
      </w:r>
    </w:p>
    <w:p w14:paraId="1B48982D" w14:textId="77777777" w:rsidR="00DA3EE3" w:rsidRDefault="00DA3EE3">
      <w:pPr>
        <w:rPr>
          <w:rFonts w:ascii="Arial" w:hAnsi="Arial" w:cs="Arial"/>
          <w:b/>
          <w:u w:val="single"/>
        </w:rPr>
      </w:pPr>
    </w:p>
    <w:p w14:paraId="4B02BBF5" w14:textId="77777777" w:rsidR="00C60FE2" w:rsidRDefault="00C60FE2">
      <w:pPr>
        <w:jc w:val="both"/>
        <w:rPr>
          <w:rFonts w:ascii="Arial" w:hAnsi="Arial" w:cs="Arial"/>
        </w:rPr>
      </w:pPr>
      <w:r>
        <w:rPr>
          <w:rFonts w:ascii="Arial" w:hAnsi="Arial" w:cs="Arial"/>
        </w:rPr>
        <w:t xml:space="preserve">3.1 Nájem obalů může být realizován na základě jednotlivých nájemních smluv, pro které platí příslušná ustanovení této rámcové smlouvy. Dílčí nájemní smlouvy vznikají převzetím obalů k dočasnému užívání </w:t>
      </w:r>
      <w:r w:rsidR="007753FE">
        <w:rPr>
          <w:rFonts w:ascii="Arial" w:hAnsi="Arial" w:cs="Arial"/>
        </w:rPr>
        <w:t>objednatelem</w:t>
      </w:r>
      <w:r>
        <w:rPr>
          <w:rFonts w:ascii="Arial" w:hAnsi="Arial" w:cs="Arial"/>
        </w:rPr>
        <w:t xml:space="preserve"> nebo dopravcem v prodejním místě </w:t>
      </w:r>
      <w:r w:rsidR="007753FE">
        <w:rPr>
          <w:rFonts w:ascii="Arial" w:hAnsi="Arial" w:cs="Arial"/>
        </w:rPr>
        <w:t>dodavatele</w:t>
      </w:r>
      <w:r>
        <w:rPr>
          <w:rFonts w:ascii="Arial" w:hAnsi="Arial" w:cs="Arial"/>
        </w:rPr>
        <w:t xml:space="preserve">, jsou uzavírány na dobu neurčitou a zanikají dnem, kdy </w:t>
      </w:r>
      <w:r w:rsidR="007753FE">
        <w:rPr>
          <w:rFonts w:ascii="Arial" w:hAnsi="Arial" w:cs="Arial"/>
        </w:rPr>
        <w:t>objednatel</w:t>
      </w:r>
      <w:r>
        <w:rPr>
          <w:rFonts w:ascii="Arial" w:hAnsi="Arial" w:cs="Arial"/>
        </w:rPr>
        <w:t xml:space="preserve"> odevzdá příslušné obaly zpět </w:t>
      </w:r>
      <w:r w:rsidR="007753FE">
        <w:rPr>
          <w:rFonts w:ascii="Arial" w:hAnsi="Arial" w:cs="Arial"/>
        </w:rPr>
        <w:t>dodavateli</w:t>
      </w:r>
      <w:r>
        <w:rPr>
          <w:rFonts w:ascii="Arial" w:hAnsi="Arial" w:cs="Arial"/>
        </w:rPr>
        <w:t xml:space="preserve">, nebo dnem zániku této smlouvy, a to podle toho, která z těchto skutečností nastane dříve. </w:t>
      </w:r>
    </w:p>
    <w:p w14:paraId="42F17607" w14:textId="77777777" w:rsidR="00DA3EE3" w:rsidRDefault="00DA3EE3">
      <w:pPr>
        <w:jc w:val="both"/>
        <w:rPr>
          <w:rFonts w:ascii="Arial" w:hAnsi="Arial" w:cs="Arial"/>
        </w:rPr>
      </w:pPr>
    </w:p>
    <w:p w14:paraId="4449C415" w14:textId="77777777" w:rsidR="00C60FE2" w:rsidRDefault="00C60FE2">
      <w:pPr>
        <w:jc w:val="both"/>
        <w:rPr>
          <w:rFonts w:ascii="Arial" w:hAnsi="Arial" w:cs="Arial"/>
        </w:rPr>
      </w:pPr>
      <w:r>
        <w:rPr>
          <w:rFonts w:ascii="Arial" w:hAnsi="Arial" w:cs="Arial"/>
        </w:rPr>
        <w:t>3.2 Ustanovení tohoto článku se použijí na veškeré nájmy obalů, na které se nevztahují příslušná ustanovení všeobecných obchodních podmínek o dlouhodobém nájmu, je-li v cenovém listu sjednání dlouhodobého nájmu uvedeno.</w:t>
      </w:r>
    </w:p>
    <w:p w14:paraId="5CF435CA" w14:textId="77777777" w:rsidR="00C60FE2" w:rsidRDefault="00C60FE2">
      <w:pPr>
        <w:jc w:val="both"/>
        <w:rPr>
          <w:rFonts w:ascii="Arial" w:hAnsi="Arial" w:cs="Arial"/>
        </w:rPr>
      </w:pPr>
    </w:p>
    <w:p w14:paraId="1FC07042" w14:textId="77777777" w:rsidR="00C60FE2" w:rsidRDefault="00C60FE2">
      <w:pPr>
        <w:jc w:val="both"/>
        <w:rPr>
          <w:rFonts w:ascii="Arial" w:hAnsi="Arial" w:cs="Arial"/>
          <w:b/>
          <w:u w:val="single"/>
        </w:rPr>
      </w:pPr>
      <w:r>
        <w:rPr>
          <w:rFonts w:ascii="Arial" w:hAnsi="Arial" w:cs="Arial"/>
          <w:b/>
          <w:u w:val="single"/>
        </w:rPr>
        <w:t>4. Platnost smlouvy</w:t>
      </w:r>
    </w:p>
    <w:p w14:paraId="349F60B4" w14:textId="77777777" w:rsidR="00DA3EE3" w:rsidRDefault="00DA3EE3">
      <w:pPr>
        <w:jc w:val="both"/>
        <w:rPr>
          <w:rFonts w:ascii="Arial" w:hAnsi="Arial" w:cs="Arial"/>
          <w:b/>
          <w:u w:val="single"/>
        </w:rPr>
      </w:pPr>
    </w:p>
    <w:p w14:paraId="614DB33A" w14:textId="77777777" w:rsidR="00C60FE2" w:rsidRDefault="00C60FE2">
      <w:pPr>
        <w:ind w:right="-1"/>
        <w:jc w:val="both"/>
        <w:rPr>
          <w:rFonts w:ascii="Arial" w:hAnsi="Arial" w:cs="Arial"/>
        </w:rPr>
      </w:pPr>
      <w:r>
        <w:rPr>
          <w:rFonts w:ascii="Arial" w:hAnsi="Arial" w:cs="Arial"/>
        </w:rPr>
        <w:t>4.1</w:t>
      </w:r>
      <w:r w:rsidRPr="000836AA">
        <w:rPr>
          <w:rFonts w:ascii="Arial" w:hAnsi="Arial" w:cs="Arial"/>
        </w:rPr>
        <w:t>.</w:t>
      </w:r>
      <w:r w:rsidR="00F60CCA">
        <w:rPr>
          <w:rFonts w:ascii="Arial" w:hAnsi="Arial" w:cs="Arial"/>
        </w:rPr>
        <w:t xml:space="preserve"> </w:t>
      </w:r>
      <w:r w:rsidR="00F60CCA" w:rsidRPr="00F60CCA">
        <w:rPr>
          <w:rFonts w:ascii="Arial" w:hAnsi="Arial" w:cs="Arial"/>
        </w:rPr>
        <w:t>Tato smlouva nabývá účinnost dnem jejího uveřejnění v registru smluv dle zákona č. 340/2015, o zvláštních podmínkách účinnosti některých smluv, uveřejňování těchto smluv a o registru smluv (zákon o registru smluv). Odeslání této smlouvy správci registru smluv k uveřejnění zajistí objednatel.</w:t>
      </w:r>
      <w:r w:rsidRPr="000836AA">
        <w:rPr>
          <w:rFonts w:ascii="Arial" w:hAnsi="Arial" w:cs="Arial"/>
        </w:rPr>
        <w:t xml:space="preserve"> </w:t>
      </w:r>
      <w:r w:rsidR="000836AA" w:rsidRPr="000836AA">
        <w:rPr>
          <w:rFonts w:ascii="Arial" w:hAnsi="Arial" w:cs="Arial"/>
        </w:rPr>
        <w:t xml:space="preserve">Tato smlouva se uzavírá na dobu určitou, a to do </w:t>
      </w:r>
      <w:proofErr w:type="gramStart"/>
      <w:r w:rsidR="000836AA" w:rsidRPr="000836AA">
        <w:rPr>
          <w:rFonts w:ascii="Arial" w:hAnsi="Arial" w:cs="Arial"/>
        </w:rPr>
        <w:t>31.12.2021</w:t>
      </w:r>
      <w:proofErr w:type="gramEnd"/>
      <w:r w:rsidR="000836AA" w:rsidRPr="000836AA">
        <w:rPr>
          <w:rFonts w:ascii="Arial" w:hAnsi="Arial" w:cs="Arial"/>
        </w:rPr>
        <w:t xml:space="preserve">, nebo do vyčerpání celkové ceny 750.000,- </w:t>
      </w:r>
      <w:r w:rsidR="00DA3EE3">
        <w:rPr>
          <w:rFonts w:ascii="Arial" w:hAnsi="Arial" w:cs="Arial"/>
        </w:rPr>
        <w:t xml:space="preserve">Kč </w:t>
      </w:r>
      <w:r w:rsidR="000836AA" w:rsidRPr="000836AA">
        <w:rPr>
          <w:rFonts w:ascii="Arial" w:hAnsi="Arial" w:cs="Arial"/>
        </w:rPr>
        <w:t>(slovy: sedm set padesát tisíc korun českých) včetně DPH podle toho, která skutečnost nastane dříve.</w:t>
      </w:r>
    </w:p>
    <w:p w14:paraId="7CE1B01A" w14:textId="77777777" w:rsidR="00DA3EE3" w:rsidRPr="000836AA" w:rsidRDefault="00DA3EE3">
      <w:pPr>
        <w:ind w:right="-1"/>
        <w:jc w:val="both"/>
        <w:rPr>
          <w:rFonts w:ascii="Arial" w:hAnsi="Arial" w:cs="Arial"/>
        </w:rPr>
      </w:pPr>
    </w:p>
    <w:p w14:paraId="792DD532" w14:textId="77777777" w:rsidR="00C60FE2" w:rsidRDefault="00C60FE2">
      <w:pPr>
        <w:jc w:val="both"/>
        <w:rPr>
          <w:i/>
        </w:rPr>
      </w:pPr>
      <w:r w:rsidRPr="000836AA">
        <w:rPr>
          <w:rFonts w:ascii="Arial" w:hAnsi="Arial" w:cs="Arial"/>
        </w:rPr>
        <w:t xml:space="preserve">4.2 </w:t>
      </w:r>
      <w:r w:rsidR="0090790D" w:rsidRPr="0090790D">
        <w:rPr>
          <w:rFonts w:ascii="Arial" w:hAnsi="Arial" w:cs="Arial"/>
        </w:rPr>
        <w:t>Smluvní strany mohou tuto smlouvu ukončit výpovědí, a to i bez udání důvodu, přičemž výpovědní doba činí 1 měsíc a počíná běžet prvním dnem měsíce následujícího po měsíci, v němž byla výpověď doručena druhé smluvní straně</w:t>
      </w:r>
      <w:r w:rsidR="0090790D">
        <w:rPr>
          <w:i/>
        </w:rPr>
        <w:t xml:space="preserve">. </w:t>
      </w:r>
    </w:p>
    <w:p w14:paraId="6E58D3D3" w14:textId="77777777" w:rsidR="00DA3EE3" w:rsidRDefault="00DA3EE3">
      <w:pPr>
        <w:jc w:val="both"/>
        <w:rPr>
          <w:rFonts w:ascii="Arial" w:hAnsi="Arial" w:cs="Arial"/>
        </w:rPr>
      </w:pPr>
    </w:p>
    <w:p w14:paraId="3D4D8076" w14:textId="07D1F76A" w:rsidR="00DA3EE3" w:rsidRDefault="00C60FE2">
      <w:pPr>
        <w:jc w:val="both"/>
        <w:rPr>
          <w:rFonts w:ascii="Arial" w:hAnsi="Arial" w:cs="Arial"/>
        </w:rPr>
      </w:pPr>
      <w:r>
        <w:rPr>
          <w:rFonts w:ascii="Arial" w:hAnsi="Arial" w:cs="Arial"/>
        </w:rPr>
        <w:t xml:space="preserve">4.3 Každá ze smluvních stran je oprávněna tuto smlouvu vypovědět v případě podstatného porušení povinnosti druhé smluvní strany vyplývající pro ni z této smlouvy anebo z jednotlivých nájemních smluv. </w:t>
      </w:r>
    </w:p>
    <w:p w14:paraId="614612F8" w14:textId="77777777" w:rsidR="00C60FE2" w:rsidRDefault="00C60FE2">
      <w:pPr>
        <w:jc w:val="both"/>
        <w:rPr>
          <w:rFonts w:ascii="Arial" w:hAnsi="Arial" w:cs="Arial"/>
        </w:rPr>
      </w:pPr>
      <w:r>
        <w:rPr>
          <w:rFonts w:ascii="Arial" w:hAnsi="Arial" w:cs="Arial"/>
        </w:rPr>
        <w:lastRenderedPageBreak/>
        <w:t xml:space="preserve">4.4 Každá ze smluvních stran je oprávněna tuto smlouvu vypovědět rovněž v případě, kdy druhá smluvní strana ukončí podnikání v důsledku zrušení, likvidace nebo jiných skutečností nebo v případě, že nastanou účinky zahájení insolvenčního řízení proti druhé smluvní straně, nestanoví-li zákon jinak. V případě výpovědi této smlouvy dle tohoto odstavce 4.4 této smlouvy činí výpovědní lhůta tři dny a počíná plynout dnem následujícím po dni doručení výpovědi druhé smluvní straně. </w:t>
      </w:r>
      <w:r w:rsidR="007753FE">
        <w:rPr>
          <w:rFonts w:ascii="Arial" w:hAnsi="Arial" w:cs="Arial"/>
        </w:rPr>
        <w:t>Dodavatel</w:t>
      </w:r>
      <w:r>
        <w:rPr>
          <w:rFonts w:ascii="Arial" w:hAnsi="Arial" w:cs="Arial"/>
        </w:rPr>
        <w:t xml:space="preserve"> je současně oprávněn od kterékoli jednotlivé kupní smlouvy odstoupit v případě, že </w:t>
      </w:r>
      <w:r w:rsidR="007753FE">
        <w:rPr>
          <w:rFonts w:ascii="Arial" w:hAnsi="Arial" w:cs="Arial"/>
        </w:rPr>
        <w:t>objednatel</w:t>
      </w:r>
      <w:r>
        <w:rPr>
          <w:rFonts w:ascii="Arial" w:hAnsi="Arial" w:cs="Arial"/>
        </w:rPr>
        <w:t xml:space="preserve"> podstatným způsobem poruší své povinnosti z ní plynoucí.</w:t>
      </w:r>
    </w:p>
    <w:p w14:paraId="5852A7B5" w14:textId="77777777" w:rsidR="00DA3EE3" w:rsidRDefault="00DA3EE3">
      <w:pPr>
        <w:jc w:val="both"/>
        <w:rPr>
          <w:rFonts w:ascii="Arial" w:hAnsi="Arial" w:cs="Arial"/>
        </w:rPr>
      </w:pPr>
    </w:p>
    <w:p w14:paraId="75F8AF01" w14:textId="46F1E7C5" w:rsidR="00C60FE2" w:rsidRDefault="00C60FE2">
      <w:pPr>
        <w:jc w:val="both"/>
        <w:rPr>
          <w:rFonts w:ascii="Arial" w:hAnsi="Arial" w:cs="Arial"/>
        </w:rPr>
      </w:pPr>
      <w:r>
        <w:rPr>
          <w:rFonts w:ascii="Arial" w:hAnsi="Arial" w:cs="Arial"/>
        </w:rPr>
        <w:t>4.5 Ukončením platnosti této smlouvy z jakéhokoli důvodu dochází zároveň automaticky k ukončení</w:t>
      </w:r>
      <w:r w:rsidR="00B666D2">
        <w:rPr>
          <w:rFonts w:ascii="Arial" w:hAnsi="Arial" w:cs="Arial"/>
        </w:rPr>
        <w:t xml:space="preserve"> i jednotlivých nájemních smluv</w:t>
      </w:r>
      <w:r>
        <w:rPr>
          <w:rFonts w:ascii="Arial" w:hAnsi="Arial" w:cs="Arial"/>
        </w:rPr>
        <w:t xml:space="preserve">, a dále ke zrušení (s účinky od počátku - ex </w:t>
      </w:r>
      <w:proofErr w:type="spellStart"/>
      <w:r>
        <w:rPr>
          <w:rFonts w:ascii="Arial" w:hAnsi="Arial" w:cs="Arial"/>
        </w:rPr>
        <w:t>tunc</w:t>
      </w:r>
      <w:proofErr w:type="spellEnd"/>
      <w:r>
        <w:rPr>
          <w:rFonts w:ascii="Arial" w:hAnsi="Arial" w:cs="Arial"/>
        </w:rPr>
        <w:t>) těc</w:t>
      </w:r>
      <w:r w:rsidR="007753FE">
        <w:rPr>
          <w:rFonts w:ascii="Arial" w:hAnsi="Arial" w:cs="Arial"/>
        </w:rPr>
        <w:t>h kupních smluv, dle kterých dodavatel</w:t>
      </w:r>
      <w:r>
        <w:rPr>
          <w:rFonts w:ascii="Arial" w:hAnsi="Arial" w:cs="Arial"/>
        </w:rPr>
        <w:t xml:space="preserve"> ke dni ukončení </w:t>
      </w:r>
      <w:r w:rsidR="00607B10">
        <w:rPr>
          <w:rFonts w:ascii="Arial" w:hAnsi="Arial" w:cs="Arial"/>
        </w:rPr>
        <w:t xml:space="preserve">platnosti této smlouvy </w:t>
      </w:r>
      <w:r>
        <w:rPr>
          <w:rFonts w:ascii="Arial" w:hAnsi="Arial" w:cs="Arial"/>
        </w:rPr>
        <w:t xml:space="preserve">ještě nedodal </w:t>
      </w:r>
      <w:r w:rsidR="007753FE">
        <w:rPr>
          <w:rFonts w:ascii="Arial" w:hAnsi="Arial" w:cs="Arial"/>
        </w:rPr>
        <w:t>objednateli</w:t>
      </w:r>
      <w:r>
        <w:rPr>
          <w:rFonts w:ascii="Arial" w:hAnsi="Arial" w:cs="Arial"/>
        </w:rPr>
        <w:t xml:space="preserve"> objednané zboží.</w:t>
      </w:r>
    </w:p>
    <w:p w14:paraId="605EBAEA" w14:textId="77777777" w:rsidR="00C60FE2" w:rsidRDefault="00C60FE2">
      <w:pPr>
        <w:jc w:val="both"/>
        <w:rPr>
          <w:rFonts w:ascii="Arial" w:hAnsi="Arial" w:cs="Arial"/>
        </w:rPr>
      </w:pPr>
    </w:p>
    <w:p w14:paraId="2D357F19" w14:textId="77777777" w:rsidR="00C60FE2" w:rsidRDefault="00C60FE2">
      <w:pPr>
        <w:jc w:val="both"/>
        <w:rPr>
          <w:rFonts w:ascii="Arial" w:hAnsi="Arial" w:cs="Arial"/>
          <w:b/>
          <w:u w:val="single"/>
        </w:rPr>
      </w:pPr>
      <w:r>
        <w:rPr>
          <w:rFonts w:ascii="Arial" w:hAnsi="Arial" w:cs="Arial"/>
          <w:b/>
          <w:u w:val="single"/>
        </w:rPr>
        <w:t>5. Povinnosti po skončení smlouvy</w:t>
      </w:r>
    </w:p>
    <w:p w14:paraId="78599E9F" w14:textId="77777777" w:rsidR="00DA3EE3" w:rsidRDefault="00DA3EE3">
      <w:pPr>
        <w:jc w:val="both"/>
        <w:rPr>
          <w:rFonts w:ascii="Arial" w:hAnsi="Arial" w:cs="Arial"/>
          <w:b/>
          <w:u w:val="single"/>
        </w:rPr>
      </w:pPr>
    </w:p>
    <w:p w14:paraId="212730FA" w14:textId="2BCEB88E" w:rsidR="00C60FE2" w:rsidRDefault="00C60FE2">
      <w:pPr>
        <w:jc w:val="both"/>
        <w:rPr>
          <w:rFonts w:ascii="Arial" w:hAnsi="Arial" w:cs="Arial"/>
        </w:rPr>
      </w:pPr>
      <w:r>
        <w:rPr>
          <w:rFonts w:ascii="Arial" w:hAnsi="Arial" w:cs="Arial"/>
        </w:rPr>
        <w:t xml:space="preserve">5.1 Ve lhůtě 10 dnů od ukončení této smlouvy je </w:t>
      </w:r>
      <w:r w:rsidR="007753FE">
        <w:rPr>
          <w:rFonts w:ascii="Arial" w:hAnsi="Arial" w:cs="Arial"/>
        </w:rPr>
        <w:t>objednatel</w:t>
      </w:r>
      <w:r>
        <w:rPr>
          <w:rFonts w:ascii="Arial" w:hAnsi="Arial" w:cs="Arial"/>
        </w:rPr>
        <w:t xml:space="preserve"> povinen vrátit </w:t>
      </w:r>
      <w:r w:rsidR="007753FE">
        <w:rPr>
          <w:rFonts w:ascii="Arial" w:hAnsi="Arial" w:cs="Arial"/>
        </w:rPr>
        <w:t>dodavateli</w:t>
      </w:r>
      <w:r>
        <w:rPr>
          <w:rFonts w:ascii="Arial" w:hAnsi="Arial" w:cs="Arial"/>
        </w:rPr>
        <w:t xml:space="preserve"> veškeré obaly</w:t>
      </w:r>
      <w:r w:rsidR="00B666D2">
        <w:rPr>
          <w:rFonts w:ascii="Arial" w:hAnsi="Arial" w:cs="Arial"/>
        </w:rPr>
        <w:t>, které měl v nájmu</w:t>
      </w:r>
      <w:r>
        <w:rPr>
          <w:rFonts w:ascii="Arial" w:hAnsi="Arial" w:cs="Arial"/>
        </w:rPr>
        <w:t xml:space="preserve">. </w:t>
      </w:r>
      <w:r w:rsidR="00B666D2">
        <w:rPr>
          <w:rFonts w:ascii="Arial" w:hAnsi="Arial" w:cs="Arial"/>
        </w:rPr>
        <w:t xml:space="preserve">Za </w:t>
      </w:r>
      <w:r w:rsidR="0090790D" w:rsidRPr="0090790D">
        <w:rPr>
          <w:rFonts w:ascii="Arial" w:hAnsi="Arial" w:cs="Arial"/>
        </w:rPr>
        <w:t xml:space="preserve">dobu ode dne ukončení smlouvy až do navrácení předmětných obalů nebude </w:t>
      </w:r>
      <w:r w:rsidR="007753FE">
        <w:rPr>
          <w:rFonts w:ascii="Arial" w:hAnsi="Arial" w:cs="Arial"/>
        </w:rPr>
        <w:t>objednatel</w:t>
      </w:r>
      <w:r w:rsidR="0090790D" w:rsidRPr="0090790D">
        <w:rPr>
          <w:rFonts w:ascii="Arial" w:hAnsi="Arial" w:cs="Arial"/>
        </w:rPr>
        <w:t xml:space="preserve"> povinen za předmětné lahve hradit nájem. </w:t>
      </w:r>
      <w:r w:rsidR="00C80FEC">
        <w:rPr>
          <w:rFonts w:ascii="Arial" w:hAnsi="Arial" w:cs="Arial"/>
        </w:rPr>
        <w:t xml:space="preserve">Při nedodržení povinnosti ve lhůtě 10 dnů od ukončení této smlouvy se objednatel zavazuje dodavateli hradit smluvní pokutu ve výši dvojnásobku příslušného denního nájmu za každou nevrácenou tlakovou lahev a za každý započatý den. </w:t>
      </w:r>
      <w:r w:rsidR="007753FE" w:rsidRPr="00A16377">
        <w:rPr>
          <w:rFonts w:ascii="Arial" w:hAnsi="Arial" w:cs="Arial"/>
        </w:rPr>
        <w:t>Dodavatel</w:t>
      </w:r>
      <w:r w:rsidRPr="00A16377">
        <w:rPr>
          <w:rFonts w:ascii="Arial" w:hAnsi="Arial" w:cs="Arial"/>
        </w:rPr>
        <w:t xml:space="preserve"> je oprávněn dle svého uvážení požadovat smluvní pokutu v nižší výši.</w:t>
      </w:r>
      <w:r w:rsidR="00C80FEC">
        <w:rPr>
          <w:rFonts w:ascii="Arial" w:hAnsi="Arial" w:cs="Arial"/>
        </w:rPr>
        <w:t xml:space="preserve"> </w:t>
      </w:r>
    </w:p>
    <w:p w14:paraId="778E99FE" w14:textId="77777777" w:rsidR="00DA3EE3" w:rsidRDefault="00DA3EE3">
      <w:pPr>
        <w:jc w:val="both"/>
        <w:rPr>
          <w:rFonts w:ascii="Arial" w:hAnsi="Arial" w:cs="Arial"/>
        </w:rPr>
      </w:pPr>
    </w:p>
    <w:p w14:paraId="34B6A7CD" w14:textId="3CA7AAC5" w:rsidR="00C60FE2" w:rsidRDefault="00C60FE2">
      <w:pPr>
        <w:jc w:val="both"/>
        <w:rPr>
          <w:rFonts w:ascii="Arial" w:hAnsi="Arial" w:cs="Arial"/>
        </w:rPr>
      </w:pPr>
      <w:r>
        <w:rPr>
          <w:rFonts w:ascii="Arial" w:hAnsi="Arial" w:cs="Arial"/>
        </w:rPr>
        <w:t>5.2</w:t>
      </w:r>
      <w:r w:rsidR="00702A17">
        <w:rPr>
          <w:rFonts w:ascii="Arial" w:hAnsi="Arial" w:cs="Arial"/>
        </w:rPr>
        <w:t xml:space="preserve"> </w:t>
      </w:r>
      <w:r>
        <w:rPr>
          <w:rFonts w:ascii="Arial" w:hAnsi="Arial" w:cs="Arial"/>
        </w:rPr>
        <w:t xml:space="preserve">Ustanovení tohoto článku včetně ujednání o smluvní pokutě zůstává v plné platnosti a účinnosti i po ukončení této smlouvy, a to až do </w:t>
      </w:r>
      <w:r w:rsidR="00C80FEC">
        <w:rPr>
          <w:rFonts w:ascii="Arial" w:hAnsi="Arial" w:cs="Arial"/>
        </w:rPr>
        <w:t>úplnému navrácení všech tlakových lahví</w:t>
      </w:r>
      <w:r>
        <w:rPr>
          <w:rFonts w:ascii="Arial" w:hAnsi="Arial" w:cs="Arial"/>
        </w:rPr>
        <w:t>.</w:t>
      </w:r>
    </w:p>
    <w:p w14:paraId="5E502722" w14:textId="77777777" w:rsidR="00C60FE2" w:rsidRDefault="00C60FE2">
      <w:pPr>
        <w:jc w:val="both"/>
        <w:rPr>
          <w:rFonts w:ascii="Arial" w:hAnsi="Arial" w:cs="Arial"/>
          <w:b/>
          <w:strike/>
          <w:u w:val="single"/>
        </w:rPr>
      </w:pPr>
    </w:p>
    <w:p w14:paraId="43FA1E04" w14:textId="77777777" w:rsidR="00C60FE2" w:rsidRDefault="00C60FE2">
      <w:pPr>
        <w:jc w:val="both"/>
        <w:rPr>
          <w:rFonts w:ascii="Arial" w:hAnsi="Arial" w:cs="Arial"/>
          <w:b/>
          <w:u w:val="single"/>
        </w:rPr>
      </w:pPr>
      <w:r>
        <w:rPr>
          <w:rFonts w:ascii="Arial" w:hAnsi="Arial" w:cs="Arial"/>
          <w:b/>
          <w:u w:val="single"/>
        </w:rPr>
        <w:t>6. Elektronická komunikace</w:t>
      </w:r>
    </w:p>
    <w:p w14:paraId="6D5E510C" w14:textId="77777777" w:rsidR="00C60FE2" w:rsidRDefault="00C60FE2">
      <w:pPr>
        <w:jc w:val="both"/>
        <w:rPr>
          <w:rFonts w:ascii="Arial" w:hAnsi="Arial" w:cs="Arial"/>
          <w:b/>
          <w:u w:val="single"/>
        </w:rPr>
      </w:pPr>
    </w:p>
    <w:p w14:paraId="56583225" w14:textId="77777777" w:rsidR="00A16377" w:rsidRDefault="008F1C86">
      <w:pPr>
        <w:jc w:val="both"/>
        <w:rPr>
          <w:rFonts w:ascii="Arial" w:hAnsi="Arial" w:cs="Arial"/>
        </w:rPr>
      </w:pPr>
      <w:r>
        <w:rPr>
          <w:rFonts w:ascii="Arial" w:hAnsi="Arial" w:cs="Arial"/>
        </w:rPr>
        <w:t>6.1</w:t>
      </w:r>
      <w:r w:rsidR="00702A17">
        <w:rPr>
          <w:rFonts w:ascii="Arial" w:hAnsi="Arial" w:cs="Arial"/>
        </w:rPr>
        <w:t xml:space="preserve"> </w:t>
      </w:r>
      <w:r w:rsidR="00C60FE2">
        <w:rPr>
          <w:rFonts w:ascii="Arial" w:hAnsi="Arial" w:cs="Arial"/>
        </w:rPr>
        <w:t xml:space="preserve">Uvedením e-mailové adresy </w:t>
      </w:r>
      <w:r w:rsidR="007753FE">
        <w:rPr>
          <w:rFonts w:ascii="Arial" w:hAnsi="Arial" w:cs="Arial"/>
        </w:rPr>
        <w:t>objednatel uděluje dodavateli</w:t>
      </w:r>
      <w:r w:rsidR="00C60FE2">
        <w:rPr>
          <w:rFonts w:ascii="Arial" w:hAnsi="Arial" w:cs="Arial"/>
        </w:rPr>
        <w:t xml:space="preserve"> právo zasílat </w:t>
      </w:r>
      <w:r w:rsidR="007753FE">
        <w:rPr>
          <w:rFonts w:ascii="Arial" w:hAnsi="Arial" w:cs="Arial"/>
        </w:rPr>
        <w:t>objednateli</w:t>
      </w:r>
      <w:r w:rsidR="00C60FE2">
        <w:rPr>
          <w:rFonts w:ascii="Arial" w:hAnsi="Arial" w:cs="Arial"/>
        </w:rPr>
        <w:t xml:space="preserve"> daňové doklady - faktury za zboží a poskytované služby, výzvy k úhradě plateb po splatnosti, jakož i další oznámení a korespondenci v elektronické podobě prostřednictvím e-mailové komunikace</w:t>
      </w:r>
      <w:r w:rsidR="00A16377">
        <w:rPr>
          <w:rFonts w:ascii="Arial" w:hAnsi="Arial" w:cs="Arial"/>
        </w:rPr>
        <w:t xml:space="preserve">. </w:t>
      </w:r>
    </w:p>
    <w:p w14:paraId="108887CA" w14:textId="77777777" w:rsidR="00C60FE2" w:rsidRDefault="00C60FE2">
      <w:pPr>
        <w:jc w:val="both"/>
        <w:rPr>
          <w:rFonts w:ascii="Arial" w:hAnsi="Arial" w:cs="Arial"/>
          <w:b/>
        </w:rPr>
      </w:pPr>
    </w:p>
    <w:p w14:paraId="60CE1BC2" w14:textId="77777777" w:rsidR="00C60FE2" w:rsidRPr="00ED0479" w:rsidRDefault="00C60FE2">
      <w:pPr>
        <w:jc w:val="both"/>
        <w:rPr>
          <w:rFonts w:ascii="Arial" w:hAnsi="Arial" w:cs="Arial"/>
        </w:rPr>
      </w:pPr>
      <w:r>
        <w:rPr>
          <w:rFonts w:ascii="Arial" w:hAnsi="Arial" w:cs="Arial"/>
        </w:rPr>
        <w:t>E-mailová adresa</w:t>
      </w:r>
      <w:r w:rsidR="008E1CFB">
        <w:rPr>
          <w:rFonts w:ascii="Arial" w:hAnsi="Arial" w:cs="Arial"/>
        </w:rPr>
        <w:t xml:space="preserve"> </w:t>
      </w:r>
      <w:r w:rsidR="000D5C70">
        <w:rPr>
          <w:rFonts w:ascii="Arial" w:hAnsi="Arial" w:cs="Arial"/>
        </w:rPr>
        <w:t>objednatele</w:t>
      </w:r>
      <w:r w:rsidRPr="00ED0479">
        <w:rPr>
          <w:rFonts w:ascii="Arial" w:hAnsi="Arial" w:cs="Arial"/>
        </w:rPr>
        <w:t>:</w:t>
      </w:r>
      <w:r w:rsidR="004358C4" w:rsidRPr="00ED0479">
        <w:rPr>
          <w:rFonts w:ascii="Arial" w:hAnsi="Arial" w:cs="Arial"/>
        </w:rPr>
        <w:t xml:space="preserve"> </w:t>
      </w:r>
      <w:hyperlink r:id="rId8" w:history="1">
        <w:r w:rsidR="00ED0479" w:rsidRPr="00CF7419">
          <w:rPr>
            <w:rStyle w:val="Hypertextovodkaz"/>
            <w:rFonts w:ascii="Arial" w:hAnsi="Arial" w:cs="Arial"/>
          </w:rPr>
          <w:t>epodatelna@szpi.gov.cz</w:t>
        </w:r>
      </w:hyperlink>
      <w:r w:rsidR="00ED0479">
        <w:rPr>
          <w:rFonts w:ascii="Arial" w:hAnsi="Arial" w:cs="Arial"/>
        </w:rPr>
        <w:t xml:space="preserve"> </w:t>
      </w:r>
    </w:p>
    <w:p w14:paraId="5E0BD756" w14:textId="42164677" w:rsidR="00C60FE2" w:rsidRDefault="000D5C70">
      <w:pPr>
        <w:jc w:val="both"/>
        <w:rPr>
          <w:rFonts w:ascii="Arial" w:hAnsi="Arial" w:cs="Arial"/>
        </w:rPr>
      </w:pPr>
      <w:r>
        <w:rPr>
          <w:rFonts w:ascii="Arial" w:hAnsi="Arial" w:cs="Arial"/>
        </w:rPr>
        <w:t>E-mailová adresa dodavatel</w:t>
      </w:r>
      <w:r w:rsidR="008E1CFB" w:rsidRPr="00F71A5E">
        <w:rPr>
          <w:rFonts w:ascii="Arial" w:hAnsi="Arial" w:cs="Arial"/>
        </w:rPr>
        <w:t xml:space="preserve">e: </w:t>
      </w:r>
      <w:proofErr w:type="spellStart"/>
      <w:r w:rsidR="00B666D2">
        <w:rPr>
          <w:rFonts w:ascii="Arial" w:hAnsi="Arial" w:cs="Arial"/>
        </w:rPr>
        <w:t>xxxxxxxxxxx</w:t>
      </w:r>
      <w:proofErr w:type="spellEnd"/>
    </w:p>
    <w:p w14:paraId="0750F3BC" w14:textId="77777777" w:rsidR="009B7D23" w:rsidRPr="00F71A5E" w:rsidRDefault="009B7D23">
      <w:pPr>
        <w:jc w:val="both"/>
        <w:rPr>
          <w:rFonts w:ascii="Arial" w:hAnsi="Arial" w:cs="Arial"/>
          <w:b/>
        </w:rPr>
      </w:pPr>
    </w:p>
    <w:p w14:paraId="57FF5804" w14:textId="7610B5C5" w:rsidR="0056665E" w:rsidRPr="00F71A5E" w:rsidRDefault="0056665E" w:rsidP="00545325">
      <w:pPr>
        <w:jc w:val="both"/>
        <w:rPr>
          <w:rFonts w:ascii="Arial" w:hAnsi="Arial" w:cs="Arial"/>
        </w:rPr>
      </w:pPr>
    </w:p>
    <w:p w14:paraId="108FDCED" w14:textId="51093F3F" w:rsidR="00C60FE2" w:rsidRDefault="00D845CE">
      <w:pPr>
        <w:jc w:val="both"/>
        <w:rPr>
          <w:rFonts w:ascii="Arial" w:hAnsi="Arial" w:cs="Arial"/>
          <w:b/>
          <w:u w:val="single"/>
        </w:rPr>
      </w:pPr>
      <w:r>
        <w:rPr>
          <w:rFonts w:ascii="Arial" w:hAnsi="Arial" w:cs="Arial"/>
          <w:b/>
          <w:u w:val="single"/>
        </w:rPr>
        <w:t>7</w:t>
      </w:r>
      <w:r w:rsidR="00C60FE2">
        <w:rPr>
          <w:rFonts w:ascii="Arial" w:hAnsi="Arial" w:cs="Arial"/>
          <w:b/>
          <w:u w:val="single"/>
        </w:rPr>
        <w:t>. Ostatn</w:t>
      </w:r>
      <w:r w:rsidR="00240D7F">
        <w:rPr>
          <w:rFonts w:ascii="Arial" w:hAnsi="Arial" w:cs="Arial"/>
          <w:b/>
          <w:u w:val="single"/>
        </w:rPr>
        <w:t>í</w:t>
      </w:r>
      <w:r w:rsidR="00C60FE2">
        <w:rPr>
          <w:rFonts w:ascii="Arial" w:hAnsi="Arial" w:cs="Arial"/>
          <w:b/>
          <w:u w:val="single"/>
        </w:rPr>
        <w:t xml:space="preserve"> a závěrečná ujednání</w:t>
      </w:r>
    </w:p>
    <w:p w14:paraId="7A1B2B4A" w14:textId="77777777" w:rsidR="00D845CE" w:rsidRDefault="00D845CE">
      <w:pPr>
        <w:jc w:val="both"/>
        <w:rPr>
          <w:rFonts w:ascii="Arial" w:hAnsi="Arial" w:cs="Arial"/>
          <w:b/>
          <w:u w:val="single"/>
        </w:rPr>
      </w:pPr>
    </w:p>
    <w:p w14:paraId="7F58A2C0" w14:textId="6ACC3691" w:rsidR="00C60FE2" w:rsidRDefault="00D845CE">
      <w:pPr>
        <w:jc w:val="both"/>
        <w:rPr>
          <w:rFonts w:ascii="Arial" w:hAnsi="Arial" w:cs="Arial"/>
        </w:rPr>
      </w:pPr>
      <w:r>
        <w:rPr>
          <w:rFonts w:ascii="Arial" w:hAnsi="Arial" w:cs="Arial"/>
        </w:rPr>
        <w:t>7</w:t>
      </w:r>
      <w:r w:rsidR="00C60FE2">
        <w:rPr>
          <w:rFonts w:ascii="Arial" w:hAnsi="Arial" w:cs="Arial"/>
        </w:rPr>
        <w:t>.1 Ujednání o smluvních pokutách (smluvní pokutě) dle této smlouvy se nedotýká nároků smluvních stran na úplnou náhradu újmy vedle a nad rámec smluvní pokuty. Odstoupení od této smlouvy anebo zánik této smlouvy z jiných důvodů se nedotýká práva na úhradu smluvní pokuty a práva na náhradu újmy vzniklé v důsledku porušení povinnosti vyplývající z této smlouvy.</w:t>
      </w:r>
    </w:p>
    <w:p w14:paraId="06689D1C" w14:textId="77777777" w:rsidR="00D845CE" w:rsidRDefault="00D845CE">
      <w:pPr>
        <w:jc w:val="both"/>
        <w:rPr>
          <w:rFonts w:ascii="Arial" w:hAnsi="Arial" w:cs="Arial"/>
        </w:rPr>
      </w:pPr>
    </w:p>
    <w:p w14:paraId="765FEA4C" w14:textId="37563AFC" w:rsidR="00C60FE2" w:rsidRDefault="00D845CE">
      <w:pPr>
        <w:jc w:val="both"/>
        <w:rPr>
          <w:rFonts w:ascii="Arial" w:hAnsi="Arial" w:cs="Arial"/>
        </w:rPr>
      </w:pPr>
      <w:r>
        <w:rPr>
          <w:rFonts w:ascii="Arial" w:hAnsi="Arial" w:cs="Arial"/>
        </w:rPr>
        <w:t>7</w:t>
      </w:r>
      <w:r w:rsidR="00EA3D12">
        <w:rPr>
          <w:rFonts w:ascii="Arial" w:hAnsi="Arial" w:cs="Arial"/>
        </w:rPr>
        <w:t>.2</w:t>
      </w:r>
      <w:r w:rsidR="00C60FE2">
        <w:rPr>
          <w:rFonts w:ascii="Arial" w:hAnsi="Arial" w:cs="Arial"/>
        </w:rPr>
        <w:t xml:space="preserve"> Smluvní strany se dohodly, že pro uzavření této smlouvy užijí písemnou formu s tím, že nebude-li tato forma dodržena, nechtějí být touto smlouvou vázány. Nevyplývá-li z jiných ustanovení této smlouvy jinak, </w:t>
      </w:r>
      <w:r w:rsidR="00B0290B" w:rsidRPr="00B0290B">
        <w:rPr>
          <w:rFonts w:ascii="Arial" w:hAnsi="Arial" w:cs="Arial"/>
        </w:rPr>
        <w:t>jakékoliv změny této smlouvy jsou možné pouze v písemné formě ve formě vzestupně číslovaných dodatků podepsaných smluvními stranami.</w:t>
      </w:r>
    </w:p>
    <w:p w14:paraId="58AC6F7A" w14:textId="77777777" w:rsidR="00D845CE" w:rsidRDefault="00D845CE">
      <w:pPr>
        <w:jc w:val="both"/>
        <w:rPr>
          <w:rFonts w:ascii="Arial" w:hAnsi="Arial" w:cs="Arial"/>
        </w:rPr>
      </w:pPr>
    </w:p>
    <w:p w14:paraId="6A3D7D8D" w14:textId="02219504" w:rsidR="00C60FE2" w:rsidRDefault="00D845CE">
      <w:pPr>
        <w:jc w:val="both"/>
        <w:rPr>
          <w:rFonts w:ascii="Arial" w:hAnsi="Arial" w:cs="Arial"/>
        </w:rPr>
      </w:pPr>
      <w:r>
        <w:rPr>
          <w:rFonts w:ascii="Arial" w:hAnsi="Arial" w:cs="Arial"/>
        </w:rPr>
        <w:t>7</w:t>
      </w:r>
      <w:r w:rsidR="00EA3D12">
        <w:rPr>
          <w:rFonts w:ascii="Arial" w:hAnsi="Arial" w:cs="Arial"/>
        </w:rPr>
        <w:t xml:space="preserve">.3 </w:t>
      </w:r>
      <w:r w:rsidR="00C60FE2">
        <w:rPr>
          <w:rFonts w:ascii="Arial" w:hAnsi="Arial" w:cs="Arial"/>
        </w:rPr>
        <w:t>Je-li nebo stane-li se některé ustanovení této smlouvy neplatné či neúčinné, nedotýká se to ostatních ustanovení této smlouvy, která zůstávají platná a účinná, nestanoví-li zákon jinak.</w:t>
      </w:r>
    </w:p>
    <w:p w14:paraId="54066915" w14:textId="77777777" w:rsidR="00D845CE" w:rsidRDefault="00D845CE">
      <w:pPr>
        <w:jc w:val="both"/>
        <w:rPr>
          <w:rFonts w:ascii="Arial" w:hAnsi="Arial" w:cs="Arial"/>
        </w:rPr>
      </w:pPr>
    </w:p>
    <w:p w14:paraId="14FA22D3" w14:textId="5D5E6828" w:rsidR="00C60FE2" w:rsidRDefault="00D845CE">
      <w:pPr>
        <w:jc w:val="both"/>
        <w:rPr>
          <w:rFonts w:ascii="Arial" w:hAnsi="Arial" w:cs="Arial"/>
        </w:rPr>
      </w:pPr>
      <w:r>
        <w:rPr>
          <w:rFonts w:ascii="Arial" w:hAnsi="Arial" w:cs="Arial"/>
        </w:rPr>
        <w:t>7</w:t>
      </w:r>
      <w:r w:rsidR="00EA3D12">
        <w:rPr>
          <w:rFonts w:ascii="Arial" w:hAnsi="Arial" w:cs="Arial"/>
        </w:rPr>
        <w:t xml:space="preserve">.4.  </w:t>
      </w:r>
      <w:r w:rsidR="00C60FE2">
        <w:rPr>
          <w:rFonts w:ascii="Arial" w:hAnsi="Arial" w:cs="Arial"/>
        </w:rPr>
        <w:t>Tato smlouva je vyhotovena ve dvou stejnopisech, každá smluvní strana si ponechá jeden stejnopis.</w:t>
      </w:r>
    </w:p>
    <w:p w14:paraId="5B16A41C" w14:textId="77777777" w:rsidR="00D845CE" w:rsidRDefault="00D845CE">
      <w:pPr>
        <w:jc w:val="both"/>
        <w:rPr>
          <w:rFonts w:ascii="Arial" w:hAnsi="Arial" w:cs="Arial"/>
        </w:rPr>
      </w:pPr>
    </w:p>
    <w:p w14:paraId="0EA2AD80" w14:textId="5B85D029" w:rsidR="00702A17" w:rsidRDefault="00D845CE">
      <w:pPr>
        <w:pStyle w:val="Zkladntext2"/>
        <w:rPr>
          <w:rFonts w:ascii="Arial" w:hAnsi="Arial" w:cs="Arial"/>
          <w:bCs/>
          <w:sz w:val="20"/>
          <w:szCs w:val="20"/>
        </w:rPr>
      </w:pPr>
      <w:r>
        <w:rPr>
          <w:rFonts w:ascii="Arial" w:hAnsi="Arial" w:cs="Arial"/>
          <w:bCs/>
          <w:sz w:val="20"/>
          <w:szCs w:val="20"/>
        </w:rPr>
        <w:t>7</w:t>
      </w:r>
      <w:r w:rsidR="00EA3D12">
        <w:rPr>
          <w:rFonts w:ascii="Arial" w:hAnsi="Arial" w:cs="Arial"/>
          <w:bCs/>
          <w:sz w:val="20"/>
          <w:szCs w:val="20"/>
        </w:rPr>
        <w:t>.</w:t>
      </w:r>
      <w:r>
        <w:rPr>
          <w:rFonts w:ascii="Arial" w:hAnsi="Arial" w:cs="Arial"/>
          <w:bCs/>
          <w:sz w:val="20"/>
          <w:szCs w:val="20"/>
        </w:rPr>
        <w:t>5</w:t>
      </w:r>
      <w:r w:rsidR="00702A17">
        <w:rPr>
          <w:rFonts w:ascii="Arial" w:hAnsi="Arial" w:cs="Arial"/>
          <w:bCs/>
          <w:sz w:val="20"/>
          <w:szCs w:val="20"/>
        </w:rPr>
        <w:t xml:space="preserve"> </w:t>
      </w:r>
      <w:r w:rsidR="00C60FE2">
        <w:rPr>
          <w:rFonts w:ascii="Arial" w:hAnsi="Arial" w:cs="Arial"/>
          <w:bCs/>
          <w:sz w:val="20"/>
          <w:szCs w:val="20"/>
        </w:rPr>
        <w:t xml:space="preserve">Nedílnou součástí této smlouvy jsou Všeobecné obchodní podmínky prodeje technických a vzácných plynů v tlakových lahvích (TL) a svazcích a nájmu tlakových lahví, svazků a palet platné v době podpisu této smlouvy. V případě rozporů mají ustanovení této smlouvy přednost před těmito všeobecnými obchodními podmínkami. Součástí této smlouvy nejsou a na smluvní vztah mezi </w:t>
      </w:r>
      <w:r w:rsidR="00BE30ED">
        <w:rPr>
          <w:rFonts w:ascii="Arial" w:hAnsi="Arial" w:cs="Arial"/>
          <w:sz w:val="20"/>
          <w:szCs w:val="20"/>
        </w:rPr>
        <w:t>dodavatelem</w:t>
      </w:r>
      <w:r w:rsidR="00BE30ED">
        <w:rPr>
          <w:rFonts w:ascii="Arial" w:hAnsi="Arial" w:cs="Arial"/>
          <w:bCs/>
          <w:sz w:val="20"/>
          <w:szCs w:val="20"/>
        </w:rPr>
        <w:t xml:space="preserve"> a objednatel</w:t>
      </w:r>
      <w:r w:rsidR="00C60FE2">
        <w:rPr>
          <w:rFonts w:ascii="Arial" w:hAnsi="Arial" w:cs="Arial"/>
          <w:bCs/>
          <w:sz w:val="20"/>
          <w:szCs w:val="20"/>
        </w:rPr>
        <w:t>em se nebudou aplikovat jakékoli jiné obchodní podmínky či obdobné dokumenty, na které tato smlouva výslovně neodkazuje, a to včet</w:t>
      </w:r>
      <w:r w:rsidR="00BE30ED">
        <w:rPr>
          <w:rFonts w:ascii="Arial" w:hAnsi="Arial" w:cs="Arial"/>
          <w:bCs/>
          <w:sz w:val="20"/>
          <w:szCs w:val="20"/>
        </w:rPr>
        <w:t>ně obchodních podmínek objednatele</w:t>
      </w:r>
      <w:r w:rsidR="00C60FE2">
        <w:rPr>
          <w:rFonts w:ascii="Arial" w:hAnsi="Arial" w:cs="Arial"/>
          <w:bCs/>
          <w:sz w:val="20"/>
          <w:szCs w:val="20"/>
        </w:rPr>
        <w:t xml:space="preserve">. </w:t>
      </w:r>
      <w:r w:rsidR="00BE30ED">
        <w:rPr>
          <w:rFonts w:ascii="Arial" w:hAnsi="Arial" w:cs="Arial"/>
          <w:sz w:val="20"/>
          <w:szCs w:val="20"/>
        </w:rPr>
        <w:t>Dodavatel</w:t>
      </w:r>
      <w:r w:rsidR="00C60FE2">
        <w:rPr>
          <w:rFonts w:ascii="Arial" w:hAnsi="Arial" w:cs="Arial"/>
          <w:bCs/>
          <w:sz w:val="20"/>
          <w:szCs w:val="20"/>
        </w:rPr>
        <w:t xml:space="preserve"> podpisem této smlouvy v souladu s ustanovením § 1751 odst. 2 OZ vylučuje uzavření této </w:t>
      </w:r>
      <w:r w:rsidR="00C60FE2">
        <w:rPr>
          <w:rFonts w:ascii="Arial" w:hAnsi="Arial" w:cs="Arial"/>
          <w:bCs/>
          <w:sz w:val="20"/>
          <w:szCs w:val="20"/>
        </w:rPr>
        <w:lastRenderedPageBreak/>
        <w:t xml:space="preserve">smlouvy pro případ, kdy </w:t>
      </w:r>
      <w:r w:rsidR="00BE30ED">
        <w:rPr>
          <w:rFonts w:ascii="Arial" w:hAnsi="Arial" w:cs="Arial"/>
          <w:bCs/>
          <w:sz w:val="20"/>
          <w:szCs w:val="20"/>
        </w:rPr>
        <w:t>objednatel</w:t>
      </w:r>
      <w:r w:rsidR="00C60FE2">
        <w:rPr>
          <w:rFonts w:ascii="Arial" w:hAnsi="Arial" w:cs="Arial"/>
          <w:bCs/>
          <w:sz w:val="20"/>
          <w:szCs w:val="20"/>
        </w:rPr>
        <w:t xml:space="preserve"> k této smlouvě přiloží své obchodní podmínky, ledaže obchodní podmínky </w:t>
      </w:r>
      <w:r w:rsidR="00BE30ED">
        <w:rPr>
          <w:rFonts w:ascii="Arial" w:hAnsi="Arial" w:cs="Arial"/>
          <w:bCs/>
          <w:sz w:val="20"/>
          <w:szCs w:val="20"/>
        </w:rPr>
        <w:t xml:space="preserve">objednatele budou </w:t>
      </w:r>
      <w:r w:rsidR="00BE30ED">
        <w:rPr>
          <w:rFonts w:ascii="Arial" w:hAnsi="Arial" w:cs="Arial"/>
          <w:sz w:val="20"/>
          <w:szCs w:val="20"/>
        </w:rPr>
        <w:t>dodavatelem</w:t>
      </w:r>
      <w:r w:rsidR="00C60FE2">
        <w:rPr>
          <w:rFonts w:ascii="Arial" w:hAnsi="Arial" w:cs="Arial"/>
          <w:bCs/>
          <w:sz w:val="20"/>
          <w:szCs w:val="20"/>
        </w:rPr>
        <w:t xml:space="preserve"> výslovně a písemně akceptovány.</w:t>
      </w:r>
    </w:p>
    <w:p w14:paraId="11E6CD7C" w14:textId="77777777" w:rsidR="00D845CE" w:rsidRDefault="00D845CE">
      <w:pPr>
        <w:pStyle w:val="Zkladntext2"/>
        <w:rPr>
          <w:rFonts w:ascii="Arial" w:hAnsi="Arial" w:cs="Arial"/>
          <w:bCs/>
          <w:sz w:val="20"/>
          <w:szCs w:val="20"/>
        </w:rPr>
      </w:pPr>
    </w:p>
    <w:p w14:paraId="5E65DA8C" w14:textId="1D770507" w:rsidR="00BC0329" w:rsidRDefault="00D845CE">
      <w:pPr>
        <w:pStyle w:val="Zkladntext2"/>
        <w:rPr>
          <w:rFonts w:ascii="Arial" w:hAnsi="Arial" w:cs="Arial"/>
          <w:sz w:val="20"/>
          <w:szCs w:val="20"/>
          <w:lang w:eastAsia="ar-SA"/>
        </w:rPr>
      </w:pPr>
      <w:r>
        <w:rPr>
          <w:rFonts w:ascii="Arial" w:hAnsi="Arial" w:cs="Arial"/>
          <w:bCs/>
          <w:sz w:val="20"/>
          <w:szCs w:val="20"/>
        </w:rPr>
        <w:t>7</w:t>
      </w:r>
      <w:r w:rsidR="00BC0329">
        <w:rPr>
          <w:rFonts w:ascii="Arial" w:hAnsi="Arial" w:cs="Arial"/>
          <w:bCs/>
          <w:sz w:val="20"/>
          <w:szCs w:val="20"/>
        </w:rPr>
        <w:t>.</w:t>
      </w:r>
      <w:r>
        <w:rPr>
          <w:rFonts w:ascii="Arial" w:hAnsi="Arial" w:cs="Arial"/>
          <w:bCs/>
          <w:sz w:val="20"/>
          <w:szCs w:val="20"/>
        </w:rPr>
        <w:t>6</w:t>
      </w:r>
      <w:r w:rsidR="00BC0329">
        <w:rPr>
          <w:rFonts w:ascii="Arial" w:hAnsi="Arial" w:cs="Arial"/>
          <w:bCs/>
          <w:sz w:val="20"/>
          <w:szCs w:val="20"/>
        </w:rPr>
        <w:t>.</w:t>
      </w:r>
      <w:r w:rsidR="00BC0329" w:rsidRPr="00BC0329">
        <w:rPr>
          <w:rFonts w:ascii="Arial" w:hAnsi="Arial" w:cs="Arial"/>
          <w:sz w:val="20"/>
          <w:szCs w:val="20"/>
          <w:lang w:eastAsia="ar-SA"/>
        </w:rPr>
        <w:t xml:space="preserve"> Podmínky této smlouvy se vztahují i na vypořádání dodávek jednotlivých kupních smluv </w:t>
      </w:r>
      <w:r>
        <w:rPr>
          <w:rFonts w:ascii="Arial" w:hAnsi="Arial" w:cs="Arial"/>
          <w:sz w:val="20"/>
          <w:szCs w:val="20"/>
          <w:lang w:eastAsia="ar-SA"/>
        </w:rPr>
        <w:t xml:space="preserve">(objednávek) </w:t>
      </w:r>
      <w:r w:rsidR="00BC0329" w:rsidRPr="00BC0329">
        <w:rPr>
          <w:rFonts w:ascii="Arial" w:hAnsi="Arial" w:cs="Arial"/>
          <w:sz w:val="20"/>
          <w:szCs w:val="20"/>
          <w:lang w:eastAsia="ar-SA"/>
        </w:rPr>
        <w:t>podléhajících registraci dle zák. č.340/2015Sb. o registru smluv.</w:t>
      </w:r>
    </w:p>
    <w:p w14:paraId="047E1829" w14:textId="77777777" w:rsidR="00D845CE" w:rsidRDefault="00D845CE">
      <w:pPr>
        <w:pStyle w:val="Zkladntext2"/>
        <w:rPr>
          <w:rFonts w:ascii="Arial" w:hAnsi="Arial" w:cs="Arial"/>
          <w:bCs/>
          <w:sz w:val="20"/>
          <w:szCs w:val="20"/>
        </w:rPr>
      </w:pPr>
    </w:p>
    <w:p w14:paraId="74719490" w14:textId="77777777" w:rsidR="007D29C0" w:rsidRDefault="00702A17" w:rsidP="007D29C0">
      <w:pPr>
        <w:jc w:val="both"/>
        <w:rPr>
          <w:rFonts w:ascii="Arial" w:hAnsi="Arial" w:cs="Arial"/>
          <w:iCs/>
        </w:rPr>
      </w:pPr>
      <w:r>
        <w:rPr>
          <w:rFonts w:ascii="Arial" w:hAnsi="Arial" w:cs="Arial"/>
          <w:bCs/>
        </w:rPr>
        <w:t>8.</w:t>
      </w:r>
      <w:r w:rsidR="00BC0329">
        <w:rPr>
          <w:rFonts w:ascii="Arial" w:hAnsi="Arial" w:cs="Arial"/>
          <w:bCs/>
        </w:rPr>
        <w:t>8</w:t>
      </w:r>
      <w:r>
        <w:rPr>
          <w:rFonts w:ascii="Arial" w:hAnsi="Arial" w:cs="Arial"/>
          <w:bCs/>
        </w:rPr>
        <w:t xml:space="preserve"> </w:t>
      </w:r>
      <w:r w:rsidR="00BE30ED">
        <w:rPr>
          <w:rFonts w:ascii="Arial" w:hAnsi="Arial" w:cs="Arial"/>
          <w:iCs/>
        </w:rPr>
        <w:t>Objednatel</w:t>
      </w:r>
      <w:r w:rsidR="007D29C0" w:rsidRPr="007D29C0">
        <w:rPr>
          <w:rFonts w:ascii="Arial" w:hAnsi="Arial" w:cs="Arial"/>
          <w:iCs/>
        </w:rPr>
        <w:t xml:space="preserve"> bere na vědomí, že </w:t>
      </w:r>
      <w:r w:rsidR="00BE30ED">
        <w:rPr>
          <w:rFonts w:ascii="Arial" w:hAnsi="Arial" w:cs="Arial"/>
        </w:rPr>
        <w:t>dodavatel</w:t>
      </w:r>
      <w:r w:rsidR="007D29C0" w:rsidRPr="007D29C0">
        <w:rPr>
          <w:rFonts w:ascii="Arial" w:hAnsi="Arial" w:cs="Arial"/>
          <w:iCs/>
        </w:rPr>
        <w:t xml:space="preserve"> zpracovává jeho osobní údaje uvedené v této smlouvě a další údaje uvedené v Informačním ozná</w:t>
      </w:r>
      <w:r w:rsidR="00BE30ED">
        <w:rPr>
          <w:rFonts w:ascii="Arial" w:hAnsi="Arial" w:cs="Arial"/>
          <w:iCs/>
        </w:rPr>
        <w:t>mení o zpracování osobních údajů</w:t>
      </w:r>
      <w:r w:rsidR="007D29C0" w:rsidRPr="007D29C0">
        <w:rPr>
          <w:rFonts w:ascii="Arial" w:hAnsi="Arial" w:cs="Arial"/>
          <w:iCs/>
        </w:rPr>
        <w:t xml:space="preserve"> (dále jako „informační oznámení“) za účelem plnění této smlouvy a za dalšími účely uvedenými v informačním oznámení. Podpisem této smlouvy </w:t>
      </w:r>
      <w:r w:rsidR="00BE30ED">
        <w:rPr>
          <w:rFonts w:ascii="Arial" w:hAnsi="Arial" w:cs="Arial"/>
          <w:iCs/>
          <w:color w:val="000000"/>
        </w:rPr>
        <w:t>objednatel</w:t>
      </w:r>
      <w:r w:rsidR="007D29C0" w:rsidRPr="007D29C0">
        <w:rPr>
          <w:rFonts w:ascii="Arial" w:hAnsi="Arial" w:cs="Arial"/>
          <w:iCs/>
        </w:rPr>
        <w:t xml:space="preserve"> potvrzuje, že </w:t>
      </w:r>
      <w:r w:rsidR="007D29C0" w:rsidRPr="007D29C0">
        <w:rPr>
          <w:rFonts w:ascii="Arial" w:hAnsi="Arial" w:cs="Arial"/>
          <w:iCs/>
          <w:color w:val="000000"/>
        </w:rPr>
        <w:t>spolu se smlouvou převzal i</w:t>
      </w:r>
      <w:r w:rsidR="007D29C0" w:rsidRPr="007D29C0">
        <w:rPr>
          <w:rFonts w:ascii="Arial" w:hAnsi="Arial" w:cs="Arial"/>
          <w:iCs/>
        </w:rPr>
        <w:t xml:space="preserve">nformační oznámení, které </w:t>
      </w:r>
      <w:r w:rsidR="007D29C0" w:rsidRPr="007D29C0">
        <w:rPr>
          <w:rFonts w:ascii="Arial" w:hAnsi="Arial" w:cs="Arial"/>
          <w:iCs/>
          <w:color w:val="000000"/>
        </w:rPr>
        <w:t>je</w:t>
      </w:r>
      <w:r w:rsidR="007D29C0" w:rsidRPr="007D29C0">
        <w:rPr>
          <w:rFonts w:ascii="Arial" w:hAnsi="Arial" w:cs="Arial"/>
          <w:iCs/>
        </w:rPr>
        <w:t xml:space="preserve"> příloh</w:t>
      </w:r>
      <w:r w:rsidR="007D29C0" w:rsidRPr="007D29C0">
        <w:rPr>
          <w:rFonts w:ascii="Arial" w:hAnsi="Arial" w:cs="Arial"/>
          <w:iCs/>
          <w:color w:val="000000"/>
        </w:rPr>
        <w:t>ou</w:t>
      </w:r>
      <w:r w:rsidR="007D29C0" w:rsidRPr="007D29C0">
        <w:rPr>
          <w:rFonts w:ascii="Arial" w:hAnsi="Arial" w:cs="Arial"/>
          <w:iCs/>
        </w:rPr>
        <w:t xml:space="preserve"> této smlouvy. Ustanovení tohoto odstavce se vztahuje pouze na fyzické osoby.</w:t>
      </w:r>
    </w:p>
    <w:p w14:paraId="445D56F1" w14:textId="77777777" w:rsidR="00D845CE" w:rsidRPr="007D29C0" w:rsidRDefault="00D845CE" w:rsidP="007D29C0">
      <w:pPr>
        <w:jc w:val="both"/>
        <w:rPr>
          <w:color w:val="1F497D"/>
        </w:rPr>
      </w:pPr>
    </w:p>
    <w:p w14:paraId="4BDD347E" w14:textId="77777777" w:rsidR="00356F2E" w:rsidRDefault="00356F2E">
      <w:pPr>
        <w:jc w:val="both"/>
        <w:rPr>
          <w:rFonts w:ascii="Arial" w:hAnsi="Arial" w:cs="Arial"/>
        </w:rPr>
      </w:pPr>
      <w:r>
        <w:rPr>
          <w:rFonts w:ascii="Arial" w:hAnsi="Arial" w:cs="Arial"/>
        </w:rPr>
        <w:t xml:space="preserve">8.10. </w:t>
      </w:r>
      <w:r w:rsidRPr="00356F2E">
        <w:rPr>
          <w:rFonts w:ascii="Arial" w:hAnsi="Arial" w:cs="Arial"/>
        </w:rPr>
        <w:t>Tato smlouva nabývá účinnost dnem jejího uveřejnění v registru smluv dle zákona č. 340/2015, o zvláštních podmínkách účinnosti některých smluv, uveřejňování těchto smluv a o registru smluv (zákon o registru smluv). Odeslání této smlouvy správci registru smluv k uveřejnění zajistí objednatel.</w:t>
      </w:r>
    </w:p>
    <w:p w14:paraId="0033908E" w14:textId="77777777" w:rsidR="00240C15" w:rsidRDefault="00240C15">
      <w:pPr>
        <w:jc w:val="both"/>
        <w:rPr>
          <w:rFonts w:ascii="Arial" w:hAnsi="Arial" w:cs="Arial"/>
        </w:rPr>
      </w:pPr>
    </w:p>
    <w:p w14:paraId="553D55B3" w14:textId="77777777" w:rsidR="00100B9A" w:rsidRDefault="00100B9A">
      <w:pPr>
        <w:jc w:val="both"/>
        <w:rPr>
          <w:rFonts w:ascii="Arial" w:hAnsi="Arial" w:cs="Arial"/>
        </w:rPr>
      </w:pPr>
      <w:r>
        <w:rPr>
          <w:rFonts w:ascii="Arial" w:hAnsi="Arial" w:cs="Arial"/>
        </w:rPr>
        <w:t>8</w:t>
      </w:r>
      <w:r w:rsidRPr="00100B9A">
        <w:rPr>
          <w:rFonts w:ascii="Arial" w:hAnsi="Arial" w:cs="Arial"/>
        </w:rPr>
        <w:t xml:space="preserve">.11. Dodavatel podpisem této smlouvy souhlasí se zveřejněním smlouvy včetně všech jejich případných příloh v rozsahu a za podmínek vyplývajících z příslušných právních předpisů (zejména zákona č. 340/2015 Sb., o registru smluv, zákona č. 106/1999 Sb., o svobodném přístupu k informacím a zákona č. 101/2000 Sb., o ochraně osobních </w:t>
      </w:r>
      <w:r w:rsidRPr="000D617C">
        <w:rPr>
          <w:rFonts w:ascii="Arial" w:hAnsi="Arial" w:cs="Arial"/>
        </w:rPr>
        <w:t>údajů.</w:t>
      </w:r>
    </w:p>
    <w:p w14:paraId="7F5E174B" w14:textId="7A86DD33" w:rsidR="00C60FE2" w:rsidRPr="000D617C" w:rsidRDefault="00C60FE2" w:rsidP="000D617C">
      <w:pPr>
        <w:jc w:val="both"/>
        <w:rPr>
          <w:rFonts w:ascii="Arial" w:hAnsi="Arial" w:cs="Arial"/>
        </w:rPr>
      </w:pPr>
    </w:p>
    <w:p w14:paraId="57B096E0" w14:textId="77777777" w:rsidR="007D29C0" w:rsidRDefault="007D29C0">
      <w:pPr>
        <w:jc w:val="both"/>
        <w:rPr>
          <w:rFonts w:ascii="Arial" w:hAnsi="Arial" w:cs="Arial"/>
        </w:rPr>
      </w:pPr>
    </w:p>
    <w:p w14:paraId="2C98E851" w14:textId="77777777" w:rsidR="00233207" w:rsidRDefault="00233207">
      <w:pPr>
        <w:jc w:val="both"/>
        <w:rPr>
          <w:rFonts w:ascii="Arial" w:hAnsi="Arial" w:cs="Arial"/>
        </w:rPr>
      </w:pPr>
    </w:p>
    <w:p w14:paraId="01153635" w14:textId="77777777" w:rsidR="00233207" w:rsidRDefault="00233207">
      <w:pPr>
        <w:jc w:val="both"/>
        <w:rPr>
          <w:rFonts w:ascii="Arial" w:hAnsi="Arial" w:cs="Arial"/>
        </w:rPr>
      </w:pPr>
    </w:p>
    <w:p w14:paraId="25CD4D5F" w14:textId="77777777" w:rsidR="00233207" w:rsidRDefault="00233207">
      <w:pPr>
        <w:jc w:val="both"/>
        <w:rPr>
          <w:rFonts w:ascii="Arial" w:hAnsi="Arial" w:cs="Arial"/>
        </w:rPr>
      </w:pPr>
    </w:p>
    <w:p w14:paraId="501DFF3E" w14:textId="77777777" w:rsidR="00233207" w:rsidRDefault="00233207">
      <w:pPr>
        <w:jc w:val="both"/>
        <w:rPr>
          <w:rFonts w:ascii="Arial" w:hAnsi="Arial" w:cs="Arial"/>
        </w:rPr>
      </w:pPr>
    </w:p>
    <w:p w14:paraId="29D5C8AD" w14:textId="77777777" w:rsidR="00233207" w:rsidRDefault="00233207">
      <w:pPr>
        <w:jc w:val="both"/>
        <w:rPr>
          <w:rFonts w:ascii="Arial" w:hAnsi="Arial" w:cs="Arial"/>
        </w:rPr>
      </w:pPr>
    </w:p>
    <w:p w14:paraId="09805A3C" w14:textId="7EC7D71D" w:rsidR="00C60FE2" w:rsidRDefault="00C60FE2">
      <w:pPr>
        <w:jc w:val="both"/>
        <w:rPr>
          <w:rFonts w:ascii="Arial" w:hAnsi="Arial" w:cs="Arial"/>
        </w:rPr>
      </w:pPr>
      <w:r>
        <w:rPr>
          <w:rFonts w:ascii="Arial" w:hAnsi="Arial" w:cs="Arial"/>
        </w:rPr>
        <w:t>V </w:t>
      </w:r>
      <w:r w:rsidR="004358C4">
        <w:rPr>
          <w:rFonts w:ascii="Arial" w:hAnsi="Arial" w:cs="Arial"/>
        </w:rPr>
        <w:t>Praze</w:t>
      </w:r>
      <w:r>
        <w:rPr>
          <w:rFonts w:ascii="Arial" w:hAnsi="Arial" w:cs="Arial"/>
        </w:rPr>
        <w:t xml:space="preserve"> dne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7034C">
        <w:rPr>
          <w:rFonts w:ascii="Arial" w:hAnsi="Arial" w:cs="Arial"/>
        </w:rPr>
        <w:tab/>
      </w:r>
      <w:r w:rsidR="00A7034C">
        <w:rPr>
          <w:rFonts w:ascii="Arial" w:hAnsi="Arial" w:cs="Arial"/>
        </w:rPr>
        <w:tab/>
      </w:r>
      <w:r w:rsidR="003A702A">
        <w:rPr>
          <w:rFonts w:ascii="Arial" w:hAnsi="Arial" w:cs="Arial"/>
        </w:rPr>
        <w:tab/>
      </w:r>
      <w:r>
        <w:rPr>
          <w:rFonts w:ascii="Arial" w:hAnsi="Arial" w:cs="Arial"/>
        </w:rPr>
        <w:t xml:space="preserve">V </w:t>
      </w:r>
      <w:r w:rsidR="00D11B9C">
        <w:rPr>
          <w:rFonts w:ascii="Arial" w:hAnsi="Arial" w:cs="Arial"/>
        </w:rPr>
        <w:t>Praze</w:t>
      </w:r>
      <w:r>
        <w:rPr>
          <w:rFonts w:ascii="Arial" w:hAnsi="Arial" w:cs="Arial"/>
        </w:rPr>
        <w:t xml:space="preserve"> dne </w:t>
      </w:r>
    </w:p>
    <w:p w14:paraId="1C126AEB" w14:textId="77777777" w:rsidR="00C60FE2" w:rsidRDefault="00C60FE2">
      <w:pPr>
        <w:tabs>
          <w:tab w:val="left" w:pos="360"/>
        </w:tabs>
        <w:jc w:val="both"/>
        <w:rPr>
          <w:rFonts w:ascii="Arial" w:hAnsi="Arial" w:cs="Arial"/>
        </w:rPr>
      </w:pPr>
    </w:p>
    <w:p w14:paraId="099C78EA" w14:textId="77777777" w:rsidR="00C60FE2" w:rsidRDefault="00C60FE2">
      <w:pPr>
        <w:tabs>
          <w:tab w:val="left" w:pos="360"/>
        </w:tabs>
        <w:jc w:val="both"/>
        <w:rPr>
          <w:rFonts w:ascii="Arial" w:hAnsi="Arial" w:cs="Arial"/>
        </w:rPr>
      </w:pPr>
    </w:p>
    <w:p w14:paraId="52D75DAE" w14:textId="77777777" w:rsidR="00C60FE2" w:rsidRDefault="00C60FE2">
      <w:pPr>
        <w:tabs>
          <w:tab w:val="left" w:pos="360"/>
        </w:tabs>
        <w:jc w:val="both"/>
        <w:rPr>
          <w:rFonts w:ascii="Arial" w:hAnsi="Arial" w:cs="Arial"/>
        </w:rPr>
      </w:pPr>
    </w:p>
    <w:p w14:paraId="2B31D0A7" w14:textId="77777777" w:rsidR="007D29C0" w:rsidRDefault="007D29C0">
      <w:pPr>
        <w:tabs>
          <w:tab w:val="left" w:pos="360"/>
        </w:tabs>
        <w:jc w:val="both"/>
        <w:rPr>
          <w:rFonts w:ascii="Arial" w:hAnsi="Arial" w:cs="Arial"/>
        </w:rPr>
      </w:pPr>
    </w:p>
    <w:p w14:paraId="311E547C" w14:textId="77777777" w:rsidR="00C60FE2" w:rsidRDefault="00C60FE2">
      <w:pPr>
        <w:tabs>
          <w:tab w:val="left" w:pos="360"/>
        </w:tabs>
        <w:jc w:val="both"/>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sidR="00A7034C">
        <w:rPr>
          <w:rFonts w:ascii="Arial" w:hAnsi="Arial" w:cs="Arial"/>
        </w:rPr>
        <w:tab/>
      </w:r>
      <w:r w:rsidR="00A7034C">
        <w:rPr>
          <w:rFonts w:ascii="Arial" w:hAnsi="Arial" w:cs="Arial"/>
        </w:rPr>
        <w:tab/>
      </w:r>
      <w:r>
        <w:rPr>
          <w:rFonts w:ascii="Arial" w:hAnsi="Arial" w:cs="Arial"/>
        </w:rPr>
        <w:t>……………………………….</w:t>
      </w:r>
    </w:p>
    <w:p w14:paraId="739BED43" w14:textId="11D0136C" w:rsidR="00C324E7" w:rsidRDefault="00C324E7" w:rsidP="00DE3467">
      <w:pPr>
        <w:tabs>
          <w:tab w:val="left" w:pos="6379"/>
        </w:tabs>
        <w:rPr>
          <w:rFonts w:ascii="Arial" w:hAnsi="Arial" w:cs="Arial"/>
        </w:rPr>
      </w:pPr>
      <w:r>
        <w:rPr>
          <w:rFonts w:ascii="Arial" w:hAnsi="Arial" w:cs="Arial"/>
        </w:rPr>
        <w:t xml:space="preserve">Ing. Petr Cuhra </w:t>
      </w:r>
      <w:r>
        <w:rPr>
          <w:rFonts w:ascii="Arial" w:hAnsi="Arial" w:cs="Arial"/>
        </w:rPr>
        <w:tab/>
      </w:r>
      <w:proofErr w:type="spellStart"/>
      <w:r w:rsidR="00B666D2">
        <w:rPr>
          <w:rFonts w:ascii="Arial" w:hAnsi="Arial" w:cs="Arial"/>
        </w:rPr>
        <w:t>xxxxxxxxxxx</w:t>
      </w:r>
      <w:proofErr w:type="spellEnd"/>
      <w:r>
        <w:rPr>
          <w:rFonts w:ascii="Arial" w:hAnsi="Arial" w:cs="Arial"/>
        </w:rPr>
        <w:tab/>
      </w:r>
    </w:p>
    <w:p w14:paraId="3FEA29D6" w14:textId="3B3C67F2" w:rsidR="00870DAB" w:rsidRDefault="00C324E7">
      <w:pPr>
        <w:rPr>
          <w:rFonts w:ascii="Arial" w:hAnsi="Arial" w:cs="Arial"/>
        </w:rPr>
      </w:pPr>
      <w:r>
        <w:rPr>
          <w:rFonts w:ascii="Arial" w:hAnsi="Arial" w:cs="Arial"/>
        </w:rPr>
        <w:t>ředitel inspektorátu v Praze</w:t>
      </w:r>
      <w:r w:rsidR="00C60FE2">
        <w:rPr>
          <w:rFonts w:ascii="Arial" w:hAnsi="Arial" w:cs="Arial"/>
        </w:rPr>
        <w:tab/>
      </w:r>
      <w:r w:rsidR="00C60FE2">
        <w:rPr>
          <w:rFonts w:ascii="Arial" w:hAnsi="Arial" w:cs="Arial"/>
        </w:rPr>
        <w:tab/>
      </w:r>
      <w:r w:rsidR="00C60FE2">
        <w:rPr>
          <w:rFonts w:ascii="Arial" w:hAnsi="Arial" w:cs="Arial"/>
        </w:rPr>
        <w:tab/>
      </w:r>
      <w:r w:rsidR="00C60FE2">
        <w:rPr>
          <w:rFonts w:ascii="Arial" w:hAnsi="Arial" w:cs="Arial"/>
        </w:rPr>
        <w:tab/>
      </w:r>
      <w:r w:rsidR="00C60FE2">
        <w:rPr>
          <w:rFonts w:ascii="Arial" w:hAnsi="Arial" w:cs="Arial"/>
        </w:rPr>
        <w:tab/>
      </w:r>
      <w:r w:rsidR="00C60FE2">
        <w:rPr>
          <w:rFonts w:ascii="Arial" w:hAnsi="Arial" w:cs="Arial"/>
        </w:rPr>
        <w:tab/>
      </w:r>
      <w:r>
        <w:rPr>
          <w:rFonts w:ascii="Arial" w:hAnsi="Arial" w:cs="Arial"/>
        </w:rPr>
        <w:t xml:space="preserve">obchodní ředitel </w:t>
      </w:r>
    </w:p>
    <w:p w14:paraId="1553D262" w14:textId="0FDE9AA5" w:rsidR="00870DAB" w:rsidRDefault="00870DAB">
      <w:pPr>
        <w:rPr>
          <w:rFonts w:ascii="Arial" w:hAnsi="Arial" w:cs="Arial"/>
        </w:rPr>
      </w:pPr>
      <w:r>
        <w:rPr>
          <w:rFonts w:ascii="Arial" w:hAnsi="Arial" w:cs="Arial"/>
        </w:rPr>
        <w:t xml:space="preserve">                                                                                                                   </w:t>
      </w:r>
      <w:proofErr w:type="spellStart"/>
      <w:r w:rsidR="00C324E7">
        <w:rPr>
          <w:rFonts w:ascii="Arial" w:hAnsi="Arial" w:cs="Arial"/>
        </w:rPr>
        <w:t>Messer</w:t>
      </w:r>
      <w:proofErr w:type="spellEnd"/>
      <w:r w:rsidR="00C324E7">
        <w:rPr>
          <w:rFonts w:ascii="Arial" w:hAnsi="Arial" w:cs="Arial"/>
        </w:rPr>
        <w:t xml:space="preserve"> </w:t>
      </w:r>
      <w:proofErr w:type="spellStart"/>
      <w:r w:rsidR="00C324E7">
        <w:rPr>
          <w:rFonts w:ascii="Arial" w:hAnsi="Arial" w:cs="Arial"/>
        </w:rPr>
        <w:t>Technogas</w:t>
      </w:r>
      <w:proofErr w:type="spellEnd"/>
      <w:r w:rsidR="00C324E7">
        <w:rPr>
          <w:rFonts w:ascii="Arial" w:hAnsi="Arial" w:cs="Arial"/>
        </w:rPr>
        <w:t xml:space="preserve"> s.r.o.</w:t>
      </w:r>
    </w:p>
    <w:p w14:paraId="4BBAB2B2" w14:textId="4771B436" w:rsidR="00C60FE2" w:rsidRDefault="00870DAB">
      <w:pPr>
        <w:rPr>
          <w:rFonts w:ascii="Arial" w:hAnsi="Arial" w:cs="Arial"/>
        </w:rPr>
      </w:pPr>
      <w:r>
        <w:rPr>
          <w:rFonts w:ascii="Arial" w:hAnsi="Arial" w:cs="Arial"/>
        </w:rPr>
        <w:t xml:space="preserve">                                                                                                                   </w:t>
      </w:r>
    </w:p>
    <w:p w14:paraId="5466403D" w14:textId="77777777" w:rsidR="00C60FE2" w:rsidRPr="00720080" w:rsidRDefault="00C60FE2">
      <w:pPr>
        <w:jc w:val="both"/>
        <w:rPr>
          <w:rFonts w:ascii="Arial" w:hAnsi="Arial" w:cs="Arial"/>
        </w:rPr>
      </w:pPr>
      <w:r>
        <w:rPr>
          <w:rFonts w:ascii="Arial" w:hAnsi="Arial" w:cs="Arial"/>
        </w:rPr>
        <w:br w:type="page"/>
      </w:r>
      <w:r w:rsidRPr="00720080">
        <w:rPr>
          <w:rFonts w:ascii="Arial" w:hAnsi="Arial" w:cs="Arial"/>
          <w:b/>
        </w:rPr>
        <w:lastRenderedPageBreak/>
        <w:t>Příloha č. 1 rámcové kupní smlouvy na dodávky technických a vzácných plynů v tlakových lahvích a svazcích a rámcové nájemní smlouvy na nájem tlakových lahví, svazků a palet</w:t>
      </w:r>
    </w:p>
    <w:p w14:paraId="71BB3B60" w14:textId="77777777" w:rsidR="00C60FE2" w:rsidRPr="00720080" w:rsidRDefault="00C60FE2">
      <w:pPr>
        <w:rPr>
          <w:rFonts w:ascii="Arial" w:hAnsi="Arial" w:cs="Arial"/>
        </w:rPr>
      </w:pPr>
    </w:p>
    <w:p w14:paraId="36E1BC33" w14:textId="77777777" w:rsidR="00C60FE2" w:rsidRPr="00CA408F" w:rsidRDefault="00C60FE2">
      <w:pPr>
        <w:rPr>
          <w:rFonts w:ascii="Arial" w:hAnsi="Arial" w:cs="Arial"/>
        </w:rPr>
      </w:pPr>
      <w:r w:rsidRPr="003A2A27">
        <w:rPr>
          <w:rFonts w:ascii="Arial" w:hAnsi="Arial" w:cs="Arial"/>
        </w:rPr>
        <w:t>uzavřené mezi těmito smluvními stranam</w:t>
      </w:r>
      <w:r w:rsidRPr="00CA408F">
        <w:rPr>
          <w:rFonts w:ascii="Arial" w:hAnsi="Arial" w:cs="Arial"/>
        </w:rPr>
        <w:t>i:</w:t>
      </w:r>
    </w:p>
    <w:p w14:paraId="0CFDC0C7" w14:textId="77777777" w:rsidR="00C60FE2" w:rsidRPr="00CA408F" w:rsidRDefault="00C60FE2">
      <w:pPr>
        <w:rPr>
          <w:rFonts w:ascii="Arial" w:hAnsi="Arial" w:cs="Arial"/>
        </w:rPr>
      </w:pPr>
    </w:p>
    <w:p w14:paraId="7DD95A5F" w14:textId="77777777" w:rsidR="00C60FE2" w:rsidRPr="00C324E7" w:rsidRDefault="00C60FE2">
      <w:pPr>
        <w:jc w:val="both"/>
        <w:rPr>
          <w:rFonts w:ascii="Arial" w:hAnsi="Arial" w:cs="Arial"/>
          <w:b/>
        </w:rPr>
      </w:pPr>
      <w:proofErr w:type="spellStart"/>
      <w:r w:rsidRPr="00C324E7">
        <w:rPr>
          <w:rFonts w:ascii="Arial" w:hAnsi="Arial" w:cs="Arial"/>
          <w:b/>
        </w:rPr>
        <w:t>Messer</w:t>
      </w:r>
      <w:proofErr w:type="spellEnd"/>
      <w:r w:rsidRPr="00C324E7">
        <w:rPr>
          <w:rFonts w:ascii="Arial" w:hAnsi="Arial" w:cs="Arial"/>
          <w:b/>
        </w:rPr>
        <w:t xml:space="preserve"> </w:t>
      </w:r>
      <w:proofErr w:type="spellStart"/>
      <w:r w:rsidRPr="00C324E7">
        <w:rPr>
          <w:rFonts w:ascii="Arial" w:hAnsi="Arial" w:cs="Arial"/>
          <w:b/>
        </w:rPr>
        <w:t>Technogas</w:t>
      </w:r>
      <w:proofErr w:type="spellEnd"/>
      <w:r w:rsidRPr="00C324E7">
        <w:rPr>
          <w:rFonts w:ascii="Arial" w:hAnsi="Arial" w:cs="Arial"/>
          <w:b/>
        </w:rPr>
        <w:t xml:space="preserve"> s.r.o.</w:t>
      </w:r>
    </w:p>
    <w:p w14:paraId="166CE4AD" w14:textId="77777777" w:rsidR="00C60FE2" w:rsidRPr="00C324E7" w:rsidRDefault="00C60FE2">
      <w:pPr>
        <w:jc w:val="both"/>
        <w:rPr>
          <w:rFonts w:ascii="Arial" w:hAnsi="Arial" w:cs="Arial"/>
          <w:bCs/>
        </w:rPr>
      </w:pPr>
      <w:r w:rsidRPr="00C324E7">
        <w:rPr>
          <w:rFonts w:ascii="Arial" w:hAnsi="Arial" w:cs="Arial"/>
        </w:rPr>
        <w:t xml:space="preserve">IČ: </w:t>
      </w:r>
      <w:r w:rsidRPr="00C324E7">
        <w:rPr>
          <w:rFonts w:ascii="Arial" w:hAnsi="Arial" w:cs="Arial"/>
          <w:bCs/>
        </w:rPr>
        <w:t>40764788</w:t>
      </w:r>
    </w:p>
    <w:p w14:paraId="6A8D858E" w14:textId="77777777" w:rsidR="00C60FE2" w:rsidRPr="00C324E7" w:rsidRDefault="00C60FE2">
      <w:pPr>
        <w:rPr>
          <w:rFonts w:ascii="Arial" w:hAnsi="Arial" w:cs="Arial"/>
          <w:b/>
        </w:rPr>
      </w:pPr>
      <w:r w:rsidRPr="00C324E7">
        <w:rPr>
          <w:rFonts w:ascii="Arial" w:hAnsi="Arial" w:cs="Arial"/>
        </w:rPr>
        <w:t>Zelený pruh 99 čp. 1560, 140 0</w:t>
      </w:r>
      <w:r w:rsidR="00FC15E7" w:rsidRPr="00C324E7">
        <w:rPr>
          <w:rFonts w:ascii="Arial" w:hAnsi="Arial" w:cs="Arial"/>
        </w:rPr>
        <w:t>0</w:t>
      </w:r>
      <w:r w:rsidRPr="00C324E7">
        <w:rPr>
          <w:rFonts w:ascii="Arial" w:hAnsi="Arial" w:cs="Arial"/>
        </w:rPr>
        <w:t xml:space="preserve"> Praha 4</w:t>
      </w:r>
    </w:p>
    <w:p w14:paraId="52498814" w14:textId="77777777" w:rsidR="00C60FE2" w:rsidRPr="00C324E7" w:rsidRDefault="00C60FE2">
      <w:pPr>
        <w:rPr>
          <w:rFonts w:ascii="Arial" w:hAnsi="Arial" w:cs="Arial"/>
          <w:b/>
        </w:rPr>
      </w:pPr>
    </w:p>
    <w:p w14:paraId="69F64BE4" w14:textId="77777777" w:rsidR="00C60FE2" w:rsidRPr="00C324E7" w:rsidRDefault="00C60FE2">
      <w:pPr>
        <w:rPr>
          <w:rFonts w:ascii="Arial" w:hAnsi="Arial" w:cs="Arial"/>
          <w:b/>
          <w:i/>
        </w:rPr>
      </w:pPr>
      <w:r w:rsidRPr="00C324E7">
        <w:rPr>
          <w:rFonts w:ascii="Arial" w:hAnsi="Arial" w:cs="Arial"/>
          <w:b/>
        </w:rPr>
        <w:t>a</w:t>
      </w:r>
    </w:p>
    <w:p w14:paraId="28CA67DC" w14:textId="77777777" w:rsidR="00C60FE2" w:rsidRPr="00C324E7" w:rsidRDefault="00C60FE2">
      <w:pPr>
        <w:rPr>
          <w:rFonts w:ascii="Arial" w:hAnsi="Arial" w:cs="Arial"/>
          <w:b/>
          <w:i/>
        </w:rPr>
      </w:pPr>
    </w:p>
    <w:p w14:paraId="77FF2A53" w14:textId="77777777" w:rsidR="00D11B9C" w:rsidRPr="00DE3467" w:rsidRDefault="00D11B9C" w:rsidP="00D11B9C">
      <w:pPr>
        <w:autoSpaceDE w:val="0"/>
        <w:autoSpaceDN w:val="0"/>
        <w:adjustRightInd w:val="0"/>
        <w:contextualSpacing/>
        <w:jc w:val="both"/>
        <w:rPr>
          <w:rFonts w:ascii="Arial" w:hAnsi="Arial" w:cs="Arial"/>
          <w:b/>
        </w:rPr>
      </w:pPr>
      <w:r w:rsidRPr="00DE3467">
        <w:rPr>
          <w:rFonts w:ascii="Arial" w:hAnsi="Arial" w:cs="Arial"/>
          <w:b/>
          <w:color w:val="000000"/>
        </w:rPr>
        <w:t>Česká republika – Státní zemědělská a potravinářská inspekce, se sídlem Květná 15, 603 00 Brno</w:t>
      </w:r>
    </w:p>
    <w:p w14:paraId="1307B654" w14:textId="77777777" w:rsidR="00D11B9C" w:rsidRPr="00DE3467" w:rsidRDefault="00D11B9C" w:rsidP="00D11B9C">
      <w:pPr>
        <w:autoSpaceDE w:val="0"/>
        <w:autoSpaceDN w:val="0"/>
        <w:adjustRightInd w:val="0"/>
        <w:contextualSpacing/>
        <w:jc w:val="both"/>
        <w:rPr>
          <w:rFonts w:ascii="Arial" w:hAnsi="Arial" w:cs="Arial"/>
        </w:rPr>
      </w:pPr>
      <w:r w:rsidRPr="00DE3467">
        <w:rPr>
          <w:rFonts w:ascii="Arial" w:hAnsi="Arial" w:cs="Arial"/>
          <w:color w:val="000000"/>
        </w:rPr>
        <w:t xml:space="preserve">za kterou jedná Ing. Petr Cuhra, ředitel inspektorátu v Praze </w:t>
      </w:r>
    </w:p>
    <w:p w14:paraId="29EA77E1" w14:textId="77777777" w:rsidR="00D11B9C" w:rsidRPr="00DE3467" w:rsidRDefault="00D11B9C" w:rsidP="00D11B9C">
      <w:pPr>
        <w:autoSpaceDE w:val="0"/>
        <w:autoSpaceDN w:val="0"/>
        <w:adjustRightInd w:val="0"/>
        <w:contextualSpacing/>
        <w:jc w:val="both"/>
        <w:rPr>
          <w:rFonts w:ascii="Arial" w:hAnsi="Arial" w:cs="Arial"/>
        </w:rPr>
      </w:pPr>
      <w:r w:rsidRPr="00DE3467">
        <w:rPr>
          <w:rFonts w:ascii="Arial" w:hAnsi="Arial" w:cs="Arial"/>
          <w:color w:val="000000"/>
        </w:rPr>
        <w:t>IČ: 75014149</w:t>
      </w:r>
    </w:p>
    <w:p w14:paraId="2305B188" w14:textId="77777777" w:rsidR="00D11B9C" w:rsidRPr="00DE3467" w:rsidRDefault="00D11B9C" w:rsidP="00D11B9C">
      <w:pPr>
        <w:autoSpaceDE w:val="0"/>
        <w:autoSpaceDN w:val="0"/>
        <w:adjustRightInd w:val="0"/>
        <w:contextualSpacing/>
        <w:jc w:val="both"/>
        <w:rPr>
          <w:rFonts w:ascii="Arial" w:hAnsi="Arial" w:cs="Arial"/>
          <w:color w:val="000000"/>
        </w:rPr>
      </w:pPr>
      <w:r w:rsidRPr="00DE3467">
        <w:rPr>
          <w:rFonts w:ascii="Arial" w:hAnsi="Arial" w:cs="Arial"/>
          <w:color w:val="000000"/>
        </w:rPr>
        <w:t>DIČ: CZ75014149</w:t>
      </w:r>
    </w:p>
    <w:p w14:paraId="2C786A20" w14:textId="7F1740FA" w:rsidR="00D11B9C" w:rsidRPr="00DE3467" w:rsidRDefault="00D11B9C" w:rsidP="00D11B9C">
      <w:pPr>
        <w:autoSpaceDE w:val="0"/>
        <w:autoSpaceDN w:val="0"/>
        <w:adjustRightInd w:val="0"/>
        <w:contextualSpacing/>
        <w:jc w:val="both"/>
        <w:rPr>
          <w:rFonts w:ascii="Arial" w:hAnsi="Arial" w:cs="Arial"/>
          <w:color w:val="000000"/>
        </w:rPr>
      </w:pPr>
      <w:r w:rsidRPr="00DE3467">
        <w:rPr>
          <w:rFonts w:ascii="Arial" w:hAnsi="Arial" w:cs="Arial"/>
          <w:color w:val="000000"/>
        </w:rPr>
        <w:t xml:space="preserve">Bankovní spojení: </w:t>
      </w:r>
      <w:proofErr w:type="spellStart"/>
      <w:r w:rsidR="003A702A">
        <w:rPr>
          <w:rFonts w:ascii="Arial" w:hAnsi="Arial" w:cs="Arial"/>
        </w:rPr>
        <w:t>xxxxxxxxxxx</w:t>
      </w:r>
      <w:proofErr w:type="spellEnd"/>
    </w:p>
    <w:p w14:paraId="228C1E8D" w14:textId="22F838D0" w:rsidR="00D11B9C" w:rsidRPr="004C05C3" w:rsidRDefault="00D11B9C" w:rsidP="00D11B9C">
      <w:pPr>
        <w:autoSpaceDE w:val="0"/>
        <w:autoSpaceDN w:val="0"/>
        <w:adjustRightInd w:val="0"/>
        <w:contextualSpacing/>
        <w:jc w:val="both"/>
        <w:rPr>
          <w:rFonts w:ascii="Calibri" w:hAnsi="Calibri" w:cs="Calibri"/>
          <w:color w:val="000000"/>
          <w:sz w:val="22"/>
          <w:szCs w:val="22"/>
        </w:rPr>
      </w:pPr>
      <w:proofErr w:type="spellStart"/>
      <w:proofErr w:type="gramStart"/>
      <w:r w:rsidRPr="00DE3467">
        <w:rPr>
          <w:rFonts w:ascii="Arial" w:hAnsi="Arial" w:cs="Arial"/>
          <w:color w:val="000000"/>
        </w:rPr>
        <w:t>Č.ú</w:t>
      </w:r>
      <w:proofErr w:type="spellEnd"/>
      <w:r w:rsidRPr="00DE3467">
        <w:rPr>
          <w:rFonts w:ascii="Arial" w:hAnsi="Arial" w:cs="Arial"/>
          <w:color w:val="000000"/>
        </w:rPr>
        <w:t>.</w:t>
      </w:r>
      <w:proofErr w:type="gramEnd"/>
      <w:r w:rsidRPr="00DE3467">
        <w:rPr>
          <w:rFonts w:ascii="Arial" w:hAnsi="Arial" w:cs="Arial"/>
          <w:color w:val="000000"/>
        </w:rPr>
        <w:t xml:space="preserve"> </w:t>
      </w:r>
      <w:proofErr w:type="spellStart"/>
      <w:r w:rsidR="003A702A">
        <w:rPr>
          <w:rFonts w:ascii="Arial" w:hAnsi="Arial" w:cs="Arial"/>
        </w:rPr>
        <w:t>xxxxxxxxxxx</w:t>
      </w:r>
      <w:proofErr w:type="spellEnd"/>
    </w:p>
    <w:p w14:paraId="747CC14A" w14:textId="77777777" w:rsidR="00C60FE2" w:rsidRDefault="00C60FE2">
      <w:pPr>
        <w:jc w:val="center"/>
        <w:rPr>
          <w:rFonts w:ascii="Arial" w:hAnsi="Arial" w:cs="Arial"/>
        </w:rPr>
      </w:pPr>
    </w:p>
    <w:p w14:paraId="71102B51" w14:textId="77777777" w:rsidR="00C60FE2" w:rsidRDefault="00C60FE2">
      <w:pPr>
        <w:jc w:val="center"/>
        <w:rPr>
          <w:rFonts w:ascii="Arial" w:hAnsi="Arial" w:cs="Arial"/>
          <w:b/>
        </w:rPr>
      </w:pPr>
      <w:r>
        <w:rPr>
          <w:rFonts w:ascii="Arial" w:hAnsi="Arial" w:cs="Arial"/>
          <w:b/>
        </w:rPr>
        <w:t>CENOVÝ LIST</w:t>
      </w:r>
    </w:p>
    <w:p w14:paraId="145AB0F3" w14:textId="77777777" w:rsidR="00EB05CF" w:rsidRDefault="00EB05CF" w:rsidP="00EB05CF">
      <w:pPr>
        <w:rPr>
          <w:rFonts w:ascii="Arial" w:hAnsi="Arial" w:cs="Arial"/>
        </w:rPr>
      </w:pP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1765"/>
        <w:gridCol w:w="4010"/>
        <w:gridCol w:w="1520"/>
        <w:gridCol w:w="1522"/>
        <w:gridCol w:w="1625"/>
      </w:tblGrid>
      <w:tr w:rsidR="000C25F0" w14:paraId="285B5892" w14:textId="77777777" w:rsidTr="0012364D">
        <w:trPr>
          <w:trHeight w:val="284"/>
          <w:jc w:val="center"/>
        </w:trPr>
        <w:tc>
          <w:tcPr>
            <w:tcW w:w="845" w:type="pct"/>
            <w:shd w:val="clear" w:color="auto" w:fill="auto"/>
          </w:tcPr>
          <w:p w14:paraId="76430AC1" w14:textId="77777777" w:rsidR="000C25F0" w:rsidRDefault="000C25F0" w:rsidP="005C681D">
            <w:pPr>
              <w:rPr>
                <w:rFonts w:ascii="Arial" w:hAnsi="Arial" w:cs="Arial"/>
                <w:b/>
                <w:bCs/>
              </w:rPr>
            </w:pPr>
            <w:r>
              <w:rPr>
                <w:rFonts w:ascii="Arial" w:hAnsi="Arial" w:cs="Arial"/>
                <w:b/>
                <w:bCs/>
              </w:rPr>
              <w:t>Číslo produktu</w:t>
            </w:r>
          </w:p>
        </w:tc>
        <w:tc>
          <w:tcPr>
            <w:tcW w:w="1920" w:type="pct"/>
            <w:shd w:val="clear" w:color="auto" w:fill="auto"/>
          </w:tcPr>
          <w:p w14:paraId="05007BF6" w14:textId="77777777" w:rsidR="000C25F0" w:rsidRDefault="000C25F0" w:rsidP="005C681D">
            <w:pPr>
              <w:rPr>
                <w:rFonts w:ascii="Arial" w:hAnsi="Arial" w:cs="Arial"/>
                <w:b/>
                <w:bCs/>
              </w:rPr>
            </w:pPr>
            <w:r>
              <w:rPr>
                <w:rFonts w:ascii="Arial" w:hAnsi="Arial" w:cs="Arial"/>
                <w:b/>
                <w:bCs/>
              </w:rPr>
              <w:t>Druh plynu a název</w:t>
            </w:r>
          </w:p>
        </w:tc>
        <w:tc>
          <w:tcPr>
            <w:tcW w:w="728" w:type="pct"/>
            <w:shd w:val="clear" w:color="auto" w:fill="auto"/>
          </w:tcPr>
          <w:p w14:paraId="7EA04AEE" w14:textId="77777777" w:rsidR="000C25F0" w:rsidRDefault="000C25F0" w:rsidP="005C681D">
            <w:pPr>
              <w:rPr>
                <w:rFonts w:ascii="Arial" w:hAnsi="Arial" w:cs="Arial"/>
                <w:b/>
                <w:bCs/>
              </w:rPr>
            </w:pPr>
            <w:r>
              <w:rPr>
                <w:rFonts w:ascii="Arial" w:hAnsi="Arial" w:cs="Arial"/>
                <w:b/>
                <w:bCs/>
              </w:rPr>
              <w:t>Cena Kč</w:t>
            </w:r>
            <w:r w:rsidRPr="002A59C5">
              <w:rPr>
                <w:rFonts w:ascii="Arial" w:hAnsi="Arial" w:cs="Arial"/>
                <w:b/>
                <w:bCs/>
              </w:rPr>
              <w:t>/TL</w:t>
            </w:r>
          </w:p>
        </w:tc>
        <w:tc>
          <w:tcPr>
            <w:tcW w:w="729" w:type="pct"/>
          </w:tcPr>
          <w:p w14:paraId="66678000" w14:textId="77777777" w:rsidR="000C25F0" w:rsidRDefault="000C25F0" w:rsidP="005C681D">
            <w:pPr>
              <w:rPr>
                <w:rFonts w:ascii="Arial" w:hAnsi="Arial" w:cs="Arial"/>
                <w:b/>
                <w:bCs/>
              </w:rPr>
            </w:pPr>
            <w:r>
              <w:rPr>
                <w:rFonts w:ascii="Arial" w:hAnsi="Arial" w:cs="Arial"/>
                <w:b/>
                <w:bCs/>
              </w:rPr>
              <w:t>Typ obalu</w:t>
            </w:r>
          </w:p>
        </w:tc>
        <w:tc>
          <w:tcPr>
            <w:tcW w:w="778" w:type="pct"/>
            <w:shd w:val="clear" w:color="auto" w:fill="auto"/>
          </w:tcPr>
          <w:p w14:paraId="2BA65D70" w14:textId="77777777" w:rsidR="000C25F0" w:rsidRDefault="000C25F0" w:rsidP="005C681D">
            <w:pPr>
              <w:rPr>
                <w:rFonts w:ascii="Arial" w:hAnsi="Arial" w:cs="Arial"/>
                <w:b/>
                <w:bCs/>
              </w:rPr>
            </w:pPr>
            <w:r>
              <w:rPr>
                <w:rFonts w:ascii="Arial" w:hAnsi="Arial" w:cs="Arial"/>
                <w:b/>
                <w:bCs/>
              </w:rPr>
              <w:t xml:space="preserve">Předpokládaný roční odběr </w:t>
            </w:r>
            <w:r w:rsidRPr="002A59C5">
              <w:rPr>
                <w:rFonts w:ascii="Arial" w:hAnsi="Arial" w:cs="Arial"/>
                <w:b/>
                <w:bCs/>
              </w:rPr>
              <w:t>TL</w:t>
            </w:r>
          </w:p>
        </w:tc>
      </w:tr>
      <w:tr w:rsidR="000C25F0" w14:paraId="31BF515A" w14:textId="77777777" w:rsidTr="0012364D">
        <w:trPr>
          <w:trHeight w:val="284"/>
          <w:jc w:val="center"/>
        </w:trPr>
        <w:tc>
          <w:tcPr>
            <w:tcW w:w="845" w:type="pct"/>
            <w:shd w:val="clear" w:color="auto" w:fill="auto"/>
          </w:tcPr>
          <w:p w14:paraId="5361AC6F" w14:textId="77777777" w:rsidR="000C25F0" w:rsidRDefault="000C25F0" w:rsidP="0012364D">
            <w:pPr>
              <w:rPr>
                <w:rFonts w:ascii="Arial" w:hAnsi="Arial" w:cs="Arial"/>
              </w:rPr>
            </w:pPr>
          </w:p>
        </w:tc>
        <w:tc>
          <w:tcPr>
            <w:tcW w:w="1920" w:type="pct"/>
            <w:shd w:val="clear" w:color="auto" w:fill="auto"/>
          </w:tcPr>
          <w:p w14:paraId="6520FE88" w14:textId="77777777" w:rsidR="000C25F0" w:rsidRDefault="007E3A85" w:rsidP="005C681D">
            <w:pPr>
              <w:rPr>
                <w:rFonts w:ascii="Arial" w:hAnsi="Arial" w:cs="Arial"/>
              </w:rPr>
            </w:pPr>
            <w:r>
              <w:rPr>
                <w:rFonts w:ascii="Arial" w:hAnsi="Arial" w:cs="Arial"/>
              </w:rPr>
              <w:t>Vzduch stlačený 40L/200bar</w:t>
            </w:r>
          </w:p>
        </w:tc>
        <w:tc>
          <w:tcPr>
            <w:tcW w:w="728" w:type="pct"/>
            <w:shd w:val="clear" w:color="auto" w:fill="auto"/>
          </w:tcPr>
          <w:p w14:paraId="3DD189F0" w14:textId="77777777" w:rsidR="000C25F0" w:rsidRDefault="007E3A85" w:rsidP="005C681D">
            <w:pPr>
              <w:rPr>
                <w:rFonts w:ascii="Arial" w:hAnsi="Arial" w:cs="Arial"/>
              </w:rPr>
            </w:pPr>
            <w:r>
              <w:rPr>
                <w:rFonts w:ascii="Arial" w:hAnsi="Arial" w:cs="Arial"/>
              </w:rPr>
              <w:t>707,85</w:t>
            </w:r>
          </w:p>
        </w:tc>
        <w:tc>
          <w:tcPr>
            <w:tcW w:w="729" w:type="pct"/>
          </w:tcPr>
          <w:p w14:paraId="2AA5908F" w14:textId="77777777" w:rsidR="000C25F0" w:rsidRDefault="007E3A85" w:rsidP="0012364D">
            <w:pPr>
              <w:rPr>
                <w:rFonts w:ascii="Arial" w:hAnsi="Arial" w:cs="Arial"/>
              </w:rPr>
            </w:pPr>
            <w:r>
              <w:rPr>
                <w:rFonts w:ascii="Arial" w:hAnsi="Arial" w:cs="Arial"/>
              </w:rPr>
              <w:t>technický</w:t>
            </w:r>
          </w:p>
        </w:tc>
        <w:tc>
          <w:tcPr>
            <w:tcW w:w="778" w:type="pct"/>
            <w:shd w:val="clear" w:color="auto" w:fill="auto"/>
          </w:tcPr>
          <w:p w14:paraId="2CA785A8" w14:textId="77777777" w:rsidR="000C25F0" w:rsidRDefault="007E3A85" w:rsidP="005C681D">
            <w:pPr>
              <w:rPr>
                <w:rFonts w:ascii="Arial" w:hAnsi="Arial" w:cs="Arial"/>
              </w:rPr>
            </w:pPr>
            <w:r>
              <w:rPr>
                <w:rFonts w:ascii="Arial" w:hAnsi="Arial" w:cs="Arial"/>
              </w:rPr>
              <w:t>45</w:t>
            </w:r>
          </w:p>
        </w:tc>
      </w:tr>
      <w:tr w:rsidR="000C25F0" w14:paraId="05B57F97" w14:textId="77777777" w:rsidTr="0012364D">
        <w:trPr>
          <w:trHeight w:val="284"/>
          <w:jc w:val="center"/>
        </w:trPr>
        <w:tc>
          <w:tcPr>
            <w:tcW w:w="845" w:type="pct"/>
            <w:shd w:val="clear" w:color="auto" w:fill="auto"/>
          </w:tcPr>
          <w:p w14:paraId="13A0C2F0" w14:textId="77777777" w:rsidR="000C25F0" w:rsidRDefault="000C25F0" w:rsidP="005C681D">
            <w:pPr>
              <w:rPr>
                <w:rFonts w:ascii="Arial" w:hAnsi="Arial" w:cs="Arial"/>
              </w:rPr>
            </w:pPr>
          </w:p>
        </w:tc>
        <w:tc>
          <w:tcPr>
            <w:tcW w:w="1920" w:type="pct"/>
            <w:shd w:val="clear" w:color="auto" w:fill="auto"/>
          </w:tcPr>
          <w:p w14:paraId="1963317B" w14:textId="77777777" w:rsidR="000C25F0" w:rsidRDefault="007E3A85" w:rsidP="005C681D">
            <w:pPr>
              <w:rPr>
                <w:rFonts w:ascii="Arial" w:hAnsi="Arial" w:cs="Arial"/>
              </w:rPr>
            </w:pPr>
            <w:r>
              <w:rPr>
                <w:rFonts w:ascii="Arial" w:hAnsi="Arial" w:cs="Arial"/>
              </w:rPr>
              <w:t>Dusík 5.0 50L/200bar</w:t>
            </w:r>
          </w:p>
        </w:tc>
        <w:tc>
          <w:tcPr>
            <w:tcW w:w="728" w:type="pct"/>
            <w:shd w:val="clear" w:color="auto" w:fill="auto"/>
          </w:tcPr>
          <w:p w14:paraId="0D6DE951" w14:textId="77777777" w:rsidR="000C25F0" w:rsidRDefault="007E3A85" w:rsidP="005C681D">
            <w:pPr>
              <w:rPr>
                <w:rFonts w:ascii="Arial" w:hAnsi="Arial" w:cs="Arial"/>
              </w:rPr>
            </w:pPr>
            <w:r>
              <w:rPr>
                <w:rFonts w:ascii="Arial" w:hAnsi="Arial" w:cs="Arial"/>
              </w:rPr>
              <w:t>1887,60</w:t>
            </w:r>
          </w:p>
        </w:tc>
        <w:tc>
          <w:tcPr>
            <w:tcW w:w="729" w:type="pct"/>
          </w:tcPr>
          <w:p w14:paraId="4C9C93A7" w14:textId="77777777" w:rsidR="000C25F0" w:rsidRDefault="008779A8" w:rsidP="005C681D">
            <w:pPr>
              <w:rPr>
                <w:rFonts w:ascii="Arial" w:hAnsi="Arial" w:cs="Arial"/>
              </w:rPr>
            </w:pPr>
            <w:r>
              <w:rPr>
                <w:rFonts w:ascii="Arial" w:hAnsi="Arial" w:cs="Arial"/>
              </w:rPr>
              <w:t>speciální</w:t>
            </w:r>
          </w:p>
        </w:tc>
        <w:tc>
          <w:tcPr>
            <w:tcW w:w="778" w:type="pct"/>
            <w:shd w:val="clear" w:color="auto" w:fill="auto"/>
          </w:tcPr>
          <w:p w14:paraId="2DD95598" w14:textId="77777777" w:rsidR="000C25F0" w:rsidRDefault="007E3A85" w:rsidP="005C681D">
            <w:pPr>
              <w:rPr>
                <w:rFonts w:ascii="Arial" w:hAnsi="Arial" w:cs="Arial"/>
              </w:rPr>
            </w:pPr>
            <w:r>
              <w:rPr>
                <w:rFonts w:ascii="Arial" w:hAnsi="Arial" w:cs="Arial"/>
              </w:rPr>
              <w:t>15</w:t>
            </w:r>
          </w:p>
        </w:tc>
      </w:tr>
      <w:tr w:rsidR="000C25F0" w14:paraId="4A9D9081" w14:textId="77777777" w:rsidTr="0012364D">
        <w:trPr>
          <w:trHeight w:val="284"/>
          <w:jc w:val="center"/>
        </w:trPr>
        <w:tc>
          <w:tcPr>
            <w:tcW w:w="845" w:type="pct"/>
            <w:shd w:val="clear" w:color="auto" w:fill="auto"/>
          </w:tcPr>
          <w:p w14:paraId="1EEC6F64" w14:textId="77777777" w:rsidR="000C25F0" w:rsidRDefault="000C25F0" w:rsidP="005C681D">
            <w:pPr>
              <w:rPr>
                <w:rFonts w:ascii="Arial" w:hAnsi="Arial" w:cs="Arial"/>
              </w:rPr>
            </w:pPr>
          </w:p>
        </w:tc>
        <w:tc>
          <w:tcPr>
            <w:tcW w:w="1920" w:type="pct"/>
            <w:shd w:val="clear" w:color="auto" w:fill="auto"/>
          </w:tcPr>
          <w:p w14:paraId="6F7A1742" w14:textId="77777777" w:rsidR="000C25F0" w:rsidRDefault="007E3A85" w:rsidP="005C681D">
            <w:pPr>
              <w:rPr>
                <w:rFonts w:ascii="Arial" w:hAnsi="Arial" w:cs="Arial"/>
              </w:rPr>
            </w:pPr>
            <w:r>
              <w:rPr>
                <w:rFonts w:ascii="Arial" w:hAnsi="Arial" w:cs="Arial"/>
              </w:rPr>
              <w:t>Argon 5.0 10L/200bar</w:t>
            </w:r>
          </w:p>
        </w:tc>
        <w:tc>
          <w:tcPr>
            <w:tcW w:w="728" w:type="pct"/>
            <w:shd w:val="clear" w:color="auto" w:fill="auto"/>
          </w:tcPr>
          <w:p w14:paraId="39DB2734" w14:textId="77777777" w:rsidR="000C25F0" w:rsidRDefault="007E3A85" w:rsidP="005C681D">
            <w:pPr>
              <w:ind w:right="-276"/>
              <w:rPr>
                <w:rFonts w:ascii="Arial" w:hAnsi="Arial" w:cs="Arial"/>
              </w:rPr>
            </w:pPr>
            <w:r>
              <w:rPr>
                <w:rFonts w:ascii="Arial" w:hAnsi="Arial" w:cs="Arial"/>
              </w:rPr>
              <w:t>1651,65</w:t>
            </w:r>
          </w:p>
        </w:tc>
        <w:tc>
          <w:tcPr>
            <w:tcW w:w="729" w:type="pct"/>
          </w:tcPr>
          <w:p w14:paraId="277BC2D8" w14:textId="77777777" w:rsidR="000C25F0" w:rsidRDefault="008779A8" w:rsidP="005C681D">
            <w:pPr>
              <w:rPr>
                <w:rFonts w:ascii="Arial" w:hAnsi="Arial" w:cs="Arial"/>
              </w:rPr>
            </w:pPr>
            <w:r>
              <w:rPr>
                <w:rFonts w:ascii="Arial" w:hAnsi="Arial" w:cs="Arial"/>
              </w:rPr>
              <w:t>speciální</w:t>
            </w:r>
          </w:p>
        </w:tc>
        <w:tc>
          <w:tcPr>
            <w:tcW w:w="778" w:type="pct"/>
            <w:shd w:val="clear" w:color="auto" w:fill="auto"/>
          </w:tcPr>
          <w:p w14:paraId="51EEA0D9" w14:textId="77777777" w:rsidR="000C25F0" w:rsidRDefault="007E3A85" w:rsidP="005C681D">
            <w:pPr>
              <w:rPr>
                <w:rFonts w:ascii="Arial" w:hAnsi="Arial" w:cs="Arial"/>
              </w:rPr>
            </w:pPr>
            <w:r>
              <w:rPr>
                <w:rFonts w:ascii="Arial" w:hAnsi="Arial" w:cs="Arial"/>
              </w:rPr>
              <w:t>1</w:t>
            </w:r>
          </w:p>
        </w:tc>
      </w:tr>
      <w:tr w:rsidR="000C25F0" w14:paraId="38C6CBCE" w14:textId="77777777" w:rsidTr="0012364D">
        <w:trPr>
          <w:trHeight w:val="284"/>
          <w:jc w:val="center"/>
        </w:trPr>
        <w:tc>
          <w:tcPr>
            <w:tcW w:w="845" w:type="pct"/>
            <w:shd w:val="clear" w:color="auto" w:fill="auto"/>
          </w:tcPr>
          <w:p w14:paraId="19BD7F61" w14:textId="77777777" w:rsidR="000C25F0" w:rsidRDefault="000C25F0" w:rsidP="005C681D">
            <w:pPr>
              <w:rPr>
                <w:rFonts w:ascii="Arial" w:hAnsi="Arial" w:cs="Arial"/>
              </w:rPr>
            </w:pPr>
            <w:r>
              <w:rPr>
                <w:rFonts w:ascii="Arial" w:hAnsi="Arial" w:cs="Arial"/>
              </w:rPr>
              <w:fldChar w:fldCharType="begin">
                <w:ffData>
                  <w:name w:val="Text17"/>
                  <w:enabled/>
                  <w:calcOnExit w:val="0"/>
                  <w:textInput/>
                </w:ffData>
              </w:fldChar>
            </w:r>
            <w:bookmarkStart w:id="0" w:name="Text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c>
          <w:tcPr>
            <w:tcW w:w="1920" w:type="pct"/>
            <w:shd w:val="clear" w:color="auto" w:fill="auto"/>
          </w:tcPr>
          <w:p w14:paraId="15CC6FE7" w14:textId="77777777" w:rsidR="000C25F0" w:rsidRDefault="007E3A85" w:rsidP="005C681D">
            <w:pPr>
              <w:rPr>
                <w:rFonts w:ascii="Arial" w:hAnsi="Arial" w:cs="Arial"/>
              </w:rPr>
            </w:pPr>
            <w:r>
              <w:rPr>
                <w:rFonts w:ascii="Arial" w:hAnsi="Arial" w:cs="Arial"/>
              </w:rPr>
              <w:t xml:space="preserve">CO2 </w:t>
            </w:r>
            <w:proofErr w:type="spellStart"/>
            <w:r>
              <w:rPr>
                <w:rFonts w:ascii="Arial" w:hAnsi="Arial" w:cs="Arial"/>
              </w:rPr>
              <w:t>tech</w:t>
            </w:r>
            <w:proofErr w:type="spellEnd"/>
            <w:r>
              <w:rPr>
                <w:rFonts w:ascii="Arial" w:hAnsi="Arial" w:cs="Arial"/>
              </w:rPr>
              <w:t>. 20kg stoupačka</w:t>
            </w:r>
          </w:p>
        </w:tc>
        <w:tc>
          <w:tcPr>
            <w:tcW w:w="728" w:type="pct"/>
            <w:shd w:val="clear" w:color="auto" w:fill="auto"/>
          </w:tcPr>
          <w:p w14:paraId="5EEDA537" w14:textId="77777777" w:rsidR="000C25F0" w:rsidRDefault="000B5BF1" w:rsidP="005C681D">
            <w:pPr>
              <w:ind w:right="-276"/>
              <w:rPr>
                <w:rFonts w:ascii="Arial" w:hAnsi="Arial" w:cs="Arial"/>
              </w:rPr>
            </w:pPr>
            <w:r>
              <w:rPr>
                <w:rFonts w:ascii="Arial" w:hAnsi="Arial" w:cs="Arial"/>
              </w:rPr>
              <w:t>792,55</w:t>
            </w:r>
          </w:p>
        </w:tc>
        <w:tc>
          <w:tcPr>
            <w:tcW w:w="729" w:type="pct"/>
          </w:tcPr>
          <w:p w14:paraId="5DE826F0" w14:textId="77777777" w:rsidR="000C25F0" w:rsidRDefault="007E3A85" w:rsidP="005C681D">
            <w:pPr>
              <w:rPr>
                <w:rFonts w:ascii="Arial" w:hAnsi="Arial" w:cs="Arial"/>
              </w:rPr>
            </w:pPr>
            <w:r>
              <w:rPr>
                <w:rFonts w:ascii="Arial" w:hAnsi="Arial" w:cs="Arial"/>
              </w:rPr>
              <w:t>technický</w:t>
            </w:r>
          </w:p>
        </w:tc>
        <w:tc>
          <w:tcPr>
            <w:tcW w:w="778" w:type="pct"/>
            <w:shd w:val="clear" w:color="auto" w:fill="auto"/>
          </w:tcPr>
          <w:p w14:paraId="2E2ABDF9" w14:textId="77777777" w:rsidR="000C25F0" w:rsidRDefault="007E3A85" w:rsidP="005C681D">
            <w:pPr>
              <w:rPr>
                <w:rFonts w:ascii="Arial" w:hAnsi="Arial" w:cs="Arial"/>
              </w:rPr>
            </w:pPr>
            <w:r>
              <w:rPr>
                <w:rFonts w:ascii="Arial" w:hAnsi="Arial" w:cs="Arial"/>
              </w:rPr>
              <w:t>50</w:t>
            </w:r>
          </w:p>
        </w:tc>
      </w:tr>
      <w:tr w:rsidR="007E3A85" w14:paraId="054C5B3A" w14:textId="77777777" w:rsidTr="0012364D">
        <w:trPr>
          <w:trHeight w:val="284"/>
          <w:jc w:val="center"/>
        </w:trPr>
        <w:tc>
          <w:tcPr>
            <w:tcW w:w="845" w:type="pct"/>
            <w:shd w:val="clear" w:color="auto" w:fill="auto"/>
          </w:tcPr>
          <w:p w14:paraId="3D856937" w14:textId="77777777" w:rsidR="007E3A85" w:rsidRDefault="007E3A85" w:rsidP="007E3A85">
            <w:pPr>
              <w:rPr>
                <w:rFonts w:ascii="Arial" w:hAnsi="Arial" w:cs="Arial"/>
              </w:rPr>
            </w:pPr>
            <w:r>
              <w:rPr>
                <w:rFonts w:ascii="Arial" w:hAnsi="Arial" w:cs="Arial"/>
              </w:rPr>
              <w:fldChar w:fldCharType="begin">
                <w:ffData>
                  <w:name w:val="Text18"/>
                  <w:enabled/>
                  <w:calcOnExit w:val="0"/>
                  <w:textInput/>
                </w:ffData>
              </w:fldChar>
            </w:r>
            <w:bookmarkStart w:id="1" w:name="Text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c>
          <w:tcPr>
            <w:tcW w:w="1920" w:type="pct"/>
            <w:shd w:val="clear" w:color="auto" w:fill="auto"/>
          </w:tcPr>
          <w:p w14:paraId="4222327B" w14:textId="77777777" w:rsidR="007E3A85" w:rsidRDefault="007E3A85" w:rsidP="007E3A85">
            <w:pPr>
              <w:rPr>
                <w:rFonts w:ascii="Arial" w:hAnsi="Arial" w:cs="Arial"/>
              </w:rPr>
            </w:pPr>
            <w:r>
              <w:rPr>
                <w:rFonts w:ascii="Arial" w:hAnsi="Arial" w:cs="Arial"/>
              </w:rPr>
              <w:t>Vodík 5.0 50L/200bar</w:t>
            </w:r>
          </w:p>
        </w:tc>
        <w:tc>
          <w:tcPr>
            <w:tcW w:w="728" w:type="pct"/>
            <w:shd w:val="clear" w:color="auto" w:fill="auto"/>
          </w:tcPr>
          <w:p w14:paraId="34F767CF" w14:textId="77777777" w:rsidR="007E3A85" w:rsidRDefault="000B5BF1" w:rsidP="007E3A85">
            <w:pPr>
              <w:ind w:right="-276"/>
              <w:rPr>
                <w:rFonts w:ascii="Arial" w:hAnsi="Arial" w:cs="Arial"/>
              </w:rPr>
            </w:pPr>
            <w:r>
              <w:rPr>
                <w:rFonts w:ascii="Arial" w:hAnsi="Arial" w:cs="Arial"/>
              </w:rPr>
              <w:t>2401,85</w:t>
            </w:r>
          </w:p>
        </w:tc>
        <w:tc>
          <w:tcPr>
            <w:tcW w:w="729" w:type="pct"/>
          </w:tcPr>
          <w:p w14:paraId="125642D9" w14:textId="77777777" w:rsidR="007E3A85" w:rsidRDefault="007E3A85" w:rsidP="007E3A85">
            <w:r w:rsidRPr="00D55D60">
              <w:rPr>
                <w:rFonts w:ascii="Arial" w:hAnsi="Arial" w:cs="Arial"/>
              </w:rPr>
              <w:t>speciální</w:t>
            </w:r>
          </w:p>
        </w:tc>
        <w:tc>
          <w:tcPr>
            <w:tcW w:w="778" w:type="pct"/>
            <w:shd w:val="clear" w:color="auto" w:fill="auto"/>
          </w:tcPr>
          <w:p w14:paraId="124F3FB9" w14:textId="77777777" w:rsidR="007E3A85" w:rsidRDefault="007E3A85" w:rsidP="007E3A85">
            <w:pPr>
              <w:rPr>
                <w:rFonts w:ascii="Arial" w:hAnsi="Arial" w:cs="Arial"/>
              </w:rPr>
            </w:pPr>
            <w:r>
              <w:rPr>
                <w:rFonts w:ascii="Arial" w:hAnsi="Arial" w:cs="Arial"/>
              </w:rPr>
              <w:t>1</w:t>
            </w:r>
          </w:p>
        </w:tc>
      </w:tr>
      <w:tr w:rsidR="007E3A85" w14:paraId="156E77FF" w14:textId="77777777" w:rsidTr="0012364D">
        <w:trPr>
          <w:trHeight w:val="284"/>
          <w:jc w:val="center"/>
        </w:trPr>
        <w:tc>
          <w:tcPr>
            <w:tcW w:w="845" w:type="pct"/>
            <w:shd w:val="clear" w:color="auto" w:fill="auto"/>
          </w:tcPr>
          <w:p w14:paraId="5D546A54" w14:textId="77777777" w:rsidR="007E3A85" w:rsidRDefault="007E3A85" w:rsidP="007E3A85">
            <w:pPr>
              <w:rPr>
                <w:rFonts w:ascii="Arial" w:hAnsi="Arial" w:cs="Arial"/>
              </w:rPr>
            </w:pPr>
            <w:r>
              <w:rPr>
                <w:rFonts w:ascii="Arial" w:hAnsi="Arial" w:cs="Arial"/>
              </w:rPr>
              <w:fldChar w:fldCharType="begin">
                <w:ffData>
                  <w:name w:val="Text19"/>
                  <w:enabled/>
                  <w:calcOnExit w:val="0"/>
                  <w:textInput/>
                </w:ffData>
              </w:fldChar>
            </w:r>
            <w:bookmarkStart w:id="2" w:name="Text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c>
          <w:tcPr>
            <w:tcW w:w="1920" w:type="pct"/>
            <w:shd w:val="clear" w:color="auto" w:fill="auto"/>
          </w:tcPr>
          <w:p w14:paraId="0A800371" w14:textId="77777777" w:rsidR="007E3A85" w:rsidRDefault="007E3A85" w:rsidP="007E3A85">
            <w:pPr>
              <w:rPr>
                <w:rFonts w:ascii="Arial" w:hAnsi="Arial" w:cs="Arial"/>
              </w:rPr>
            </w:pPr>
            <w:r>
              <w:rPr>
                <w:rFonts w:ascii="Arial" w:hAnsi="Arial" w:cs="Arial"/>
              </w:rPr>
              <w:t>Helium 5.0 50L/200bar</w:t>
            </w:r>
          </w:p>
        </w:tc>
        <w:tc>
          <w:tcPr>
            <w:tcW w:w="728" w:type="pct"/>
            <w:shd w:val="clear" w:color="auto" w:fill="auto"/>
          </w:tcPr>
          <w:p w14:paraId="6C10C13E" w14:textId="77777777" w:rsidR="007E3A85" w:rsidRDefault="000B5BF1" w:rsidP="007E3A85">
            <w:pPr>
              <w:ind w:right="-276"/>
              <w:rPr>
                <w:rFonts w:ascii="Arial" w:hAnsi="Arial" w:cs="Arial"/>
              </w:rPr>
            </w:pPr>
            <w:r>
              <w:rPr>
                <w:rFonts w:ascii="Arial" w:hAnsi="Arial" w:cs="Arial"/>
              </w:rPr>
              <w:t>6636,85</w:t>
            </w:r>
          </w:p>
        </w:tc>
        <w:tc>
          <w:tcPr>
            <w:tcW w:w="729" w:type="pct"/>
          </w:tcPr>
          <w:p w14:paraId="59D25465" w14:textId="77777777" w:rsidR="007E3A85" w:rsidRDefault="007E3A85" w:rsidP="007E3A85">
            <w:r w:rsidRPr="00D55D60">
              <w:rPr>
                <w:rFonts w:ascii="Arial" w:hAnsi="Arial" w:cs="Arial"/>
              </w:rPr>
              <w:t>speciální</w:t>
            </w:r>
          </w:p>
        </w:tc>
        <w:tc>
          <w:tcPr>
            <w:tcW w:w="778" w:type="pct"/>
            <w:shd w:val="clear" w:color="auto" w:fill="auto"/>
          </w:tcPr>
          <w:p w14:paraId="74FC7DAE" w14:textId="77777777" w:rsidR="007E3A85" w:rsidRDefault="007E3A85" w:rsidP="007E3A85">
            <w:pPr>
              <w:rPr>
                <w:rFonts w:ascii="Arial" w:hAnsi="Arial" w:cs="Arial"/>
              </w:rPr>
            </w:pPr>
            <w:r>
              <w:rPr>
                <w:rFonts w:ascii="Arial" w:hAnsi="Arial" w:cs="Arial"/>
              </w:rPr>
              <w:t>40</w:t>
            </w:r>
          </w:p>
        </w:tc>
      </w:tr>
      <w:tr w:rsidR="007E3A85" w14:paraId="45FD057C" w14:textId="77777777" w:rsidTr="0012364D">
        <w:trPr>
          <w:trHeight w:val="284"/>
          <w:jc w:val="center"/>
        </w:trPr>
        <w:tc>
          <w:tcPr>
            <w:tcW w:w="845" w:type="pct"/>
            <w:shd w:val="clear" w:color="auto" w:fill="auto"/>
          </w:tcPr>
          <w:p w14:paraId="49FE27CF" w14:textId="77777777" w:rsidR="007E3A85" w:rsidRDefault="007E3A85" w:rsidP="007E3A85">
            <w:pPr>
              <w:rPr>
                <w:rFonts w:ascii="Arial" w:hAnsi="Arial" w:cs="Arial"/>
              </w:rPr>
            </w:pPr>
            <w:r>
              <w:rPr>
                <w:rFonts w:ascii="Arial" w:hAnsi="Arial" w:cs="Arial"/>
              </w:rPr>
              <w:fldChar w:fldCharType="begin">
                <w:ffData>
                  <w:name w:val="Text20"/>
                  <w:enabled/>
                  <w:calcOnExit w:val="0"/>
                  <w:textInput/>
                </w:ffData>
              </w:fldChar>
            </w:r>
            <w:bookmarkStart w:id="3" w:name="Text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c>
          <w:tcPr>
            <w:tcW w:w="1920" w:type="pct"/>
            <w:shd w:val="clear" w:color="auto" w:fill="auto"/>
          </w:tcPr>
          <w:p w14:paraId="364A168D" w14:textId="77777777" w:rsidR="007E3A85" w:rsidRDefault="007E3A85" w:rsidP="007E3A85">
            <w:pPr>
              <w:rPr>
                <w:rFonts w:ascii="Arial" w:hAnsi="Arial" w:cs="Arial"/>
              </w:rPr>
            </w:pPr>
            <w:r>
              <w:rPr>
                <w:rFonts w:ascii="Arial" w:hAnsi="Arial" w:cs="Arial"/>
              </w:rPr>
              <w:t>Helium 4.6 50L/200bar</w:t>
            </w:r>
          </w:p>
        </w:tc>
        <w:tc>
          <w:tcPr>
            <w:tcW w:w="728" w:type="pct"/>
            <w:shd w:val="clear" w:color="auto" w:fill="auto"/>
          </w:tcPr>
          <w:p w14:paraId="534FFDB5" w14:textId="77777777" w:rsidR="007E3A85" w:rsidRDefault="000B5BF1" w:rsidP="007E3A85">
            <w:pPr>
              <w:ind w:right="-276"/>
              <w:rPr>
                <w:rFonts w:ascii="Arial" w:hAnsi="Arial" w:cs="Arial"/>
              </w:rPr>
            </w:pPr>
            <w:r>
              <w:rPr>
                <w:rFonts w:ascii="Arial" w:hAnsi="Arial" w:cs="Arial"/>
              </w:rPr>
              <w:t>6231,50</w:t>
            </w:r>
          </w:p>
        </w:tc>
        <w:tc>
          <w:tcPr>
            <w:tcW w:w="729" w:type="pct"/>
          </w:tcPr>
          <w:p w14:paraId="3EC4E477" w14:textId="77777777" w:rsidR="007E3A85" w:rsidRDefault="007E3A85" w:rsidP="007E3A85">
            <w:r w:rsidRPr="00D55D60">
              <w:rPr>
                <w:rFonts w:ascii="Arial" w:hAnsi="Arial" w:cs="Arial"/>
              </w:rPr>
              <w:t>speciální</w:t>
            </w:r>
          </w:p>
        </w:tc>
        <w:tc>
          <w:tcPr>
            <w:tcW w:w="778" w:type="pct"/>
            <w:shd w:val="clear" w:color="auto" w:fill="auto"/>
          </w:tcPr>
          <w:p w14:paraId="227D8FA9" w14:textId="77777777" w:rsidR="007E3A85" w:rsidRDefault="007E3A85" w:rsidP="007E3A85">
            <w:pPr>
              <w:rPr>
                <w:rFonts w:ascii="Arial" w:hAnsi="Arial" w:cs="Arial"/>
              </w:rPr>
            </w:pPr>
            <w:r>
              <w:rPr>
                <w:rFonts w:ascii="Arial" w:hAnsi="Arial" w:cs="Arial"/>
              </w:rPr>
              <w:t>1</w:t>
            </w:r>
          </w:p>
        </w:tc>
      </w:tr>
      <w:tr w:rsidR="007E3A85" w14:paraId="16F7F6F7" w14:textId="77777777" w:rsidTr="0012364D">
        <w:trPr>
          <w:trHeight w:val="284"/>
          <w:jc w:val="center"/>
        </w:trPr>
        <w:tc>
          <w:tcPr>
            <w:tcW w:w="845" w:type="pct"/>
            <w:shd w:val="clear" w:color="auto" w:fill="auto"/>
          </w:tcPr>
          <w:p w14:paraId="16C83DA4" w14:textId="77777777" w:rsidR="007E3A85" w:rsidRDefault="007E3A85" w:rsidP="007E3A85">
            <w:pPr>
              <w:rPr>
                <w:rFonts w:ascii="Arial" w:hAnsi="Arial" w:cs="Arial"/>
              </w:rPr>
            </w:pPr>
            <w:r>
              <w:rPr>
                <w:rFonts w:ascii="Arial" w:hAnsi="Arial" w:cs="Arial"/>
              </w:rPr>
              <w:fldChar w:fldCharType="begin">
                <w:ffData>
                  <w:name w:val="Text21"/>
                  <w:enabled/>
                  <w:calcOnExit w:val="0"/>
                  <w:textInput/>
                </w:ffData>
              </w:fldChar>
            </w:r>
            <w:bookmarkStart w:id="4" w:name="Text2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c>
          <w:tcPr>
            <w:tcW w:w="1920" w:type="pct"/>
            <w:shd w:val="clear" w:color="auto" w:fill="auto"/>
          </w:tcPr>
          <w:p w14:paraId="1AF17D05" w14:textId="77777777" w:rsidR="007E3A85" w:rsidRDefault="007E3A85" w:rsidP="007E3A85">
            <w:pPr>
              <w:rPr>
                <w:rFonts w:ascii="Arial" w:hAnsi="Arial" w:cs="Arial"/>
              </w:rPr>
            </w:pPr>
            <w:r>
              <w:rPr>
                <w:rFonts w:ascii="Arial" w:hAnsi="Arial" w:cs="Arial"/>
              </w:rPr>
              <w:t>Dusík kapalný MOS 180L</w:t>
            </w:r>
          </w:p>
        </w:tc>
        <w:tc>
          <w:tcPr>
            <w:tcW w:w="728" w:type="pct"/>
            <w:shd w:val="clear" w:color="auto" w:fill="auto"/>
          </w:tcPr>
          <w:p w14:paraId="3D55E463" w14:textId="77777777" w:rsidR="007E3A85" w:rsidRDefault="000B5BF1" w:rsidP="007E3A85">
            <w:pPr>
              <w:ind w:right="-276"/>
              <w:rPr>
                <w:rFonts w:ascii="Arial" w:hAnsi="Arial" w:cs="Arial"/>
              </w:rPr>
            </w:pPr>
            <w:r>
              <w:rPr>
                <w:rFonts w:ascii="Arial" w:hAnsi="Arial" w:cs="Arial"/>
              </w:rPr>
              <w:t>4416,50</w:t>
            </w:r>
          </w:p>
        </w:tc>
        <w:tc>
          <w:tcPr>
            <w:tcW w:w="729" w:type="pct"/>
          </w:tcPr>
          <w:p w14:paraId="23276CF4" w14:textId="77777777" w:rsidR="007E3A85" w:rsidRDefault="007E3A85" w:rsidP="007E3A85">
            <w:pPr>
              <w:rPr>
                <w:rFonts w:ascii="Arial" w:hAnsi="Arial" w:cs="Arial"/>
              </w:rPr>
            </w:pPr>
            <w:r w:rsidRPr="00B6211B">
              <w:rPr>
                <w:rFonts w:ascii="Arial" w:hAnsi="Arial" w:cs="Arial"/>
              </w:rPr>
              <w:fldChar w:fldCharType="begin">
                <w:ffData>
                  <w:name w:val="Text89"/>
                  <w:enabled/>
                  <w:calcOnExit w:val="0"/>
                  <w:textInput/>
                </w:ffData>
              </w:fldChar>
            </w:r>
            <w:r w:rsidRPr="00B6211B">
              <w:rPr>
                <w:rFonts w:ascii="Arial" w:hAnsi="Arial" w:cs="Arial"/>
              </w:rPr>
              <w:instrText xml:space="preserve"> FORMTEXT </w:instrText>
            </w:r>
            <w:r w:rsidRPr="00B6211B">
              <w:rPr>
                <w:rFonts w:ascii="Arial" w:hAnsi="Arial" w:cs="Arial"/>
              </w:rPr>
            </w:r>
            <w:r w:rsidRPr="00B6211B">
              <w:rPr>
                <w:rFonts w:ascii="Arial" w:hAnsi="Arial" w:cs="Arial"/>
              </w:rPr>
              <w:fldChar w:fldCharType="separate"/>
            </w:r>
            <w:r w:rsidRPr="00B6211B">
              <w:rPr>
                <w:rFonts w:ascii="Arial" w:hAnsi="Arial" w:cs="Arial"/>
                <w:noProof/>
              </w:rPr>
              <w:t> </w:t>
            </w:r>
            <w:r w:rsidRPr="00B6211B">
              <w:rPr>
                <w:rFonts w:ascii="Arial" w:hAnsi="Arial" w:cs="Arial"/>
                <w:noProof/>
              </w:rPr>
              <w:t> </w:t>
            </w:r>
            <w:r w:rsidRPr="00B6211B">
              <w:rPr>
                <w:rFonts w:ascii="Arial" w:hAnsi="Arial" w:cs="Arial"/>
                <w:noProof/>
              </w:rPr>
              <w:t> </w:t>
            </w:r>
            <w:r w:rsidRPr="00B6211B">
              <w:rPr>
                <w:rFonts w:ascii="Arial" w:hAnsi="Arial" w:cs="Arial"/>
                <w:noProof/>
              </w:rPr>
              <w:t> </w:t>
            </w:r>
            <w:r w:rsidRPr="00B6211B">
              <w:rPr>
                <w:rFonts w:ascii="Arial" w:hAnsi="Arial" w:cs="Arial"/>
                <w:noProof/>
              </w:rPr>
              <w:t> </w:t>
            </w:r>
            <w:r w:rsidRPr="00B6211B">
              <w:rPr>
                <w:rFonts w:ascii="Arial" w:hAnsi="Arial" w:cs="Arial"/>
              </w:rPr>
              <w:fldChar w:fldCharType="end"/>
            </w:r>
          </w:p>
        </w:tc>
        <w:tc>
          <w:tcPr>
            <w:tcW w:w="778" w:type="pct"/>
            <w:shd w:val="clear" w:color="auto" w:fill="auto"/>
          </w:tcPr>
          <w:p w14:paraId="3A8B8EF4" w14:textId="77777777" w:rsidR="007E3A85" w:rsidRDefault="007E3A85" w:rsidP="007E3A85">
            <w:pPr>
              <w:rPr>
                <w:rFonts w:ascii="Arial" w:hAnsi="Arial" w:cs="Arial"/>
              </w:rPr>
            </w:pPr>
            <w:r>
              <w:rPr>
                <w:rFonts w:ascii="Arial" w:hAnsi="Arial" w:cs="Arial"/>
              </w:rPr>
              <w:t>5</w:t>
            </w:r>
          </w:p>
        </w:tc>
      </w:tr>
      <w:tr w:rsidR="007E3A85" w14:paraId="1F0AB0A5" w14:textId="77777777" w:rsidTr="0012364D">
        <w:trPr>
          <w:trHeight w:val="284"/>
          <w:jc w:val="center"/>
        </w:trPr>
        <w:tc>
          <w:tcPr>
            <w:tcW w:w="845" w:type="pct"/>
            <w:shd w:val="clear" w:color="auto" w:fill="auto"/>
          </w:tcPr>
          <w:p w14:paraId="41CA30C8" w14:textId="77777777" w:rsidR="007E3A85" w:rsidRDefault="007E3A85" w:rsidP="007E3A85">
            <w:pPr>
              <w:rPr>
                <w:rFonts w:ascii="Arial" w:hAnsi="Arial" w:cs="Arial"/>
              </w:rPr>
            </w:pPr>
            <w:r>
              <w:rPr>
                <w:rFonts w:ascii="Arial" w:hAnsi="Arial" w:cs="Arial"/>
              </w:rPr>
              <w:fldChar w:fldCharType="begin">
                <w:ffData>
                  <w:name w:val="Text22"/>
                  <w:enabled/>
                  <w:calcOnExit w:val="0"/>
                  <w:textInput/>
                </w:ffData>
              </w:fldChar>
            </w:r>
            <w:bookmarkStart w:id="5" w:name="Text2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c>
          <w:tcPr>
            <w:tcW w:w="1920" w:type="pct"/>
            <w:shd w:val="clear" w:color="auto" w:fill="auto"/>
          </w:tcPr>
          <w:p w14:paraId="04BE3456" w14:textId="77777777" w:rsidR="007E3A85" w:rsidRDefault="007E3A85" w:rsidP="007E3A85">
            <w:pPr>
              <w:rPr>
                <w:rFonts w:ascii="Arial" w:hAnsi="Arial" w:cs="Arial"/>
              </w:rPr>
            </w:pPr>
            <w:r>
              <w:rPr>
                <w:rFonts w:ascii="Arial" w:hAnsi="Arial" w:cs="Arial"/>
              </w:rPr>
              <w:t>Suchý led pelety 3/8mm</w:t>
            </w:r>
          </w:p>
        </w:tc>
        <w:tc>
          <w:tcPr>
            <w:tcW w:w="728" w:type="pct"/>
            <w:shd w:val="clear" w:color="auto" w:fill="auto"/>
          </w:tcPr>
          <w:p w14:paraId="0FEA8C41" w14:textId="77777777" w:rsidR="007E3A85" w:rsidRDefault="000B5BF1" w:rsidP="007E3A85">
            <w:pPr>
              <w:ind w:right="-276"/>
              <w:rPr>
                <w:rFonts w:ascii="Arial" w:hAnsi="Arial" w:cs="Arial"/>
              </w:rPr>
            </w:pPr>
            <w:r>
              <w:rPr>
                <w:rFonts w:ascii="Arial" w:hAnsi="Arial" w:cs="Arial"/>
              </w:rPr>
              <w:t>42,35</w:t>
            </w:r>
          </w:p>
        </w:tc>
        <w:tc>
          <w:tcPr>
            <w:tcW w:w="729" w:type="pct"/>
          </w:tcPr>
          <w:p w14:paraId="34135841" w14:textId="77777777" w:rsidR="007E3A85" w:rsidRDefault="007E3A85" w:rsidP="007E3A85">
            <w:pPr>
              <w:rPr>
                <w:rFonts w:ascii="Arial" w:hAnsi="Arial" w:cs="Arial"/>
              </w:rPr>
            </w:pPr>
            <w:r w:rsidRPr="00B6211B">
              <w:rPr>
                <w:rFonts w:ascii="Arial" w:hAnsi="Arial" w:cs="Arial"/>
              </w:rPr>
              <w:fldChar w:fldCharType="begin">
                <w:ffData>
                  <w:name w:val="Text89"/>
                  <w:enabled/>
                  <w:calcOnExit w:val="0"/>
                  <w:textInput/>
                </w:ffData>
              </w:fldChar>
            </w:r>
            <w:r w:rsidRPr="00B6211B">
              <w:rPr>
                <w:rFonts w:ascii="Arial" w:hAnsi="Arial" w:cs="Arial"/>
              </w:rPr>
              <w:instrText xml:space="preserve"> FORMTEXT </w:instrText>
            </w:r>
            <w:r w:rsidRPr="00B6211B">
              <w:rPr>
                <w:rFonts w:ascii="Arial" w:hAnsi="Arial" w:cs="Arial"/>
              </w:rPr>
            </w:r>
            <w:r w:rsidRPr="00B6211B">
              <w:rPr>
                <w:rFonts w:ascii="Arial" w:hAnsi="Arial" w:cs="Arial"/>
              </w:rPr>
              <w:fldChar w:fldCharType="separate"/>
            </w:r>
            <w:r w:rsidRPr="00B6211B">
              <w:rPr>
                <w:rFonts w:ascii="Arial" w:hAnsi="Arial" w:cs="Arial"/>
                <w:noProof/>
              </w:rPr>
              <w:t> </w:t>
            </w:r>
            <w:r w:rsidRPr="00B6211B">
              <w:rPr>
                <w:rFonts w:ascii="Arial" w:hAnsi="Arial" w:cs="Arial"/>
                <w:noProof/>
              </w:rPr>
              <w:t> </w:t>
            </w:r>
            <w:r w:rsidRPr="00B6211B">
              <w:rPr>
                <w:rFonts w:ascii="Arial" w:hAnsi="Arial" w:cs="Arial"/>
                <w:noProof/>
              </w:rPr>
              <w:t> </w:t>
            </w:r>
            <w:r w:rsidRPr="00B6211B">
              <w:rPr>
                <w:rFonts w:ascii="Arial" w:hAnsi="Arial" w:cs="Arial"/>
                <w:noProof/>
              </w:rPr>
              <w:t> </w:t>
            </w:r>
            <w:r w:rsidRPr="00B6211B">
              <w:rPr>
                <w:rFonts w:ascii="Arial" w:hAnsi="Arial" w:cs="Arial"/>
                <w:noProof/>
              </w:rPr>
              <w:t> </w:t>
            </w:r>
            <w:r w:rsidRPr="00B6211B">
              <w:rPr>
                <w:rFonts w:ascii="Arial" w:hAnsi="Arial" w:cs="Arial"/>
              </w:rPr>
              <w:fldChar w:fldCharType="end"/>
            </w:r>
          </w:p>
        </w:tc>
        <w:tc>
          <w:tcPr>
            <w:tcW w:w="778" w:type="pct"/>
            <w:shd w:val="clear" w:color="auto" w:fill="auto"/>
          </w:tcPr>
          <w:p w14:paraId="652D89C1" w14:textId="77777777" w:rsidR="007E3A85" w:rsidRDefault="000B5BF1" w:rsidP="007E3A85">
            <w:pPr>
              <w:rPr>
                <w:rFonts w:ascii="Arial" w:hAnsi="Arial" w:cs="Arial"/>
              </w:rPr>
            </w:pPr>
            <w:r>
              <w:rPr>
                <w:rFonts w:ascii="Arial" w:hAnsi="Arial" w:cs="Arial"/>
              </w:rPr>
              <w:t>400 kg</w:t>
            </w:r>
          </w:p>
        </w:tc>
      </w:tr>
      <w:tr w:rsidR="007E3A85" w14:paraId="3B4A67D7" w14:textId="77777777" w:rsidTr="0012364D">
        <w:trPr>
          <w:trHeight w:val="284"/>
          <w:jc w:val="center"/>
        </w:trPr>
        <w:tc>
          <w:tcPr>
            <w:tcW w:w="845" w:type="pct"/>
            <w:shd w:val="clear" w:color="auto" w:fill="auto"/>
          </w:tcPr>
          <w:p w14:paraId="78276342" w14:textId="77777777" w:rsidR="007E3A85" w:rsidRDefault="007E3A85" w:rsidP="007E3A85">
            <w:pPr>
              <w:rPr>
                <w:rFonts w:ascii="Arial" w:hAnsi="Arial" w:cs="Arial"/>
              </w:rPr>
            </w:pPr>
            <w:r>
              <w:rPr>
                <w:rFonts w:ascii="Arial" w:hAnsi="Arial" w:cs="Arial"/>
              </w:rPr>
              <w:fldChar w:fldCharType="begin">
                <w:ffData>
                  <w:name w:val="Text23"/>
                  <w:enabled/>
                  <w:calcOnExit w:val="0"/>
                  <w:textInput/>
                </w:ffData>
              </w:fldChar>
            </w:r>
            <w:bookmarkStart w:id="6" w:name="Text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c>
          <w:tcPr>
            <w:tcW w:w="1920" w:type="pct"/>
            <w:shd w:val="clear" w:color="auto" w:fill="auto"/>
          </w:tcPr>
          <w:p w14:paraId="1A17D975" w14:textId="77777777" w:rsidR="007E3A85" w:rsidRDefault="007E3A85" w:rsidP="007E3A85">
            <w:pPr>
              <w:rPr>
                <w:rFonts w:ascii="Arial" w:hAnsi="Arial" w:cs="Arial"/>
              </w:rPr>
            </w:pPr>
            <w:r>
              <w:rPr>
                <w:rFonts w:ascii="Arial" w:hAnsi="Arial" w:cs="Arial"/>
              </w:rPr>
              <w:fldChar w:fldCharType="begin">
                <w:ffData>
                  <w:name w:val="Text37"/>
                  <w:enabled/>
                  <w:calcOnExit w:val="0"/>
                  <w:textInput/>
                </w:ffData>
              </w:fldChar>
            </w:r>
            <w:bookmarkStart w:id="7" w:name="Text3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c>
          <w:tcPr>
            <w:tcW w:w="728" w:type="pct"/>
            <w:shd w:val="clear" w:color="auto" w:fill="auto"/>
          </w:tcPr>
          <w:p w14:paraId="1FFE285C" w14:textId="77777777" w:rsidR="007E3A85" w:rsidRDefault="007E3A85" w:rsidP="007E3A85">
            <w:pPr>
              <w:ind w:right="-276"/>
              <w:rPr>
                <w:rFonts w:ascii="Arial" w:hAnsi="Arial" w:cs="Arial"/>
              </w:rPr>
            </w:pPr>
            <w:r>
              <w:rPr>
                <w:rFonts w:ascii="Arial" w:hAnsi="Arial" w:cs="Arial"/>
              </w:rPr>
              <w:fldChar w:fldCharType="begin">
                <w:ffData>
                  <w:name w:val="Text51"/>
                  <w:enabled/>
                  <w:calcOnExit w:val="0"/>
                  <w:textInput/>
                </w:ffData>
              </w:fldChar>
            </w:r>
            <w:bookmarkStart w:id="8" w:name="Text5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tc>
        <w:tc>
          <w:tcPr>
            <w:tcW w:w="729" w:type="pct"/>
          </w:tcPr>
          <w:p w14:paraId="745F1681" w14:textId="77777777" w:rsidR="007E3A85" w:rsidRDefault="007E3A85" w:rsidP="007E3A85">
            <w:pPr>
              <w:rPr>
                <w:rFonts w:ascii="Arial" w:hAnsi="Arial" w:cs="Arial"/>
              </w:rPr>
            </w:pPr>
            <w:r w:rsidRPr="00B6211B">
              <w:rPr>
                <w:rFonts w:ascii="Arial" w:hAnsi="Arial" w:cs="Arial"/>
              </w:rPr>
              <w:fldChar w:fldCharType="begin">
                <w:ffData>
                  <w:name w:val="Text89"/>
                  <w:enabled/>
                  <w:calcOnExit w:val="0"/>
                  <w:textInput/>
                </w:ffData>
              </w:fldChar>
            </w:r>
            <w:r w:rsidRPr="00B6211B">
              <w:rPr>
                <w:rFonts w:ascii="Arial" w:hAnsi="Arial" w:cs="Arial"/>
              </w:rPr>
              <w:instrText xml:space="preserve"> FORMTEXT </w:instrText>
            </w:r>
            <w:r w:rsidRPr="00B6211B">
              <w:rPr>
                <w:rFonts w:ascii="Arial" w:hAnsi="Arial" w:cs="Arial"/>
              </w:rPr>
            </w:r>
            <w:r w:rsidRPr="00B6211B">
              <w:rPr>
                <w:rFonts w:ascii="Arial" w:hAnsi="Arial" w:cs="Arial"/>
              </w:rPr>
              <w:fldChar w:fldCharType="separate"/>
            </w:r>
            <w:r w:rsidRPr="00B6211B">
              <w:rPr>
                <w:rFonts w:ascii="Arial" w:hAnsi="Arial" w:cs="Arial"/>
                <w:noProof/>
              </w:rPr>
              <w:t> </w:t>
            </w:r>
            <w:r w:rsidRPr="00B6211B">
              <w:rPr>
                <w:rFonts w:ascii="Arial" w:hAnsi="Arial" w:cs="Arial"/>
                <w:noProof/>
              </w:rPr>
              <w:t> </w:t>
            </w:r>
            <w:r w:rsidRPr="00B6211B">
              <w:rPr>
                <w:rFonts w:ascii="Arial" w:hAnsi="Arial" w:cs="Arial"/>
                <w:noProof/>
              </w:rPr>
              <w:t> </w:t>
            </w:r>
            <w:r w:rsidRPr="00B6211B">
              <w:rPr>
                <w:rFonts w:ascii="Arial" w:hAnsi="Arial" w:cs="Arial"/>
                <w:noProof/>
              </w:rPr>
              <w:t> </w:t>
            </w:r>
            <w:r w:rsidRPr="00B6211B">
              <w:rPr>
                <w:rFonts w:ascii="Arial" w:hAnsi="Arial" w:cs="Arial"/>
                <w:noProof/>
              </w:rPr>
              <w:t> </w:t>
            </w:r>
            <w:r w:rsidRPr="00B6211B">
              <w:rPr>
                <w:rFonts w:ascii="Arial" w:hAnsi="Arial" w:cs="Arial"/>
              </w:rPr>
              <w:fldChar w:fldCharType="end"/>
            </w:r>
          </w:p>
        </w:tc>
        <w:tc>
          <w:tcPr>
            <w:tcW w:w="778" w:type="pct"/>
            <w:shd w:val="clear" w:color="auto" w:fill="auto"/>
          </w:tcPr>
          <w:p w14:paraId="7EEF3ED5" w14:textId="77777777" w:rsidR="007E3A85" w:rsidRDefault="007E3A85" w:rsidP="007E3A85">
            <w:pPr>
              <w:rPr>
                <w:rFonts w:ascii="Arial" w:hAnsi="Arial" w:cs="Arial"/>
              </w:rPr>
            </w:pPr>
            <w:r>
              <w:rPr>
                <w:rFonts w:ascii="Arial" w:hAnsi="Arial" w:cs="Arial"/>
              </w:rPr>
              <w:fldChar w:fldCharType="begin">
                <w:ffData>
                  <w:name w:val="Text65"/>
                  <w:enabled/>
                  <w:calcOnExit w:val="0"/>
                  <w:textInput/>
                </w:ffData>
              </w:fldChar>
            </w:r>
            <w:bookmarkStart w:id="9" w:name="Text6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p>
        </w:tc>
      </w:tr>
      <w:tr w:rsidR="007E3A85" w14:paraId="7A6003C4" w14:textId="77777777" w:rsidTr="0012364D">
        <w:trPr>
          <w:trHeight w:val="284"/>
          <w:jc w:val="center"/>
        </w:trPr>
        <w:tc>
          <w:tcPr>
            <w:tcW w:w="845" w:type="pct"/>
            <w:shd w:val="clear" w:color="auto" w:fill="auto"/>
          </w:tcPr>
          <w:p w14:paraId="307E83B0" w14:textId="77777777" w:rsidR="007E3A85" w:rsidRDefault="007E3A85" w:rsidP="007E3A85">
            <w:pPr>
              <w:rPr>
                <w:rFonts w:ascii="Arial" w:hAnsi="Arial" w:cs="Arial"/>
              </w:rPr>
            </w:pPr>
            <w:r>
              <w:rPr>
                <w:rFonts w:ascii="Arial" w:hAnsi="Arial" w:cs="Arial"/>
              </w:rPr>
              <w:fldChar w:fldCharType="begin">
                <w:ffData>
                  <w:name w:val="Text24"/>
                  <w:enabled/>
                  <w:calcOnExit w:val="0"/>
                  <w:textInput/>
                </w:ffData>
              </w:fldChar>
            </w:r>
            <w:bookmarkStart w:id="10" w:name="Text2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tc>
        <w:tc>
          <w:tcPr>
            <w:tcW w:w="1920" w:type="pct"/>
            <w:shd w:val="clear" w:color="auto" w:fill="auto"/>
          </w:tcPr>
          <w:p w14:paraId="008ED5F3" w14:textId="77777777" w:rsidR="007E3A85" w:rsidRDefault="007E3A85" w:rsidP="007E3A85">
            <w:pPr>
              <w:rPr>
                <w:rFonts w:ascii="Arial" w:hAnsi="Arial" w:cs="Arial"/>
              </w:rPr>
            </w:pPr>
            <w:r>
              <w:rPr>
                <w:rFonts w:ascii="Arial" w:hAnsi="Arial" w:cs="Arial"/>
              </w:rPr>
              <w:fldChar w:fldCharType="begin">
                <w:ffData>
                  <w:name w:val="Text38"/>
                  <w:enabled/>
                  <w:calcOnExit w:val="0"/>
                  <w:textInput/>
                </w:ffData>
              </w:fldChar>
            </w:r>
            <w:bookmarkStart w:id="11" w:name="Text3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tc>
        <w:tc>
          <w:tcPr>
            <w:tcW w:w="728" w:type="pct"/>
            <w:shd w:val="clear" w:color="auto" w:fill="auto"/>
          </w:tcPr>
          <w:p w14:paraId="02B28B0C" w14:textId="77777777" w:rsidR="007E3A85" w:rsidRDefault="007E3A85" w:rsidP="007E3A85">
            <w:pPr>
              <w:ind w:right="-276"/>
              <w:rPr>
                <w:rFonts w:ascii="Arial" w:hAnsi="Arial" w:cs="Arial"/>
              </w:rPr>
            </w:pPr>
            <w:r>
              <w:rPr>
                <w:rFonts w:ascii="Arial" w:hAnsi="Arial" w:cs="Arial"/>
              </w:rPr>
              <w:fldChar w:fldCharType="begin">
                <w:ffData>
                  <w:name w:val="Text52"/>
                  <w:enabled/>
                  <w:calcOnExit w:val="0"/>
                  <w:textInput/>
                </w:ffData>
              </w:fldChar>
            </w:r>
            <w:bookmarkStart w:id="12" w:name="Text5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p>
        </w:tc>
        <w:tc>
          <w:tcPr>
            <w:tcW w:w="729" w:type="pct"/>
          </w:tcPr>
          <w:p w14:paraId="168CEE94" w14:textId="77777777" w:rsidR="007E3A85" w:rsidRDefault="007E3A85" w:rsidP="007E3A85">
            <w:pPr>
              <w:rPr>
                <w:rFonts w:ascii="Arial" w:hAnsi="Arial" w:cs="Arial"/>
              </w:rPr>
            </w:pPr>
            <w:r w:rsidRPr="00B6211B">
              <w:rPr>
                <w:rFonts w:ascii="Arial" w:hAnsi="Arial" w:cs="Arial"/>
              </w:rPr>
              <w:fldChar w:fldCharType="begin">
                <w:ffData>
                  <w:name w:val="Text89"/>
                  <w:enabled/>
                  <w:calcOnExit w:val="0"/>
                  <w:textInput/>
                </w:ffData>
              </w:fldChar>
            </w:r>
            <w:r w:rsidRPr="00B6211B">
              <w:rPr>
                <w:rFonts w:ascii="Arial" w:hAnsi="Arial" w:cs="Arial"/>
              </w:rPr>
              <w:instrText xml:space="preserve"> FORMTEXT </w:instrText>
            </w:r>
            <w:r w:rsidRPr="00B6211B">
              <w:rPr>
                <w:rFonts w:ascii="Arial" w:hAnsi="Arial" w:cs="Arial"/>
              </w:rPr>
            </w:r>
            <w:r w:rsidRPr="00B6211B">
              <w:rPr>
                <w:rFonts w:ascii="Arial" w:hAnsi="Arial" w:cs="Arial"/>
              </w:rPr>
              <w:fldChar w:fldCharType="separate"/>
            </w:r>
            <w:r w:rsidRPr="00B6211B">
              <w:rPr>
                <w:rFonts w:ascii="Arial" w:hAnsi="Arial" w:cs="Arial"/>
                <w:noProof/>
              </w:rPr>
              <w:t> </w:t>
            </w:r>
            <w:r w:rsidRPr="00B6211B">
              <w:rPr>
                <w:rFonts w:ascii="Arial" w:hAnsi="Arial" w:cs="Arial"/>
                <w:noProof/>
              </w:rPr>
              <w:t> </w:t>
            </w:r>
            <w:r w:rsidRPr="00B6211B">
              <w:rPr>
                <w:rFonts w:ascii="Arial" w:hAnsi="Arial" w:cs="Arial"/>
                <w:noProof/>
              </w:rPr>
              <w:t> </w:t>
            </w:r>
            <w:r w:rsidRPr="00B6211B">
              <w:rPr>
                <w:rFonts w:ascii="Arial" w:hAnsi="Arial" w:cs="Arial"/>
                <w:noProof/>
              </w:rPr>
              <w:t> </w:t>
            </w:r>
            <w:r w:rsidRPr="00B6211B">
              <w:rPr>
                <w:rFonts w:ascii="Arial" w:hAnsi="Arial" w:cs="Arial"/>
                <w:noProof/>
              </w:rPr>
              <w:t> </w:t>
            </w:r>
            <w:r w:rsidRPr="00B6211B">
              <w:rPr>
                <w:rFonts w:ascii="Arial" w:hAnsi="Arial" w:cs="Arial"/>
              </w:rPr>
              <w:fldChar w:fldCharType="end"/>
            </w:r>
          </w:p>
        </w:tc>
        <w:tc>
          <w:tcPr>
            <w:tcW w:w="778" w:type="pct"/>
            <w:shd w:val="clear" w:color="auto" w:fill="auto"/>
          </w:tcPr>
          <w:p w14:paraId="37A970FA" w14:textId="77777777" w:rsidR="007E3A85" w:rsidRDefault="007E3A85" w:rsidP="007E3A85">
            <w:pPr>
              <w:rPr>
                <w:rFonts w:ascii="Arial" w:hAnsi="Arial" w:cs="Arial"/>
              </w:rPr>
            </w:pPr>
            <w:r>
              <w:rPr>
                <w:rFonts w:ascii="Arial" w:hAnsi="Arial" w:cs="Arial"/>
              </w:rPr>
              <w:fldChar w:fldCharType="begin">
                <w:ffData>
                  <w:name w:val="Text66"/>
                  <w:enabled/>
                  <w:calcOnExit w:val="0"/>
                  <w:textInput/>
                </w:ffData>
              </w:fldChar>
            </w:r>
            <w:bookmarkStart w:id="13" w:name="Text6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p>
        </w:tc>
      </w:tr>
      <w:tr w:rsidR="007E3A85" w14:paraId="25683322" w14:textId="77777777" w:rsidTr="0012364D">
        <w:trPr>
          <w:trHeight w:val="284"/>
          <w:jc w:val="center"/>
        </w:trPr>
        <w:tc>
          <w:tcPr>
            <w:tcW w:w="845" w:type="pct"/>
            <w:shd w:val="clear" w:color="auto" w:fill="auto"/>
          </w:tcPr>
          <w:p w14:paraId="507D6FBC" w14:textId="77777777" w:rsidR="007E3A85" w:rsidRDefault="007E3A85" w:rsidP="007E3A85">
            <w:pPr>
              <w:rPr>
                <w:rFonts w:ascii="Arial" w:hAnsi="Arial" w:cs="Arial"/>
              </w:rPr>
            </w:pPr>
            <w:r>
              <w:rPr>
                <w:rFonts w:ascii="Arial" w:hAnsi="Arial" w:cs="Arial"/>
              </w:rPr>
              <w:fldChar w:fldCharType="begin">
                <w:ffData>
                  <w:name w:val="Text25"/>
                  <w:enabled/>
                  <w:calcOnExit w:val="0"/>
                  <w:textInput/>
                </w:ffData>
              </w:fldChar>
            </w:r>
            <w:bookmarkStart w:id="14" w:name="Text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
          </w:p>
        </w:tc>
        <w:tc>
          <w:tcPr>
            <w:tcW w:w="1920" w:type="pct"/>
            <w:shd w:val="clear" w:color="auto" w:fill="auto"/>
          </w:tcPr>
          <w:p w14:paraId="7734711C" w14:textId="77777777" w:rsidR="007E3A85" w:rsidRDefault="007E3A85" w:rsidP="007E3A85">
            <w:pPr>
              <w:rPr>
                <w:rFonts w:ascii="Arial" w:hAnsi="Arial" w:cs="Arial"/>
              </w:rPr>
            </w:pPr>
            <w:r>
              <w:rPr>
                <w:rFonts w:ascii="Arial" w:hAnsi="Arial" w:cs="Arial"/>
              </w:rPr>
              <w:fldChar w:fldCharType="begin">
                <w:ffData>
                  <w:name w:val="Text39"/>
                  <w:enabled/>
                  <w:calcOnExit w:val="0"/>
                  <w:textInput/>
                </w:ffData>
              </w:fldChar>
            </w:r>
            <w:bookmarkStart w:id="15" w:name="Text3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
          </w:p>
        </w:tc>
        <w:tc>
          <w:tcPr>
            <w:tcW w:w="728" w:type="pct"/>
            <w:shd w:val="clear" w:color="auto" w:fill="auto"/>
          </w:tcPr>
          <w:p w14:paraId="31E43C01" w14:textId="77777777" w:rsidR="007E3A85" w:rsidRDefault="007E3A85" w:rsidP="007E3A85">
            <w:pPr>
              <w:rPr>
                <w:rFonts w:ascii="Arial" w:hAnsi="Arial" w:cs="Arial"/>
              </w:rPr>
            </w:pPr>
            <w:r>
              <w:rPr>
                <w:rFonts w:ascii="Arial" w:hAnsi="Arial" w:cs="Arial"/>
              </w:rPr>
              <w:fldChar w:fldCharType="begin">
                <w:ffData>
                  <w:name w:val="Text53"/>
                  <w:enabled/>
                  <w:calcOnExit w:val="0"/>
                  <w:textInput/>
                </w:ffData>
              </w:fldChar>
            </w:r>
            <w:bookmarkStart w:id="16" w:name="Text5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
          </w:p>
        </w:tc>
        <w:tc>
          <w:tcPr>
            <w:tcW w:w="729" w:type="pct"/>
          </w:tcPr>
          <w:p w14:paraId="1BDEBD85" w14:textId="77777777" w:rsidR="007E3A85" w:rsidRDefault="007E3A85" w:rsidP="007E3A85">
            <w:pPr>
              <w:rPr>
                <w:rFonts w:ascii="Arial" w:hAnsi="Arial" w:cs="Arial"/>
              </w:rPr>
            </w:pPr>
            <w:r w:rsidRPr="00B6211B">
              <w:rPr>
                <w:rFonts w:ascii="Arial" w:hAnsi="Arial" w:cs="Arial"/>
              </w:rPr>
              <w:fldChar w:fldCharType="begin">
                <w:ffData>
                  <w:name w:val="Text89"/>
                  <w:enabled/>
                  <w:calcOnExit w:val="0"/>
                  <w:textInput/>
                </w:ffData>
              </w:fldChar>
            </w:r>
            <w:r w:rsidRPr="00B6211B">
              <w:rPr>
                <w:rFonts w:ascii="Arial" w:hAnsi="Arial" w:cs="Arial"/>
              </w:rPr>
              <w:instrText xml:space="preserve"> FORMTEXT </w:instrText>
            </w:r>
            <w:r w:rsidRPr="00B6211B">
              <w:rPr>
                <w:rFonts w:ascii="Arial" w:hAnsi="Arial" w:cs="Arial"/>
              </w:rPr>
            </w:r>
            <w:r w:rsidRPr="00B6211B">
              <w:rPr>
                <w:rFonts w:ascii="Arial" w:hAnsi="Arial" w:cs="Arial"/>
              </w:rPr>
              <w:fldChar w:fldCharType="separate"/>
            </w:r>
            <w:r w:rsidRPr="00B6211B">
              <w:rPr>
                <w:rFonts w:ascii="Arial" w:hAnsi="Arial" w:cs="Arial"/>
                <w:noProof/>
              </w:rPr>
              <w:t> </w:t>
            </w:r>
            <w:r w:rsidRPr="00B6211B">
              <w:rPr>
                <w:rFonts w:ascii="Arial" w:hAnsi="Arial" w:cs="Arial"/>
                <w:noProof/>
              </w:rPr>
              <w:t> </w:t>
            </w:r>
            <w:r w:rsidRPr="00B6211B">
              <w:rPr>
                <w:rFonts w:ascii="Arial" w:hAnsi="Arial" w:cs="Arial"/>
                <w:noProof/>
              </w:rPr>
              <w:t> </w:t>
            </w:r>
            <w:r w:rsidRPr="00B6211B">
              <w:rPr>
                <w:rFonts w:ascii="Arial" w:hAnsi="Arial" w:cs="Arial"/>
                <w:noProof/>
              </w:rPr>
              <w:t> </w:t>
            </w:r>
            <w:r w:rsidRPr="00B6211B">
              <w:rPr>
                <w:rFonts w:ascii="Arial" w:hAnsi="Arial" w:cs="Arial"/>
                <w:noProof/>
              </w:rPr>
              <w:t> </w:t>
            </w:r>
            <w:r w:rsidRPr="00B6211B">
              <w:rPr>
                <w:rFonts w:ascii="Arial" w:hAnsi="Arial" w:cs="Arial"/>
              </w:rPr>
              <w:fldChar w:fldCharType="end"/>
            </w:r>
          </w:p>
        </w:tc>
        <w:tc>
          <w:tcPr>
            <w:tcW w:w="778" w:type="pct"/>
            <w:shd w:val="clear" w:color="auto" w:fill="auto"/>
          </w:tcPr>
          <w:p w14:paraId="4B1951E9" w14:textId="77777777" w:rsidR="007E3A85" w:rsidRDefault="007E3A85" w:rsidP="007E3A85">
            <w:pPr>
              <w:rPr>
                <w:rFonts w:ascii="Arial" w:hAnsi="Arial" w:cs="Arial"/>
              </w:rPr>
            </w:pPr>
            <w:r>
              <w:rPr>
                <w:rFonts w:ascii="Arial" w:hAnsi="Arial" w:cs="Arial"/>
              </w:rPr>
              <w:fldChar w:fldCharType="begin">
                <w:ffData>
                  <w:name w:val="Text67"/>
                  <w:enabled/>
                  <w:calcOnExit w:val="0"/>
                  <w:textInput/>
                </w:ffData>
              </w:fldChar>
            </w:r>
            <w:bookmarkStart w:id="17" w:name="Text6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
          </w:p>
        </w:tc>
      </w:tr>
      <w:tr w:rsidR="007E3A85" w14:paraId="70F5F488" w14:textId="77777777" w:rsidTr="0012364D">
        <w:trPr>
          <w:trHeight w:val="284"/>
          <w:jc w:val="center"/>
        </w:trPr>
        <w:tc>
          <w:tcPr>
            <w:tcW w:w="845" w:type="pct"/>
            <w:shd w:val="clear" w:color="auto" w:fill="auto"/>
          </w:tcPr>
          <w:p w14:paraId="297E70E0" w14:textId="77777777" w:rsidR="007E3A85" w:rsidRDefault="007E3A85" w:rsidP="007E3A85">
            <w:pPr>
              <w:rPr>
                <w:rFonts w:ascii="Arial" w:hAnsi="Arial" w:cs="Arial"/>
              </w:rPr>
            </w:pPr>
            <w:r>
              <w:rPr>
                <w:rFonts w:ascii="Arial" w:hAnsi="Arial" w:cs="Arial"/>
              </w:rPr>
              <w:fldChar w:fldCharType="begin">
                <w:ffData>
                  <w:name w:val="Text28"/>
                  <w:enabled/>
                  <w:calcOnExit w:val="0"/>
                  <w:textInput/>
                </w:ffData>
              </w:fldChar>
            </w:r>
            <w:bookmarkStart w:id="18" w:name="Text2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
          </w:p>
        </w:tc>
        <w:tc>
          <w:tcPr>
            <w:tcW w:w="1920" w:type="pct"/>
            <w:shd w:val="clear" w:color="auto" w:fill="auto"/>
          </w:tcPr>
          <w:p w14:paraId="72BD0CD3" w14:textId="77777777" w:rsidR="007E3A85" w:rsidRDefault="007E3A85" w:rsidP="007E3A85">
            <w:pPr>
              <w:rPr>
                <w:rFonts w:ascii="Arial" w:hAnsi="Arial" w:cs="Arial"/>
              </w:rPr>
            </w:pPr>
            <w:r>
              <w:rPr>
                <w:rFonts w:ascii="Arial" w:hAnsi="Arial" w:cs="Arial"/>
              </w:rPr>
              <w:fldChar w:fldCharType="begin">
                <w:ffData>
                  <w:name w:val="Text42"/>
                  <w:enabled/>
                  <w:calcOnExit w:val="0"/>
                  <w:textInput/>
                </w:ffData>
              </w:fldChar>
            </w:r>
            <w:bookmarkStart w:id="19" w:name="Text4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
          </w:p>
        </w:tc>
        <w:tc>
          <w:tcPr>
            <w:tcW w:w="728" w:type="pct"/>
            <w:shd w:val="clear" w:color="auto" w:fill="auto"/>
          </w:tcPr>
          <w:p w14:paraId="59A1F77B" w14:textId="77777777" w:rsidR="007E3A85" w:rsidRDefault="007E3A85" w:rsidP="007E3A85">
            <w:pPr>
              <w:rPr>
                <w:rFonts w:ascii="Arial" w:hAnsi="Arial" w:cs="Arial"/>
              </w:rPr>
            </w:pPr>
            <w:r>
              <w:rPr>
                <w:rFonts w:ascii="Arial" w:hAnsi="Arial" w:cs="Arial"/>
              </w:rPr>
              <w:fldChar w:fldCharType="begin">
                <w:ffData>
                  <w:name w:val="Text56"/>
                  <w:enabled/>
                  <w:calcOnExit w:val="0"/>
                  <w:textInput/>
                </w:ffData>
              </w:fldChar>
            </w:r>
            <w:bookmarkStart w:id="20" w:name="Text5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
          </w:p>
        </w:tc>
        <w:tc>
          <w:tcPr>
            <w:tcW w:w="729" w:type="pct"/>
          </w:tcPr>
          <w:p w14:paraId="35A01B33" w14:textId="77777777" w:rsidR="007E3A85" w:rsidRDefault="007E3A85" w:rsidP="007E3A85">
            <w:pPr>
              <w:rPr>
                <w:rFonts w:ascii="Arial" w:hAnsi="Arial" w:cs="Arial"/>
              </w:rPr>
            </w:pPr>
            <w:r w:rsidRPr="00B6211B">
              <w:rPr>
                <w:rFonts w:ascii="Arial" w:hAnsi="Arial" w:cs="Arial"/>
              </w:rPr>
              <w:fldChar w:fldCharType="begin">
                <w:ffData>
                  <w:name w:val="Text89"/>
                  <w:enabled/>
                  <w:calcOnExit w:val="0"/>
                  <w:textInput/>
                </w:ffData>
              </w:fldChar>
            </w:r>
            <w:r w:rsidRPr="00B6211B">
              <w:rPr>
                <w:rFonts w:ascii="Arial" w:hAnsi="Arial" w:cs="Arial"/>
              </w:rPr>
              <w:instrText xml:space="preserve"> FORMTEXT </w:instrText>
            </w:r>
            <w:r w:rsidRPr="00B6211B">
              <w:rPr>
                <w:rFonts w:ascii="Arial" w:hAnsi="Arial" w:cs="Arial"/>
              </w:rPr>
            </w:r>
            <w:r w:rsidRPr="00B6211B">
              <w:rPr>
                <w:rFonts w:ascii="Arial" w:hAnsi="Arial" w:cs="Arial"/>
              </w:rPr>
              <w:fldChar w:fldCharType="separate"/>
            </w:r>
            <w:r w:rsidRPr="00B6211B">
              <w:rPr>
                <w:rFonts w:ascii="Arial" w:hAnsi="Arial" w:cs="Arial"/>
                <w:noProof/>
              </w:rPr>
              <w:t> </w:t>
            </w:r>
            <w:r w:rsidRPr="00B6211B">
              <w:rPr>
                <w:rFonts w:ascii="Arial" w:hAnsi="Arial" w:cs="Arial"/>
                <w:noProof/>
              </w:rPr>
              <w:t> </w:t>
            </w:r>
            <w:r w:rsidRPr="00B6211B">
              <w:rPr>
                <w:rFonts w:ascii="Arial" w:hAnsi="Arial" w:cs="Arial"/>
                <w:noProof/>
              </w:rPr>
              <w:t> </w:t>
            </w:r>
            <w:r w:rsidRPr="00B6211B">
              <w:rPr>
                <w:rFonts w:ascii="Arial" w:hAnsi="Arial" w:cs="Arial"/>
                <w:noProof/>
              </w:rPr>
              <w:t> </w:t>
            </w:r>
            <w:r w:rsidRPr="00B6211B">
              <w:rPr>
                <w:rFonts w:ascii="Arial" w:hAnsi="Arial" w:cs="Arial"/>
                <w:noProof/>
              </w:rPr>
              <w:t> </w:t>
            </w:r>
            <w:r w:rsidRPr="00B6211B">
              <w:rPr>
                <w:rFonts w:ascii="Arial" w:hAnsi="Arial" w:cs="Arial"/>
              </w:rPr>
              <w:fldChar w:fldCharType="end"/>
            </w:r>
          </w:p>
        </w:tc>
        <w:tc>
          <w:tcPr>
            <w:tcW w:w="778" w:type="pct"/>
            <w:shd w:val="clear" w:color="auto" w:fill="auto"/>
          </w:tcPr>
          <w:p w14:paraId="5A40547C" w14:textId="77777777" w:rsidR="007E3A85" w:rsidRDefault="007E3A85" w:rsidP="007E3A85">
            <w:pPr>
              <w:rPr>
                <w:rFonts w:ascii="Arial" w:hAnsi="Arial" w:cs="Arial"/>
              </w:rPr>
            </w:pPr>
            <w:r>
              <w:rPr>
                <w:rFonts w:ascii="Arial" w:hAnsi="Arial" w:cs="Arial"/>
              </w:rPr>
              <w:fldChar w:fldCharType="begin">
                <w:ffData>
                  <w:name w:val="Text70"/>
                  <w:enabled/>
                  <w:calcOnExit w:val="0"/>
                  <w:textInput/>
                </w:ffData>
              </w:fldChar>
            </w:r>
            <w:bookmarkStart w:id="21" w:name="Text7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
          </w:p>
        </w:tc>
      </w:tr>
    </w:tbl>
    <w:p w14:paraId="26B2FD4B" w14:textId="77777777" w:rsidR="00EB05CF" w:rsidRDefault="00D231EA" w:rsidP="00EB05CF">
      <w:pPr>
        <w:rPr>
          <w:rFonts w:ascii="Arial" w:hAnsi="Arial" w:cs="Arial"/>
          <w:sz w:val="10"/>
          <w:szCs w:val="10"/>
        </w:rPr>
      </w:pPr>
      <w:r>
        <w:rPr>
          <w:rFonts w:ascii="Arial" w:hAnsi="Arial" w:cs="Arial"/>
          <w:sz w:val="10"/>
          <w:szCs w:val="10"/>
        </w:rPr>
        <w:tab/>
      </w:r>
    </w:p>
    <w:tbl>
      <w:tblPr>
        <w:tblW w:w="6433"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2735"/>
        <w:gridCol w:w="2319"/>
        <w:gridCol w:w="1379"/>
      </w:tblGrid>
      <w:tr w:rsidR="00C324E7" w:rsidRPr="00B6211B" w14:paraId="30E7B3D0" w14:textId="77777777" w:rsidTr="00DE3467">
        <w:trPr>
          <w:trHeight w:val="284"/>
          <w:jc w:val="center"/>
        </w:trPr>
        <w:tc>
          <w:tcPr>
            <w:tcW w:w="2735" w:type="dxa"/>
            <w:shd w:val="clear" w:color="auto" w:fill="auto"/>
          </w:tcPr>
          <w:p w14:paraId="3BABF1B3" w14:textId="77777777" w:rsidR="00C324E7" w:rsidRPr="00B6211B" w:rsidRDefault="00C324E7" w:rsidP="005C681D">
            <w:pPr>
              <w:rPr>
                <w:rFonts w:ascii="Arial" w:hAnsi="Arial" w:cs="Arial"/>
                <w:b/>
                <w:bCs/>
              </w:rPr>
            </w:pPr>
            <w:r w:rsidRPr="00B6211B">
              <w:rPr>
                <w:rFonts w:ascii="Arial" w:hAnsi="Arial" w:cs="Arial"/>
                <w:b/>
                <w:bCs/>
              </w:rPr>
              <w:t>Nájemné obalů</w:t>
            </w:r>
          </w:p>
        </w:tc>
        <w:tc>
          <w:tcPr>
            <w:tcW w:w="2319" w:type="dxa"/>
            <w:shd w:val="clear" w:color="auto" w:fill="auto"/>
          </w:tcPr>
          <w:p w14:paraId="4E64367E" w14:textId="77777777" w:rsidR="00C324E7" w:rsidRPr="00B6211B" w:rsidRDefault="00C324E7" w:rsidP="005C681D">
            <w:pPr>
              <w:rPr>
                <w:rFonts w:ascii="Arial" w:hAnsi="Arial" w:cs="Arial"/>
                <w:b/>
                <w:bCs/>
              </w:rPr>
            </w:pPr>
            <w:r w:rsidRPr="00B6211B">
              <w:rPr>
                <w:rFonts w:ascii="Arial" w:hAnsi="Arial" w:cs="Arial"/>
                <w:b/>
                <w:bCs/>
              </w:rPr>
              <w:t>Denní - Kč/den/TL</w:t>
            </w:r>
          </w:p>
        </w:tc>
        <w:tc>
          <w:tcPr>
            <w:tcW w:w="1379" w:type="dxa"/>
          </w:tcPr>
          <w:p w14:paraId="758B7123" w14:textId="77777777" w:rsidR="00C324E7" w:rsidRDefault="00C324E7" w:rsidP="005C681D">
            <w:pPr>
              <w:rPr>
                <w:rFonts w:ascii="Arial" w:hAnsi="Arial" w:cs="Arial"/>
                <w:b/>
                <w:bCs/>
              </w:rPr>
            </w:pPr>
            <w:r>
              <w:rPr>
                <w:rFonts w:ascii="Arial" w:hAnsi="Arial" w:cs="Arial"/>
                <w:b/>
                <w:bCs/>
              </w:rPr>
              <w:t>Dodatkové</w:t>
            </w:r>
          </w:p>
          <w:p w14:paraId="0180451A" w14:textId="77777777" w:rsidR="00C324E7" w:rsidRPr="00B6211B" w:rsidRDefault="00C324E7" w:rsidP="005C681D">
            <w:pPr>
              <w:rPr>
                <w:rFonts w:ascii="Arial" w:hAnsi="Arial" w:cs="Arial"/>
                <w:b/>
                <w:bCs/>
              </w:rPr>
            </w:pPr>
            <w:r>
              <w:rPr>
                <w:rFonts w:ascii="Arial" w:hAnsi="Arial" w:cs="Arial"/>
                <w:b/>
                <w:bCs/>
              </w:rPr>
              <w:t xml:space="preserve">Kč/den </w:t>
            </w:r>
          </w:p>
        </w:tc>
      </w:tr>
      <w:tr w:rsidR="00C324E7" w14:paraId="207CF73B" w14:textId="77777777" w:rsidTr="00DE3467">
        <w:trPr>
          <w:trHeight w:val="284"/>
          <w:jc w:val="center"/>
        </w:trPr>
        <w:tc>
          <w:tcPr>
            <w:tcW w:w="2735" w:type="dxa"/>
            <w:shd w:val="clear" w:color="auto" w:fill="auto"/>
          </w:tcPr>
          <w:p w14:paraId="43EA0356" w14:textId="77777777" w:rsidR="00C324E7" w:rsidRPr="00B6211B" w:rsidRDefault="00C324E7" w:rsidP="005C681D">
            <w:pPr>
              <w:rPr>
                <w:rFonts w:ascii="Arial" w:hAnsi="Arial" w:cs="Arial"/>
                <w:bCs/>
              </w:rPr>
            </w:pPr>
            <w:r w:rsidRPr="00B6211B">
              <w:rPr>
                <w:rFonts w:ascii="Arial" w:hAnsi="Arial" w:cs="Arial"/>
                <w:bCs/>
              </w:rPr>
              <w:t>Tlakové lahve</w:t>
            </w:r>
          </w:p>
        </w:tc>
        <w:tc>
          <w:tcPr>
            <w:tcW w:w="2319" w:type="dxa"/>
            <w:shd w:val="clear" w:color="auto" w:fill="auto"/>
          </w:tcPr>
          <w:p w14:paraId="038ED83E" w14:textId="77777777" w:rsidR="00C324E7" w:rsidRPr="00B6211B" w:rsidRDefault="00C324E7" w:rsidP="00B6211B">
            <w:pPr>
              <w:ind w:left="584" w:hanging="584"/>
              <w:rPr>
                <w:rFonts w:ascii="Arial" w:hAnsi="Arial" w:cs="Arial"/>
                <w:b/>
                <w:bCs/>
              </w:rPr>
            </w:pPr>
            <w:r>
              <w:rPr>
                <w:rFonts w:ascii="Arial" w:hAnsi="Arial" w:cs="Arial"/>
                <w:b/>
                <w:bCs/>
              </w:rPr>
              <w:t>7,62</w:t>
            </w:r>
          </w:p>
        </w:tc>
        <w:tc>
          <w:tcPr>
            <w:tcW w:w="1379" w:type="dxa"/>
          </w:tcPr>
          <w:p w14:paraId="1A0A842A" w14:textId="77777777" w:rsidR="00C324E7" w:rsidRPr="00B6211B" w:rsidRDefault="00C324E7" w:rsidP="005C681D">
            <w:pPr>
              <w:rPr>
                <w:rFonts w:ascii="Arial" w:hAnsi="Arial" w:cs="Arial"/>
                <w:b/>
                <w:bCs/>
              </w:rPr>
            </w:pPr>
            <w:r>
              <w:rPr>
                <w:rFonts w:ascii="Arial" w:hAnsi="Arial" w:cs="Arial"/>
                <w:b/>
                <w:bCs/>
              </w:rPr>
              <w:t>0,-</w:t>
            </w:r>
          </w:p>
        </w:tc>
      </w:tr>
      <w:tr w:rsidR="00C324E7" w14:paraId="4F357831" w14:textId="77777777" w:rsidTr="00DE3467">
        <w:trPr>
          <w:trHeight w:val="284"/>
          <w:jc w:val="center"/>
        </w:trPr>
        <w:tc>
          <w:tcPr>
            <w:tcW w:w="2735" w:type="dxa"/>
            <w:shd w:val="clear" w:color="auto" w:fill="auto"/>
          </w:tcPr>
          <w:p w14:paraId="75256035" w14:textId="77777777" w:rsidR="00C324E7" w:rsidRPr="00B6211B" w:rsidRDefault="00C324E7" w:rsidP="005C681D">
            <w:pPr>
              <w:rPr>
                <w:rFonts w:ascii="Arial" w:hAnsi="Arial" w:cs="Arial"/>
              </w:rPr>
            </w:pPr>
            <w:r w:rsidRPr="00B6211B">
              <w:rPr>
                <w:rFonts w:ascii="Arial" w:hAnsi="Arial" w:cs="Arial"/>
              </w:rPr>
              <w:t>TL – medicinální plyny</w:t>
            </w:r>
          </w:p>
        </w:tc>
        <w:tc>
          <w:tcPr>
            <w:tcW w:w="2319" w:type="dxa"/>
            <w:shd w:val="clear" w:color="auto" w:fill="auto"/>
          </w:tcPr>
          <w:p w14:paraId="35E8BFED" w14:textId="77777777" w:rsidR="00C324E7" w:rsidRPr="00B6211B" w:rsidRDefault="00C324E7" w:rsidP="005C681D">
            <w:pPr>
              <w:rPr>
                <w:rFonts w:ascii="Arial" w:hAnsi="Arial" w:cs="Arial"/>
              </w:rPr>
            </w:pPr>
            <w:r w:rsidRPr="00B6211B">
              <w:rPr>
                <w:rFonts w:ascii="Arial" w:hAnsi="Arial" w:cs="Arial"/>
              </w:rPr>
              <w:fldChar w:fldCharType="begin">
                <w:ffData>
                  <w:name w:val="Text89"/>
                  <w:enabled/>
                  <w:calcOnExit w:val="0"/>
                  <w:textInput/>
                </w:ffData>
              </w:fldChar>
            </w:r>
            <w:bookmarkStart w:id="22" w:name="Text89"/>
            <w:r w:rsidRPr="00B6211B">
              <w:rPr>
                <w:rFonts w:ascii="Arial" w:hAnsi="Arial" w:cs="Arial"/>
              </w:rPr>
              <w:instrText xml:space="preserve"> FORMTEXT </w:instrText>
            </w:r>
            <w:r w:rsidRPr="00B6211B">
              <w:rPr>
                <w:rFonts w:ascii="Arial" w:hAnsi="Arial" w:cs="Arial"/>
              </w:rPr>
            </w:r>
            <w:r w:rsidRPr="00B6211B">
              <w:rPr>
                <w:rFonts w:ascii="Arial" w:hAnsi="Arial" w:cs="Arial"/>
              </w:rPr>
              <w:fldChar w:fldCharType="separate"/>
            </w:r>
            <w:r w:rsidRPr="00B6211B">
              <w:rPr>
                <w:rFonts w:ascii="Arial" w:hAnsi="Arial" w:cs="Arial"/>
                <w:noProof/>
              </w:rPr>
              <w:t> </w:t>
            </w:r>
            <w:r w:rsidRPr="00B6211B">
              <w:rPr>
                <w:rFonts w:ascii="Arial" w:hAnsi="Arial" w:cs="Arial"/>
                <w:noProof/>
              </w:rPr>
              <w:t> </w:t>
            </w:r>
            <w:r w:rsidRPr="00B6211B">
              <w:rPr>
                <w:rFonts w:ascii="Arial" w:hAnsi="Arial" w:cs="Arial"/>
                <w:noProof/>
              </w:rPr>
              <w:t> </w:t>
            </w:r>
            <w:r w:rsidRPr="00B6211B">
              <w:rPr>
                <w:rFonts w:ascii="Arial" w:hAnsi="Arial" w:cs="Arial"/>
                <w:noProof/>
              </w:rPr>
              <w:t> </w:t>
            </w:r>
            <w:r w:rsidRPr="00B6211B">
              <w:rPr>
                <w:rFonts w:ascii="Arial" w:hAnsi="Arial" w:cs="Arial"/>
                <w:noProof/>
              </w:rPr>
              <w:t> </w:t>
            </w:r>
            <w:r w:rsidRPr="00B6211B">
              <w:rPr>
                <w:rFonts w:ascii="Arial" w:hAnsi="Arial" w:cs="Arial"/>
              </w:rPr>
              <w:fldChar w:fldCharType="end"/>
            </w:r>
            <w:bookmarkEnd w:id="22"/>
          </w:p>
        </w:tc>
        <w:tc>
          <w:tcPr>
            <w:tcW w:w="1379" w:type="dxa"/>
          </w:tcPr>
          <w:p w14:paraId="3D17A583" w14:textId="77777777" w:rsidR="00C324E7" w:rsidRPr="00B6211B" w:rsidRDefault="00C324E7" w:rsidP="005C681D">
            <w:pPr>
              <w:rPr>
                <w:rFonts w:ascii="Arial" w:hAnsi="Arial" w:cs="Arial"/>
              </w:rPr>
            </w:pPr>
            <w:r w:rsidRPr="00B6211B">
              <w:rPr>
                <w:rFonts w:ascii="Arial" w:hAnsi="Arial" w:cs="Arial"/>
              </w:rPr>
              <w:fldChar w:fldCharType="begin">
                <w:ffData>
                  <w:name w:val="Text88"/>
                  <w:enabled/>
                  <w:calcOnExit w:val="0"/>
                  <w:textInput/>
                </w:ffData>
              </w:fldChar>
            </w:r>
            <w:r w:rsidRPr="00B6211B">
              <w:rPr>
                <w:rFonts w:ascii="Arial" w:hAnsi="Arial" w:cs="Arial"/>
              </w:rPr>
              <w:instrText xml:space="preserve"> FORMTEXT </w:instrText>
            </w:r>
            <w:r w:rsidRPr="00B6211B">
              <w:rPr>
                <w:rFonts w:ascii="Arial" w:hAnsi="Arial" w:cs="Arial"/>
              </w:rPr>
            </w:r>
            <w:r w:rsidRPr="00B6211B">
              <w:rPr>
                <w:rFonts w:ascii="Arial" w:hAnsi="Arial" w:cs="Arial"/>
              </w:rPr>
              <w:fldChar w:fldCharType="separate"/>
            </w:r>
            <w:r w:rsidRPr="00B6211B">
              <w:rPr>
                <w:rFonts w:ascii="Arial" w:hAnsi="Arial" w:cs="Arial"/>
                <w:noProof/>
              </w:rPr>
              <w:t> </w:t>
            </w:r>
            <w:r w:rsidRPr="00B6211B">
              <w:rPr>
                <w:rFonts w:ascii="Arial" w:hAnsi="Arial" w:cs="Arial"/>
                <w:noProof/>
              </w:rPr>
              <w:t> </w:t>
            </w:r>
            <w:r w:rsidRPr="00B6211B">
              <w:rPr>
                <w:rFonts w:ascii="Arial" w:hAnsi="Arial" w:cs="Arial"/>
                <w:noProof/>
              </w:rPr>
              <w:t> </w:t>
            </w:r>
            <w:r w:rsidRPr="00B6211B">
              <w:rPr>
                <w:rFonts w:ascii="Arial" w:hAnsi="Arial" w:cs="Arial"/>
                <w:noProof/>
              </w:rPr>
              <w:t> </w:t>
            </w:r>
            <w:r w:rsidRPr="00B6211B">
              <w:rPr>
                <w:rFonts w:ascii="Arial" w:hAnsi="Arial" w:cs="Arial"/>
                <w:noProof/>
              </w:rPr>
              <w:t> </w:t>
            </w:r>
            <w:r w:rsidRPr="00B6211B">
              <w:rPr>
                <w:rFonts w:ascii="Arial" w:hAnsi="Arial" w:cs="Arial"/>
              </w:rPr>
              <w:fldChar w:fldCharType="end"/>
            </w:r>
          </w:p>
        </w:tc>
      </w:tr>
      <w:tr w:rsidR="00C324E7" w14:paraId="6EF62B6F" w14:textId="77777777" w:rsidTr="00DE3467">
        <w:trPr>
          <w:trHeight w:val="284"/>
          <w:jc w:val="center"/>
        </w:trPr>
        <w:tc>
          <w:tcPr>
            <w:tcW w:w="2735" w:type="dxa"/>
            <w:shd w:val="clear" w:color="auto" w:fill="auto"/>
          </w:tcPr>
          <w:p w14:paraId="5150D554" w14:textId="77777777" w:rsidR="00C324E7" w:rsidRPr="00B6211B" w:rsidRDefault="00C324E7" w:rsidP="005C681D">
            <w:pPr>
              <w:rPr>
                <w:rFonts w:ascii="Arial" w:hAnsi="Arial" w:cs="Arial"/>
              </w:rPr>
            </w:pPr>
            <w:r w:rsidRPr="00B6211B">
              <w:rPr>
                <w:rFonts w:ascii="Arial" w:hAnsi="Arial" w:cs="Arial"/>
              </w:rPr>
              <w:t>TL – speciální plyny</w:t>
            </w:r>
          </w:p>
        </w:tc>
        <w:tc>
          <w:tcPr>
            <w:tcW w:w="2319" w:type="dxa"/>
            <w:shd w:val="clear" w:color="auto" w:fill="auto"/>
          </w:tcPr>
          <w:p w14:paraId="2514D614" w14:textId="77777777" w:rsidR="00C324E7" w:rsidRPr="00B6211B" w:rsidRDefault="00C324E7" w:rsidP="005C681D">
            <w:pPr>
              <w:rPr>
                <w:rFonts w:ascii="Arial" w:hAnsi="Arial" w:cs="Arial"/>
              </w:rPr>
            </w:pPr>
            <w:r>
              <w:rPr>
                <w:rFonts w:ascii="Arial" w:hAnsi="Arial" w:cs="Arial"/>
              </w:rPr>
              <w:t>7,62</w:t>
            </w:r>
            <w:r w:rsidRPr="003A047E">
              <w:rPr>
                <w:rFonts w:ascii="Arial" w:hAnsi="Arial" w:cs="Arial"/>
              </w:rPr>
              <w:t xml:space="preserve">    </w:t>
            </w:r>
          </w:p>
        </w:tc>
        <w:tc>
          <w:tcPr>
            <w:tcW w:w="1379" w:type="dxa"/>
          </w:tcPr>
          <w:p w14:paraId="2B657996" w14:textId="77777777" w:rsidR="00C324E7" w:rsidRPr="00B6211B" w:rsidRDefault="00C324E7" w:rsidP="005C681D">
            <w:pPr>
              <w:rPr>
                <w:rFonts w:ascii="Arial" w:hAnsi="Arial" w:cs="Arial"/>
              </w:rPr>
            </w:pPr>
            <w:r>
              <w:rPr>
                <w:rFonts w:ascii="Arial" w:hAnsi="Arial" w:cs="Arial"/>
              </w:rPr>
              <w:t>0,-</w:t>
            </w:r>
          </w:p>
        </w:tc>
      </w:tr>
      <w:tr w:rsidR="00C324E7" w14:paraId="35A0FDA0" w14:textId="77777777" w:rsidTr="00DE3467">
        <w:trPr>
          <w:trHeight w:val="284"/>
          <w:jc w:val="center"/>
        </w:trPr>
        <w:tc>
          <w:tcPr>
            <w:tcW w:w="2735" w:type="dxa"/>
            <w:shd w:val="clear" w:color="auto" w:fill="auto"/>
          </w:tcPr>
          <w:p w14:paraId="74ED2726" w14:textId="77777777" w:rsidR="00C324E7" w:rsidRPr="00B6211B" w:rsidRDefault="00C324E7" w:rsidP="005C681D">
            <w:pPr>
              <w:rPr>
                <w:rFonts w:ascii="Arial" w:hAnsi="Arial" w:cs="Arial"/>
              </w:rPr>
            </w:pPr>
            <w:r w:rsidRPr="00B6211B">
              <w:rPr>
                <w:rFonts w:ascii="Arial" w:hAnsi="Arial" w:cs="Arial"/>
              </w:rPr>
              <w:t>Palety</w:t>
            </w:r>
          </w:p>
        </w:tc>
        <w:tc>
          <w:tcPr>
            <w:tcW w:w="2319" w:type="dxa"/>
            <w:shd w:val="clear" w:color="auto" w:fill="auto"/>
          </w:tcPr>
          <w:p w14:paraId="4903D750" w14:textId="77777777" w:rsidR="00C324E7" w:rsidRPr="00B6211B" w:rsidRDefault="00C324E7" w:rsidP="005C681D">
            <w:pPr>
              <w:rPr>
                <w:rFonts w:ascii="Arial" w:hAnsi="Arial" w:cs="Arial"/>
              </w:rPr>
            </w:pPr>
            <w:r w:rsidRPr="00B6211B">
              <w:rPr>
                <w:rFonts w:ascii="Arial" w:hAnsi="Arial" w:cs="Arial"/>
              </w:rPr>
              <w:fldChar w:fldCharType="begin">
                <w:ffData>
                  <w:name w:val="Text75"/>
                  <w:enabled/>
                  <w:calcOnExit w:val="0"/>
                  <w:textInput/>
                </w:ffData>
              </w:fldChar>
            </w:r>
            <w:bookmarkStart w:id="23" w:name="Text75"/>
            <w:r w:rsidRPr="00B6211B">
              <w:rPr>
                <w:rFonts w:ascii="Arial" w:hAnsi="Arial" w:cs="Arial"/>
              </w:rPr>
              <w:instrText xml:space="preserve"> FORMTEXT </w:instrText>
            </w:r>
            <w:r w:rsidRPr="00B6211B">
              <w:rPr>
                <w:rFonts w:ascii="Arial" w:hAnsi="Arial" w:cs="Arial"/>
              </w:rPr>
            </w:r>
            <w:r w:rsidRPr="00B6211B">
              <w:rPr>
                <w:rFonts w:ascii="Arial" w:hAnsi="Arial" w:cs="Arial"/>
              </w:rPr>
              <w:fldChar w:fldCharType="separate"/>
            </w:r>
            <w:r w:rsidRPr="00B6211B">
              <w:rPr>
                <w:rFonts w:ascii="Arial" w:hAnsi="Arial" w:cs="Arial"/>
                <w:noProof/>
              </w:rPr>
              <w:t> </w:t>
            </w:r>
            <w:r w:rsidRPr="00B6211B">
              <w:rPr>
                <w:rFonts w:ascii="Arial" w:hAnsi="Arial" w:cs="Arial"/>
                <w:noProof/>
              </w:rPr>
              <w:t> </w:t>
            </w:r>
            <w:r w:rsidRPr="00B6211B">
              <w:rPr>
                <w:rFonts w:ascii="Arial" w:hAnsi="Arial" w:cs="Arial"/>
                <w:noProof/>
              </w:rPr>
              <w:t> </w:t>
            </w:r>
            <w:r w:rsidRPr="00B6211B">
              <w:rPr>
                <w:rFonts w:ascii="Arial" w:hAnsi="Arial" w:cs="Arial"/>
                <w:noProof/>
              </w:rPr>
              <w:t> </w:t>
            </w:r>
            <w:r w:rsidRPr="00B6211B">
              <w:rPr>
                <w:rFonts w:ascii="Arial" w:hAnsi="Arial" w:cs="Arial"/>
                <w:noProof/>
              </w:rPr>
              <w:t> </w:t>
            </w:r>
            <w:r w:rsidRPr="00B6211B">
              <w:rPr>
                <w:rFonts w:ascii="Arial" w:hAnsi="Arial" w:cs="Arial"/>
              </w:rPr>
              <w:fldChar w:fldCharType="end"/>
            </w:r>
            <w:bookmarkEnd w:id="23"/>
          </w:p>
        </w:tc>
        <w:tc>
          <w:tcPr>
            <w:tcW w:w="1379" w:type="dxa"/>
          </w:tcPr>
          <w:p w14:paraId="3367F14E" w14:textId="77777777" w:rsidR="00C324E7" w:rsidRPr="00B6211B" w:rsidRDefault="00C324E7" w:rsidP="005C681D">
            <w:pPr>
              <w:rPr>
                <w:rFonts w:ascii="Arial" w:hAnsi="Arial" w:cs="Arial"/>
              </w:rPr>
            </w:pPr>
            <w:r w:rsidRPr="00B6211B">
              <w:rPr>
                <w:rFonts w:ascii="Arial" w:hAnsi="Arial" w:cs="Arial"/>
              </w:rPr>
              <w:fldChar w:fldCharType="begin">
                <w:ffData>
                  <w:name w:val="Text72"/>
                  <w:enabled/>
                  <w:calcOnExit w:val="0"/>
                  <w:textInput/>
                </w:ffData>
              </w:fldChar>
            </w:r>
            <w:r w:rsidRPr="00B6211B">
              <w:rPr>
                <w:rFonts w:ascii="Arial" w:hAnsi="Arial" w:cs="Arial"/>
              </w:rPr>
              <w:instrText xml:space="preserve"> FORMTEXT </w:instrText>
            </w:r>
            <w:r w:rsidRPr="00B6211B">
              <w:rPr>
                <w:rFonts w:ascii="Arial" w:hAnsi="Arial" w:cs="Arial"/>
              </w:rPr>
            </w:r>
            <w:r w:rsidRPr="00B6211B">
              <w:rPr>
                <w:rFonts w:ascii="Arial" w:hAnsi="Arial" w:cs="Arial"/>
              </w:rPr>
              <w:fldChar w:fldCharType="separate"/>
            </w:r>
            <w:r w:rsidRPr="00B6211B">
              <w:rPr>
                <w:rFonts w:ascii="Arial" w:hAnsi="Arial" w:cs="Arial"/>
                <w:noProof/>
              </w:rPr>
              <w:t> </w:t>
            </w:r>
            <w:r w:rsidRPr="00B6211B">
              <w:rPr>
                <w:rFonts w:ascii="Arial" w:hAnsi="Arial" w:cs="Arial"/>
                <w:noProof/>
              </w:rPr>
              <w:t> </w:t>
            </w:r>
            <w:r w:rsidRPr="00B6211B">
              <w:rPr>
                <w:rFonts w:ascii="Arial" w:hAnsi="Arial" w:cs="Arial"/>
                <w:noProof/>
              </w:rPr>
              <w:t> </w:t>
            </w:r>
            <w:r w:rsidRPr="00B6211B">
              <w:rPr>
                <w:rFonts w:ascii="Arial" w:hAnsi="Arial" w:cs="Arial"/>
                <w:noProof/>
              </w:rPr>
              <w:t> </w:t>
            </w:r>
            <w:r w:rsidRPr="00B6211B">
              <w:rPr>
                <w:rFonts w:ascii="Arial" w:hAnsi="Arial" w:cs="Arial"/>
                <w:noProof/>
              </w:rPr>
              <w:t> </w:t>
            </w:r>
            <w:r w:rsidRPr="00B6211B">
              <w:rPr>
                <w:rFonts w:ascii="Arial" w:hAnsi="Arial" w:cs="Arial"/>
              </w:rPr>
              <w:fldChar w:fldCharType="end"/>
            </w:r>
          </w:p>
        </w:tc>
      </w:tr>
      <w:tr w:rsidR="00C324E7" w14:paraId="190C749C" w14:textId="77777777" w:rsidTr="00DE3467">
        <w:trPr>
          <w:trHeight w:val="284"/>
          <w:jc w:val="center"/>
        </w:trPr>
        <w:tc>
          <w:tcPr>
            <w:tcW w:w="2735" w:type="dxa"/>
            <w:shd w:val="clear" w:color="auto" w:fill="auto"/>
          </w:tcPr>
          <w:p w14:paraId="7C2EB71E" w14:textId="77777777" w:rsidR="00C324E7" w:rsidRPr="00B6211B" w:rsidRDefault="00C324E7" w:rsidP="005C681D">
            <w:pPr>
              <w:rPr>
                <w:rFonts w:ascii="Arial" w:hAnsi="Arial" w:cs="Arial"/>
              </w:rPr>
            </w:pPr>
            <w:r w:rsidRPr="00B6211B">
              <w:rPr>
                <w:rFonts w:ascii="Arial" w:hAnsi="Arial" w:cs="Arial"/>
              </w:rPr>
              <w:t>Svazky</w:t>
            </w:r>
          </w:p>
        </w:tc>
        <w:tc>
          <w:tcPr>
            <w:tcW w:w="2319" w:type="dxa"/>
            <w:shd w:val="clear" w:color="auto" w:fill="auto"/>
          </w:tcPr>
          <w:p w14:paraId="2733EB7E" w14:textId="77777777" w:rsidR="00C324E7" w:rsidRPr="00B6211B" w:rsidRDefault="00C324E7" w:rsidP="005C681D">
            <w:pPr>
              <w:rPr>
                <w:rFonts w:ascii="Arial" w:hAnsi="Arial" w:cs="Arial"/>
              </w:rPr>
            </w:pPr>
            <w:r w:rsidRPr="00B6211B">
              <w:rPr>
                <w:rFonts w:ascii="Arial" w:hAnsi="Arial" w:cs="Arial"/>
              </w:rPr>
              <w:fldChar w:fldCharType="begin">
                <w:ffData>
                  <w:name w:val="Text76"/>
                  <w:enabled/>
                  <w:calcOnExit w:val="0"/>
                  <w:textInput/>
                </w:ffData>
              </w:fldChar>
            </w:r>
            <w:bookmarkStart w:id="24" w:name="Text76"/>
            <w:r w:rsidRPr="00B6211B">
              <w:rPr>
                <w:rFonts w:ascii="Arial" w:hAnsi="Arial" w:cs="Arial"/>
              </w:rPr>
              <w:instrText xml:space="preserve"> FORMTEXT </w:instrText>
            </w:r>
            <w:r w:rsidRPr="00B6211B">
              <w:rPr>
                <w:rFonts w:ascii="Arial" w:hAnsi="Arial" w:cs="Arial"/>
              </w:rPr>
            </w:r>
            <w:r w:rsidRPr="00B6211B">
              <w:rPr>
                <w:rFonts w:ascii="Arial" w:hAnsi="Arial" w:cs="Arial"/>
              </w:rPr>
              <w:fldChar w:fldCharType="separate"/>
            </w:r>
            <w:r w:rsidRPr="00B6211B">
              <w:rPr>
                <w:rFonts w:ascii="Arial" w:hAnsi="Arial" w:cs="Arial"/>
                <w:noProof/>
              </w:rPr>
              <w:t> </w:t>
            </w:r>
            <w:r w:rsidRPr="00B6211B">
              <w:rPr>
                <w:rFonts w:ascii="Arial" w:hAnsi="Arial" w:cs="Arial"/>
                <w:noProof/>
              </w:rPr>
              <w:t> </w:t>
            </w:r>
            <w:r w:rsidRPr="00B6211B">
              <w:rPr>
                <w:rFonts w:ascii="Arial" w:hAnsi="Arial" w:cs="Arial"/>
                <w:noProof/>
              </w:rPr>
              <w:t> </w:t>
            </w:r>
            <w:r w:rsidRPr="00B6211B">
              <w:rPr>
                <w:rFonts w:ascii="Arial" w:hAnsi="Arial" w:cs="Arial"/>
                <w:noProof/>
              </w:rPr>
              <w:t> </w:t>
            </w:r>
            <w:r w:rsidRPr="00B6211B">
              <w:rPr>
                <w:rFonts w:ascii="Arial" w:hAnsi="Arial" w:cs="Arial"/>
                <w:noProof/>
              </w:rPr>
              <w:t> </w:t>
            </w:r>
            <w:r w:rsidRPr="00B6211B">
              <w:rPr>
                <w:rFonts w:ascii="Arial" w:hAnsi="Arial" w:cs="Arial"/>
              </w:rPr>
              <w:fldChar w:fldCharType="end"/>
            </w:r>
            <w:bookmarkEnd w:id="24"/>
          </w:p>
        </w:tc>
        <w:tc>
          <w:tcPr>
            <w:tcW w:w="1379" w:type="dxa"/>
          </w:tcPr>
          <w:p w14:paraId="0DDE0257" w14:textId="77777777" w:rsidR="00C324E7" w:rsidRPr="00B6211B" w:rsidRDefault="00C324E7" w:rsidP="005C681D">
            <w:pPr>
              <w:rPr>
                <w:rFonts w:ascii="Arial" w:hAnsi="Arial" w:cs="Arial"/>
              </w:rPr>
            </w:pPr>
            <w:r w:rsidRPr="00B6211B">
              <w:rPr>
                <w:rFonts w:ascii="Arial" w:hAnsi="Arial" w:cs="Arial"/>
              </w:rPr>
              <w:fldChar w:fldCharType="begin">
                <w:ffData>
                  <w:name w:val="Text73"/>
                  <w:enabled/>
                  <w:calcOnExit w:val="0"/>
                  <w:textInput/>
                </w:ffData>
              </w:fldChar>
            </w:r>
            <w:r w:rsidRPr="00B6211B">
              <w:rPr>
                <w:rFonts w:ascii="Arial" w:hAnsi="Arial" w:cs="Arial"/>
              </w:rPr>
              <w:instrText xml:space="preserve"> FORMTEXT </w:instrText>
            </w:r>
            <w:r w:rsidRPr="00B6211B">
              <w:rPr>
                <w:rFonts w:ascii="Arial" w:hAnsi="Arial" w:cs="Arial"/>
              </w:rPr>
            </w:r>
            <w:r w:rsidRPr="00B6211B">
              <w:rPr>
                <w:rFonts w:ascii="Arial" w:hAnsi="Arial" w:cs="Arial"/>
              </w:rPr>
              <w:fldChar w:fldCharType="separate"/>
            </w:r>
            <w:r w:rsidRPr="00B6211B">
              <w:rPr>
                <w:rFonts w:ascii="Arial" w:hAnsi="Arial" w:cs="Arial"/>
                <w:noProof/>
              </w:rPr>
              <w:t> </w:t>
            </w:r>
            <w:r w:rsidRPr="00B6211B">
              <w:rPr>
                <w:rFonts w:ascii="Arial" w:hAnsi="Arial" w:cs="Arial"/>
                <w:noProof/>
              </w:rPr>
              <w:t> </w:t>
            </w:r>
            <w:r w:rsidRPr="00B6211B">
              <w:rPr>
                <w:rFonts w:ascii="Arial" w:hAnsi="Arial" w:cs="Arial"/>
                <w:noProof/>
              </w:rPr>
              <w:t> </w:t>
            </w:r>
            <w:r w:rsidRPr="00B6211B">
              <w:rPr>
                <w:rFonts w:ascii="Arial" w:hAnsi="Arial" w:cs="Arial"/>
                <w:noProof/>
              </w:rPr>
              <w:t> </w:t>
            </w:r>
            <w:r w:rsidRPr="00B6211B">
              <w:rPr>
                <w:rFonts w:ascii="Arial" w:hAnsi="Arial" w:cs="Arial"/>
                <w:noProof/>
              </w:rPr>
              <w:t> </w:t>
            </w:r>
            <w:r w:rsidRPr="00B6211B">
              <w:rPr>
                <w:rFonts w:ascii="Arial" w:hAnsi="Arial" w:cs="Arial"/>
              </w:rPr>
              <w:fldChar w:fldCharType="end"/>
            </w:r>
          </w:p>
        </w:tc>
      </w:tr>
      <w:tr w:rsidR="00C324E7" w14:paraId="21CF36AB" w14:textId="77777777" w:rsidTr="00DE3467">
        <w:trPr>
          <w:trHeight w:val="284"/>
          <w:jc w:val="center"/>
        </w:trPr>
        <w:tc>
          <w:tcPr>
            <w:tcW w:w="2735" w:type="dxa"/>
            <w:shd w:val="clear" w:color="auto" w:fill="auto"/>
          </w:tcPr>
          <w:p w14:paraId="0DE25692" w14:textId="77777777" w:rsidR="00C324E7" w:rsidRPr="00B6211B" w:rsidRDefault="00C324E7" w:rsidP="005C681D">
            <w:pPr>
              <w:rPr>
                <w:rFonts w:ascii="Arial" w:hAnsi="Arial" w:cs="Arial"/>
              </w:rPr>
            </w:pPr>
            <w:proofErr w:type="spellStart"/>
            <w:r>
              <w:rPr>
                <w:rFonts w:ascii="Arial" w:hAnsi="Arial" w:cs="Arial"/>
              </w:rPr>
              <w:t>Minitank</w:t>
            </w:r>
            <w:proofErr w:type="spellEnd"/>
            <w:r>
              <w:rPr>
                <w:rFonts w:ascii="Arial" w:hAnsi="Arial" w:cs="Arial"/>
              </w:rPr>
              <w:t xml:space="preserve"> 180L</w:t>
            </w:r>
          </w:p>
        </w:tc>
        <w:tc>
          <w:tcPr>
            <w:tcW w:w="2319" w:type="dxa"/>
            <w:shd w:val="clear" w:color="auto" w:fill="auto"/>
          </w:tcPr>
          <w:p w14:paraId="3F1FE6F8" w14:textId="77777777" w:rsidR="00C324E7" w:rsidRPr="00B6211B" w:rsidRDefault="00C324E7" w:rsidP="005C681D">
            <w:pPr>
              <w:rPr>
                <w:rFonts w:ascii="Arial" w:hAnsi="Arial" w:cs="Arial"/>
              </w:rPr>
            </w:pPr>
            <w:r>
              <w:rPr>
                <w:rFonts w:ascii="Arial" w:hAnsi="Arial" w:cs="Arial"/>
              </w:rPr>
              <w:t>102,85</w:t>
            </w:r>
          </w:p>
        </w:tc>
        <w:tc>
          <w:tcPr>
            <w:tcW w:w="1379" w:type="dxa"/>
          </w:tcPr>
          <w:p w14:paraId="45ECA052" w14:textId="77777777" w:rsidR="00C324E7" w:rsidRPr="00B6211B" w:rsidRDefault="00C324E7" w:rsidP="005C681D">
            <w:pPr>
              <w:rPr>
                <w:rFonts w:ascii="Arial" w:hAnsi="Arial" w:cs="Arial"/>
              </w:rPr>
            </w:pPr>
            <w:r>
              <w:rPr>
                <w:rFonts w:ascii="Arial" w:hAnsi="Arial" w:cs="Arial"/>
              </w:rPr>
              <w:t>0,-</w:t>
            </w:r>
          </w:p>
        </w:tc>
      </w:tr>
    </w:tbl>
    <w:p w14:paraId="2570FF89" w14:textId="77777777" w:rsidR="00EB05CF" w:rsidRPr="00140C47" w:rsidRDefault="00EB05CF" w:rsidP="00EB05CF">
      <w:pPr>
        <w:rPr>
          <w:sz w:val="10"/>
          <w:szCs w:val="10"/>
        </w:rPr>
      </w:pPr>
    </w:p>
    <w:p w14:paraId="0FEBE203" w14:textId="77777777" w:rsidR="00C60FE2" w:rsidRDefault="00C60FE2">
      <w:pPr>
        <w:rPr>
          <w:rFonts w:ascii="Arial" w:hAnsi="Arial" w:cs="Arial"/>
        </w:rPr>
      </w:pPr>
    </w:p>
    <w:p w14:paraId="674A5279" w14:textId="77777777" w:rsidR="00D231EA" w:rsidRDefault="00D231EA">
      <w:pPr>
        <w:jc w:val="both"/>
        <w:rPr>
          <w:rFonts w:ascii="Arial" w:hAnsi="Arial" w:cs="Arial"/>
        </w:rPr>
      </w:pPr>
    </w:p>
    <w:p w14:paraId="294ACD71" w14:textId="77777777" w:rsidR="007E3A85" w:rsidRDefault="007E3A85">
      <w:pPr>
        <w:jc w:val="both"/>
        <w:rPr>
          <w:rFonts w:ascii="Arial" w:hAnsi="Arial" w:cs="Arial"/>
        </w:rPr>
      </w:pPr>
    </w:p>
    <w:p w14:paraId="35B82797" w14:textId="77777777" w:rsidR="007E3A85" w:rsidRDefault="007E3A85">
      <w:pPr>
        <w:jc w:val="both"/>
        <w:rPr>
          <w:rFonts w:ascii="Arial" w:hAnsi="Arial" w:cs="Arial"/>
        </w:rPr>
      </w:pPr>
    </w:p>
    <w:p w14:paraId="74D3A6E4" w14:textId="77777777" w:rsidR="007E3A85" w:rsidRDefault="007E3A85">
      <w:pPr>
        <w:jc w:val="both"/>
        <w:rPr>
          <w:rFonts w:ascii="Arial" w:hAnsi="Arial" w:cs="Arial"/>
        </w:rPr>
      </w:pPr>
    </w:p>
    <w:p w14:paraId="76B66D44" w14:textId="77777777" w:rsidR="007E3A85" w:rsidRDefault="007E3A85">
      <w:pPr>
        <w:jc w:val="both"/>
        <w:rPr>
          <w:rFonts w:ascii="Arial" w:hAnsi="Arial" w:cs="Arial"/>
        </w:rPr>
      </w:pPr>
    </w:p>
    <w:p w14:paraId="4F8AAE08" w14:textId="77777777" w:rsidR="007E3A85" w:rsidRDefault="007E3A85">
      <w:pPr>
        <w:jc w:val="both"/>
        <w:rPr>
          <w:rFonts w:ascii="Arial" w:hAnsi="Arial" w:cs="Arial"/>
        </w:rPr>
      </w:pPr>
    </w:p>
    <w:p w14:paraId="16434B24" w14:textId="77777777" w:rsidR="007E3A85" w:rsidRDefault="007E3A85">
      <w:pPr>
        <w:jc w:val="both"/>
        <w:rPr>
          <w:rFonts w:ascii="Arial" w:hAnsi="Arial" w:cs="Arial"/>
        </w:rPr>
      </w:pPr>
    </w:p>
    <w:p w14:paraId="2EA65C93" w14:textId="4D552C96" w:rsidR="00870DAB" w:rsidRDefault="00870DAB" w:rsidP="00870DAB">
      <w:pPr>
        <w:jc w:val="both"/>
        <w:rPr>
          <w:rFonts w:ascii="Arial" w:hAnsi="Arial" w:cs="Arial"/>
        </w:rPr>
      </w:pPr>
      <w:r>
        <w:rPr>
          <w:rFonts w:ascii="Arial" w:hAnsi="Arial" w:cs="Arial"/>
        </w:rPr>
        <w:t xml:space="preserve">V Praze dne </w:t>
      </w:r>
      <w:r w:rsidR="00C324E7">
        <w:rPr>
          <w:rFonts w:ascii="Arial" w:hAnsi="Arial" w:cs="Arial"/>
        </w:rPr>
        <w:tab/>
      </w:r>
      <w:r w:rsidR="00C324E7">
        <w:rPr>
          <w:rFonts w:ascii="Arial" w:hAnsi="Arial" w:cs="Arial"/>
        </w:rPr>
        <w:tab/>
      </w:r>
      <w:r w:rsidR="00F035CB">
        <w:rPr>
          <w:rFonts w:ascii="Arial" w:hAnsi="Arial" w:cs="Arial"/>
        </w:rPr>
        <w:tab/>
      </w:r>
      <w:r w:rsidR="00F035CB">
        <w:rPr>
          <w:rFonts w:ascii="Arial" w:hAnsi="Arial" w:cs="Arial"/>
        </w:rPr>
        <w:tab/>
      </w:r>
      <w:r w:rsidR="00F035CB">
        <w:rPr>
          <w:rFonts w:ascii="Arial" w:hAnsi="Arial" w:cs="Arial"/>
        </w:rPr>
        <w:tab/>
      </w:r>
      <w:r w:rsidR="00F035CB">
        <w:rPr>
          <w:rFonts w:ascii="Arial" w:hAnsi="Arial" w:cs="Arial"/>
        </w:rPr>
        <w:tab/>
      </w:r>
      <w:r w:rsidR="00F035CB">
        <w:rPr>
          <w:rFonts w:ascii="Arial" w:hAnsi="Arial" w:cs="Arial"/>
        </w:rPr>
        <w:tab/>
      </w:r>
      <w:r w:rsidR="00F035CB">
        <w:rPr>
          <w:rFonts w:ascii="Arial" w:hAnsi="Arial" w:cs="Arial"/>
        </w:rPr>
        <w:tab/>
        <w:t xml:space="preserve">V Praze dne </w:t>
      </w:r>
    </w:p>
    <w:p w14:paraId="3F3A4B98" w14:textId="77777777" w:rsidR="00870DAB" w:rsidRDefault="00870DAB" w:rsidP="00870DAB">
      <w:pPr>
        <w:tabs>
          <w:tab w:val="left" w:pos="360"/>
        </w:tabs>
        <w:jc w:val="both"/>
        <w:rPr>
          <w:rFonts w:ascii="Arial" w:hAnsi="Arial" w:cs="Arial"/>
        </w:rPr>
      </w:pPr>
    </w:p>
    <w:p w14:paraId="3A72D80B" w14:textId="77777777" w:rsidR="00870DAB" w:rsidRDefault="00870DAB" w:rsidP="00870DAB">
      <w:pPr>
        <w:tabs>
          <w:tab w:val="left" w:pos="360"/>
        </w:tabs>
        <w:jc w:val="both"/>
        <w:rPr>
          <w:rFonts w:ascii="Arial" w:hAnsi="Arial" w:cs="Arial"/>
        </w:rPr>
      </w:pPr>
    </w:p>
    <w:p w14:paraId="62D6DEF5" w14:textId="77777777" w:rsidR="00870DAB" w:rsidRDefault="00870DAB" w:rsidP="00870DAB">
      <w:pPr>
        <w:tabs>
          <w:tab w:val="left" w:pos="360"/>
        </w:tabs>
        <w:jc w:val="both"/>
        <w:rPr>
          <w:rFonts w:ascii="Arial" w:hAnsi="Arial" w:cs="Arial"/>
        </w:rPr>
      </w:pPr>
    </w:p>
    <w:p w14:paraId="68344959" w14:textId="77777777" w:rsidR="00870DAB" w:rsidRDefault="00870DAB" w:rsidP="00870DAB">
      <w:pPr>
        <w:tabs>
          <w:tab w:val="left" w:pos="360"/>
        </w:tabs>
        <w:jc w:val="both"/>
        <w:rPr>
          <w:rFonts w:ascii="Arial" w:hAnsi="Arial" w:cs="Arial"/>
        </w:rPr>
      </w:pPr>
    </w:p>
    <w:p w14:paraId="38EECE33" w14:textId="77777777" w:rsidR="00870DAB" w:rsidRDefault="00870DAB" w:rsidP="00870DAB">
      <w:pPr>
        <w:tabs>
          <w:tab w:val="left" w:pos="360"/>
        </w:tabs>
        <w:jc w:val="both"/>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3C693F76" w14:textId="2D9112B9" w:rsidR="00C324E7" w:rsidRDefault="00C324E7" w:rsidP="00C324E7">
      <w:pPr>
        <w:tabs>
          <w:tab w:val="left" w:pos="6379"/>
        </w:tabs>
        <w:rPr>
          <w:rFonts w:ascii="Arial" w:hAnsi="Arial" w:cs="Arial"/>
        </w:rPr>
      </w:pPr>
      <w:r>
        <w:rPr>
          <w:rFonts w:ascii="Arial" w:hAnsi="Arial" w:cs="Arial"/>
        </w:rPr>
        <w:t xml:space="preserve">Ing. Petr Cuhra </w:t>
      </w:r>
      <w:r>
        <w:rPr>
          <w:rFonts w:ascii="Arial" w:hAnsi="Arial" w:cs="Arial"/>
        </w:rPr>
        <w:tab/>
      </w:r>
      <w:proofErr w:type="spellStart"/>
      <w:r w:rsidR="003A702A">
        <w:rPr>
          <w:rFonts w:ascii="Arial" w:hAnsi="Arial" w:cs="Arial"/>
        </w:rPr>
        <w:t>xxxxxxxxxxx</w:t>
      </w:r>
      <w:proofErr w:type="spellEnd"/>
      <w:r>
        <w:rPr>
          <w:rFonts w:ascii="Arial" w:hAnsi="Arial" w:cs="Arial"/>
        </w:rPr>
        <w:tab/>
      </w:r>
    </w:p>
    <w:p w14:paraId="2CB46FE7" w14:textId="77777777" w:rsidR="00C324E7" w:rsidRDefault="00C324E7" w:rsidP="00C324E7">
      <w:pPr>
        <w:rPr>
          <w:rFonts w:ascii="Arial" w:hAnsi="Arial" w:cs="Arial"/>
        </w:rPr>
      </w:pPr>
      <w:r>
        <w:rPr>
          <w:rFonts w:ascii="Arial" w:hAnsi="Arial" w:cs="Arial"/>
        </w:rPr>
        <w:t>ředitel inspektorátu v Praze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obchodní ředitel </w:t>
      </w:r>
    </w:p>
    <w:p w14:paraId="2135C930" w14:textId="77777777" w:rsidR="00C324E7" w:rsidRDefault="00C324E7" w:rsidP="00C324E7">
      <w:pPr>
        <w:rPr>
          <w:rFonts w:ascii="Arial" w:hAnsi="Arial" w:cs="Arial"/>
        </w:rPr>
      </w:pPr>
      <w:r>
        <w:rPr>
          <w:rFonts w:ascii="Arial" w:hAnsi="Arial" w:cs="Arial"/>
        </w:rPr>
        <w:t xml:space="preserve">                                                                                                                   </w:t>
      </w:r>
      <w:proofErr w:type="spellStart"/>
      <w:r>
        <w:rPr>
          <w:rFonts w:ascii="Arial" w:hAnsi="Arial" w:cs="Arial"/>
        </w:rPr>
        <w:t>Messer</w:t>
      </w:r>
      <w:proofErr w:type="spellEnd"/>
      <w:r>
        <w:rPr>
          <w:rFonts w:ascii="Arial" w:hAnsi="Arial" w:cs="Arial"/>
        </w:rPr>
        <w:t xml:space="preserve"> </w:t>
      </w:r>
      <w:proofErr w:type="spellStart"/>
      <w:r>
        <w:rPr>
          <w:rFonts w:ascii="Arial" w:hAnsi="Arial" w:cs="Arial"/>
        </w:rPr>
        <w:t>Technogas</w:t>
      </w:r>
      <w:proofErr w:type="spellEnd"/>
      <w:r>
        <w:rPr>
          <w:rFonts w:ascii="Arial" w:hAnsi="Arial" w:cs="Arial"/>
        </w:rPr>
        <w:t xml:space="preserve"> s.r.o.</w:t>
      </w:r>
    </w:p>
    <w:p w14:paraId="2773E8DE" w14:textId="77777777" w:rsidR="00C324E7" w:rsidRDefault="00C324E7" w:rsidP="00C324E7">
      <w:pPr>
        <w:rPr>
          <w:rFonts w:ascii="Arial" w:hAnsi="Arial" w:cs="Arial"/>
        </w:rPr>
      </w:pPr>
      <w:r>
        <w:rPr>
          <w:rFonts w:ascii="Arial" w:hAnsi="Arial" w:cs="Arial"/>
        </w:rPr>
        <w:t xml:space="preserve">                                                                                                                   </w:t>
      </w:r>
    </w:p>
    <w:p w14:paraId="3FE13A55" w14:textId="734DBFD4" w:rsidR="00870DAB" w:rsidRDefault="00870DAB" w:rsidP="00870DAB">
      <w:pPr>
        <w:rPr>
          <w:rFonts w:ascii="Arial" w:hAnsi="Arial" w:cs="Arial"/>
        </w:rPr>
      </w:pPr>
    </w:p>
    <w:p w14:paraId="3E87A5B9" w14:textId="77777777" w:rsidR="00C60FE2" w:rsidRPr="00DE3467" w:rsidRDefault="00C60FE2" w:rsidP="00CB715F">
      <w:pPr>
        <w:jc w:val="center"/>
        <w:rPr>
          <w:rFonts w:ascii="Arial" w:hAnsi="Arial" w:cs="Arial"/>
          <w:b/>
        </w:rPr>
      </w:pPr>
      <w:r>
        <w:br w:type="page"/>
      </w:r>
      <w:r w:rsidRPr="00DE3467">
        <w:rPr>
          <w:rFonts w:ascii="Arial" w:hAnsi="Arial" w:cs="Arial"/>
          <w:b/>
        </w:rPr>
        <w:lastRenderedPageBreak/>
        <w:t>VŠEOBECNÉ OBCHODNÍ PODMÍNKY PRODEJE TECHNICKÝCH A VZÁCNÝCH PLYNŮ V TLAKOVÝCH LAHVÍCH (TL)</w:t>
      </w:r>
    </w:p>
    <w:p w14:paraId="74ED71B0" w14:textId="77777777" w:rsidR="00C60FE2" w:rsidRPr="00DE3467" w:rsidRDefault="00C60FE2" w:rsidP="00CB715F">
      <w:pPr>
        <w:jc w:val="center"/>
        <w:rPr>
          <w:rFonts w:ascii="Arial" w:hAnsi="Arial" w:cs="Arial"/>
          <w:b/>
        </w:rPr>
      </w:pPr>
      <w:r w:rsidRPr="00DE3467">
        <w:rPr>
          <w:rFonts w:ascii="Arial" w:hAnsi="Arial" w:cs="Arial"/>
          <w:b/>
        </w:rPr>
        <w:t>A SVAZCÍCH A NÁJMU TLAKOVÝCH LAHVÍ, SVAZKŮ A PALET</w:t>
      </w:r>
    </w:p>
    <w:p w14:paraId="542F51B7" w14:textId="77777777" w:rsidR="00C60FE2" w:rsidRPr="00DE3467" w:rsidRDefault="00C60FE2">
      <w:pPr>
        <w:jc w:val="center"/>
        <w:rPr>
          <w:rFonts w:ascii="Arial" w:hAnsi="Arial" w:cs="Arial"/>
          <w:b/>
        </w:rPr>
      </w:pPr>
    </w:p>
    <w:p w14:paraId="365EBF29" w14:textId="77777777" w:rsidR="00C60FE2" w:rsidRPr="00DE3467" w:rsidRDefault="00C60FE2">
      <w:pPr>
        <w:jc w:val="center"/>
        <w:rPr>
          <w:rFonts w:ascii="Arial" w:hAnsi="Arial" w:cs="Arial"/>
          <w:b/>
        </w:rPr>
      </w:pPr>
      <w:r w:rsidRPr="00DE3467">
        <w:rPr>
          <w:rFonts w:ascii="Arial" w:hAnsi="Arial" w:cs="Arial"/>
          <w:b/>
        </w:rPr>
        <w:t xml:space="preserve">       I.</w:t>
      </w:r>
    </w:p>
    <w:p w14:paraId="6BD84E06" w14:textId="77777777" w:rsidR="00C60FE2" w:rsidRPr="00DE3467" w:rsidRDefault="00C60FE2">
      <w:pPr>
        <w:jc w:val="center"/>
        <w:rPr>
          <w:rFonts w:ascii="Arial" w:hAnsi="Arial" w:cs="Arial"/>
          <w:b/>
        </w:rPr>
      </w:pPr>
      <w:r w:rsidRPr="00DE3467">
        <w:rPr>
          <w:rFonts w:ascii="Arial" w:hAnsi="Arial" w:cs="Arial"/>
          <w:b/>
        </w:rPr>
        <w:t xml:space="preserve">       Všeobecná ustanovení</w:t>
      </w:r>
    </w:p>
    <w:p w14:paraId="64363CFB" w14:textId="77777777" w:rsidR="00C60FE2" w:rsidRPr="00DE3467" w:rsidRDefault="00C60FE2">
      <w:pPr>
        <w:ind w:left="360"/>
        <w:jc w:val="both"/>
        <w:rPr>
          <w:rFonts w:ascii="Arial" w:hAnsi="Arial" w:cs="Arial"/>
        </w:rPr>
      </w:pPr>
      <w:r w:rsidRPr="00DE3467">
        <w:rPr>
          <w:rFonts w:ascii="Arial" w:hAnsi="Arial" w:cs="Arial"/>
        </w:rPr>
        <w:t xml:space="preserve">Tyto podmínky (dále také jen jako „všeobecné obchodní podmínky“) se vztahují na všechny kupní smlouvy o dodávkách technických plynů v tlakových lahvích a svazcích a nájemní smlouvy na tlakové lahve a svazky včetně palet uzavřené mezi </w:t>
      </w:r>
      <w:r w:rsidR="00BE30ED" w:rsidRPr="00DE3467">
        <w:rPr>
          <w:rFonts w:ascii="Arial" w:hAnsi="Arial" w:cs="Arial"/>
        </w:rPr>
        <w:t>dodavatelem</w:t>
      </w:r>
      <w:r w:rsidRPr="00DE3467">
        <w:rPr>
          <w:rFonts w:ascii="Arial" w:hAnsi="Arial" w:cs="Arial"/>
        </w:rPr>
        <w:t xml:space="preserve"> a </w:t>
      </w:r>
      <w:r w:rsidR="00BE30ED" w:rsidRPr="00DE3467">
        <w:rPr>
          <w:rFonts w:ascii="Arial" w:hAnsi="Arial" w:cs="Arial"/>
        </w:rPr>
        <w:t>objednatelem</w:t>
      </w:r>
      <w:r w:rsidRPr="00DE3467">
        <w:rPr>
          <w:rFonts w:ascii="Arial" w:hAnsi="Arial" w:cs="Arial"/>
        </w:rPr>
        <w:t xml:space="preserve"> a tvoří jejich nedílnou součást. Jiné obchodní podmínky, ústní ujednání nebo změna, zrušení a doplnění stávajících podmínek jsou platné jen tehdy, jsou-li písemně potvrzeny oběma smluvními stranami.</w:t>
      </w:r>
    </w:p>
    <w:p w14:paraId="0FCE4C51" w14:textId="77777777" w:rsidR="00C60FE2" w:rsidRPr="00DE3467" w:rsidRDefault="00684EA4" w:rsidP="00684EA4">
      <w:pPr>
        <w:ind w:left="4956"/>
        <w:rPr>
          <w:rFonts w:ascii="Arial" w:hAnsi="Arial" w:cs="Arial"/>
          <w:b/>
        </w:rPr>
      </w:pPr>
      <w:r w:rsidRPr="00DE3467">
        <w:rPr>
          <w:rFonts w:ascii="Arial" w:hAnsi="Arial" w:cs="Arial"/>
        </w:rPr>
        <w:t xml:space="preserve">         </w:t>
      </w:r>
      <w:r w:rsidR="00C60FE2" w:rsidRPr="00DE3467">
        <w:rPr>
          <w:rFonts w:ascii="Arial" w:hAnsi="Arial" w:cs="Arial"/>
          <w:b/>
        </w:rPr>
        <w:t xml:space="preserve">II. </w:t>
      </w:r>
    </w:p>
    <w:p w14:paraId="78527ED0" w14:textId="77777777" w:rsidR="00C60FE2" w:rsidRPr="00DE3467" w:rsidRDefault="00C60FE2">
      <w:pPr>
        <w:ind w:left="360"/>
        <w:jc w:val="center"/>
        <w:rPr>
          <w:rFonts w:ascii="Arial" w:hAnsi="Arial" w:cs="Arial"/>
          <w:b/>
        </w:rPr>
      </w:pPr>
      <w:r w:rsidRPr="00DE3467">
        <w:rPr>
          <w:rFonts w:ascii="Arial" w:hAnsi="Arial" w:cs="Arial"/>
          <w:b/>
        </w:rPr>
        <w:t>Dodací podmínky</w:t>
      </w:r>
    </w:p>
    <w:p w14:paraId="0FD7E508" w14:textId="3E64DB23" w:rsidR="00C60FE2" w:rsidRDefault="00687DFC">
      <w:pPr>
        <w:numPr>
          <w:ilvl w:val="0"/>
          <w:numId w:val="2"/>
        </w:numPr>
        <w:jc w:val="both"/>
        <w:rPr>
          <w:rFonts w:ascii="Arial" w:hAnsi="Arial" w:cs="Arial"/>
        </w:rPr>
      </w:pPr>
      <w:r w:rsidRPr="00DE3467">
        <w:rPr>
          <w:rFonts w:ascii="Arial" w:hAnsi="Arial" w:cs="Arial"/>
        </w:rPr>
        <w:t xml:space="preserve">Jednotlivé dílčí objednávky budou ze strany objednatele prováděny písemně či telefonicky. Dodavatel k jednotlivým dílčím objednávkám objednateli zašle písemnou akceptaci jednotlivých dílčích objednávek. </w:t>
      </w:r>
      <w:r w:rsidR="00C60FE2" w:rsidRPr="00DE3467">
        <w:rPr>
          <w:rFonts w:ascii="Arial" w:hAnsi="Arial" w:cs="Arial"/>
        </w:rPr>
        <w:t>Objednávka musí obsahovat přesně vymezený sortiment zboží, množství</w:t>
      </w:r>
      <w:r w:rsidR="00C324E7">
        <w:rPr>
          <w:rFonts w:ascii="Arial" w:hAnsi="Arial" w:cs="Arial"/>
        </w:rPr>
        <w:t>,</w:t>
      </w:r>
      <w:r w:rsidR="00C60FE2" w:rsidRPr="00DE3467">
        <w:rPr>
          <w:rFonts w:ascii="Arial" w:hAnsi="Arial" w:cs="Arial"/>
        </w:rPr>
        <w:t xml:space="preserve"> přičemž </w:t>
      </w:r>
      <w:r w:rsidR="000836AA" w:rsidRPr="00DE3467">
        <w:rPr>
          <w:rFonts w:ascii="Arial" w:hAnsi="Arial" w:cs="Arial"/>
        </w:rPr>
        <w:t xml:space="preserve">termín dodání láhví s plyny </w:t>
      </w:r>
      <w:r w:rsidR="00C324E7">
        <w:rPr>
          <w:rFonts w:ascii="Arial" w:hAnsi="Arial" w:cs="Arial"/>
        </w:rPr>
        <w:t xml:space="preserve">bude </w:t>
      </w:r>
      <w:r w:rsidR="000836AA" w:rsidRPr="00DE3467">
        <w:rPr>
          <w:rFonts w:ascii="Arial" w:hAnsi="Arial" w:cs="Arial"/>
        </w:rPr>
        <w:t>ještě v den objednání při objednání ve všední den do 12 hodin, kromě kapalného dusíku a pelet, při objednání po 12 hodině bude termín dodání následující den do 12:00 hodin. Termín dodání kapalného dusíku a pelet bude do 24 hodin od objednání.</w:t>
      </w:r>
    </w:p>
    <w:p w14:paraId="687A13EF" w14:textId="77777777" w:rsidR="00C324E7" w:rsidRPr="00DE3467" w:rsidRDefault="00C324E7" w:rsidP="00DE3467">
      <w:pPr>
        <w:ind w:left="720"/>
        <w:jc w:val="both"/>
        <w:rPr>
          <w:rFonts w:ascii="Arial" w:hAnsi="Arial" w:cs="Arial"/>
        </w:rPr>
      </w:pPr>
    </w:p>
    <w:p w14:paraId="2E5BA239" w14:textId="51C73514" w:rsidR="00C60FE2" w:rsidRDefault="00687DFC">
      <w:pPr>
        <w:numPr>
          <w:ilvl w:val="0"/>
          <w:numId w:val="2"/>
        </w:numPr>
        <w:jc w:val="both"/>
        <w:rPr>
          <w:rFonts w:ascii="Arial" w:hAnsi="Arial" w:cs="Arial"/>
        </w:rPr>
      </w:pPr>
      <w:r w:rsidRPr="00DE3467">
        <w:rPr>
          <w:rFonts w:ascii="Arial" w:hAnsi="Arial" w:cs="Arial"/>
        </w:rPr>
        <w:t>Místem plnění je inspektorát SZPI v Praze na adrese Za Opravnou 300/6, Praha 5 – Motol, 150 00</w:t>
      </w:r>
      <w:r w:rsidR="00C62D36">
        <w:rPr>
          <w:rFonts w:ascii="Arial" w:hAnsi="Arial" w:cs="Arial"/>
        </w:rPr>
        <w:t xml:space="preserve">. </w:t>
      </w:r>
      <w:r w:rsidR="00BE30ED" w:rsidRPr="00DE3467">
        <w:rPr>
          <w:rFonts w:ascii="Arial" w:hAnsi="Arial" w:cs="Arial"/>
        </w:rPr>
        <w:t>Dodavatel</w:t>
      </w:r>
      <w:r w:rsidR="00C60FE2" w:rsidRPr="00DE3467">
        <w:rPr>
          <w:rFonts w:ascii="Arial" w:hAnsi="Arial" w:cs="Arial"/>
        </w:rPr>
        <w:t xml:space="preserve"> je oprávněn zboží dodat prostřednictvím třetí osoby. Odevzdání zboží </w:t>
      </w:r>
      <w:r w:rsidR="00BE30ED" w:rsidRPr="00DE3467">
        <w:rPr>
          <w:rFonts w:ascii="Arial" w:hAnsi="Arial" w:cs="Arial"/>
        </w:rPr>
        <w:t>objednateli</w:t>
      </w:r>
      <w:r w:rsidR="00C60FE2" w:rsidRPr="00DE3467">
        <w:rPr>
          <w:rFonts w:ascii="Arial" w:hAnsi="Arial" w:cs="Arial"/>
        </w:rPr>
        <w:t xml:space="preserve"> se uskutečňuje odevzdáním zboží přímo </w:t>
      </w:r>
      <w:r w:rsidR="00BE30ED" w:rsidRPr="00DE3467">
        <w:rPr>
          <w:rFonts w:ascii="Arial" w:hAnsi="Arial" w:cs="Arial"/>
        </w:rPr>
        <w:t>objednateli</w:t>
      </w:r>
      <w:r w:rsidR="00C60FE2" w:rsidRPr="00DE3467">
        <w:rPr>
          <w:rFonts w:ascii="Arial" w:hAnsi="Arial" w:cs="Arial"/>
        </w:rPr>
        <w:t xml:space="preserve"> n</w:t>
      </w:r>
      <w:r w:rsidR="00BE30ED" w:rsidRPr="00DE3467">
        <w:rPr>
          <w:rFonts w:ascii="Arial" w:hAnsi="Arial" w:cs="Arial"/>
        </w:rPr>
        <w:t>ebo objednatel</w:t>
      </w:r>
      <w:r w:rsidR="00C60FE2" w:rsidRPr="00DE3467">
        <w:rPr>
          <w:rFonts w:ascii="Arial" w:hAnsi="Arial" w:cs="Arial"/>
        </w:rPr>
        <w:t xml:space="preserve">em určenému dopravci k přepravě pro </w:t>
      </w:r>
      <w:r w:rsidR="00BE30ED" w:rsidRPr="00DE3467">
        <w:rPr>
          <w:rFonts w:ascii="Arial" w:hAnsi="Arial" w:cs="Arial"/>
        </w:rPr>
        <w:t>objednatele</w:t>
      </w:r>
      <w:r w:rsidR="00C60FE2" w:rsidRPr="00DE3467">
        <w:rPr>
          <w:rFonts w:ascii="Arial" w:hAnsi="Arial" w:cs="Arial"/>
        </w:rPr>
        <w:t xml:space="preserve"> nebo dopravci určenému </w:t>
      </w:r>
      <w:r w:rsidR="00BE30ED" w:rsidRPr="00DE3467">
        <w:rPr>
          <w:rFonts w:ascii="Arial" w:hAnsi="Arial" w:cs="Arial"/>
        </w:rPr>
        <w:t>dodavatelem</w:t>
      </w:r>
      <w:r w:rsidR="00C60FE2" w:rsidRPr="00DE3467">
        <w:rPr>
          <w:rFonts w:ascii="Arial" w:hAnsi="Arial" w:cs="Arial"/>
        </w:rPr>
        <w:t xml:space="preserve">. Převzetím zboží přechází nebezpečí škody na zboží na </w:t>
      </w:r>
      <w:r w:rsidR="00BE30ED" w:rsidRPr="00DE3467">
        <w:rPr>
          <w:rFonts w:ascii="Arial" w:hAnsi="Arial" w:cs="Arial"/>
        </w:rPr>
        <w:t>objednatele</w:t>
      </w:r>
      <w:r w:rsidR="00C60FE2" w:rsidRPr="00DE3467">
        <w:rPr>
          <w:rFonts w:ascii="Arial" w:hAnsi="Arial" w:cs="Arial"/>
        </w:rPr>
        <w:t xml:space="preserve">. </w:t>
      </w:r>
    </w:p>
    <w:p w14:paraId="0C6B3BDA" w14:textId="77777777" w:rsidR="00C62D36" w:rsidRPr="00DE3467" w:rsidRDefault="00C62D36" w:rsidP="00DE3467">
      <w:pPr>
        <w:ind w:left="720"/>
        <w:jc w:val="both"/>
        <w:rPr>
          <w:rFonts w:ascii="Arial" w:hAnsi="Arial" w:cs="Arial"/>
        </w:rPr>
      </w:pPr>
    </w:p>
    <w:p w14:paraId="08E3D731" w14:textId="4D1FCEEB" w:rsidR="00C60FE2" w:rsidRDefault="009B1A84">
      <w:pPr>
        <w:numPr>
          <w:ilvl w:val="0"/>
          <w:numId w:val="2"/>
        </w:numPr>
        <w:jc w:val="both"/>
        <w:rPr>
          <w:rFonts w:ascii="Arial" w:hAnsi="Arial" w:cs="Arial"/>
        </w:rPr>
      </w:pPr>
      <w:r w:rsidRPr="00DE3467">
        <w:rPr>
          <w:rFonts w:ascii="Arial" w:hAnsi="Arial" w:cs="Arial"/>
        </w:rPr>
        <w:t xml:space="preserve">Při převzetí zboží je </w:t>
      </w:r>
      <w:r w:rsidR="00BE30ED" w:rsidRPr="00DE3467">
        <w:rPr>
          <w:rFonts w:ascii="Arial" w:hAnsi="Arial" w:cs="Arial"/>
        </w:rPr>
        <w:t>objednatel</w:t>
      </w:r>
      <w:r w:rsidR="003A702A">
        <w:rPr>
          <w:rFonts w:ascii="Arial" w:hAnsi="Arial" w:cs="Arial"/>
        </w:rPr>
        <w:t xml:space="preserve"> povi</w:t>
      </w:r>
      <w:r w:rsidR="002B6921" w:rsidRPr="00DE3467">
        <w:rPr>
          <w:rFonts w:ascii="Arial" w:hAnsi="Arial" w:cs="Arial"/>
        </w:rPr>
        <w:t>nen prokázat se kartou</w:t>
      </w:r>
      <w:r w:rsidRPr="00DE3467">
        <w:rPr>
          <w:rFonts w:ascii="Arial" w:hAnsi="Arial" w:cs="Arial"/>
        </w:rPr>
        <w:t xml:space="preserve"> odběratele</w:t>
      </w:r>
      <w:r w:rsidR="00BE30ED" w:rsidRPr="00DE3467">
        <w:rPr>
          <w:rFonts w:ascii="Arial" w:hAnsi="Arial" w:cs="Arial"/>
        </w:rPr>
        <w:t>, vydanou dodavatelem</w:t>
      </w:r>
      <w:r w:rsidRPr="00DE3467">
        <w:rPr>
          <w:rFonts w:ascii="Arial" w:hAnsi="Arial" w:cs="Arial"/>
        </w:rPr>
        <w:t xml:space="preserve">, na které je uvedeno číslo </w:t>
      </w:r>
      <w:r w:rsidR="00BE30ED" w:rsidRPr="00DE3467">
        <w:rPr>
          <w:rFonts w:ascii="Arial" w:hAnsi="Arial" w:cs="Arial"/>
        </w:rPr>
        <w:t>objednatele/</w:t>
      </w:r>
      <w:r w:rsidR="001E5021" w:rsidRPr="00DE3467">
        <w:rPr>
          <w:rFonts w:ascii="Arial" w:hAnsi="Arial" w:cs="Arial"/>
        </w:rPr>
        <w:t>zákazníka pod ní</w:t>
      </w:r>
      <w:r w:rsidRPr="00DE3467">
        <w:rPr>
          <w:rFonts w:ascii="Arial" w:hAnsi="Arial" w:cs="Arial"/>
        </w:rPr>
        <w:t xml:space="preserve">mž je veden aktuální stav </w:t>
      </w:r>
      <w:r w:rsidR="00BE30ED" w:rsidRPr="00DE3467">
        <w:rPr>
          <w:rFonts w:ascii="Arial" w:hAnsi="Arial" w:cs="Arial"/>
        </w:rPr>
        <w:t>objednateli</w:t>
      </w:r>
      <w:r w:rsidRPr="00DE3467">
        <w:rPr>
          <w:rFonts w:ascii="Arial" w:hAnsi="Arial" w:cs="Arial"/>
        </w:rPr>
        <w:t xml:space="preserve"> dodaného zboží a jeho závazků. </w:t>
      </w:r>
      <w:r w:rsidR="00C60FE2" w:rsidRPr="00DE3467">
        <w:rPr>
          <w:rFonts w:ascii="Arial" w:hAnsi="Arial" w:cs="Arial"/>
        </w:rPr>
        <w:t xml:space="preserve">S každou jednotlivou dodávkou je </w:t>
      </w:r>
      <w:r w:rsidR="00BE30ED" w:rsidRPr="00DE3467">
        <w:rPr>
          <w:rFonts w:ascii="Arial" w:hAnsi="Arial" w:cs="Arial"/>
        </w:rPr>
        <w:t>dodavatel</w:t>
      </w:r>
      <w:r w:rsidR="00C60FE2" w:rsidRPr="00DE3467">
        <w:rPr>
          <w:rFonts w:ascii="Arial" w:hAnsi="Arial" w:cs="Arial"/>
        </w:rPr>
        <w:t xml:space="preserve"> povinen předat </w:t>
      </w:r>
      <w:r w:rsidR="00BE30ED" w:rsidRPr="00DE3467">
        <w:rPr>
          <w:rFonts w:ascii="Arial" w:hAnsi="Arial" w:cs="Arial"/>
        </w:rPr>
        <w:t>objednateli</w:t>
      </w:r>
      <w:r w:rsidR="00C60FE2" w:rsidRPr="00DE3467">
        <w:rPr>
          <w:rFonts w:ascii="Arial" w:hAnsi="Arial" w:cs="Arial"/>
        </w:rPr>
        <w:t xml:space="preserve"> dodací list. Na dodacím listu musí být uvedeno číslo produktu,</w:t>
      </w:r>
      <w:r w:rsidRPr="00DE3467">
        <w:rPr>
          <w:rFonts w:ascii="Arial" w:hAnsi="Arial" w:cs="Arial"/>
        </w:rPr>
        <w:t xml:space="preserve"> čárový kód obalu,</w:t>
      </w:r>
      <w:r w:rsidR="00C60FE2" w:rsidRPr="00DE3467">
        <w:rPr>
          <w:rFonts w:ascii="Arial" w:hAnsi="Arial" w:cs="Arial"/>
        </w:rPr>
        <w:t xml:space="preserve"> druh plynu, množství, datum expedice zboží, počet přenechávaných TL, palet a svazků. Údaje o množství v m³ odpovídají stavu plynu při 15º C a tlaku 1 bar. Údaje o množství v litrech odpovídají stavu plynu v bodě varu.</w:t>
      </w:r>
    </w:p>
    <w:p w14:paraId="27C320BC" w14:textId="77777777" w:rsidR="00C62D36" w:rsidRPr="00DE3467" w:rsidRDefault="00C62D36" w:rsidP="00DE3467">
      <w:pPr>
        <w:ind w:left="720"/>
        <w:jc w:val="both"/>
        <w:rPr>
          <w:rFonts w:ascii="Arial" w:hAnsi="Arial" w:cs="Arial"/>
        </w:rPr>
      </w:pPr>
    </w:p>
    <w:p w14:paraId="03CB8D0A" w14:textId="77777777" w:rsidR="00C60FE2" w:rsidRDefault="00BE30ED">
      <w:pPr>
        <w:numPr>
          <w:ilvl w:val="0"/>
          <w:numId w:val="2"/>
        </w:numPr>
        <w:jc w:val="both"/>
        <w:rPr>
          <w:rFonts w:ascii="Arial" w:hAnsi="Arial" w:cs="Arial"/>
        </w:rPr>
      </w:pPr>
      <w:r w:rsidRPr="00DE3467">
        <w:rPr>
          <w:rFonts w:ascii="Arial" w:hAnsi="Arial" w:cs="Arial"/>
        </w:rPr>
        <w:t>Objednatel</w:t>
      </w:r>
      <w:r w:rsidR="00C60FE2" w:rsidRPr="00DE3467">
        <w:rPr>
          <w:rFonts w:ascii="Arial" w:hAnsi="Arial" w:cs="Arial"/>
        </w:rPr>
        <w:t xml:space="preserve"> je povinen zajistit si dopravu TL </w:t>
      </w:r>
      <w:r w:rsidR="00687DFC" w:rsidRPr="00DE3467">
        <w:rPr>
          <w:rFonts w:ascii="Arial" w:hAnsi="Arial" w:cs="Arial"/>
        </w:rPr>
        <w:t>s plyny, svazků a palet od</w:t>
      </w:r>
      <w:r w:rsidR="00C60FE2" w:rsidRPr="00DE3467">
        <w:rPr>
          <w:rFonts w:ascii="Arial" w:hAnsi="Arial" w:cs="Arial"/>
        </w:rPr>
        <w:t xml:space="preserve"> místa odevzdání, jakož i přepravu vyprázdněných TL, svazků a palet od </w:t>
      </w:r>
      <w:r w:rsidRPr="00DE3467">
        <w:rPr>
          <w:rFonts w:ascii="Arial" w:hAnsi="Arial" w:cs="Arial"/>
        </w:rPr>
        <w:t>objednatele</w:t>
      </w:r>
      <w:r w:rsidR="00C60FE2" w:rsidRPr="00DE3467">
        <w:rPr>
          <w:rFonts w:ascii="Arial" w:hAnsi="Arial" w:cs="Arial"/>
        </w:rPr>
        <w:t xml:space="preserve"> zpět do místa odevzdání na své náklady a odpovědnost. Na základě žádosti </w:t>
      </w:r>
      <w:r w:rsidRPr="00DE3467">
        <w:rPr>
          <w:rFonts w:ascii="Arial" w:hAnsi="Arial" w:cs="Arial"/>
        </w:rPr>
        <w:t>objednatele uvedené v objednávce je dodavatel</w:t>
      </w:r>
      <w:r w:rsidR="00C60FE2" w:rsidRPr="00DE3467">
        <w:rPr>
          <w:rFonts w:ascii="Arial" w:hAnsi="Arial" w:cs="Arial"/>
        </w:rPr>
        <w:t xml:space="preserve"> oprávněn jménem a na účet </w:t>
      </w:r>
      <w:r w:rsidRPr="00DE3467">
        <w:rPr>
          <w:rFonts w:ascii="Arial" w:hAnsi="Arial" w:cs="Arial"/>
        </w:rPr>
        <w:t>objednatele</w:t>
      </w:r>
      <w:r w:rsidR="00C60FE2" w:rsidRPr="00DE3467">
        <w:rPr>
          <w:rFonts w:ascii="Arial" w:hAnsi="Arial" w:cs="Arial"/>
        </w:rPr>
        <w:t xml:space="preserve"> uzavřít přepravní smlouvu na dopravu zboží do provozovny </w:t>
      </w:r>
      <w:r w:rsidRPr="00DE3467">
        <w:rPr>
          <w:rFonts w:ascii="Arial" w:hAnsi="Arial" w:cs="Arial"/>
        </w:rPr>
        <w:t>objednatele</w:t>
      </w:r>
      <w:r w:rsidR="00C60FE2" w:rsidRPr="00DE3467">
        <w:rPr>
          <w:rFonts w:ascii="Arial" w:hAnsi="Arial" w:cs="Arial"/>
        </w:rPr>
        <w:t xml:space="preserve"> uvedené v objednávce smluvním dopravcem </w:t>
      </w:r>
      <w:r w:rsidRPr="00DE3467">
        <w:rPr>
          <w:rFonts w:ascii="Arial" w:hAnsi="Arial" w:cs="Arial"/>
        </w:rPr>
        <w:t>dodavatele</w:t>
      </w:r>
      <w:r w:rsidR="00C60FE2" w:rsidRPr="00DE3467">
        <w:rPr>
          <w:rFonts w:ascii="Arial" w:hAnsi="Arial" w:cs="Arial"/>
        </w:rPr>
        <w:t xml:space="preserve"> za ceny dle platného ceníku dopravného vybraného dop</w:t>
      </w:r>
      <w:r w:rsidRPr="00DE3467">
        <w:rPr>
          <w:rFonts w:ascii="Arial" w:hAnsi="Arial" w:cs="Arial"/>
        </w:rPr>
        <w:t>ravce. Výběr dopravce je věcí dodavatel</w:t>
      </w:r>
      <w:r w:rsidR="00C60FE2" w:rsidRPr="00DE3467">
        <w:rPr>
          <w:rFonts w:ascii="Arial" w:hAnsi="Arial" w:cs="Arial"/>
        </w:rPr>
        <w:t xml:space="preserve">e. </w:t>
      </w:r>
      <w:r w:rsidRPr="00DE3467">
        <w:rPr>
          <w:rFonts w:ascii="Arial" w:hAnsi="Arial" w:cs="Arial"/>
        </w:rPr>
        <w:t>Objednatel</w:t>
      </w:r>
      <w:r w:rsidR="00C60FE2" w:rsidRPr="00DE3467">
        <w:rPr>
          <w:rFonts w:ascii="Arial" w:hAnsi="Arial" w:cs="Arial"/>
        </w:rPr>
        <w:t xml:space="preserve"> na zák</w:t>
      </w:r>
      <w:r w:rsidRPr="00DE3467">
        <w:rPr>
          <w:rFonts w:ascii="Arial" w:hAnsi="Arial" w:cs="Arial"/>
        </w:rPr>
        <w:t>ladě uvedené žádosti pověřuje dodavatel</w:t>
      </w:r>
      <w:r w:rsidR="00C60FE2" w:rsidRPr="00DE3467">
        <w:rPr>
          <w:rFonts w:ascii="Arial" w:hAnsi="Arial" w:cs="Arial"/>
        </w:rPr>
        <w:t>e k zajištění dopravy zboží uvedeným způsobem a je si vědom a souhlasí s tím, že mu cena dopravy bude účtována přímo dopravcem.</w:t>
      </w:r>
    </w:p>
    <w:p w14:paraId="32EE69B6" w14:textId="77777777" w:rsidR="00C62D36" w:rsidRPr="00DE3467" w:rsidRDefault="00C62D36" w:rsidP="00DE3467">
      <w:pPr>
        <w:ind w:left="720"/>
        <w:jc w:val="both"/>
        <w:rPr>
          <w:rFonts w:ascii="Arial" w:hAnsi="Arial" w:cs="Arial"/>
        </w:rPr>
      </w:pPr>
    </w:p>
    <w:p w14:paraId="7F5A43FB" w14:textId="77777777" w:rsidR="00C60FE2" w:rsidRPr="00DE3467" w:rsidRDefault="00684EA4" w:rsidP="00684EA4">
      <w:pPr>
        <w:ind w:left="4956"/>
        <w:rPr>
          <w:rFonts w:ascii="Arial" w:hAnsi="Arial" w:cs="Arial"/>
          <w:b/>
        </w:rPr>
      </w:pPr>
      <w:r w:rsidRPr="00DE3467">
        <w:rPr>
          <w:rFonts w:ascii="Arial" w:hAnsi="Arial" w:cs="Arial"/>
          <w:i/>
        </w:rPr>
        <w:t xml:space="preserve">        </w:t>
      </w:r>
      <w:r w:rsidR="00C60FE2" w:rsidRPr="00DE3467">
        <w:rPr>
          <w:rFonts w:ascii="Arial" w:hAnsi="Arial" w:cs="Arial"/>
          <w:b/>
        </w:rPr>
        <w:t>III.</w:t>
      </w:r>
    </w:p>
    <w:p w14:paraId="44EEDE5B" w14:textId="77777777" w:rsidR="00C60FE2" w:rsidRDefault="00C60FE2">
      <w:pPr>
        <w:ind w:left="360"/>
        <w:jc w:val="center"/>
        <w:rPr>
          <w:rFonts w:ascii="Arial" w:hAnsi="Arial" w:cs="Arial"/>
          <w:b/>
        </w:rPr>
      </w:pPr>
      <w:r w:rsidRPr="00DE3467">
        <w:rPr>
          <w:rFonts w:ascii="Arial" w:hAnsi="Arial" w:cs="Arial"/>
          <w:b/>
        </w:rPr>
        <w:t>Platební podmínky</w:t>
      </w:r>
    </w:p>
    <w:p w14:paraId="1AD531BC" w14:textId="77777777" w:rsidR="00C62D36" w:rsidRPr="00DE3467" w:rsidRDefault="00C62D36">
      <w:pPr>
        <w:ind w:left="360"/>
        <w:jc w:val="center"/>
        <w:rPr>
          <w:rFonts w:ascii="Arial" w:hAnsi="Arial" w:cs="Arial"/>
          <w:b/>
        </w:rPr>
      </w:pPr>
    </w:p>
    <w:p w14:paraId="7FE1C99E" w14:textId="56C8CB53" w:rsidR="00C60FE2" w:rsidRDefault="00BE30ED">
      <w:pPr>
        <w:numPr>
          <w:ilvl w:val="0"/>
          <w:numId w:val="1"/>
        </w:numPr>
        <w:ind w:right="-108"/>
        <w:jc w:val="both"/>
        <w:rPr>
          <w:rFonts w:ascii="Arial" w:hAnsi="Arial" w:cs="Arial"/>
        </w:rPr>
      </w:pPr>
      <w:r w:rsidRPr="00DE3467">
        <w:rPr>
          <w:rFonts w:ascii="Arial" w:hAnsi="Arial" w:cs="Arial"/>
        </w:rPr>
        <w:t>Dodavatel</w:t>
      </w:r>
      <w:r w:rsidR="00C60FE2" w:rsidRPr="00DE3467">
        <w:rPr>
          <w:rFonts w:ascii="Arial" w:hAnsi="Arial" w:cs="Arial"/>
        </w:rPr>
        <w:t xml:space="preserve"> je oprávněn vystavit daňový doklad – fakturu na kupní cenu zboží nejdříve po odevzdání zboží. </w:t>
      </w:r>
      <w:r w:rsidR="00467479" w:rsidRPr="00DE3467">
        <w:rPr>
          <w:rFonts w:ascii="Arial" w:hAnsi="Arial" w:cs="Arial"/>
        </w:rPr>
        <w:t xml:space="preserve">Jednotlivé dílčí ceny na základě dílčích objednávek budou objednatelem uhrazeny na základě prokazatelného doručení daňového dokladu (faktury) objednateli. Splatnost faktury činí 21 pracovních dní ode dne jejího doručení do datové schránky SZPI </w:t>
      </w:r>
      <w:proofErr w:type="spellStart"/>
      <w:r w:rsidR="00467479" w:rsidRPr="00DE3467">
        <w:rPr>
          <w:rFonts w:ascii="Arial" w:hAnsi="Arial" w:cs="Arial"/>
        </w:rPr>
        <w:t>avraiqg</w:t>
      </w:r>
      <w:proofErr w:type="spellEnd"/>
      <w:r w:rsidR="00467479" w:rsidRPr="00DE3467">
        <w:rPr>
          <w:rFonts w:ascii="Arial" w:hAnsi="Arial" w:cs="Arial"/>
        </w:rPr>
        <w:t xml:space="preserve"> nebo elektronicky na e-mailovou adresu SZPI epodatelna@szpi.gov.cz. Jiný způsob doručení jednotlivých faktur není možný. Každý daňový doklad (faktura) bude obsahovat minimálně označení stran, číslo </w:t>
      </w:r>
      <w:r w:rsidR="00325EC1">
        <w:rPr>
          <w:rFonts w:ascii="Arial" w:hAnsi="Arial" w:cs="Arial"/>
        </w:rPr>
        <w:t xml:space="preserve">této </w:t>
      </w:r>
      <w:r w:rsidR="00467479" w:rsidRPr="00DE3467">
        <w:rPr>
          <w:rFonts w:ascii="Arial" w:hAnsi="Arial" w:cs="Arial"/>
        </w:rPr>
        <w:t xml:space="preserve">smlouvy, identifikaci dílčí objednávky a podrobný rozpis fakturované částky. Za den splnění platební povinnosti se považuje den připsání platby na účet dodavatele. V případě, že dílčí daňový doklad (faktura) nebude mít odpovídající náležitosti, je objednatel oprávněn ji vrátit ve lhůtě splatnosti zpět dodavateli k doplnění, aniž se tak dostane do prodlení se splatností. Lhůta splatnosti počíná běžet znovu od opětovného zaslání náležitě doplněného či opraveného dokladu. </w:t>
      </w:r>
    </w:p>
    <w:p w14:paraId="1400A7D0" w14:textId="77777777" w:rsidR="00325EC1" w:rsidRPr="00DE3467" w:rsidRDefault="00325EC1" w:rsidP="00DE3467">
      <w:pPr>
        <w:ind w:left="720" w:right="-108"/>
        <w:jc w:val="both"/>
        <w:rPr>
          <w:rFonts w:ascii="Arial" w:hAnsi="Arial" w:cs="Arial"/>
        </w:rPr>
      </w:pPr>
    </w:p>
    <w:p w14:paraId="7832A250" w14:textId="77777777" w:rsidR="00C60FE2" w:rsidRDefault="00C60FE2">
      <w:pPr>
        <w:numPr>
          <w:ilvl w:val="0"/>
          <w:numId w:val="1"/>
        </w:numPr>
        <w:ind w:right="-108"/>
        <w:jc w:val="both"/>
        <w:rPr>
          <w:rFonts w:ascii="Arial" w:hAnsi="Arial" w:cs="Arial"/>
        </w:rPr>
      </w:pPr>
      <w:r w:rsidRPr="00DE3467">
        <w:rPr>
          <w:rFonts w:ascii="Arial" w:hAnsi="Arial" w:cs="Arial"/>
        </w:rPr>
        <w:t xml:space="preserve">V případě prodlení </w:t>
      </w:r>
      <w:r w:rsidR="007312B9" w:rsidRPr="00DE3467">
        <w:rPr>
          <w:rFonts w:ascii="Arial" w:hAnsi="Arial" w:cs="Arial"/>
        </w:rPr>
        <w:t xml:space="preserve">objednatele </w:t>
      </w:r>
      <w:r w:rsidRPr="00DE3467">
        <w:rPr>
          <w:rFonts w:ascii="Arial" w:hAnsi="Arial" w:cs="Arial"/>
        </w:rPr>
        <w:t xml:space="preserve">s úhradou jakékoli platby splatné </w:t>
      </w:r>
      <w:r w:rsidR="007312B9" w:rsidRPr="00DE3467">
        <w:rPr>
          <w:rFonts w:ascii="Arial" w:hAnsi="Arial" w:cs="Arial"/>
        </w:rPr>
        <w:t>dodavatelem</w:t>
      </w:r>
      <w:r w:rsidRPr="00DE3467">
        <w:rPr>
          <w:rFonts w:ascii="Arial" w:hAnsi="Arial" w:cs="Arial"/>
        </w:rPr>
        <w:t xml:space="preserve"> se sjednává úrok z prodlení ve výši 0,05% </w:t>
      </w:r>
      <w:r w:rsidR="00325EC1">
        <w:rPr>
          <w:rFonts w:ascii="Arial" w:hAnsi="Arial" w:cs="Arial"/>
        </w:rPr>
        <w:t xml:space="preserve">fakturované částky </w:t>
      </w:r>
      <w:r w:rsidRPr="00DE3467">
        <w:rPr>
          <w:rFonts w:ascii="Arial" w:hAnsi="Arial" w:cs="Arial"/>
        </w:rPr>
        <w:t xml:space="preserve">za každý den prodlení. Je-li </w:t>
      </w:r>
      <w:r w:rsidR="007312B9" w:rsidRPr="00DE3467">
        <w:rPr>
          <w:rFonts w:ascii="Arial" w:hAnsi="Arial" w:cs="Arial"/>
        </w:rPr>
        <w:t>objednatel</w:t>
      </w:r>
      <w:r w:rsidRPr="00DE3467">
        <w:rPr>
          <w:rFonts w:ascii="Arial" w:hAnsi="Arial" w:cs="Arial"/>
        </w:rPr>
        <w:t xml:space="preserve"> v prodlení s</w:t>
      </w:r>
      <w:r w:rsidR="00997B33" w:rsidRPr="00DE3467">
        <w:rPr>
          <w:rFonts w:ascii="Arial" w:hAnsi="Arial" w:cs="Arial"/>
        </w:rPr>
        <w:t xml:space="preserve"> úhradou jakékoli platby, je </w:t>
      </w:r>
      <w:r w:rsidR="00997B33" w:rsidRPr="00DE3467">
        <w:rPr>
          <w:rFonts w:ascii="Arial" w:hAnsi="Arial" w:cs="Arial"/>
        </w:rPr>
        <w:lastRenderedPageBreak/>
        <w:t>dodavatel</w:t>
      </w:r>
      <w:r w:rsidRPr="00DE3467">
        <w:rPr>
          <w:rFonts w:ascii="Arial" w:hAnsi="Arial" w:cs="Arial"/>
        </w:rPr>
        <w:t xml:space="preserve"> oprávněn nerealizovat další dodávky, ledaže </w:t>
      </w:r>
      <w:r w:rsidR="00997B33" w:rsidRPr="00DE3467">
        <w:rPr>
          <w:rFonts w:ascii="Arial" w:hAnsi="Arial" w:cs="Arial"/>
        </w:rPr>
        <w:t>objednatel</w:t>
      </w:r>
      <w:r w:rsidRPr="00DE3467">
        <w:rPr>
          <w:rFonts w:ascii="Arial" w:hAnsi="Arial" w:cs="Arial"/>
        </w:rPr>
        <w:t xml:space="preserve"> uhradí cenu odevzdávané zboží předem nebo v hotovosti při odevzdání zboží. </w:t>
      </w:r>
      <w:r w:rsidR="00997B33" w:rsidRPr="00DE3467">
        <w:rPr>
          <w:rFonts w:ascii="Arial" w:hAnsi="Arial" w:cs="Arial"/>
        </w:rPr>
        <w:t>Dodavatel</w:t>
      </w:r>
      <w:r w:rsidRPr="00DE3467">
        <w:rPr>
          <w:rFonts w:ascii="Arial" w:hAnsi="Arial" w:cs="Arial"/>
        </w:rPr>
        <w:t xml:space="preserve"> je rovněž oprávněn zastavit dodávky zboží a další nájem TL, palet a svazků </w:t>
      </w:r>
      <w:r w:rsidR="00997B33" w:rsidRPr="00DE3467">
        <w:rPr>
          <w:rFonts w:ascii="Arial" w:hAnsi="Arial" w:cs="Arial"/>
        </w:rPr>
        <w:t>objednateli</w:t>
      </w:r>
      <w:r w:rsidRPr="00DE3467">
        <w:rPr>
          <w:rFonts w:ascii="Arial" w:hAnsi="Arial" w:cs="Arial"/>
        </w:rPr>
        <w:t>, a to až do úplného zaplacení dlužné částky.</w:t>
      </w:r>
    </w:p>
    <w:p w14:paraId="4989C967" w14:textId="77777777" w:rsidR="00325EC1" w:rsidRPr="00DE3467" w:rsidRDefault="00325EC1" w:rsidP="00DE3467">
      <w:pPr>
        <w:ind w:left="720" w:right="-108"/>
        <w:jc w:val="both"/>
        <w:rPr>
          <w:rFonts w:ascii="Arial" w:hAnsi="Arial" w:cs="Arial"/>
        </w:rPr>
      </w:pPr>
    </w:p>
    <w:p w14:paraId="46005573" w14:textId="77777777" w:rsidR="00C60FE2" w:rsidRDefault="00997B33">
      <w:pPr>
        <w:numPr>
          <w:ilvl w:val="0"/>
          <w:numId w:val="1"/>
        </w:numPr>
        <w:ind w:right="-108"/>
        <w:jc w:val="both"/>
        <w:rPr>
          <w:rFonts w:ascii="Arial" w:hAnsi="Arial" w:cs="Arial"/>
        </w:rPr>
      </w:pPr>
      <w:r w:rsidRPr="00DE3467">
        <w:rPr>
          <w:rFonts w:ascii="Arial" w:hAnsi="Arial" w:cs="Arial"/>
        </w:rPr>
        <w:t>Objednatel</w:t>
      </w:r>
      <w:r w:rsidR="00C60FE2" w:rsidRPr="00DE3467">
        <w:rPr>
          <w:rFonts w:ascii="Arial" w:hAnsi="Arial" w:cs="Arial"/>
        </w:rPr>
        <w:t xml:space="preserve"> je oprávněn hradit kupní cenu zboží a nájemné zálohově.</w:t>
      </w:r>
    </w:p>
    <w:p w14:paraId="15DAFF3C" w14:textId="77777777" w:rsidR="00325EC1" w:rsidRPr="00DE3467" w:rsidRDefault="00325EC1" w:rsidP="00DE3467">
      <w:pPr>
        <w:ind w:left="720" w:right="-108"/>
        <w:jc w:val="both"/>
        <w:rPr>
          <w:rFonts w:ascii="Arial" w:hAnsi="Arial" w:cs="Arial"/>
        </w:rPr>
      </w:pPr>
    </w:p>
    <w:p w14:paraId="0D7E6E34" w14:textId="77777777" w:rsidR="00C60FE2" w:rsidRPr="00DE3467" w:rsidRDefault="00997B33">
      <w:pPr>
        <w:numPr>
          <w:ilvl w:val="0"/>
          <w:numId w:val="1"/>
        </w:numPr>
        <w:ind w:right="-108"/>
        <w:jc w:val="both"/>
        <w:rPr>
          <w:rFonts w:ascii="Arial" w:hAnsi="Arial" w:cs="Arial"/>
        </w:rPr>
      </w:pPr>
      <w:r w:rsidRPr="00DE3467">
        <w:rPr>
          <w:rFonts w:ascii="Arial" w:hAnsi="Arial" w:cs="Arial"/>
        </w:rPr>
        <w:t>Objednatel</w:t>
      </w:r>
      <w:r w:rsidR="00C60FE2" w:rsidRPr="00DE3467">
        <w:rPr>
          <w:rFonts w:ascii="Arial" w:hAnsi="Arial" w:cs="Arial"/>
        </w:rPr>
        <w:t xml:space="preserve"> je oprávně</w:t>
      </w:r>
      <w:r w:rsidRPr="00DE3467">
        <w:rPr>
          <w:rFonts w:ascii="Arial" w:hAnsi="Arial" w:cs="Arial"/>
        </w:rPr>
        <w:t>n započítat proti pohledávkám dodavatel</w:t>
      </w:r>
      <w:r w:rsidR="00C60FE2" w:rsidRPr="00DE3467">
        <w:rPr>
          <w:rFonts w:ascii="Arial" w:hAnsi="Arial" w:cs="Arial"/>
        </w:rPr>
        <w:t xml:space="preserve">e za </w:t>
      </w:r>
      <w:r w:rsidRPr="00DE3467">
        <w:rPr>
          <w:rFonts w:ascii="Arial" w:hAnsi="Arial" w:cs="Arial"/>
        </w:rPr>
        <w:t>objednatele</w:t>
      </w:r>
      <w:r w:rsidR="00C60FE2" w:rsidRPr="00DE3467">
        <w:rPr>
          <w:rFonts w:ascii="Arial" w:hAnsi="Arial" w:cs="Arial"/>
        </w:rPr>
        <w:t xml:space="preserve"> své pohledávky vůči </w:t>
      </w:r>
      <w:r w:rsidRPr="00DE3467">
        <w:rPr>
          <w:rFonts w:ascii="Arial" w:hAnsi="Arial" w:cs="Arial"/>
        </w:rPr>
        <w:t xml:space="preserve">dodavateli </w:t>
      </w:r>
      <w:r w:rsidR="00C60FE2" w:rsidRPr="00DE3467">
        <w:rPr>
          <w:rFonts w:ascii="Arial" w:hAnsi="Arial" w:cs="Arial"/>
        </w:rPr>
        <w:t>pouze, jsou-li mu pravomocně přiznány soudem.</w:t>
      </w:r>
    </w:p>
    <w:p w14:paraId="4656665B" w14:textId="77777777" w:rsidR="00C60FE2" w:rsidRPr="00DE3467" w:rsidRDefault="00684EA4" w:rsidP="00684EA4">
      <w:pPr>
        <w:ind w:left="4956"/>
        <w:rPr>
          <w:rFonts w:ascii="Arial" w:hAnsi="Arial" w:cs="Arial"/>
          <w:b/>
        </w:rPr>
      </w:pPr>
      <w:r w:rsidRPr="00DE3467">
        <w:rPr>
          <w:rFonts w:ascii="Arial" w:hAnsi="Arial" w:cs="Arial"/>
          <w:b/>
        </w:rPr>
        <w:t xml:space="preserve">        </w:t>
      </w:r>
      <w:r w:rsidR="00C60FE2" w:rsidRPr="00DE3467">
        <w:rPr>
          <w:rFonts w:ascii="Arial" w:hAnsi="Arial" w:cs="Arial"/>
          <w:b/>
        </w:rPr>
        <w:t>IV.</w:t>
      </w:r>
    </w:p>
    <w:p w14:paraId="7BA18400" w14:textId="77777777" w:rsidR="00C60FE2" w:rsidRDefault="00C60FE2">
      <w:pPr>
        <w:ind w:left="360"/>
        <w:jc w:val="center"/>
        <w:rPr>
          <w:rFonts w:ascii="Arial" w:hAnsi="Arial" w:cs="Arial"/>
          <w:b/>
        </w:rPr>
      </w:pPr>
      <w:r w:rsidRPr="00DE3467">
        <w:rPr>
          <w:rFonts w:ascii="Arial" w:hAnsi="Arial" w:cs="Arial"/>
          <w:b/>
        </w:rPr>
        <w:t xml:space="preserve">Nájem obalů </w:t>
      </w:r>
    </w:p>
    <w:p w14:paraId="7E51F71F" w14:textId="77777777" w:rsidR="00325EC1" w:rsidRPr="00DE3467" w:rsidRDefault="00325EC1">
      <w:pPr>
        <w:ind w:left="360"/>
        <w:jc w:val="center"/>
        <w:rPr>
          <w:rFonts w:ascii="Arial" w:hAnsi="Arial" w:cs="Arial"/>
          <w:b/>
        </w:rPr>
      </w:pPr>
    </w:p>
    <w:p w14:paraId="29825BAC" w14:textId="77777777" w:rsidR="00C60FE2" w:rsidRDefault="00C60FE2">
      <w:pPr>
        <w:numPr>
          <w:ilvl w:val="0"/>
          <w:numId w:val="4"/>
        </w:numPr>
        <w:jc w:val="both"/>
        <w:rPr>
          <w:rFonts w:ascii="Arial" w:hAnsi="Arial" w:cs="Arial"/>
        </w:rPr>
      </w:pPr>
      <w:r w:rsidRPr="00DE3467">
        <w:rPr>
          <w:rFonts w:ascii="Arial" w:hAnsi="Arial" w:cs="Arial"/>
        </w:rPr>
        <w:t xml:space="preserve">Za doklad o převzetí obalů k dočasnému užívání </w:t>
      </w:r>
      <w:r w:rsidR="00997B33" w:rsidRPr="00DE3467">
        <w:rPr>
          <w:rFonts w:ascii="Arial" w:hAnsi="Arial" w:cs="Arial"/>
        </w:rPr>
        <w:t>objednatelem</w:t>
      </w:r>
      <w:r w:rsidRPr="00DE3467">
        <w:rPr>
          <w:rFonts w:ascii="Arial" w:hAnsi="Arial" w:cs="Arial"/>
        </w:rPr>
        <w:t xml:space="preserve"> se považuje potvrzený dodací list nebo daňový doklad.</w:t>
      </w:r>
    </w:p>
    <w:p w14:paraId="09038F42" w14:textId="77777777" w:rsidR="00325EC1" w:rsidRPr="00DE3467" w:rsidRDefault="00325EC1" w:rsidP="00DE3467">
      <w:pPr>
        <w:ind w:left="720"/>
        <w:jc w:val="both"/>
        <w:rPr>
          <w:rFonts w:ascii="Arial" w:hAnsi="Arial" w:cs="Arial"/>
        </w:rPr>
      </w:pPr>
    </w:p>
    <w:p w14:paraId="689B8C2C" w14:textId="77777777" w:rsidR="00C60FE2" w:rsidRDefault="00997B33">
      <w:pPr>
        <w:numPr>
          <w:ilvl w:val="0"/>
          <w:numId w:val="4"/>
        </w:numPr>
        <w:jc w:val="both"/>
        <w:rPr>
          <w:rFonts w:ascii="Arial" w:hAnsi="Arial" w:cs="Arial"/>
        </w:rPr>
      </w:pPr>
      <w:r w:rsidRPr="00DE3467">
        <w:rPr>
          <w:rFonts w:ascii="Arial" w:hAnsi="Arial" w:cs="Arial"/>
        </w:rPr>
        <w:t>Dodavatel</w:t>
      </w:r>
      <w:r w:rsidR="00C60FE2" w:rsidRPr="00DE3467">
        <w:rPr>
          <w:rFonts w:ascii="Arial" w:hAnsi="Arial" w:cs="Arial"/>
        </w:rPr>
        <w:t xml:space="preserve"> účtuje za nájem obalů nájemné ve výši dle cenového listu nebo ceníku </w:t>
      </w:r>
      <w:r w:rsidRPr="00DE3467">
        <w:rPr>
          <w:rFonts w:ascii="Arial" w:hAnsi="Arial" w:cs="Arial"/>
        </w:rPr>
        <w:t>dodavatele</w:t>
      </w:r>
      <w:r w:rsidR="00C60FE2" w:rsidRPr="00DE3467">
        <w:rPr>
          <w:rFonts w:ascii="Arial" w:hAnsi="Arial" w:cs="Arial"/>
        </w:rPr>
        <w:t xml:space="preserve"> platného v době převzetí obalů k dočasnému užívání. Ceníky nájemného platné v příslušném období jsou k dispozici na vývěskách nacházejících se v prodejních místech </w:t>
      </w:r>
      <w:r w:rsidRPr="00DE3467">
        <w:rPr>
          <w:rFonts w:ascii="Arial" w:hAnsi="Arial" w:cs="Arial"/>
        </w:rPr>
        <w:t>dodavatele</w:t>
      </w:r>
      <w:r w:rsidR="00C60FE2" w:rsidRPr="00DE3467">
        <w:rPr>
          <w:rFonts w:ascii="Arial" w:hAnsi="Arial" w:cs="Arial"/>
        </w:rPr>
        <w:t xml:space="preserve">. </w:t>
      </w:r>
      <w:r w:rsidRPr="00DE3467">
        <w:rPr>
          <w:rFonts w:ascii="Arial" w:hAnsi="Arial" w:cs="Arial"/>
        </w:rPr>
        <w:t>Dodavatel</w:t>
      </w:r>
      <w:r w:rsidR="00C60FE2" w:rsidRPr="00DE3467">
        <w:rPr>
          <w:rFonts w:ascii="Arial" w:hAnsi="Arial" w:cs="Arial"/>
        </w:rPr>
        <w:t xml:space="preserve"> je oprávněn nejméně 1x měsíčně vystavovat meziúčet (fakturu), pro který platí ustanovení čl. III. V případě nízké částky za nájem je </w:t>
      </w:r>
      <w:r w:rsidRPr="00DE3467">
        <w:rPr>
          <w:rFonts w:ascii="Arial" w:hAnsi="Arial" w:cs="Arial"/>
        </w:rPr>
        <w:t>dodavatel</w:t>
      </w:r>
      <w:r w:rsidR="00C60FE2" w:rsidRPr="00DE3467">
        <w:rPr>
          <w:rFonts w:ascii="Arial" w:hAnsi="Arial" w:cs="Arial"/>
        </w:rPr>
        <w:t xml:space="preserve"> oprávněn meziúčet vystavit jedenkrát za kvartál. Je-li kupní cena zboží </w:t>
      </w:r>
      <w:r w:rsidRPr="00DE3467">
        <w:rPr>
          <w:rFonts w:ascii="Arial" w:hAnsi="Arial" w:cs="Arial"/>
        </w:rPr>
        <w:t>dodavatele</w:t>
      </w:r>
      <w:r w:rsidR="00C60FE2" w:rsidRPr="00DE3467">
        <w:rPr>
          <w:rFonts w:ascii="Arial" w:hAnsi="Arial" w:cs="Arial"/>
        </w:rPr>
        <w:t xml:space="preserve"> hrazena v hotovosti, je </w:t>
      </w:r>
      <w:r w:rsidRPr="00DE3467">
        <w:rPr>
          <w:rFonts w:ascii="Arial" w:hAnsi="Arial" w:cs="Arial"/>
        </w:rPr>
        <w:t>dodavatel</w:t>
      </w:r>
      <w:r w:rsidR="00C60FE2" w:rsidRPr="00DE3467">
        <w:rPr>
          <w:rFonts w:ascii="Arial" w:hAnsi="Arial" w:cs="Arial"/>
        </w:rPr>
        <w:t xml:space="preserve"> oprávněn požadovat úhradu nájemného za uskutečněný nájem též v hotovosti současně s úhradou kupní ceny zboží. Případné námitky proti fakturované výši nájemného je </w:t>
      </w:r>
      <w:r w:rsidRPr="00DE3467">
        <w:rPr>
          <w:rFonts w:ascii="Arial" w:hAnsi="Arial" w:cs="Arial"/>
        </w:rPr>
        <w:t>objednatel</w:t>
      </w:r>
      <w:r w:rsidR="00C60FE2" w:rsidRPr="00DE3467">
        <w:rPr>
          <w:rFonts w:ascii="Arial" w:hAnsi="Arial" w:cs="Arial"/>
        </w:rPr>
        <w:t xml:space="preserve"> oprávněn vznášet pouze ve lhůtě patnácti dnů od doručení daňového dokladu.   </w:t>
      </w:r>
    </w:p>
    <w:p w14:paraId="325D72D7" w14:textId="77777777" w:rsidR="00325EC1" w:rsidRDefault="00325EC1" w:rsidP="00DE3467">
      <w:pPr>
        <w:ind w:left="720"/>
        <w:jc w:val="both"/>
        <w:rPr>
          <w:rFonts w:ascii="Arial" w:hAnsi="Arial" w:cs="Arial"/>
        </w:rPr>
      </w:pPr>
    </w:p>
    <w:p w14:paraId="1CF85CE4" w14:textId="7EEDDD4C" w:rsidR="00C60FE2" w:rsidRPr="00DE3467" w:rsidRDefault="00997B33" w:rsidP="00720080">
      <w:pPr>
        <w:numPr>
          <w:ilvl w:val="0"/>
          <w:numId w:val="4"/>
        </w:numPr>
        <w:jc w:val="both"/>
        <w:rPr>
          <w:rFonts w:ascii="Arial" w:hAnsi="Arial" w:cs="Arial"/>
        </w:rPr>
      </w:pPr>
      <w:r w:rsidRPr="00DE3467">
        <w:rPr>
          <w:rFonts w:ascii="Arial" w:hAnsi="Arial" w:cs="Arial"/>
        </w:rPr>
        <w:t xml:space="preserve">Dodavatel </w:t>
      </w:r>
      <w:r w:rsidR="00C60FE2" w:rsidRPr="00DE3467">
        <w:rPr>
          <w:rFonts w:ascii="Arial" w:hAnsi="Arial" w:cs="Arial"/>
        </w:rPr>
        <w:t xml:space="preserve">je oprávněn kdykoliv v průběhu nájmu obalů vyzvat </w:t>
      </w:r>
      <w:r w:rsidRPr="00DE3467">
        <w:rPr>
          <w:rFonts w:ascii="Arial" w:hAnsi="Arial" w:cs="Arial"/>
        </w:rPr>
        <w:t xml:space="preserve">objednatele </w:t>
      </w:r>
      <w:r w:rsidR="00C60FE2" w:rsidRPr="00DE3467">
        <w:rPr>
          <w:rFonts w:ascii="Arial" w:hAnsi="Arial" w:cs="Arial"/>
        </w:rPr>
        <w:t xml:space="preserve">k jejich vrácení. </w:t>
      </w:r>
      <w:r w:rsidRPr="00DE3467">
        <w:rPr>
          <w:rFonts w:ascii="Arial" w:hAnsi="Arial" w:cs="Arial"/>
        </w:rPr>
        <w:t>Objednatel</w:t>
      </w:r>
      <w:r w:rsidR="00C60FE2" w:rsidRPr="00DE3467">
        <w:rPr>
          <w:rFonts w:ascii="Arial" w:hAnsi="Arial" w:cs="Arial"/>
        </w:rPr>
        <w:t xml:space="preserve"> je povinen na základě takové výzvy na vlastní náklady vrátit obaly ve lhůtě </w:t>
      </w:r>
      <w:r w:rsidRPr="00DE3467">
        <w:rPr>
          <w:rFonts w:ascii="Arial" w:hAnsi="Arial" w:cs="Arial"/>
        </w:rPr>
        <w:t>10</w:t>
      </w:r>
      <w:r w:rsidR="00C60FE2" w:rsidRPr="00DE3467">
        <w:rPr>
          <w:rFonts w:ascii="Arial" w:hAnsi="Arial" w:cs="Arial"/>
        </w:rPr>
        <w:t xml:space="preserve"> dnů ode dne obdrž</w:t>
      </w:r>
      <w:r w:rsidRPr="00DE3467">
        <w:rPr>
          <w:rFonts w:ascii="Arial" w:hAnsi="Arial" w:cs="Arial"/>
        </w:rPr>
        <w:t>ení výzvy do prodejního místa dodavatel</w:t>
      </w:r>
      <w:r w:rsidR="00C60FE2" w:rsidRPr="00DE3467">
        <w:rPr>
          <w:rFonts w:ascii="Arial" w:hAnsi="Arial" w:cs="Arial"/>
        </w:rPr>
        <w:t>e. Nevrácení obalů v této lhůtě je podstatným porušením smlouvy.</w:t>
      </w:r>
    </w:p>
    <w:p w14:paraId="7F10553D" w14:textId="77777777" w:rsidR="00325EC1" w:rsidRDefault="00325EC1" w:rsidP="00DE3467">
      <w:pPr>
        <w:ind w:left="720"/>
        <w:jc w:val="both"/>
        <w:rPr>
          <w:rFonts w:ascii="Arial" w:hAnsi="Arial" w:cs="Arial"/>
        </w:rPr>
      </w:pPr>
    </w:p>
    <w:p w14:paraId="30A31121" w14:textId="77777777" w:rsidR="00C60FE2" w:rsidRDefault="00C60FE2" w:rsidP="00DA1A32">
      <w:pPr>
        <w:numPr>
          <w:ilvl w:val="0"/>
          <w:numId w:val="4"/>
        </w:numPr>
        <w:jc w:val="both"/>
        <w:rPr>
          <w:rFonts w:ascii="Arial" w:hAnsi="Arial" w:cs="Arial"/>
        </w:rPr>
      </w:pPr>
      <w:r w:rsidRPr="00DE3467">
        <w:rPr>
          <w:rFonts w:ascii="Arial" w:hAnsi="Arial" w:cs="Arial"/>
        </w:rPr>
        <w:t xml:space="preserve">Pokud </w:t>
      </w:r>
      <w:r w:rsidR="00997B33" w:rsidRPr="00DE3467">
        <w:rPr>
          <w:rFonts w:ascii="Arial" w:hAnsi="Arial" w:cs="Arial"/>
        </w:rPr>
        <w:t>objednatel</w:t>
      </w:r>
      <w:r w:rsidRPr="00DE3467">
        <w:rPr>
          <w:rFonts w:ascii="Arial" w:hAnsi="Arial" w:cs="Arial"/>
        </w:rPr>
        <w:t xml:space="preserve"> na základě výzvy k vrácení anebo při skončení nájmu obaly nebo jejich části nevrátí, nebo je vrátí ve stavu, který neumožní okamžité opětovné plné využití, je </w:t>
      </w:r>
      <w:r w:rsidR="00DA1A32" w:rsidRPr="00DE3467">
        <w:rPr>
          <w:rFonts w:ascii="Arial" w:hAnsi="Arial" w:cs="Arial"/>
        </w:rPr>
        <w:t>objednatel</w:t>
      </w:r>
      <w:r w:rsidRPr="00DE3467">
        <w:rPr>
          <w:rFonts w:ascii="Arial" w:hAnsi="Arial" w:cs="Arial"/>
        </w:rPr>
        <w:t xml:space="preserve"> povinen v souvislosti s tímto nahradit </w:t>
      </w:r>
      <w:r w:rsidR="00DA1A32" w:rsidRPr="00DE3467">
        <w:rPr>
          <w:rFonts w:ascii="Arial" w:hAnsi="Arial" w:cs="Arial"/>
        </w:rPr>
        <w:t>dodavateli</w:t>
      </w:r>
      <w:r w:rsidRPr="00DE3467">
        <w:rPr>
          <w:rFonts w:ascii="Arial" w:hAnsi="Arial" w:cs="Arial"/>
        </w:rPr>
        <w:t xml:space="preserve"> náklady na pořízení nových obalů za nevrácené nebo poškozené obaly, popř. jejich částí stejného druhu. Výše nákladů se stanoví ve výši nákladů na pořízení v době jejich uplatnění po </w:t>
      </w:r>
      <w:r w:rsidR="00DA1A32" w:rsidRPr="00DE3467">
        <w:rPr>
          <w:rFonts w:ascii="Arial" w:hAnsi="Arial" w:cs="Arial"/>
        </w:rPr>
        <w:t>objednateli.</w:t>
      </w:r>
    </w:p>
    <w:p w14:paraId="7AD4DE26" w14:textId="77777777" w:rsidR="00301582" w:rsidRPr="00DE3467" w:rsidRDefault="00301582" w:rsidP="00DE3467">
      <w:pPr>
        <w:ind w:left="720"/>
        <w:jc w:val="both"/>
        <w:rPr>
          <w:rFonts w:ascii="Arial" w:hAnsi="Arial" w:cs="Arial"/>
        </w:rPr>
      </w:pPr>
    </w:p>
    <w:p w14:paraId="535B5CBA" w14:textId="77777777" w:rsidR="00C60FE2" w:rsidRDefault="00DA1A32">
      <w:pPr>
        <w:numPr>
          <w:ilvl w:val="0"/>
          <w:numId w:val="4"/>
        </w:numPr>
        <w:jc w:val="both"/>
        <w:rPr>
          <w:rFonts w:ascii="Arial" w:hAnsi="Arial" w:cs="Arial"/>
        </w:rPr>
      </w:pPr>
      <w:r w:rsidRPr="00DE3467">
        <w:rPr>
          <w:rFonts w:ascii="Arial" w:hAnsi="Arial" w:cs="Arial"/>
        </w:rPr>
        <w:t>Dodavatel</w:t>
      </w:r>
      <w:r w:rsidR="00C60FE2" w:rsidRPr="00DE3467">
        <w:rPr>
          <w:rFonts w:ascii="Arial" w:hAnsi="Arial" w:cs="Arial"/>
        </w:rPr>
        <w:t xml:space="preserve"> přenechává </w:t>
      </w:r>
      <w:r w:rsidRPr="00DE3467">
        <w:rPr>
          <w:rFonts w:ascii="Arial" w:hAnsi="Arial" w:cs="Arial"/>
        </w:rPr>
        <w:t xml:space="preserve">objednateli </w:t>
      </w:r>
      <w:r w:rsidR="00C60FE2" w:rsidRPr="00DE3467">
        <w:rPr>
          <w:rFonts w:ascii="Arial" w:hAnsi="Arial" w:cs="Arial"/>
        </w:rPr>
        <w:t xml:space="preserve">obaly k dočasnému užívání pouze k uskladnění plynu dodaných </w:t>
      </w:r>
      <w:r w:rsidRPr="00DE3467">
        <w:rPr>
          <w:rFonts w:ascii="Arial" w:hAnsi="Arial" w:cs="Arial"/>
        </w:rPr>
        <w:t>dodavatelem</w:t>
      </w:r>
      <w:r w:rsidR="00C60FE2" w:rsidRPr="00DE3467">
        <w:rPr>
          <w:rFonts w:ascii="Arial" w:hAnsi="Arial" w:cs="Arial"/>
        </w:rPr>
        <w:t xml:space="preserve"> pro vlastní spotřebu </w:t>
      </w:r>
      <w:r w:rsidRPr="00DE3467">
        <w:rPr>
          <w:rFonts w:ascii="Arial" w:hAnsi="Arial" w:cs="Arial"/>
        </w:rPr>
        <w:t>objednatele.</w:t>
      </w:r>
      <w:r w:rsidR="00C60FE2" w:rsidRPr="00DE3467">
        <w:rPr>
          <w:rFonts w:ascii="Arial" w:hAnsi="Arial" w:cs="Arial"/>
        </w:rPr>
        <w:t xml:space="preserve"> Každé jiné používání - i z bezpečnostních důvodů - je považováno za podstatné porušení smlouvy. </w:t>
      </w:r>
      <w:r w:rsidRPr="00DE3467">
        <w:rPr>
          <w:rFonts w:ascii="Arial" w:hAnsi="Arial" w:cs="Arial"/>
        </w:rPr>
        <w:t>Objednatel</w:t>
      </w:r>
      <w:r w:rsidR="00C60FE2" w:rsidRPr="00DE3467">
        <w:rPr>
          <w:rFonts w:ascii="Arial" w:hAnsi="Arial" w:cs="Arial"/>
        </w:rPr>
        <w:t xml:space="preserve"> není oprávněn přenechávat obaly do podnájmu či jinému užívání třetím osobám.</w:t>
      </w:r>
    </w:p>
    <w:p w14:paraId="73012E66" w14:textId="77777777" w:rsidR="00325EC1" w:rsidRPr="00DE3467" w:rsidRDefault="00325EC1" w:rsidP="00DE3467">
      <w:pPr>
        <w:ind w:left="720"/>
        <w:jc w:val="both"/>
        <w:rPr>
          <w:rFonts w:ascii="Arial" w:hAnsi="Arial" w:cs="Arial"/>
        </w:rPr>
      </w:pPr>
    </w:p>
    <w:p w14:paraId="21B21459" w14:textId="064FA7DF" w:rsidR="00301582" w:rsidRPr="00DE3467" w:rsidRDefault="00DA1A32">
      <w:pPr>
        <w:numPr>
          <w:ilvl w:val="0"/>
          <w:numId w:val="4"/>
        </w:numPr>
        <w:jc w:val="both"/>
        <w:rPr>
          <w:rFonts w:ascii="Arial" w:hAnsi="Arial" w:cs="Arial"/>
        </w:rPr>
      </w:pPr>
      <w:r w:rsidRPr="00DE3467">
        <w:rPr>
          <w:rFonts w:ascii="Arial" w:hAnsi="Arial" w:cs="Arial"/>
        </w:rPr>
        <w:t>Objednatel</w:t>
      </w:r>
      <w:r w:rsidR="00C60FE2" w:rsidRPr="00DE3467">
        <w:rPr>
          <w:rFonts w:ascii="Arial" w:hAnsi="Arial" w:cs="Arial"/>
        </w:rPr>
        <w:t xml:space="preserve"> odpovídá za poškození a vnitřní znečištění obalů, které má v nájmu až do jejich vrácení do místa dodání. Škody, vnitřní znečištění, jakož i ztráty obalů je třeba neprodleně oznámit </w:t>
      </w:r>
      <w:r w:rsidRPr="00DE3467">
        <w:rPr>
          <w:rFonts w:ascii="Arial" w:hAnsi="Arial" w:cs="Arial"/>
        </w:rPr>
        <w:t>dodavateli</w:t>
      </w:r>
      <w:r w:rsidR="00C60FE2" w:rsidRPr="00DE3467">
        <w:rPr>
          <w:rFonts w:ascii="Arial" w:hAnsi="Arial" w:cs="Arial"/>
        </w:rPr>
        <w:t>.</w:t>
      </w:r>
    </w:p>
    <w:p w14:paraId="47C356B9" w14:textId="77777777" w:rsidR="00301582" w:rsidRDefault="00301582" w:rsidP="00DE3467">
      <w:pPr>
        <w:ind w:left="720"/>
        <w:jc w:val="both"/>
        <w:rPr>
          <w:rFonts w:ascii="Arial" w:hAnsi="Arial" w:cs="Arial"/>
        </w:rPr>
      </w:pPr>
    </w:p>
    <w:p w14:paraId="2BE2E07C" w14:textId="77777777" w:rsidR="00C60FE2" w:rsidRDefault="00DA1A32">
      <w:pPr>
        <w:numPr>
          <w:ilvl w:val="0"/>
          <w:numId w:val="4"/>
        </w:numPr>
        <w:jc w:val="both"/>
        <w:rPr>
          <w:rFonts w:ascii="Arial" w:hAnsi="Arial" w:cs="Arial"/>
        </w:rPr>
      </w:pPr>
      <w:r w:rsidRPr="00DE3467">
        <w:rPr>
          <w:rFonts w:ascii="Arial" w:hAnsi="Arial" w:cs="Arial"/>
        </w:rPr>
        <w:t>Dodavatel</w:t>
      </w:r>
      <w:r w:rsidR="00C60FE2" w:rsidRPr="00DE3467">
        <w:rPr>
          <w:rFonts w:ascii="Arial" w:hAnsi="Arial" w:cs="Arial"/>
        </w:rPr>
        <w:t xml:space="preserve"> může za účelem ochrany proti nevrácení nebo případným škodám z možných ztrát, poškození a znečištění obalů </w:t>
      </w:r>
      <w:r w:rsidRPr="00DE3467">
        <w:rPr>
          <w:rFonts w:ascii="Arial" w:hAnsi="Arial" w:cs="Arial"/>
        </w:rPr>
        <w:t xml:space="preserve">objednateli </w:t>
      </w:r>
      <w:r w:rsidR="00C60FE2" w:rsidRPr="00DE3467">
        <w:rPr>
          <w:rFonts w:ascii="Arial" w:hAnsi="Arial" w:cs="Arial"/>
        </w:rPr>
        <w:t>účtovat zajišťovací částku (jistotu) na náklady opětovného pořízení nových obalů stejného druhu.</w:t>
      </w:r>
    </w:p>
    <w:p w14:paraId="39CAB064" w14:textId="77777777" w:rsidR="00301582" w:rsidRPr="00DE3467" w:rsidRDefault="00301582" w:rsidP="00DE3467">
      <w:pPr>
        <w:ind w:left="720"/>
        <w:jc w:val="both"/>
        <w:rPr>
          <w:rFonts w:ascii="Arial" w:hAnsi="Arial" w:cs="Arial"/>
        </w:rPr>
      </w:pPr>
    </w:p>
    <w:p w14:paraId="2FDDC0C6" w14:textId="77777777" w:rsidR="00C60FE2" w:rsidRDefault="00C60FE2">
      <w:pPr>
        <w:numPr>
          <w:ilvl w:val="0"/>
          <w:numId w:val="4"/>
        </w:numPr>
        <w:jc w:val="both"/>
        <w:rPr>
          <w:rFonts w:ascii="Arial" w:hAnsi="Arial" w:cs="Arial"/>
        </w:rPr>
      </w:pPr>
      <w:r w:rsidRPr="00DE3467">
        <w:rPr>
          <w:rFonts w:ascii="Arial" w:hAnsi="Arial" w:cs="Arial"/>
        </w:rPr>
        <w:t xml:space="preserve">Po vrácení obalů do prodejního místa </w:t>
      </w:r>
      <w:r w:rsidR="00DA1A32" w:rsidRPr="00DE3467">
        <w:rPr>
          <w:rFonts w:ascii="Arial" w:hAnsi="Arial" w:cs="Arial"/>
        </w:rPr>
        <w:t>dodavatele</w:t>
      </w:r>
      <w:r w:rsidRPr="00DE3467">
        <w:rPr>
          <w:rFonts w:ascii="Arial" w:hAnsi="Arial" w:cs="Arial"/>
        </w:rPr>
        <w:t xml:space="preserve"> nebo po oznámení </w:t>
      </w:r>
      <w:r w:rsidR="00DA1A32" w:rsidRPr="00DE3467">
        <w:rPr>
          <w:rFonts w:ascii="Arial" w:hAnsi="Arial" w:cs="Arial"/>
        </w:rPr>
        <w:t>objednatele,</w:t>
      </w:r>
      <w:r w:rsidRPr="00DE3467">
        <w:rPr>
          <w:rFonts w:ascii="Arial" w:hAnsi="Arial" w:cs="Arial"/>
        </w:rPr>
        <w:t xml:space="preserve"> že obaly nebudou vráceny, anebo po uplynutí lhůty k vrácení obalů na základě výzvy dle odst. 5, obdrží </w:t>
      </w:r>
      <w:r w:rsidR="00DA1A32" w:rsidRPr="00DE3467">
        <w:rPr>
          <w:rFonts w:ascii="Arial" w:hAnsi="Arial" w:cs="Arial"/>
        </w:rPr>
        <w:t>objednatel</w:t>
      </w:r>
      <w:r w:rsidRPr="00DE3467">
        <w:rPr>
          <w:rFonts w:ascii="Arial" w:hAnsi="Arial" w:cs="Arial"/>
        </w:rPr>
        <w:t xml:space="preserve"> zaplacenou zajišťovací částku bezúročně zpět po započtení nákladů, které </w:t>
      </w:r>
      <w:r w:rsidR="00567EC1" w:rsidRPr="00DE3467">
        <w:rPr>
          <w:rFonts w:ascii="Arial" w:hAnsi="Arial" w:cs="Arial"/>
        </w:rPr>
        <w:t>dodavateli</w:t>
      </w:r>
      <w:r w:rsidRPr="00DE3467">
        <w:rPr>
          <w:rFonts w:ascii="Arial" w:hAnsi="Arial" w:cs="Arial"/>
        </w:rPr>
        <w:t xml:space="preserve"> vznikly při pořízení náhrady, odstranění škod nebo nečistot.</w:t>
      </w:r>
    </w:p>
    <w:p w14:paraId="69393A9A" w14:textId="77777777" w:rsidR="00301582" w:rsidRPr="00DE3467" w:rsidRDefault="00301582" w:rsidP="00DE3467">
      <w:pPr>
        <w:ind w:left="720"/>
        <w:jc w:val="both"/>
        <w:rPr>
          <w:rFonts w:ascii="Arial" w:hAnsi="Arial" w:cs="Arial"/>
        </w:rPr>
      </w:pPr>
    </w:p>
    <w:p w14:paraId="538A1B82" w14:textId="77777777" w:rsidR="00C60FE2" w:rsidRDefault="00C60FE2">
      <w:pPr>
        <w:numPr>
          <w:ilvl w:val="0"/>
          <w:numId w:val="4"/>
        </w:numPr>
        <w:jc w:val="both"/>
        <w:rPr>
          <w:rFonts w:ascii="Arial" w:hAnsi="Arial" w:cs="Arial"/>
        </w:rPr>
      </w:pPr>
      <w:r w:rsidRPr="00DE3467">
        <w:rPr>
          <w:rFonts w:ascii="Arial" w:hAnsi="Arial" w:cs="Arial"/>
        </w:rPr>
        <w:t xml:space="preserve">Jestliže </w:t>
      </w:r>
      <w:r w:rsidR="00567EC1" w:rsidRPr="00DE3467">
        <w:rPr>
          <w:rFonts w:ascii="Arial" w:hAnsi="Arial" w:cs="Arial"/>
        </w:rPr>
        <w:t>objednatel</w:t>
      </w:r>
      <w:r w:rsidRPr="00DE3467">
        <w:rPr>
          <w:rFonts w:ascii="Arial" w:hAnsi="Arial" w:cs="Arial"/>
        </w:rPr>
        <w:t xml:space="preserve"> obaly, za které zaplatil zajišťovací částku, do tří let po zaplacení zajišťovací částky nevrátí a neu</w:t>
      </w:r>
      <w:r w:rsidR="00567EC1" w:rsidRPr="00DE3467">
        <w:rPr>
          <w:rFonts w:ascii="Arial" w:hAnsi="Arial" w:cs="Arial"/>
        </w:rPr>
        <w:t>skutečňuje-li odběry plynů od dodavatel</w:t>
      </w:r>
      <w:r w:rsidRPr="00DE3467">
        <w:rPr>
          <w:rFonts w:ascii="Arial" w:hAnsi="Arial" w:cs="Arial"/>
        </w:rPr>
        <w:t xml:space="preserve">e, náleží zajišťovací částka s konečnou platností </w:t>
      </w:r>
      <w:r w:rsidR="00567EC1" w:rsidRPr="00DE3467">
        <w:rPr>
          <w:rFonts w:ascii="Arial" w:hAnsi="Arial" w:cs="Arial"/>
        </w:rPr>
        <w:t>dodavateli</w:t>
      </w:r>
      <w:r w:rsidRPr="00DE3467">
        <w:rPr>
          <w:rFonts w:ascii="Arial" w:hAnsi="Arial" w:cs="Arial"/>
        </w:rPr>
        <w:t xml:space="preserve"> jako náhrada nákladů na pořízení nových obalů.</w:t>
      </w:r>
    </w:p>
    <w:p w14:paraId="744E23D7" w14:textId="77777777" w:rsidR="00301582" w:rsidRPr="00DE3467" w:rsidRDefault="00301582" w:rsidP="00DE3467">
      <w:pPr>
        <w:ind w:left="720"/>
        <w:jc w:val="both"/>
        <w:rPr>
          <w:rFonts w:ascii="Arial" w:hAnsi="Arial" w:cs="Arial"/>
        </w:rPr>
      </w:pPr>
    </w:p>
    <w:p w14:paraId="74C1D23C" w14:textId="77777777" w:rsidR="00C60FE2" w:rsidRPr="00DE3467" w:rsidRDefault="00C60FE2">
      <w:pPr>
        <w:numPr>
          <w:ilvl w:val="0"/>
          <w:numId w:val="4"/>
        </w:numPr>
        <w:jc w:val="both"/>
        <w:rPr>
          <w:rFonts w:ascii="Arial" w:hAnsi="Arial" w:cs="Arial"/>
        </w:rPr>
      </w:pPr>
      <w:r w:rsidRPr="00DE3467">
        <w:rPr>
          <w:rFonts w:ascii="Arial" w:hAnsi="Arial" w:cs="Arial"/>
        </w:rPr>
        <w:t>Pokud je zaj</w:t>
      </w:r>
      <w:r w:rsidR="00567EC1" w:rsidRPr="00DE3467">
        <w:rPr>
          <w:rFonts w:ascii="Arial" w:hAnsi="Arial" w:cs="Arial"/>
        </w:rPr>
        <w:t>išťovací částka složená objednatel</w:t>
      </w:r>
      <w:r w:rsidRPr="00DE3467">
        <w:rPr>
          <w:rFonts w:ascii="Arial" w:hAnsi="Arial" w:cs="Arial"/>
        </w:rPr>
        <w:t xml:space="preserve">em nižší než náklady opětného pořízení nových obalů stejného druhu v dané době, je </w:t>
      </w:r>
      <w:r w:rsidR="00567EC1" w:rsidRPr="00DE3467">
        <w:rPr>
          <w:rFonts w:ascii="Arial" w:hAnsi="Arial" w:cs="Arial"/>
        </w:rPr>
        <w:t>objednatel</w:t>
      </w:r>
      <w:r w:rsidRPr="00DE3467">
        <w:rPr>
          <w:rFonts w:ascii="Arial" w:hAnsi="Arial" w:cs="Arial"/>
        </w:rPr>
        <w:t xml:space="preserve"> povinen uhradit </w:t>
      </w:r>
      <w:r w:rsidR="00567EC1" w:rsidRPr="00DE3467">
        <w:rPr>
          <w:rFonts w:ascii="Arial" w:hAnsi="Arial" w:cs="Arial"/>
        </w:rPr>
        <w:t>dodavateli</w:t>
      </w:r>
      <w:r w:rsidRPr="00DE3467">
        <w:rPr>
          <w:rFonts w:ascii="Arial" w:hAnsi="Arial" w:cs="Arial"/>
        </w:rPr>
        <w:t xml:space="preserve"> rozdíl po obdržení vyúčtování ve lhůtě dle čl. III.</w:t>
      </w:r>
    </w:p>
    <w:p w14:paraId="4AAB2DA0" w14:textId="77777777" w:rsidR="00301582" w:rsidRDefault="00301582" w:rsidP="00684EA4">
      <w:pPr>
        <w:ind w:left="4956"/>
        <w:rPr>
          <w:rFonts w:ascii="Arial" w:hAnsi="Arial" w:cs="Arial"/>
          <w:b/>
        </w:rPr>
      </w:pPr>
    </w:p>
    <w:p w14:paraId="24022746" w14:textId="77777777" w:rsidR="00C60FE2" w:rsidRPr="00DE3467" w:rsidRDefault="00C60FE2" w:rsidP="00684EA4">
      <w:pPr>
        <w:ind w:left="4956"/>
        <w:rPr>
          <w:rFonts w:ascii="Arial" w:hAnsi="Arial" w:cs="Arial"/>
          <w:b/>
        </w:rPr>
      </w:pPr>
      <w:r w:rsidRPr="00DE3467">
        <w:rPr>
          <w:rFonts w:ascii="Arial" w:hAnsi="Arial" w:cs="Arial"/>
          <w:b/>
        </w:rPr>
        <w:lastRenderedPageBreak/>
        <w:t>V.</w:t>
      </w:r>
    </w:p>
    <w:p w14:paraId="01A95B3C" w14:textId="77777777" w:rsidR="00C60FE2" w:rsidRPr="00DE3467" w:rsidRDefault="00C60FE2" w:rsidP="00684EA4">
      <w:pPr>
        <w:ind w:left="360"/>
        <w:jc w:val="center"/>
        <w:rPr>
          <w:rFonts w:ascii="Arial" w:hAnsi="Arial" w:cs="Arial"/>
          <w:b/>
        </w:rPr>
      </w:pPr>
      <w:r w:rsidRPr="00DE3467">
        <w:rPr>
          <w:rFonts w:ascii="Arial" w:hAnsi="Arial" w:cs="Arial"/>
          <w:b/>
        </w:rPr>
        <w:t xml:space="preserve">Dlouhodobý nájem obalů </w:t>
      </w:r>
    </w:p>
    <w:p w14:paraId="591DC61E" w14:textId="77777777" w:rsidR="00C60FE2" w:rsidRDefault="00C60FE2">
      <w:pPr>
        <w:numPr>
          <w:ilvl w:val="0"/>
          <w:numId w:val="8"/>
        </w:numPr>
        <w:jc w:val="both"/>
        <w:rPr>
          <w:rFonts w:ascii="Arial" w:hAnsi="Arial" w:cs="Arial"/>
        </w:rPr>
      </w:pPr>
      <w:r w:rsidRPr="00DE3467">
        <w:rPr>
          <w:rFonts w:ascii="Arial" w:hAnsi="Arial" w:cs="Arial"/>
        </w:rPr>
        <w:t xml:space="preserve">Je-li uvedeno v cenovém listu sjednání dlouhodobého nájmu, pak nájem obalů bude v rozsahu obalů uvedeném v cenovém listu realizován v rámci dlouhodobého nájmu. Nájemní smlouva na dlouhodobý nájem je uzavřena v okamžiku podpisu cenového listu </w:t>
      </w:r>
      <w:r w:rsidR="00262DBA" w:rsidRPr="00DE3467">
        <w:rPr>
          <w:rFonts w:ascii="Arial" w:hAnsi="Arial" w:cs="Arial"/>
        </w:rPr>
        <w:t>dodavatelem a objednatel</w:t>
      </w:r>
      <w:r w:rsidRPr="00DE3467">
        <w:rPr>
          <w:rFonts w:ascii="Arial" w:hAnsi="Arial" w:cs="Arial"/>
        </w:rPr>
        <w:t>em, je-li jeho součástí ujednání o dlouhodobém nájmu.</w:t>
      </w:r>
    </w:p>
    <w:p w14:paraId="66464503" w14:textId="77777777" w:rsidR="00301582" w:rsidRPr="00DE3467" w:rsidRDefault="00301582" w:rsidP="00DE3467">
      <w:pPr>
        <w:ind w:left="720"/>
        <w:jc w:val="both"/>
        <w:rPr>
          <w:rFonts w:ascii="Arial" w:hAnsi="Arial" w:cs="Arial"/>
        </w:rPr>
      </w:pPr>
    </w:p>
    <w:p w14:paraId="30D280C6" w14:textId="77777777" w:rsidR="00C60FE2" w:rsidRDefault="00C60FE2">
      <w:pPr>
        <w:numPr>
          <w:ilvl w:val="0"/>
          <w:numId w:val="8"/>
        </w:numPr>
        <w:jc w:val="both"/>
        <w:rPr>
          <w:rFonts w:ascii="Arial" w:hAnsi="Arial" w:cs="Arial"/>
        </w:rPr>
      </w:pPr>
      <w:r w:rsidRPr="00DE3467">
        <w:rPr>
          <w:rFonts w:ascii="Arial" w:hAnsi="Arial" w:cs="Arial"/>
        </w:rPr>
        <w:t xml:space="preserve">Dlouhodobý nájem spočívá v přenechání obalů určených co do množství v cenovém listu </w:t>
      </w:r>
      <w:r w:rsidR="00262DBA" w:rsidRPr="00DE3467">
        <w:rPr>
          <w:rFonts w:ascii="Arial" w:hAnsi="Arial" w:cs="Arial"/>
        </w:rPr>
        <w:t>objednatel</w:t>
      </w:r>
      <w:r w:rsidRPr="00DE3467">
        <w:rPr>
          <w:rFonts w:ascii="Arial" w:hAnsi="Arial" w:cs="Arial"/>
        </w:rPr>
        <w:t xml:space="preserve">i k dočasnému užívání na období uvedené v cenovém listu. Toto období dlouhodobého nájmu se automaticky prodlužuje vždy o další období shodné co do délky s obdobím počátečním (vždy však nejdéle do konce doby účinnosti této smlouvy), nebude-li některou ze smluvních stran písemně oznámeno před uplynutím příslušného období dlouhodobého nájmu, že s prodloužením nesouhlasí. Pro úhradu nájemného za prodloužené období dlouhodobého nájmu platí odst. 3. tohoto článku V. všeobecných obchodních podmínek. Ujednání o prodloužení období dlouhodobého nájmu se však neuplatní, pokud </w:t>
      </w:r>
      <w:r w:rsidR="00262DBA" w:rsidRPr="00DE3467">
        <w:rPr>
          <w:rFonts w:ascii="Arial" w:hAnsi="Arial" w:cs="Arial"/>
        </w:rPr>
        <w:t>objednatel</w:t>
      </w:r>
      <w:r w:rsidRPr="00DE3467">
        <w:rPr>
          <w:rFonts w:ascii="Arial" w:hAnsi="Arial" w:cs="Arial"/>
        </w:rPr>
        <w:t xml:space="preserve"> nemá v době posledního měsíce před uplynutím sjednaného období dlouhodobého nájmu v užívání žádné obaly. </w:t>
      </w:r>
    </w:p>
    <w:p w14:paraId="16A2E900" w14:textId="77777777" w:rsidR="00301582" w:rsidRPr="00DE3467" w:rsidRDefault="00301582" w:rsidP="00DE3467">
      <w:pPr>
        <w:ind w:left="720"/>
        <w:jc w:val="both"/>
        <w:rPr>
          <w:rFonts w:ascii="Arial" w:hAnsi="Arial" w:cs="Arial"/>
        </w:rPr>
      </w:pPr>
    </w:p>
    <w:p w14:paraId="02D159E7" w14:textId="38E7C1D8" w:rsidR="00C60FE2" w:rsidRDefault="00C60FE2">
      <w:pPr>
        <w:numPr>
          <w:ilvl w:val="0"/>
          <w:numId w:val="8"/>
        </w:numPr>
        <w:jc w:val="both"/>
        <w:rPr>
          <w:rFonts w:ascii="Arial" w:hAnsi="Arial" w:cs="Arial"/>
        </w:rPr>
      </w:pPr>
      <w:r w:rsidRPr="00DE3467">
        <w:rPr>
          <w:rFonts w:ascii="Arial" w:hAnsi="Arial" w:cs="Arial"/>
        </w:rPr>
        <w:t xml:space="preserve">Nájemné za dlouhodobý nájem obalů se sjednává ve výši uvedené v cenovém listu, přičemž tam uvedená výše nájemného nezahrnuje DPH. Nájemné za celé období dlouhodobého nájmu je </w:t>
      </w:r>
      <w:r w:rsidR="00262DBA" w:rsidRPr="00DE3467">
        <w:rPr>
          <w:rFonts w:ascii="Arial" w:hAnsi="Arial" w:cs="Arial"/>
        </w:rPr>
        <w:t>objednatel</w:t>
      </w:r>
      <w:r w:rsidRPr="00DE3467">
        <w:rPr>
          <w:rFonts w:ascii="Arial" w:hAnsi="Arial" w:cs="Arial"/>
        </w:rPr>
        <w:t xml:space="preserve"> povinen uhradit předem na základě daňové </w:t>
      </w:r>
      <w:r w:rsidR="00262DBA" w:rsidRPr="00DE3467">
        <w:rPr>
          <w:rFonts w:ascii="Arial" w:hAnsi="Arial" w:cs="Arial"/>
        </w:rPr>
        <w:t>dokladu – faktury vystaveného dodavatel</w:t>
      </w:r>
      <w:r w:rsidRPr="00DE3467">
        <w:rPr>
          <w:rFonts w:ascii="Arial" w:hAnsi="Arial" w:cs="Arial"/>
        </w:rPr>
        <w:t>e</w:t>
      </w:r>
      <w:r w:rsidR="00262DBA" w:rsidRPr="00DE3467">
        <w:rPr>
          <w:rFonts w:ascii="Arial" w:hAnsi="Arial" w:cs="Arial"/>
        </w:rPr>
        <w:t>m</w:t>
      </w:r>
      <w:r w:rsidRPr="00DE3467">
        <w:rPr>
          <w:rFonts w:ascii="Arial" w:hAnsi="Arial" w:cs="Arial"/>
        </w:rPr>
        <w:t xml:space="preserve"> po uzavření této smlouvy; v případě automatického prodloužení dlouhodobého nájmu se </w:t>
      </w:r>
      <w:r w:rsidR="00262DBA" w:rsidRPr="00DE3467">
        <w:rPr>
          <w:rFonts w:ascii="Arial" w:hAnsi="Arial" w:cs="Arial"/>
        </w:rPr>
        <w:t>objednatel</w:t>
      </w:r>
      <w:r w:rsidRPr="00DE3467">
        <w:rPr>
          <w:rFonts w:ascii="Arial" w:hAnsi="Arial" w:cs="Arial"/>
        </w:rPr>
        <w:t xml:space="preserve"> zavazuje uhradit nájemné předem za celé období prodlouženého období dlouhodobého nájmu na základě daňového dokladu – faktury vystaveného bezprostředně po prodloužení dlouhodobého nájmu. Pro dlouhodobý nájem se uplatní platební a jiné podmínky uvedené v článku III. všeobecných obchodních podmínek. </w:t>
      </w:r>
    </w:p>
    <w:p w14:paraId="3472AF89" w14:textId="77777777" w:rsidR="00301582" w:rsidRPr="00DE3467" w:rsidRDefault="00301582" w:rsidP="00DE3467">
      <w:pPr>
        <w:ind w:left="720"/>
        <w:jc w:val="both"/>
        <w:rPr>
          <w:rFonts w:ascii="Arial" w:hAnsi="Arial" w:cs="Arial"/>
        </w:rPr>
      </w:pPr>
    </w:p>
    <w:p w14:paraId="2EC4F297" w14:textId="77777777" w:rsidR="00C60FE2" w:rsidRDefault="00C60FE2">
      <w:pPr>
        <w:numPr>
          <w:ilvl w:val="0"/>
          <w:numId w:val="8"/>
        </w:numPr>
        <w:jc w:val="both"/>
        <w:rPr>
          <w:rFonts w:ascii="Arial" w:hAnsi="Arial" w:cs="Arial"/>
        </w:rPr>
      </w:pPr>
      <w:r w:rsidRPr="00DE3467">
        <w:rPr>
          <w:rFonts w:ascii="Arial" w:hAnsi="Arial" w:cs="Arial"/>
        </w:rPr>
        <w:t xml:space="preserve">Za období, kdy nebude </w:t>
      </w:r>
      <w:r w:rsidR="00262DBA" w:rsidRPr="00DE3467">
        <w:rPr>
          <w:rFonts w:ascii="Arial" w:hAnsi="Arial" w:cs="Arial"/>
        </w:rPr>
        <w:t>objednatel</w:t>
      </w:r>
      <w:r w:rsidRPr="00DE3467">
        <w:rPr>
          <w:rFonts w:ascii="Arial" w:hAnsi="Arial" w:cs="Arial"/>
        </w:rPr>
        <w:t xml:space="preserve"> z jakéhokoli důvodu užívat předmět dlouhodobého nájmu anebo některou jeho část, náleží </w:t>
      </w:r>
      <w:r w:rsidR="007E0513" w:rsidRPr="00DE3467">
        <w:rPr>
          <w:rFonts w:ascii="Arial" w:hAnsi="Arial" w:cs="Arial"/>
        </w:rPr>
        <w:t>dodavateli</w:t>
      </w:r>
      <w:r w:rsidRPr="00DE3467">
        <w:rPr>
          <w:rFonts w:ascii="Arial" w:hAnsi="Arial" w:cs="Arial"/>
        </w:rPr>
        <w:t xml:space="preserve"> s ohledem na jeho povinnost mít celý předmět nájmu pro </w:t>
      </w:r>
      <w:r w:rsidR="007E0513" w:rsidRPr="00DE3467">
        <w:rPr>
          <w:rFonts w:ascii="Arial" w:hAnsi="Arial" w:cs="Arial"/>
        </w:rPr>
        <w:t xml:space="preserve">objednatele </w:t>
      </w:r>
      <w:r w:rsidRPr="00DE3467">
        <w:rPr>
          <w:rFonts w:ascii="Arial" w:hAnsi="Arial" w:cs="Arial"/>
        </w:rPr>
        <w:t>k dispozici po celou dobu platnosti této smlouvy rezervační poplatek ve výši odpovídající části nájemného za období a tu část předm</w:t>
      </w:r>
      <w:r w:rsidR="007E0513" w:rsidRPr="00DE3467">
        <w:rPr>
          <w:rFonts w:ascii="Arial" w:hAnsi="Arial" w:cs="Arial"/>
        </w:rPr>
        <w:t>ětu nájmu, která nebude objednatel</w:t>
      </w:r>
      <w:r w:rsidRPr="00DE3467">
        <w:rPr>
          <w:rFonts w:ascii="Arial" w:hAnsi="Arial" w:cs="Arial"/>
        </w:rPr>
        <w:t xml:space="preserve">em užívána. Smluvní strany se dohodly, že vznikne-li </w:t>
      </w:r>
      <w:r w:rsidR="007E0513" w:rsidRPr="00DE3467">
        <w:rPr>
          <w:rFonts w:ascii="Arial" w:hAnsi="Arial" w:cs="Arial"/>
        </w:rPr>
        <w:t>dodavateli</w:t>
      </w:r>
      <w:r w:rsidRPr="00DE3467">
        <w:rPr>
          <w:rFonts w:ascii="Arial" w:hAnsi="Arial" w:cs="Arial"/>
        </w:rPr>
        <w:t xml:space="preserve"> nárok na rezervační poplatek, započítává se tento automaticky proti té části zaplaceného nájemného, u něhož vznikne </w:t>
      </w:r>
      <w:r w:rsidR="007E0513" w:rsidRPr="00DE3467">
        <w:rPr>
          <w:rFonts w:ascii="Arial" w:hAnsi="Arial" w:cs="Arial"/>
        </w:rPr>
        <w:t xml:space="preserve">objednateli </w:t>
      </w:r>
      <w:r w:rsidRPr="00DE3467">
        <w:rPr>
          <w:rFonts w:ascii="Arial" w:hAnsi="Arial" w:cs="Arial"/>
        </w:rPr>
        <w:t>nárok na jeho vrácení.</w:t>
      </w:r>
    </w:p>
    <w:p w14:paraId="549B50D6" w14:textId="77777777" w:rsidR="00301582" w:rsidRPr="00DE3467" w:rsidRDefault="00301582" w:rsidP="00DE3467">
      <w:pPr>
        <w:ind w:left="720"/>
        <w:jc w:val="both"/>
        <w:rPr>
          <w:rFonts w:ascii="Arial" w:hAnsi="Arial" w:cs="Arial"/>
        </w:rPr>
      </w:pPr>
    </w:p>
    <w:p w14:paraId="6579149B" w14:textId="77777777" w:rsidR="00C60FE2" w:rsidRDefault="00C60FE2">
      <w:pPr>
        <w:numPr>
          <w:ilvl w:val="0"/>
          <w:numId w:val="8"/>
        </w:numPr>
        <w:jc w:val="both"/>
        <w:rPr>
          <w:rFonts w:ascii="Arial" w:hAnsi="Arial" w:cs="Arial"/>
        </w:rPr>
      </w:pPr>
      <w:r w:rsidRPr="00DE3467">
        <w:rPr>
          <w:rFonts w:ascii="Arial" w:hAnsi="Arial" w:cs="Arial"/>
        </w:rPr>
        <w:t>Užívání obalů, které byly předmě</w:t>
      </w:r>
      <w:r w:rsidR="007E0513" w:rsidRPr="00DE3467">
        <w:rPr>
          <w:rFonts w:ascii="Arial" w:hAnsi="Arial" w:cs="Arial"/>
        </w:rPr>
        <w:t>tem dlouhodobého nájmu, objednatel</w:t>
      </w:r>
      <w:r w:rsidRPr="00DE3467">
        <w:rPr>
          <w:rFonts w:ascii="Arial" w:hAnsi="Arial" w:cs="Arial"/>
        </w:rPr>
        <w:t xml:space="preserve">em po uplynutí období dlouhodobého nájmu se řídí článkem 3. příslušné rámcové nájemní smlouvy uzavřené mezi </w:t>
      </w:r>
      <w:r w:rsidR="007E0513" w:rsidRPr="00DE3467">
        <w:rPr>
          <w:rFonts w:ascii="Arial" w:hAnsi="Arial" w:cs="Arial"/>
        </w:rPr>
        <w:t>dodavatelem a objednatel</w:t>
      </w:r>
      <w:r w:rsidRPr="00DE3467">
        <w:rPr>
          <w:rFonts w:ascii="Arial" w:hAnsi="Arial" w:cs="Arial"/>
        </w:rPr>
        <w:t>em a čl. IV. všeobecných obchodních podmínek, nedohodnou-li se smluvní strany jinak.</w:t>
      </w:r>
    </w:p>
    <w:p w14:paraId="7118699A" w14:textId="77777777" w:rsidR="00301582" w:rsidRPr="00DE3467" w:rsidRDefault="00301582" w:rsidP="00DE3467">
      <w:pPr>
        <w:ind w:left="720"/>
        <w:jc w:val="both"/>
        <w:rPr>
          <w:rFonts w:ascii="Arial" w:hAnsi="Arial" w:cs="Arial"/>
        </w:rPr>
      </w:pPr>
    </w:p>
    <w:p w14:paraId="50983D58" w14:textId="77777777" w:rsidR="00C60FE2" w:rsidRDefault="00C60FE2">
      <w:pPr>
        <w:numPr>
          <w:ilvl w:val="0"/>
          <w:numId w:val="8"/>
        </w:numPr>
        <w:jc w:val="both"/>
        <w:rPr>
          <w:rFonts w:ascii="Arial" w:hAnsi="Arial" w:cs="Arial"/>
        </w:rPr>
      </w:pPr>
      <w:r w:rsidRPr="00DE3467">
        <w:rPr>
          <w:rFonts w:ascii="Arial" w:hAnsi="Arial" w:cs="Arial"/>
        </w:rPr>
        <w:t xml:space="preserve">Dojde-li z jakýchkoli důvodů k ukončení dlouhodobého nájmu před uplynutím sjednaného období dlouhodobého nájmu, je </w:t>
      </w:r>
      <w:r w:rsidR="007E0513" w:rsidRPr="00DE3467">
        <w:rPr>
          <w:rFonts w:ascii="Arial" w:hAnsi="Arial" w:cs="Arial"/>
        </w:rPr>
        <w:t>objednatel</w:t>
      </w:r>
      <w:r w:rsidRPr="00DE3467">
        <w:rPr>
          <w:rFonts w:ascii="Arial" w:hAnsi="Arial" w:cs="Arial"/>
        </w:rPr>
        <w:t xml:space="preserve"> povinen uhradit </w:t>
      </w:r>
      <w:r w:rsidR="007E0513" w:rsidRPr="00DE3467">
        <w:rPr>
          <w:rFonts w:ascii="Arial" w:hAnsi="Arial" w:cs="Arial"/>
        </w:rPr>
        <w:t>dodavateli</w:t>
      </w:r>
      <w:r w:rsidRPr="00DE3467">
        <w:rPr>
          <w:rFonts w:ascii="Arial" w:hAnsi="Arial" w:cs="Arial"/>
        </w:rPr>
        <w:t xml:space="preserve"> na jeho výzvu kompenzační poplatek ve výši odpovídající rozdílu mezi celkovou úplatou za sjednané období dlouhodobého nájmu a úplatou za dlouhodobý nájem, na kterou vznikl </w:t>
      </w:r>
      <w:r w:rsidR="007E0513" w:rsidRPr="00DE3467">
        <w:rPr>
          <w:rFonts w:ascii="Arial" w:hAnsi="Arial" w:cs="Arial"/>
        </w:rPr>
        <w:t>dodavateli</w:t>
      </w:r>
      <w:r w:rsidRPr="00DE3467">
        <w:rPr>
          <w:rFonts w:ascii="Arial" w:hAnsi="Arial" w:cs="Arial"/>
        </w:rPr>
        <w:t xml:space="preserve"> ke dni ukončení této smlouvy nárok, an</w:t>
      </w:r>
      <w:r w:rsidR="007E0513" w:rsidRPr="00DE3467">
        <w:rPr>
          <w:rFonts w:ascii="Arial" w:hAnsi="Arial" w:cs="Arial"/>
        </w:rPr>
        <w:t>iž by však bylo dotčeno právo dodavatel</w:t>
      </w:r>
      <w:r w:rsidRPr="00DE3467">
        <w:rPr>
          <w:rFonts w:ascii="Arial" w:hAnsi="Arial" w:cs="Arial"/>
        </w:rPr>
        <w:t>e na náhradu újmy v plné výši.</w:t>
      </w:r>
    </w:p>
    <w:p w14:paraId="7B76314E" w14:textId="77777777" w:rsidR="00301582" w:rsidRPr="00DE3467" w:rsidRDefault="00301582" w:rsidP="00DE3467">
      <w:pPr>
        <w:ind w:left="720"/>
        <w:jc w:val="both"/>
        <w:rPr>
          <w:rFonts w:ascii="Arial" w:hAnsi="Arial" w:cs="Arial"/>
        </w:rPr>
      </w:pPr>
    </w:p>
    <w:p w14:paraId="004E8376" w14:textId="77777777" w:rsidR="00C60FE2" w:rsidRPr="00DE3467" w:rsidRDefault="00C60FE2">
      <w:pPr>
        <w:numPr>
          <w:ilvl w:val="0"/>
          <w:numId w:val="8"/>
        </w:numPr>
        <w:jc w:val="both"/>
        <w:rPr>
          <w:rFonts w:ascii="Arial" w:hAnsi="Arial" w:cs="Arial"/>
        </w:rPr>
      </w:pPr>
      <w:r w:rsidRPr="00DE3467">
        <w:rPr>
          <w:rFonts w:ascii="Arial" w:hAnsi="Arial" w:cs="Arial"/>
        </w:rPr>
        <w:t xml:space="preserve">Nestanoví-li tento článek V. všeobecných obchodních podmínek jinak, dlouhodobý nájem obalů se řídí relevantními ustanoveními příslušné rámcové nájemní smlouvy uzavřené mezi </w:t>
      </w:r>
      <w:r w:rsidR="007E0513" w:rsidRPr="00DE3467">
        <w:rPr>
          <w:rFonts w:ascii="Arial" w:hAnsi="Arial" w:cs="Arial"/>
        </w:rPr>
        <w:t>dodavatelem a objednatel</w:t>
      </w:r>
      <w:r w:rsidRPr="00DE3467">
        <w:rPr>
          <w:rFonts w:ascii="Arial" w:hAnsi="Arial" w:cs="Arial"/>
        </w:rPr>
        <w:t>em a všeobecných obchodních podmínek.</w:t>
      </w:r>
    </w:p>
    <w:p w14:paraId="5F15FEBC" w14:textId="77777777" w:rsidR="00C60FE2" w:rsidRPr="00DE3467" w:rsidRDefault="00684EA4" w:rsidP="00684EA4">
      <w:pPr>
        <w:ind w:left="4248" w:firstLine="708"/>
        <w:rPr>
          <w:rFonts w:ascii="Arial" w:hAnsi="Arial" w:cs="Arial"/>
          <w:b/>
        </w:rPr>
      </w:pPr>
      <w:r w:rsidRPr="00DE3467">
        <w:rPr>
          <w:rFonts w:ascii="Arial" w:hAnsi="Arial" w:cs="Arial"/>
          <w:b/>
        </w:rPr>
        <w:t xml:space="preserve">        </w:t>
      </w:r>
      <w:r w:rsidR="00C60FE2" w:rsidRPr="00DE3467">
        <w:rPr>
          <w:rFonts w:ascii="Arial" w:hAnsi="Arial" w:cs="Arial"/>
          <w:b/>
        </w:rPr>
        <w:t>VI.</w:t>
      </w:r>
    </w:p>
    <w:p w14:paraId="69DA6D54" w14:textId="77777777" w:rsidR="00C60FE2" w:rsidRPr="00DE3467" w:rsidRDefault="00C60FE2">
      <w:pPr>
        <w:ind w:left="360"/>
        <w:jc w:val="center"/>
        <w:rPr>
          <w:rFonts w:ascii="Arial" w:hAnsi="Arial" w:cs="Arial"/>
          <w:b/>
        </w:rPr>
      </w:pPr>
      <w:r w:rsidRPr="00DE3467">
        <w:rPr>
          <w:rFonts w:ascii="Arial" w:hAnsi="Arial" w:cs="Arial"/>
          <w:b/>
        </w:rPr>
        <w:t xml:space="preserve"> Odpovědnost za vady</w:t>
      </w:r>
    </w:p>
    <w:p w14:paraId="7BA1217A" w14:textId="77777777" w:rsidR="00C60FE2" w:rsidRDefault="00C60FE2">
      <w:pPr>
        <w:numPr>
          <w:ilvl w:val="0"/>
          <w:numId w:val="3"/>
        </w:numPr>
        <w:jc w:val="both"/>
        <w:rPr>
          <w:rFonts w:ascii="Arial" w:hAnsi="Arial" w:cs="Arial"/>
        </w:rPr>
      </w:pPr>
      <w:r w:rsidRPr="00DE3467">
        <w:rPr>
          <w:rFonts w:ascii="Arial" w:hAnsi="Arial" w:cs="Arial"/>
        </w:rPr>
        <w:t xml:space="preserve">Nestanoví-li tyto podmínky a/nebo příslušná smlouva uzavřená mezi </w:t>
      </w:r>
      <w:r w:rsidR="00D16E68" w:rsidRPr="00DE3467">
        <w:rPr>
          <w:rFonts w:ascii="Arial" w:hAnsi="Arial" w:cs="Arial"/>
        </w:rPr>
        <w:t>dodavatelem a objednatel</w:t>
      </w:r>
      <w:r w:rsidRPr="00DE3467">
        <w:rPr>
          <w:rFonts w:ascii="Arial" w:hAnsi="Arial" w:cs="Arial"/>
        </w:rPr>
        <w:t>em jinak,</w:t>
      </w:r>
      <w:r w:rsidR="00D16E68" w:rsidRPr="00DE3467">
        <w:rPr>
          <w:rFonts w:ascii="Arial" w:hAnsi="Arial" w:cs="Arial"/>
        </w:rPr>
        <w:t xml:space="preserve"> dodavatel</w:t>
      </w:r>
      <w:r w:rsidRPr="00DE3467">
        <w:rPr>
          <w:rFonts w:ascii="Arial" w:hAnsi="Arial" w:cs="Arial"/>
        </w:rPr>
        <w:t xml:space="preserve"> odpovídá </w:t>
      </w:r>
      <w:r w:rsidR="00D16E68" w:rsidRPr="00DE3467">
        <w:rPr>
          <w:rFonts w:ascii="Arial" w:hAnsi="Arial" w:cs="Arial"/>
        </w:rPr>
        <w:t>objednatel</w:t>
      </w:r>
      <w:r w:rsidRPr="00DE3467">
        <w:rPr>
          <w:rFonts w:ascii="Arial" w:hAnsi="Arial" w:cs="Arial"/>
        </w:rPr>
        <w:t>i za vady dodaného zboží dle ustanovení § 2099 až § 2112 zákona č. 89/2012 Sb., občanský zákoník, v platném znění (dále jen jako „OZ“); strany se dohodly, že ustanovení § 2108 OZ se nepoužije.</w:t>
      </w:r>
    </w:p>
    <w:p w14:paraId="6F8E5016" w14:textId="77777777" w:rsidR="00301582" w:rsidRPr="00DE3467" w:rsidRDefault="00301582" w:rsidP="00DE3467">
      <w:pPr>
        <w:ind w:left="720"/>
        <w:jc w:val="both"/>
        <w:rPr>
          <w:rFonts w:ascii="Arial" w:hAnsi="Arial" w:cs="Arial"/>
        </w:rPr>
      </w:pPr>
    </w:p>
    <w:p w14:paraId="41A3451E" w14:textId="77777777" w:rsidR="00C60FE2" w:rsidRPr="00DE3467" w:rsidRDefault="00D16E68">
      <w:pPr>
        <w:numPr>
          <w:ilvl w:val="0"/>
          <w:numId w:val="3"/>
        </w:numPr>
        <w:jc w:val="both"/>
        <w:rPr>
          <w:rFonts w:ascii="Arial" w:hAnsi="Arial" w:cs="Arial"/>
        </w:rPr>
      </w:pPr>
      <w:r w:rsidRPr="00DE3467">
        <w:rPr>
          <w:rFonts w:ascii="Arial" w:hAnsi="Arial" w:cs="Arial"/>
        </w:rPr>
        <w:t xml:space="preserve">Objednatel </w:t>
      </w:r>
      <w:r w:rsidR="00C60FE2" w:rsidRPr="00DE3467">
        <w:rPr>
          <w:rFonts w:ascii="Arial" w:hAnsi="Arial" w:cs="Arial"/>
        </w:rPr>
        <w:t xml:space="preserve">je povinen odevzdané zboží při převzetí prohlédnout. Vady kvality a množství odevzdávaného zboží a technického stavu obalů, které nebylo možné zjistit při převzetí, je </w:t>
      </w:r>
      <w:r w:rsidRPr="00DE3467">
        <w:rPr>
          <w:rFonts w:ascii="Arial" w:hAnsi="Arial" w:cs="Arial"/>
        </w:rPr>
        <w:t>objednatel</w:t>
      </w:r>
      <w:r w:rsidR="00C60FE2" w:rsidRPr="00DE3467">
        <w:rPr>
          <w:rFonts w:ascii="Arial" w:hAnsi="Arial" w:cs="Arial"/>
        </w:rPr>
        <w:t xml:space="preserve"> povinen uplatnit v místě odevzdání nejpozději do 3 dnů od převzetí, jinak právo </w:t>
      </w:r>
      <w:r w:rsidR="00C64186" w:rsidRPr="00DE3467">
        <w:rPr>
          <w:rFonts w:ascii="Arial" w:hAnsi="Arial" w:cs="Arial"/>
        </w:rPr>
        <w:t xml:space="preserve">objednatele </w:t>
      </w:r>
      <w:r w:rsidR="00C60FE2" w:rsidRPr="00DE3467">
        <w:rPr>
          <w:rFonts w:ascii="Arial" w:hAnsi="Arial" w:cs="Arial"/>
        </w:rPr>
        <w:t>z těchto vad zboží zaniká. Reklamované obaly musí být při reklamaci viditelně označeny jako vadné.</w:t>
      </w:r>
    </w:p>
    <w:p w14:paraId="2F9F63BF" w14:textId="77777777" w:rsidR="00C60FE2" w:rsidRDefault="00C60FE2">
      <w:pPr>
        <w:numPr>
          <w:ilvl w:val="0"/>
          <w:numId w:val="3"/>
        </w:numPr>
        <w:jc w:val="both"/>
        <w:rPr>
          <w:rFonts w:ascii="Arial" w:hAnsi="Arial" w:cs="Arial"/>
        </w:rPr>
      </w:pPr>
      <w:r w:rsidRPr="00DE3467">
        <w:rPr>
          <w:rFonts w:ascii="Arial" w:hAnsi="Arial" w:cs="Arial"/>
        </w:rPr>
        <w:lastRenderedPageBreak/>
        <w:t xml:space="preserve">Je-li dle zjištění </w:t>
      </w:r>
      <w:r w:rsidR="00C64186" w:rsidRPr="00DE3467">
        <w:rPr>
          <w:rFonts w:ascii="Arial" w:hAnsi="Arial" w:cs="Arial"/>
        </w:rPr>
        <w:t>dodavatele</w:t>
      </w:r>
      <w:r w:rsidRPr="00DE3467">
        <w:rPr>
          <w:rFonts w:ascii="Arial" w:hAnsi="Arial" w:cs="Arial"/>
        </w:rPr>
        <w:t xml:space="preserve"> odevzdané zboží vadné, je </w:t>
      </w:r>
      <w:r w:rsidR="00C64186" w:rsidRPr="00DE3467">
        <w:rPr>
          <w:rFonts w:ascii="Arial" w:hAnsi="Arial" w:cs="Arial"/>
        </w:rPr>
        <w:t>objednatel</w:t>
      </w:r>
      <w:r w:rsidRPr="00DE3467">
        <w:rPr>
          <w:rFonts w:ascii="Arial" w:hAnsi="Arial" w:cs="Arial"/>
        </w:rPr>
        <w:t xml:space="preserve"> oprávněn požadovat přiměřenou slevu z kupní ceny nebo nové plnění. Nároky</w:t>
      </w:r>
      <w:r w:rsidR="00C64186" w:rsidRPr="00DE3467">
        <w:rPr>
          <w:rFonts w:ascii="Arial" w:hAnsi="Arial" w:cs="Arial"/>
        </w:rPr>
        <w:t xml:space="preserve"> objednatele </w:t>
      </w:r>
      <w:r w:rsidRPr="00DE3467">
        <w:rPr>
          <w:rFonts w:ascii="Arial" w:hAnsi="Arial" w:cs="Arial"/>
        </w:rPr>
        <w:t>jsou omezeny do výše kupní ceny předmětné dodávky.</w:t>
      </w:r>
    </w:p>
    <w:p w14:paraId="10C253AE" w14:textId="77777777" w:rsidR="004D7FD8" w:rsidRPr="00DE3467" w:rsidRDefault="004D7FD8" w:rsidP="00DE3467">
      <w:pPr>
        <w:ind w:left="720"/>
        <w:jc w:val="both"/>
        <w:rPr>
          <w:rFonts w:ascii="Arial" w:hAnsi="Arial" w:cs="Arial"/>
        </w:rPr>
      </w:pPr>
    </w:p>
    <w:p w14:paraId="0A110405" w14:textId="77777777" w:rsidR="00C60FE2" w:rsidRPr="00DE3467" w:rsidRDefault="00684EA4" w:rsidP="00684EA4">
      <w:pPr>
        <w:ind w:left="4248" w:firstLine="708"/>
        <w:rPr>
          <w:rFonts w:ascii="Arial" w:hAnsi="Arial" w:cs="Arial"/>
          <w:b/>
        </w:rPr>
      </w:pPr>
      <w:r w:rsidRPr="00DE3467">
        <w:rPr>
          <w:rFonts w:ascii="Arial" w:hAnsi="Arial" w:cs="Arial"/>
        </w:rPr>
        <w:t xml:space="preserve">         </w:t>
      </w:r>
      <w:r w:rsidR="00C60FE2" w:rsidRPr="00DE3467">
        <w:rPr>
          <w:rFonts w:ascii="Arial" w:hAnsi="Arial" w:cs="Arial"/>
          <w:b/>
        </w:rPr>
        <w:t>VII.</w:t>
      </w:r>
    </w:p>
    <w:p w14:paraId="49D3E412" w14:textId="77777777" w:rsidR="00C60FE2" w:rsidRPr="00DE3467" w:rsidRDefault="00C60FE2">
      <w:pPr>
        <w:ind w:left="360"/>
        <w:jc w:val="center"/>
        <w:rPr>
          <w:rFonts w:ascii="Arial" w:hAnsi="Arial" w:cs="Arial"/>
          <w:b/>
        </w:rPr>
      </w:pPr>
      <w:r w:rsidRPr="00DE3467">
        <w:rPr>
          <w:rFonts w:ascii="Arial" w:hAnsi="Arial" w:cs="Arial"/>
          <w:b/>
        </w:rPr>
        <w:t xml:space="preserve">Okolnosti vylučující </w:t>
      </w:r>
      <w:r w:rsidR="0035415C" w:rsidRPr="00DE3467">
        <w:rPr>
          <w:rFonts w:ascii="Arial" w:hAnsi="Arial" w:cs="Arial"/>
          <w:b/>
        </w:rPr>
        <w:t>povinnost k náhradě škody</w:t>
      </w:r>
    </w:p>
    <w:p w14:paraId="60E15F7A" w14:textId="77777777" w:rsidR="00C60FE2" w:rsidRPr="00DE3467" w:rsidRDefault="0035415C" w:rsidP="00CE73D1">
      <w:pPr>
        <w:ind w:left="360"/>
        <w:jc w:val="both"/>
        <w:rPr>
          <w:rFonts w:ascii="Arial" w:hAnsi="Arial" w:cs="Arial"/>
        </w:rPr>
      </w:pPr>
      <w:r w:rsidRPr="00DE3467">
        <w:rPr>
          <w:rFonts w:ascii="Arial" w:hAnsi="Arial" w:cs="Arial"/>
        </w:rPr>
        <w:t>Poruší-li smluvní strana povinnost z této smlouvy, zprostí se povinnosti k náhradě škody, pokud prokáže, že jí ve splnění povinnosti dočasně nebo trvale zabránila mimořádná nepředvídatelná a nepřekonatelná překážka vzniklá nezávisle na její vůli. Za okolnosti vylučující povinnost k náhradě škody se zejména (ale nejenom) považují stávky a výluky, energetické a dopravní poruchy apod.</w:t>
      </w:r>
    </w:p>
    <w:p w14:paraId="4118BC76" w14:textId="77777777" w:rsidR="00C60FE2" w:rsidRPr="00DE3467" w:rsidRDefault="00C60FE2">
      <w:pPr>
        <w:jc w:val="center"/>
        <w:rPr>
          <w:rFonts w:ascii="Arial" w:hAnsi="Arial" w:cs="Arial"/>
          <w:b/>
        </w:rPr>
      </w:pPr>
      <w:r w:rsidRPr="00DE3467">
        <w:rPr>
          <w:rFonts w:ascii="Arial" w:hAnsi="Arial" w:cs="Arial"/>
          <w:b/>
        </w:rPr>
        <w:t xml:space="preserve">         VIII.</w:t>
      </w:r>
    </w:p>
    <w:p w14:paraId="6D02DF58" w14:textId="77777777" w:rsidR="00C60FE2" w:rsidRPr="00DE3467" w:rsidRDefault="00C60FE2">
      <w:pPr>
        <w:jc w:val="center"/>
        <w:rPr>
          <w:rFonts w:ascii="Arial" w:hAnsi="Arial" w:cs="Arial"/>
          <w:b/>
        </w:rPr>
      </w:pPr>
      <w:r w:rsidRPr="00DE3467">
        <w:rPr>
          <w:rFonts w:ascii="Arial" w:hAnsi="Arial" w:cs="Arial"/>
          <w:b/>
        </w:rPr>
        <w:t xml:space="preserve">   Ostatní ujednání</w:t>
      </w:r>
    </w:p>
    <w:p w14:paraId="223F2310" w14:textId="77777777" w:rsidR="00C60FE2" w:rsidRDefault="00C60FE2">
      <w:pPr>
        <w:numPr>
          <w:ilvl w:val="0"/>
          <w:numId w:val="5"/>
        </w:numPr>
        <w:jc w:val="both"/>
        <w:rPr>
          <w:rFonts w:ascii="Arial" w:hAnsi="Arial" w:cs="Arial"/>
        </w:rPr>
      </w:pPr>
      <w:r w:rsidRPr="00DE3467">
        <w:rPr>
          <w:rFonts w:ascii="Arial" w:hAnsi="Arial" w:cs="Arial"/>
        </w:rPr>
        <w:t>Pro případ sjednání závazku smluvních stran k odběru zboží v určitém množství se objednávky dle těchto podmínek považují za odvolávky.</w:t>
      </w:r>
    </w:p>
    <w:p w14:paraId="6B30EC75" w14:textId="77777777" w:rsidR="004D7FD8" w:rsidRPr="00DE3467" w:rsidRDefault="004D7FD8" w:rsidP="00DE3467">
      <w:pPr>
        <w:ind w:left="720"/>
        <w:jc w:val="both"/>
        <w:rPr>
          <w:rFonts w:ascii="Arial" w:hAnsi="Arial" w:cs="Arial"/>
        </w:rPr>
      </w:pPr>
    </w:p>
    <w:p w14:paraId="4EEC47ED" w14:textId="25BCDE5C" w:rsidR="00C60FE2" w:rsidRDefault="00C60FE2">
      <w:pPr>
        <w:numPr>
          <w:ilvl w:val="0"/>
          <w:numId w:val="5"/>
        </w:numPr>
        <w:jc w:val="both"/>
        <w:rPr>
          <w:rFonts w:ascii="Arial" w:hAnsi="Arial" w:cs="Arial"/>
        </w:rPr>
      </w:pPr>
      <w:r w:rsidRPr="00DE3467">
        <w:rPr>
          <w:rFonts w:ascii="Arial" w:hAnsi="Arial" w:cs="Arial"/>
        </w:rPr>
        <w:t>Zboží (</w:t>
      </w:r>
      <w:r w:rsidR="00EE6BF4" w:rsidRPr="00DE3467">
        <w:rPr>
          <w:rFonts w:ascii="Arial" w:hAnsi="Arial" w:cs="Arial"/>
        </w:rPr>
        <w:t>plyny) zůstává ve vlastnictví dodavatel</w:t>
      </w:r>
      <w:r w:rsidRPr="00DE3467">
        <w:rPr>
          <w:rFonts w:ascii="Arial" w:hAnsi="Arial" w:cs="Arial"/>
        </w:rPr>
        <w:t>e až do úplného zaplacení kupní ce</w:t>
      </w:r>
      <w:r w:rsidR="00EE6BF4" w:rsidRPr="00DE3467">
        <w:rPr>
          <w:rFonts w:ascii="Arial" w:hAnsi="Arial" w:cs="Arial"/>
        </w:rPr>
        <w:t>ny. Obaly jsou ve vlastnictví dodavatel</w:t>
      </w:r>
      <w:r w:rsidRPr="00DE3467">
        <w:rPr>
          <w:rFonts w:ascii="Arial" w:hAnsi="Arial" w:cs="Arial"/>
        </w:rPr>
        <w:t>e</w:t>
      </w:r>
      <w:r w:rsidR="004D7FD8">
        <w:rPr>
          <w:rFonts w:ascii="Arial" w:hAnsi="Arial" w:cs="Arial"/>
        </w:rPr>
        <w:t xml:space="preserve">, </w:t>
      </w:r>
      <w:r w:rsidRPr="00DE3467">
        <w:rPr>
          <w:rFonts w:ascii="Arial" w:hAnsi="Arial" w:cs="Arial"/>
        </w:rPr>
        <w:t>není-li výslovně dohodnuto jinak</w:t>
      </w:r>
      <w:r w:rsidR="004D7FD8">
        <w:rPr>
          <w:rFonts w:ascii="Arial" w:hAnsi="Arial" w:cs="Arial"/>
        </w:rPr>
        <w:t>.</w:t>
      </w:r>
      <w:r w:rsidRPr="00DE3467">
        <w:rPr>
          <w:rFonts w:ascii="Arial" w:hAnsi="Arial" w:cs="Arial"/>
        </w:rPr>
        <w:t xml:space="preserve"> </w:t>
      </w:r>
      <w:r w:rsidR="004D7FD8">
        <w:rPr>
          <w:rFonts w:ascii="Arial" w:hAnsi="Arial" w:cs="Arial"/>
        </w:rPr>
        <w:t>P</w:t>
      </w:r>
      <w:r w:rsidRPr="00DE3467">
        <w:rPr>
          <w:rFonts w:ascii="Arial" w:hAnsi="Arial" w:cs="Arial"/>
        </w:rPr>
        <w:t xml:space="preserve">ři zásahu třetí osoby do obalů o tom </w:t>
      </w:r>
      <w:r w:rsidR="00EE6BF4" w:rsidRPr="00DE3467">
        <w:rPr>
          <w:rFonts w:ascii="Arial" w:hAnsi="Arial" w:cs="Arial"/>
        </w:rPr>
        <w:t>objednatel</w:t>
      </w:r>
      <w:r w:rsidRPr="00DE3467">
        <w:rPr>
          <w:rFonts w:ascii="Arial" w:hAnsi="Arial" w:cs="Arial"/>
        </w:rPr>
        <w:t xml:space="preserve"> </w:t>
      </w:r>
      <w:r w:rsidR="00EE6BF4" w:rsidRPr="00DE3467">
        <w:rPr>
          <w:rFonts w:ascii="Arial" w:hAnsi="Arial" w:cs="Arial"/>
        </w:rPr>
        <w:t>uvědomí neprodleně dodavatel</w:t>
      </w:r>
      <w:r w:rsidRPr="00DE3467">
        <w:rPr>
          <w:rFonts w:ascii="Arial" w:hAnsi="Arial" w:cs="Arial"/>
        </w:rPr>
        <w:t>e a je povinen ho podporovat a poskytovat mu potřebnou součinnost při ochraně jeho vlastnictví.</w:t>
      </w:r>
    </w:p>
    <w:p w14:paraId="59904003" w14:textId="77777777" w:rsidR="004D7FD8" w:rsidRPr="00DE3467" w:rsidRDefault="004D7FD8" w:rsidP="00DE3467">
      <w:pPr>
        <w:ind w:left="720"/>
        <w:jc w:val="both"/>
        <w:rPr>
          <w:rFonts w:ascii="Arial" w:hAnsi="Arial" w:cs="Arial"/>
        </w:rPr>
      </w:pPr>
    </w:p>
    <w:p w14:paraId="0DF4A908" w14:textId="77777777" w:rsidR="00C60FE2" w:rsidRDefault="00EE6BF4">
      <w:pPr>
        <w:numPr>
          <w:ilvl w:val="0"/>
          <w:numId w:val="5"/>
        </w:numPr>
        <w:jc w:val="both"/>
        <w:rPr>
          <w:rFonts w:ascii="Arial" w:hAnsi="Arial" w:cs="Arial"/>
        </w:rPr>
      </w:pPr>
      <w:r w:rsidRPr="00DE3467">
        <w:rPr>
          <w:rFonts w:ascii="Arial" w:hAnsi="Arial" w:cs="Arial"/>
        </w:rPr>
        <w:t>Objednatel</w:t>
      </w:r>
      <w:r w:rsidR="00C60FE2" w:rsidRPr="00DE3467">
        <w:rPr>
          <w:rFonts w:ascii="Arial" w:hAnsi="Arial" w:cs="Arial"/>
        </w:rPr>
        <w:t xml:space="preserve"> je povinen dodržovat předpisy o zabránění úrazům týkající se zacházení s technickými plyny a zejména jejich skladování a přepravy. </w:t>
      </w:r>
      <w:r w:rsidRPr="00DE3467">
        <w:rPr>
          <w:rFonts w:ascii="Arial" w:hAnsi="Arial" w:cs="Arial"/>
        </w:rPr>
        <w:t>Objednatel</w:t>
      </w:r>
      <w:r w:rsidR="00C60FE2" w:rsidRPr="00DE3467">
        <w:rPr>
          <w:rFonts w:ascii="Arial" w:hAnsi="Arial" w:cs="Arial"/>
        </w:rPr>
        <w:t xml:space="preserve"> nesmí jemu dodávané technické plyny předáv</w:t>
      </w:r>
      <w:r w:rsidRPr="00DE3467">
        <w:rPr>
          <w:rFonts w:ascii="Arial" w:hAnsi="Arial" w:cs="Arial"/>
        </w:rPr>
        <w:t>at třetím osobám bez souhlasu dodavatel</w:t>
      </w:r>
      <w:r w:rsidR="00C60FE2" w:rsidRPr="00DE3467">
        <w:rPr>
          <w:rFonts w:ascii="Arial" w:hAnsi="Arial" w:cs="Arial"/>
        </w:rPr>
        <w:t>e.</w:t>
      </w:r>
    </w:p>
    <w:p w14:paraId="7E0547A2" w14:textId="77777777" w:rsidR="004D7FD8" w:rsidRPr="00DE3467" w:rsidRDefault="004D7FD8" w:rsidP="00DE3467">
      <w:pPr>
        <w:ind w:left="720"/>
        <w:jc w:val="both"/>
        <w:rPr>
          <w:rFonts w:ascii="Arial" w:hAnsi="Arial" w:cs="Arial"/>
        </w:rPr>
      </w:pPr>
    </w:p>
    <w:p w14:paraId="2B9A06BE" w14:textId="77777777" w:rsidR="00C60FE2" w:rsidRDefault="00EE6BF4">
      <w:pPr>
        <w:numPr>
          <w:ilvl w:val="0"/>
          <w:numId w:val="5"/>
        </w:numPr>
        <w:jc w:val="both"/>
        <w:rPr>
          <w:rFonts w:ascii="Arial" w:hAnsi="Arial" w:cs="Arial"/>
        </w:rPr>
      </w:pPr>
      <w:r w:rsidRPr="00DE3467">
        <w:rPr>
          <w:rFonts w:ascii="Arial" w:hAnsi="Arial" w:cs="Arial"/>
        </w:rPr>
        <w:t>Objednatel</w:t>
      </w:r>
      <w:r w:rsidR="00C60FE2" w:rsidRPr="00DE3467">
        <w:rPr>
          <w:rFonts w:ascii="Arial" w:hAnsi="Arial" w:cs="Arial"/>
        </w:rPr>
        <w:t xml:space="preserve"> </w:t>
      </w:r>
      <w:r w:rsidRPr="00DE3467">
        <w:rPr>
          <w:rFonts w:ascii="Arial" w:hAnsi="Arial" w:cs="Arial"/>
        </w:rPr>
        <w:t>souhlasí s tím, že dodavatel</w:t>
      </w:r>
      <w:r w:rsidR="00C60FE2" w:rsidRPr="00DE3467">
        <w:rPr>
          <w:rFonts w:ascii="Arial" w:hAnsi="Arial" w:cs="Arial"/>
        </w:rPr>
        <w:t xml:space="preserve"> je oprávněn jako postupitel převést svá práva a povinnosti vyplývající z této smlouvy nebo její části třetí osobě. Postoupení je vůči </w:t>
      </w:r>
      <w:r w:rsidRPr="00DE3467">
        <w:rPr>
          <w:rFonts w:ascii="Arial" w:hAnsi="Arial" w:cs="Arial"/>
        </w:rPr>
        <w:t xml:space="preserve">objednateli </w:t>
      </w:r>
      <w:r w:rsidR="00C60FE2" w:rsidRPr="00DE3467">
        <w:rPr>
          <w:rFonts w:ascii="Arial" w:hAnsi="Arial" w:cs="Arial"/>
        </w:rPr>
        <w:t xml:space="preserve">účinné v okamžiku, kdy </w:t>
      </w:r>
      <w:r w:rsidRPr="00DE3467">
        <w:rPr>
          <w:rFonts w:ascii="Arial" w:hAnsi="Arial" w:cs="Arial"/>
        </w:rPr>
        <w:t xml:space="preserve">dodavatel objednateli </w:t>
      </w:r>
      <w:r w:rsidR="00C60FE2" w:rsidRPr="00DE3467">
        <w:rPr>
          <w:rFonts w:ascii="Arial" w:hAnsi="Arial" w:cs="Arial"/>
        </w:rPr>
        <w:t>postoupení oznámí.</w:t>
      </w:r>
    </w:p>
    <w:p w14:paraId="4F016849" w14:textId="77777777" w:rsidR="004D7FD8" w:rsidRPr="00DE3467" w:rsidRDefault="004D7FD8" w:rsidP="00DE3467">
      <w:pPr>
        <w:ind w:left="720"/>
        <w:jc w:val="both"/>
        <w:rPr>
          <w:rFonts w:ascii="Arial" w:hAnsi="Arial" w:cs="Arial"/>
        </w:rPr>
      </w:pPr>
    </w:p>
    <w:p w14:paraId="040A9A61" w14:textId="77777777" w:rsidR="00C60FE2" w:rsidRDefault="00C60FE2">
      <w:pPr>
        <w:numPr>
          <w:ilvl w:val="0"/>
          <w:numId w:val="5"/>
        </w:numPr>
        <w:jc w:val="both"/>
        <w:rPr>
          <w:rFonts w:ascii="Arial" w:hAnsi="Arial" w:cs="Arial"/>
        </w:rPr>
      </w:pPr>
      <w:r w:rsidRPr="00DE3467">
        <w:rPr>
          <w:rFonts w:ascii="Arial" w:hAnsi="Arial" w:cs="Arial"/>
        </w:rPr>
        <w:t>Obě smluvní strany považují obsah smluv za důvěrný a zavazují se zachovat o jejich obsahu mlčenlivost vůči třetím osobám, a to i po zániku této smlouvy. Za porušení mlčenlivosti se nepovažuje poskytnutí informací vyžádaných k tomu oprávněnými orgány.</w:t>
      </w:r>
    </w:p>
    <w:p w14:paraId="25D13742" w14:textId="77777777" w:rsidR="004D7FD8" w:rsidRPr="00DE3467" w:rsidRDefault="004D7FD8" w:rsidP="00DE3467">
      <w:pPr>
        <w:ind w:left="720"/>
        <w:jc w:val="both"/>
        <w:rPr>
          <w:rFonts w:ascii="Arial" w:hAnsi="Arial" w:cs="Arial"/>
        </w:rPr>
      </w:pPr>
    </w:p>
    <w:p w14:paraId="7F737D17" w14:textId="51851365" w:rsidR="00CC2E7B" w:rsidRDefault="00C60FE2" w:rsidP="00720080">
      <w:pPr>
        <w:numPr>
          <w:ilvl w:val="0"/>
          <w:numId w:val="5"/>
        </w:numPr>
        <w:jc w:val="both"/>
        <w:rPr>
          <w:rFonts w:ascii="Arial" w:hAnsi="Arial" w:cs="Arial"/>
        </w:rPr>
      </w:pPr>
      <w:r w:rsidRPr="00DE3467">
        <w:rPr>
          <w:rFonts w:ascii="Arial" w:hAnsi="Arial" w:cs="Arial"/>
        </w:rPr>
        <w:t xml:space="preserve">Podstatné porušení této smlouvy je takové porušení povinnosti, o němž strana porušující smlouvu již při uzavření smlouvy věděla nebo musela vědět, že by druhá strana smlouvu neuzavřela, pokud by toto porušení předvídala. </w:t>
      </w:r>
      <w:r w:rsidR="00EE6BF4" w:rsidRPr="00DE3467">
        <w:rPr>
          <w:rFonts w:ascii="Arial" w:hAnsi="Arial" w:cs="Arial"/>
        </w:rPr>
        <w:t>Dodavatel</w:t>
      </w:r>
      <w:r w:rsidRPr="00DE3467">
        <w:rPr>
          <w:rFonts w:ascii="Arial" w:hAnsi="Arial" w:cs="Arial"/>
        </w:rPr>
        <w:t xml:space="preserve"> a </w:t>
      </w:r>
      <w:r w:rsidR="00EE6BF4" w:rsidRPr="00DE3467">
        <w:rPr>
          <w:rFonts w:ascii="Arial" w:hAnsi="Arial" w:cs="Arial"/>
        </w:rPr>
        <w:t>objednatel</w:t>
      </w:r>
      <w:r w:rsidRPr="00DE3467">
        <w:rPr>
          <w:rFonts w:ascii="Arial" w:hAnsi="Arial" w:cs="Arial"/>
        </w:rPr>
        <w:t xml:space="preserve"> se dohodli, že mimo jiné se za podstatné porušení této smlouvy, jakož i jednotlivých kupních a nájemních smluv, považuje jakékoli prodlení </w:t>
      </w:r>
      <w:r w:rsidR="00EE6BF4" w:rsidRPr="00DE3467">
        <w:rPr>
          <w:rFonts w:ascii="Arial" w:hAnsi="Arial" w:cs="Arial"/>
        </w:rPr>
        <w:t xml:space="preserve">objednatele </w:t>
      </w:r>
      <w:r w:rsidRPr="00DE3467">
        <w:rPr>
          <w:rFonts w:ascii="Arial" w:hAnsi="Arial" w:cs="Arial"/>
        </w:rPr>
        <w:t xml:space="preserve">s úhradou jakéhokoli peněžitého závazku vůči </w:t>
      </w:r>
      <w:r w:rsidR="00EE6BF4" w:rsidRPr="00DE3467">
        <w:rPr>
          <w:rFonts w:ascii="Arial" w:hAnsi="Arial" w:cs="Arial"/>
        </w:rPr>
        <w:t>dodavateli</w:t>
      </w:r>
      <w:r w:rsidRPr="00DE3467">
        <w:rPr>
          <w:rFonts w:ascii="Arial" w:hAnsi="Arial" w:cs="Arial"/>
        </w:rPr>
        <w:t>.</w:t>
      </w:r>
    </w:p>
    <w:p w14:paraId="0C92D44B" w14:textId="77777777" w:rsidR="00DC3B1D" w:rsidRPr="00DE3467" w:rsidRDefault="00DC3B1D" w:rsidP="00DE3467">
      <w:pPr>
        <w:ind w:left="720"/>
        <w:jc w:val="both"/>
        <w:rPr>
          <w:rFonts w:ascii="Arial" w:hAnsi="Arial" w:cs="Arial"/>
        </w:rPr>
      </w:pPr>
    </w:p>
    <w:p w14:paraId="77E6FB50" w14:textId="5C3C1077" w:rsidR="00C60FE2" w:rsidRPr="00DE3467" w:rsidRDefault="00EE6BF4">
      <w:pPr>
        <w:numPr>
          <w:ilvl w:val="0"/>
          <w:numId w:val="5"/>
        </w:numPr>
        <w:jc w:val="both"/>
        <w:rPr>
          <w:rFonts w:ascii="Arial" w:hAnsi="Arial" w:cs="Arial"/>
        </w:rPr>
      </w:pPr>
      <w:r w:rsidRPr="00DE3467">
        <w:rPr>
          <w:rFonts w:ascii="Arial" w:hAnsi="Arial" w:cs="Arial"/>
        </w:rPr>
        <w:t>Dodavatel</w:t>
      </w:r>
      <w:r w:rsidR="00CC2E7B" w:rsidRPr="00DE3467">
        <w:rPr>
          <w:rFonts w:ascii="Arial" w:hAnsi="Arial" w:cs="Arial"/>
        </w:rPr>
        <w:t xml:space="preserve"> tímto ve smyslu ustanovení § 14 zákona č. 634/1992 Sb., o ochraně spotřebitele (dále jen zákon) informuje </w:t>
      </w:r>
      <w:r w:rsidR="00123F09" w:rsidRPr="00DE3467">
        <w:rPr>
          <w:rFonts w:ascii="Arial" w:hAnsi="Arial" w:cs="Arial"/>
        </w:rPr>
        <w:t>objednatele,</w:t>
      </w:r>
      <w:r w:rsidR="00CC2E7B" w:rsidRPr="00DE3467">
        <w:rPr>
          <w:rFonts w:ascii="Arial" w:hAnsi="Arial" w:cs="Arial"/>
        </w:rPr>
        <w:t xml:space="preserve"> který je spotřebitelem, že v případě vzniku sporu mezi </w:t>
      </w:r>
      <w:r w:rsidR="00123F09" w:rsidRPr="00DE3467">
        <w:rPr>
          <w:rFonts w:ascii="Arial" w:hAnsi="Arial" w:cs="Arial"/>
        </w:rPr>
        <w:t>dodavatelem a objednatel</w:t>
      </w:r>
      <w:r w:rsidR="00CC2E7B" w:rsidRPr="00DE3467">
        <w:rPr>
          <w:rFonts w:ascii="Arial" w:hAnsi="Arial" w:cs="Arial"/>
        </w:rPr>
        <w:t xml:space="preserve">em, který je spotřebitelem, subjektem věcně příslušným pro mimosoudní řešení tohoto spotřebitelského sporu ve smyslu ustanovení § 20d a násl. zákona, </w:t>
      </w:r>
      <w:r w:rsidR="00123F09" w:rsidRPr="00DE3467">
        <w:rPr>
          <w:rFonts w:ascii="Arial" w:hAnsi="Arial" w:cs="Arial"/>
        </w:rPr>
        <w:t>který se týká zboží či služeb dodavatel</w:t>
      </w:r>
      <w:r w:rsidR="00CC2E7B" w:rsidRPr="00DE3467">
        <w:rPr>
          <w:rFonts w:ascii="Arial" w:hAnsi="Arial" w:cs="Arial"/>
        </w:rPr>
        <w:t>e a který vznikne z kupní smlouvy nebo ze smlouvy o pos</w:t>
      </w:r>
      <w:r w:rsidR="00123F09" w:rsidRPr="00DE3467">
        <w:rPr>
          <w:rFonts w:ascii="Arial" w:hAnsi="Arial" w:cs="Arial"/>
        </w:rPr>
        <w:t>kytování služeb uzavřené mezi dodavatelem</w:t>
      </w:r>
      <w:r w:rsidR="00CC2E7B" w:rsidRPr="00DE3467">
        <w:rPr>
          <w:rFonts w:ascii="Arial" w:hAnsi="Arial" w:cs="Arial"/>
        </w:rPr>
        <w:t xml:space="preserve"> a </w:t>
      </w:r>
      <w:r w:rsidR="00123F09" w:rsidRPr="00DE3467">
        <w:rPr>
          <w:rFonts w:ascii="Arial" w:hAnsi="Arial" w:cs="Arial"/>
        </w:rPr>
        <w:t>objednatel</w:t>
      </w:r>
      <w:r w:rsidR="00CC2E7B" w:rsidRPr="00DE3467">
        <w:rPr>
          <w:rFonts w:ascii="Arial" w:hAnsi="Arial" w:cs="Arial"/>
        </w:rPr>
        <w:t xml:space="preserve">em, který je spotřebitelem, je Česká obchodní inspekce, internetová adresa </w:t>
      </w:r>
      <w:proofErr w:type="spellStart"/>
      <w:r w:rsidR="003A702A">
        <w:rPr>
          <w:rFonts w:ascii="Arial" w:hAnsi="Arial" w:cs="Arial"/>
        </w:rPr>
        <w:t>xxxxxxxxxxx</w:t>
      </w:r>
      <w:proofErr w:type="spellEnd"/>
      <w:r w:rsidR="00CC2E7B" w:rsidRPr="00DE3467">
        <w:rPr>
          <w:rFonts w:ascii="Arial" w:hAnsi="Arial" w:cs="Arial"/>
        </w:rPr>
        <w:t>.</w:t>
      </w:r>
      <w:r w:rsidR="00C60FE2" w:rsidRPr="00DE3467">
        <w:rPr>
          <w:rFonts w:ascii="Arial" w:hAnsi="Arial" w:cs="Arial"/>
        </w:rPr>
        <w:t xml:space="preserve"> </w:t>
      </w:r>
    </w:p>
    <w:p w14:paraId="7344237F" w14:textId="77777777" w:rsidR="002B18AE" w:rsidRPr="00DE3467" w:rsidRDefault="002B18AE" w:rsidP="002B18AE">
      <w:pPr>
        <w:ind w:left="360"/>
        <w:jc w:val="both"/>
        <w:rPr>
          <w:rFonts w:ascii="Arial" w:hAnsi="Arial" w:cs="Arial"/>
        </w:rPr>
      </w:pPr>
    </w:p>
    <w:p w14:paraId="1812ADA9" w14:textId="77777777" w:rsidR="002B18AE" w:rsidRPr="00DE3467" w:rsidRDefault="002B18AE" w:rsidP="002B18AE">
      <w:pPr>
        <w:ind w:left="360"/>
        <w:jc w:val="both"/>
        <w:rPr>
          <w:rFonts w:ascii="Arial" w:hAnsi="Arial" w:cs="Arial"/>
        </w:rPr>
      </w:pPr>
    </w:p>
    <w:p w14:paraId="1F9CDCE0" w14:textId="77777777" w:rsidR="002B18AE" w:rsidRPr="00DE3467" w:rsidRDefault="002B18AE" w:rsidP="002B18AE">
      <w:pPr>
        <w:ind w:left="360"/>
        <w:jc w:val="both"/>
        <w:rPr>
          <w:rFonts w:ascii="Arial" w:hAnsi="Arial" w:cs="Arial"/>
        </w:rPr>
      </w:pPr>
    </w:p>
    <w:p w14:paraId="20A86A57" w14:textId="77777777" w:rsidR="001C5817" w:rsidRPr="00DE3467" w:rsidRDefault="001C5817" w:rsidP="002B18AE">
      <w:pPr>
        <w:ind w:left="360"/>
        <w:jc w:val="both"/>
        <w:rPr>
          <w:rFonts w:ascii="Arial" w:hAnsi="Arial" w:cs="Arial"/>
        </w:rPr>
      </w:pPr>
    </w:p>
    <w:p w14:paraId="78044AD8" w14:textId="77777777" w:rsidR="001C5817" w:rsidRPr="00DE3467" w:rsidRDefault="001C5817" w:rsidP="002B18AE">
      <w:pPr>
        <w:ind w:left="360"/>
        <w:jc w:val="both"/>
        <w:rPr>
          <w:rFonts w:ascii="Arial" w:hAnsi="Arial" w:cs="Arial"/>
        </w:rPr>
      </w:pPr>
    </w:p>
    <w:p w14:paraId="57B825FF" w14:textId="77777777" w:rsidR="001C5817" w:rsidRPr="00DE3467" w:rsidRDefault="001C5817" w:rsidP="002B18AE">
      <w:pPr>
        <w:ind w:left="360"/>
        <w:jc w:val="both"/>
        <w:rPr>
          <w:rFonts w:ascii="Arial" w:hAnsi="Arial" w:cs="Arial"/>
        </w:rPr>
      </w:pPr>
    </w:p>
    <w:p w14:paraId="4E968645" w14:textId="77777777" w:rsidR="001C5817" w:rsidRPr="00DE3467" w:rsidRDefault="001C5817" w:rsidP="002B18AE">
      <w:pPr>
        <w:ind w:left="360"/>
        <w:jc w:val="both"/>
        <w:rPr>
          <w:rFonts w:ascii="Arial" w:hAnsi="Arial" w:cs="Arial"/>
        </w:rPr>
      </w:pPr>
    </w:p>
    <w:p w14:paraId="7FA9EEB6" w14:textId="77777777" w:rsidR="001C5817" w:rsidRPr="00DE3467" w:rsidRDefault="001C5817" w:rsidP="002B18AE">
      <w:pPr>
        <w:ind w:left="360"/>
        <w:jc w:val="both"/>
        <w:rPr>
          <w:rFonts w:ascii="Arial" w:hAnsi="Arial" w:cs="Arial"/>
        </w:rPr>
      </w:pPr>
    </w:p>
    <w:p w14:paraId="3537C0AB" w14:textId="77777777" w:rsidR="001C5817" w:rsidRPr="00DE3467" w:rsidRDefault="001C5817" w:rsidP="002B18AE">
      <w:pPr>
        <w:ind w:left="360"/>
        <w:jc w:val="both"/>
        <w:rPr>
          <w:rFonts w:ascii="Arial" w:hAnsi="Arial" w:cs="Arial"/>
        </w:rPr>
      </w:pPr>
    </w:p>
    <w:p w14:paraId="36E72009" w14:textId="77777777" w:rsidR="001C5817" w:rsidRPr="00DE3467" w:rsidRDefault="001C5817" w:rsidP="002B18AE">
      <w:pPr>
        <w:ind w:left="360"/>
        <w:jc w:val="both"/>
        <w:rPr>
          <w:rFonts w:ascii="Arial" w:hAnsi="Arial" w:cs="Arial"/>
        </w:rPr>
      </w:pPr>
    </w:p>
    <w:p w14:paraId="5BC4D0C9" w14:textId="77777777" w:rsidR="001C5817" w:rsidRPr="00DE3467" w:rsidRDefault="001C5817" w:rsidP="002B18AE">
      <w:pPr>
        <w:ind w:left="360"/>
        <w:jc w:val="both"/>
        <w:rPr>
          <w:rFonts w:ascii="Arial" w:hAnsi="Arial" w:cs="Arial"/>
        </w:rPr>
      </w:pPr>
    </w:p>
    <w:p w14:paraId="288A8EDB" w14:textId="77777777" w:rsidR="001C5817" w:rsidRPr="00DE3467" w:rsidRDefault="001C5817" w:rsidP="002B18AE">
      <w:pPr>
        <w:ind w:left="360"/>
        <w:jc w:val="both"/>
        <w:rPr>
          <w:rFonts w:ascii="Arial" w:hAnsi="Arial" w:cs="Arial"/>
        </w:rPr>
      </w:pPr>
    </w:p>
    <w:p w14:paraId="6697273F" w14:textId="77777777" w:rsidR="001C5817" w:rsidRPr="00DE3467" w:rsidRDefault="001C5817" w:rsidP="002B18AE">
      <w:pPr>
        <w:ind w:left="360"/>
        <w:jc w:val="both"/>
        <w:rPr>
          <w:rFonts w:ascii="Arial" w:hAnsi="Arial" w:cs="Arial"/>
        </w:rPr>
      </w:pPr>
    </w:p>
    <w:p w14:paraId="4FC984DC" w14:textId="77777777" w:rsidR="001C5817" w:rsidRPr="00DE3467" w:rsidRDefault="001C5817" w:rsidP="002B18AE">
      <w:pPr>
        <w:ind w:left="360"/>
        <w:jc w:val="both"/>
        <w:rPr>
          <w:rFonts w:ascii="Arial" w:hAnsi="Arial" w:cs="Arial"/>
        </w:rPr>
      </w:pPr>
    </w:p>
    <w:p w14:paraId="00FAD81F" w14:textId="77777777" w:rsidR="001C5817" w:rsidRPr="00DE3467" w:rsidRDefault="001C5817" w:rsidP="002B18AE">
      <w:pPr>
        <w:ind w:left="360"/>
        <w:jc w:val="both"/>
        <w:rPr>
          <w:rFonts w:ascii="Arial" w:hAnsi="Arial" w:cs="Arial"/>
        </w:rPr>
      </w:pPr>
    </w:p>
    <w:p w14:paraId="3241DBD4" w14:textId="77777777" w:rsidR="001C5817" w:rsidRPr="00DE3467" w:rsidRDefault="001C5817" w:rsidP="002B18AE">
      <w:pPr>
        <w:ind w:left="360"/>
        <w:jc w:val="both"/>
        <w:rPr>
          <w:rFonts w:ascii="Arial" w:hAnsi="Arial" w:cs="Arial"/>
        </w:rPr>
      </w:pPr>
    </w:p>
    <w:p w14:paraId="239B2132" w14:textId="77777777" w:rsidR="001C5817" w:rsidRPr="00DE3467" w:rsidRDefault="001C5817" w:rsidP="002B18AE">
      <w:pPr>
        <w:ind w:left="360"/>
        <w:jc w:val="both"/>
        <w:rPr>
          <w:rFonts w:ascii="Arial" w:hAnsi="Arial" w:cs="Arial"/>
        </w:rPr>
      </w:pPr>
    </w:p>
    <w:p w14:paraId="11553D97" w14:textId="77777777" w:rsidR="001C5817" w:rsidRPr="00DE3467" w:rsidRDefault="001C5817" w:rsidP="002B18AE">
      <w:pPr>
        <w:ind w:left="360"/>
        <w:jc w:val="both"/>
        <w:rPr>
          <w:rFonts w:ascii="Arial" w:hAnsi="Arial" w:cs="Arial"/>
        </w:rPr>
      </w:pPr>
    </w:p>
    <w:p w14:paraId="0E289174" w14:textId="77777777" w:rsidR="001C5817" w:rsidRPr="00DE3467" w:rsidRDefault="001C5817" w:rsidP="002B18AE">
      <w:pPr>
        <w:ind w:left="360"/>
        <w:jc w:val="both"/>
        <w:rPr>
          <w:rFonts w:ascii="Arial" w:hAnsi="Arial" w:cs="Arial"/>
        </w:rPr>
      </w:pPr>
    </w:p>
    <w:p w14:paraId="4560C4D4" w14:textId="77777777" w:rsidR="001C5817" w:rsidRPr="00DE3467" w:rsidRDefault="001C5817" w:rsidP="002B18AE">
      <w:pPr>
        <w:ind w:left="360"/>
        <w:jc w:val="both"/>
        <w:rPr>
          <w:rFonts w:ascii="Arial" w:hAnsi="Arial" w:cs="Arial"/>
        </w:rPr>
      </w:pPr>
    </w:p>
    <w:p w14:paraId="2C6BC542" w14:textId="77777777" w:rsidR="001C5817" w:rsidRPr="00DE3467" w:rsidRDefault="001C5817" w:rsidP="002B18AE">
      <w:pPr>
        <w:ind w:left="360"/>
        <w:jc w:val="both"/>
        <w:rPr>
          <w:rFonts w:ascii="Arial" w:hAnsi="Arial" w:cs="Arial"/>
        </w:rPr>
      </w:pPr>
    </w:p>
    <w:p w14:paraId="3D7B34AB" w14:textId="77777777" w:rsidR="001C5817" w:rsidRPr="00DE3467" w:rsidRDefault="001C5817" w:rsidP="002B18AE">
      <w:pPr>
        <w:ind w:left="360"/>
        <w:jc w:val="both"/>
        <w:rPr>
          <w:rFonts w:ascii="Arial" w:hAnsi="Arial" w:cs="Arial"/>
        </w:rPr>
      </w:pPr>
    </w:p>
    <w:p w14:paraId="3AA046BC" w14:textId="77777777" w:rsidR="001C5817" w:rsidRPr="00DE3467" w:rsidRDefault="001C5817" w:rsidP="002B18AE">
      <w:pPr>
        <w:ind w:left="360"/>
        <w:jc w:val="both"/>
        <w:rPr>
          <w:rFonts w:ascii="Arial" w:hAnsi="Arial" w:cs="Arial"/>
        </w:rPr>
      </w:pPr>
    </w:p>
    <w:p w14:paraId="31C66022" w14:textId="77777777" w:rsidR="001C5817" w:rsidRPr="00DE3467" w:rsidRDefault="001C5817" w:rsidP="002B18AE">
      <w:pPr>
        <w:ind w:left="360"/>
        <w:jc w:val="both"/>
        <w:rPr>
          <w:rFonts w:ascii="Arial" w:hAnsi="Arial" w:cs="Arial"/>
        </w:rPr>
      </w:pPr>
    </w:p>
    <w:p w14:paraId="2262B6EB" w14:textId="77777777" w:rsidR="001C5817" w:rsidRPr="00DE3467" w:rsidRDefault="001C5817" w:rsidP="005C7282">
      <w:pPr>
        <w:jc w:val="both"/>
        <w:rPr>
          <w:rFonts w:ascii="Arial" w:hAnsi="Arial" w:cs="Arial"/>
        </w:rPr>
      </w:pPr>
    </w:p>
    <w:p w14:paraId="4010228C" w14:textId="77777777" w:rsidR="001C5817" w:rsidRPr="00DE3467" w:rsidRDefault="001C5817" w:rsidP="00D57796">
      <w:pPr>
        <w:shd w:val="clear" w:color="auto" w:fill="FFFFFF"/>
        <w:outlineLvl w:val="0"/>
        <w:rPr>
          <w:rFonts w:ascii="Arial" w:hAnsi="Arial" w:cs="Arial"/>
          <w:b/>
          <w:bCs/>
          <w:caps/>
          <w:color w:val="31849B"/>
          <w:kern w:val="36"/>
        </w:rPr>
      </w:pPr>
    </w:p>
    <w:p w14:paraId="460A3225" w14:textId="77777777" w:rsidR="00B62DF8" w:rsidRPr="00DE3467" w:rsidRDefault="00B62DF8" w:rsidP="00B62DF8">
      <w:pPr>
        <w:shd w:val="clear" w:color="auto" w:fill="FFFFFF"/>
        <w:jc w:val="center"/>
        <w:outlineLvl w:val="0"/>
        <w:rPr>
          <w:rFonts w:ascii="Arial" w:hAnsi="Arial" w:cs="Arial"/>
          <w:b/>
          <w:bCs/>
          <w:caps/>
          <w:color w:val="31849B"/>
          <w:kern w:val="36"/>
        </w:rPr>
      </w:pPr>
      <w:r w:rsidRPr="00DE3467">
        <w:rPr>
          <w:rFonts w:ascii="Arial" w:hAnsi="Arial" w:cs="Arial"/>
          <w:b/>
          <w:bCs/>
          <w:caps/>
          <w:color w:val="31849B"/>
          <w:kern w:val="36"/>
        </w:rPr>
        <w:t>informační oznámení o zpracování osobních údajů pro obchodní partnery Messer Technogas s.r.o.</w:t>
      </w:r>
    </w:p>
    <w:p w14:paraId="103294C1" w14:textId="77777777" w:rsidR="00B62DF8" w:rsidRPr="00DE3467" w:rsidRDefault="00B62DF8" w:rsidP="00B62DF8">
      <w:pPr>
        <w:jc w:val="both"/>
        <w:rPr>
          <w:rFonts w:ascii="Arial" w:hAnsi="Arial" w:cs="Arial"/>
          <w:bCs/>
          <w:color w:val="31849B"/>
        </w:rPr>
      </w:pPr>
      <w:r w:rsidRPr="00DE3467">
        <w:rPr>
          <w:rFonts w:ascii="Arial" w:hAnsi="Arial" w:cs="Arial"/>
          <w:bCs/>
          <w:color w:val="31849B"/>
        </w:rPr>
        <w:t>poskytované v souladu s nařízením Evropského parlamentu a Rady (EU) č. 2016/679, obecné nařízení o ochraně osobních údajů a dalšími právními předpisy na ochranu osobních údajů („GDPR“)</w:t>
      </w:r>
    </w:p>
    <w:p w14:paraId="7F816562" w14:textId="77777777" w:rsidR="00B62DF8" w:rsidRPr="00DE3467" w:rsidRDefault="00B62DF8" w:rsidP="00B62DF8">
      <w:pPr>
        <w:jc w:val="both"/>
        <w:rPr>
          <w:rFonts w:ascii="Arial" w:hAnsi="Arial" w:cs="Arial"/>
          <w:b/>
          <w:bCs/>
        </w:rPr>
      </w:pPr>
    </w:p>
    <w:p w14:paraId="221B666D" w14:textId="77777777" w:rsidR="00B62DF8" w:rsidRPr="00DE3467" w:rsidRDefault="00B62DF8" w:rsidP="00B62DF8">
      <w:pPr>
        <w:jc w:val="both"/>
        <w:rPr>
          <w:rFonts w:ascii="Arial" w:hAnsi="Arial" w:cs="Arial"/>
          <w:b/>
          <w:bCs/>
        </w:rPr>
      </w:pPr>
      <w:r w:rsidRPr="00DE3467">
        <w:rPr>
          <w:rFonts w:ascii="Arial" w:hAnsi="Arial" w:cs="Arial"/>
          <w:b/>
          <w:bCs/>
        </w:rPr>
        <w:t>Správce osobních údajů</w:t>
      </w:r>
    </w:p>
    <w:p w14:paraId="103526F6" w14:textId="77777777" w:rsidR="00B62DF8" w:rsidRPr="00DE3467" w:rsidRDefault="00B62DF8" w:rsidP="00B62DF8">
      <w:pPr>
        <w:jc w:val="both"/>
        <w:rPr>
          <w:rFonts w:ascii="Arial" w:hAnsi="Arial" w:cs="Arial"/>
        </w:rPr>
      </w:pPr>
      <w:r w:rsidRPr="00DE3467">
        <w:rPr>
          <w:rFonts w:ascii="Arial" w:hAnsi="Arial" w:cs="Arial"/>
          <w:bCs/>
        </w:rPr>
        <w:t xml:space="preserve">Správcem Vašich osobních údajů je </w:t>
      </w:r>
      <w:r w:rsidRPr="00DE3467">
        <w:rPr>
          <w:rFonts w:ascii="Arial" w:hAnsi="Arial" w:cs="Arial"/>
        </w:rPr>
        <w:t xml:space="preserve">společnost </w:t>
      </w:r>
      <w:proofErr w:type="spellStart"/>
      <w:r w:rsidRPr="00DE3467">
        <w:rPr>
          <w:rFonts w:ascii="Arial" w:hAnsi="Arial" w:cs="Arial"/>
          <w:b/>
        </w:rPr>
        <w:t>Messer</w:t>
      </w:r>
      <w:proofErr w:type="spellEnd"/>
      <w:r w:rsidRPr="00DE3467">
        <w:rPr>
          <w:rFonts w:ascii="Arial" w:hAnsi="Arial" w:cs="Arial"/>
          <w:b/>
        </w:rPr>
        <w:t xml:space="preserve"> </w:t>
      </w:r>
      <w:proofErr w:type="spellStart"/>
      <w:r w:rsidRPr="00DE3467">
        <w:rPr>
          <w:rFonts w:ascii="Arial" w:hAnsi="Arial" w:cs="Arial"/>
          <w:b/>
        </w:rPr>
        <w:t>Technogas</w:t>
      </w:r>
      <w:proofErr w:type="spellEnd"/>
      <w:r w:rsidRPr="00DE3467">
        <w:rPr>
          <w:rFonts w:ascii="Arial" w:hAnsi="Arial" w:cs="Arial"/>
          <w:b/>
        </w:rPr>
        <w:t xml:space="preserve"> s.r.o.</w:t>
      </w:r>
      <w:r w:rsidRPr="00DE3467">
        <w:rPr>
          <w:rFonts w:ascii="Arial" w:hAnsi="Arial" w:cs="Arial"/>
        </w:rPr>
        <w:t xml:space="preserve"> IČ: 40764788, se sídlem: Zelený pruh 99 čp. 1560, 140 00 Praha 4, zapsaná v obchodním rejstříku vedeném Městským soudem v Praze, oddíl C, vložka 3638 (dále jako „Správce“).</w:t>
      </w:r>
    </w:p>
    <w:p w14:paraId="62246A28" w14:textId="77777777" w:rsidR="00B62DF8" w:rsidRPr="00DE3467" w:rsidRDefault="00B62DF8" w:rsidP="00B62DF8">
      <w:pPr>
        <w:jc w:val="both"/>
        <w:rPr>
          <w:rFonts w:ascii="Arial" w:hAnsi="Arial" w:cs="Arial"/>
        </w:rPr>
      </w:pPr>
    </w:p>
    <w:p w14:paraId="2A09629D" w14:textId="377DB7D2" w:rsidR="00DC3B1D" w:rsidRDefault="00B62DF8" w:rsidP="00B62DF8">
      <w:pPr>
        <w:jc w:val="both"/>
        <w:rPr>
          <w:rFonts w:ascii="Arial" w:hAnsi="Arial" w:cs="Arial"/>
          <w:b/>
        </w:rPr>
      </w:pPr>
      <w:r w:rsidRPr="00DE3467">
        <w:rPr>
          <w:rFonts w:ascii="Arial" w:hAnsi="Arial" w:cs="Arial"/>
          <w:b/>
        </w:rPr>
        <w:t xml:space="preserve">Kontaktní údaje správce:   </w:t>
      </w:r>
      <w:proofErr w:type="spellStart"/>
      <w:r w:rsidR="003A702A">
        <w:rPr>
          <w:rFonts w:ascii="Arial" w:hAnsi="Arial" w:cs="Arial"/>
        </w:rPr>
        <w:t>xxxxxxxxxxx</w:t>
      </w:r>
      <w:proofErr w:type="spellEnd"/>
      <w:r w:rsidRPr="00DE3467">
        <w:rPr>
          <w:rFonts w:ascii="Arial" w:hAnsi="Arial" w:cs="Arial"/>
          <w:b/>
        </w:rPr>
        <w:tab/>
      </w:r>
      <w:r w:rsidRPr="00DE3467">
        <w:rPr>
          <w:rFonts w:ascii="Arial" w:hAnsi="Arial" w:cs="Arial"/>
          <w:b/>
        </w:rPr>
        <w:tab/>
      </w:r>
      <w:r w:rsidRPr="00DE3467">
        <w:rPr>
          <w:rFonts w:ascii="Arial" w:hAnsi="Arial" w:cs="Arial"/>
          <w:b/>
        </w:rPr>
        <w:tab/>
      </w:r>
      <w:r w:rsidRPr="00DE3467">
        <w:rPr>
          <w:rFonts w:ascii="Arial" w:hAnsi="Arial" w:cs="Arial"/>
          <w:b/>
        </w:rPr>
        <w:tab/>
        <w:t xml:space="preserve">    </w:t>
      </w:r>
    </w:p>
    <w:p w14:paraId="4518F1F5" w14:textId="4B36AD25" w:rsidR="00B62DF8" w:rsidRPr="00DE3467" w:rsidRDefault="00B62DF8" w:rsidP="00B62DF8">
      <w:pPr>
        <w:jc w:val="both"/>
        <w:rPr>
          <w:rFonts w:ascii="Arial" w:hAnsi="Arial" w:cs="Arial"/>
          <w:b/>
        </w:rPr>
      </w:pPr>
      <w:r w:rsidRPr="00DE3467">
        <w:rPr>
          <w:rFonts w:ascii="Arial" w:hAnsi="Arial" w:cs="Arial"/>
          <w:b/>
        </w:rPr>
        <w:t xml:space="preserve">e-mail: </w:t>
      </w:r>
      <w:hyperlink r:id="rId9" w:history="1">
        <w:r w:rsidR="003A702A" w:rsidRPr="003A702A">
          <w:rPr>
            <w:rFonts w:ascii="Arial" w:hAnsi="Arial" w:cs="Arial"/>
          </w:rPr>
          <w:t xml:space="preserve"> </w:t>
        </w:r>
        <w:proofErr w:type="spellStart"/>
        <w:r w:rsidR="003A702A">
          <w:rPr>
            <w:rFonts w:ascii="Arial" w:hAnsi="Arial" w:cs="Arial"/>
          </w:rPr>
          <w:t>xxxxxxxxxxx</w:t>
        </w:r>
        <w:proofErr w:type="spellEnd"/>
        <w:r w:rsidR="003A702A" w:rsidRPr="00DE3467">
          <w:rPr>
            <w:rStyle w:val="Hypertextovodkaz"/>
            <w:rFonts w:ascii="Arial" w:hAnsi="Arial" w:cs="Arial"/>
            <w:b/>
          </w:rPr>
          <w:t xml:space="preserve"> </w:t>
        </w:r>
      </w:hyperlink>
    </w:p>
    <w:p w14:paraId="6907246F" w14:textId="77777777" w:rsidR="00B62DF8" w:rsidRPr="00DE3467" w:rsidRDefault="00B62DF8" w:rsidP="00B62DF8">
      <w:pPr>
        <w:jc w:val="both"/>
        <w:rPr>
          <w:rFonts w:ascii="Arial" w:hAnsi="Arial" w:cs="Arial"/>
        </w:rPr>
      </w:pPr>
    </w:p>
    <w:p w14:paraId="520DADC2" w14:textId="5B5F46F1" w:rsidR="00B62DF8" w:rsidRPr="00DE3467" w:rsidRDefault="00B62DF8" w:rsidP="00B62DF8">
      <w:pPr>
        <w:jc w:val="both"/>
        <w:rPr>
          <w:rFonts w:ascii="Arial" w:hAnsi="Arial" w:cs="Arial"/>
          <w:b/>
          <w:bCs/>
        </w:rPr>
      </w:pPr>
      <w:r w:rsidRPr="00DE3467">
        <w:rPr>
          <w:rFonts w:ascii="Arial" w:hAnsi="Arial" w:cs="Arial"/>
          <w:b/>
          <w:bCs/>
        </w:rPr>
        <w:t xml:space="preserve">Rozsah zpracování osobních údajů: </w:t>
      </w:r>
      <w:r w:rsidRPr="00DE3467">
        <w:rPr>
          <w:rFonts w:ascii="Arial" w:hAnsi="Arial" w:cs="Arial"/>
          <w:bCs/>
        </w:rPr>
        <w:t>Osobní údaje Správce zpracovává bez souhlasu obchodního partnera jako subjektu údajů v rozsahu:</w:t>
      </w:r>
      <w:r w:rsidRPr="00DE3467">
        <w:rPr>
          <w:rFonts w:ascii="Arial" w:hAnsi="Arial" w:cs="Arial"/>
          <w:b/>
          <w:bCs/>
        </w:rPr>
        <w:t xml:space="preserve"> </w:t>
      </w:r>
      <w:r w:rsidRPr="00DE3467">
        <w:rPr>
          <w:rFonts w:ascii="Arial" w:hAnsi="Arial" w:cs="Arial"/>
          <w:bCs/>
        </w:rPr>
        <w:t>i)</w:t>
      </w:r>
      <w:r w:rsidRPr="00DE3467">
        <w:rPr>
          <w:rFonts w:ascii="Arial" w:hAnsi="Arial" w:cs="Arial"/>
          <w:b/>
          <w:bCs/>
        </w:rPr>
        <w:t xml:space="preserve"> </w:t>
      </w:r>
      <w:r w:rsidRPr="00DE3467">
        <w:rPr>
          <w:rFonts w:ascii="Arial" w:hAnsi="Arial" w:cs="Arial"/>
        </w:rPr>
        <w:t>identifikační a kontaktní údaje (jméno a příjmení/firma, datum narození, bydliště/sídlo, e-mailová adresa, telefonní číslo, bankovní spojení, IČ a DIČ)</w:t>
      </w:r>
      <w:r w:rsidRPr="00DE3467">
        <w:rPr>
          <w:rFonts w:ascii="Arial" w:hAnsi="Arial" w:cs="Arial"/>
          <w:bCs/>
        </w:rPr>
        <w:t xml:space="preserve"> </w:t>
      </w:r>
      <w:proofErr w:type="spellStart"/>
      <w:r w:rsidRPr="00DE3467">
        <w:rPr>
          <w:rFonts w:ascii="Arial" w:hAnsi="Arial" w:cs="Arial"/>
          <w:bCs/>
        </w:rPr>
        <w:t>ii</w:t>
      </w:r>
      <w:proofErr w:type="spellEnd"/>
      <w:r w:rsidRPr="00DE3467">
        <w:rPr>
          <w:rFonts w:ascii="Arial" w:hAnsi="Arial" w:cs="Arial"/>
          <w:bCs/>
        </w:rPr>
        <w:t>)</w:t>
      </w:r>
      <w:r w:rsidRPr="00DE3467">
        <w:rPr>
          <w:rFonts w:ascii="Arial" w:hAnsi="Arial" w:cs="Arial"/>
          <w:b/>
          <w:bCs/>
        </w:rPr>
        <w:t xml:space="preserve"> </w:t>
      </w:r>
      <w:r w:rsidRPr="00DE3467">
        <w:rPr>
          <w:rFonts w:ascii="Arial" w:hAnsi="Arial" w:cs="Arial"/>
        </w:rPr>
        <w:t xml:space="preserve">údaje vyplývající ze smluvního vztahu (historie objednávek, konto pronajatých obalů, aj.) </w:t>
      </w:r>
      <w:r w:rsidRPr="00DE3467">
        <w:rPr>
          <w:rFonts w:ascii="Arial" w:hAnsi="Arial" w:cs="Arial"/>
          <w:bCs/>
        </w:rPr>
        <w:t>Správce nezpracovává žádné osobní údaje na základě souhlasu</w:t>
      </w:r>
      <w:r w:rsidR="00DC3B1D">
        <w:rPr>
          <w:rFonts w:ascii="Arial" w:hAnsi="Arial" w:cs="Arial"/>
          <w:bCs/>
        </w:rPr>
        <w:t xml:space="preserve"> </w:t>
      </w:r>
      <w:r w:rsidRPr="00DE3467">
        <w:rPr>
          <w:rFonts w:ascii="Arial" w:hAnsi="Arial" w:cs="Arial"/>
          <w:bCs/>
        </w:rPr>
        <w:t>obchodního partnera.</w:t>
      </w:r>
    </w:p>
    <w:p w14:paraId="71CFD9D8" w14:textId="77777777" w:rsidR="00B62DF8" w:rsidRPr="00DE3467" w:rsidRDefault="00B62DF8" w:rsidP="00B62DF8">
      <w:pPr>
        <w:jc w:val="both"/>
        <w:rPr>
          <w:rFonts w:ascii="Arial" w:hAnsi="Arial" w:cs="Arial"/>
          <w:b/>
          <w:bCs/>
        </w:rPr>
      </w:pPr>
      <w:r w:rsidRPr="00DE3467">
        <w:rPr>
          <w:rFonts w:ascii="Arial" w:hAnsi="Arial" w:cs="Arial"/>
          <w:b/>
          <w:bCs/>
        </w:rPr>
        <w:t xml:space="preserve">Účel a způsob zpracování osobních údajů: </w:t>
      </w:r>
      <w:r w:rsidRPr="00DE3467">
        <w:rPr>
          <w:rFonts w:ascii="Arial" w:hAnsi="Arial" w:cs="Arial"/>
          <w:bCs/>
        </w:rPr>
        <w:t>Správce může bez souhlasu obchodního partnera jako subjektu údajů zpracovávat výše uvedené osobní údaje k následujícím účelům:</w:t>
      </w:r>
      <w:r w:rsidRPr="00DE3467">
        <w:rPr>
          <w:rFonts w:ascii="Arial" w:hAnsi="Arial" w:cs="Arial"/>
          <w:b/>
          <w:bCs/>
        </w:rPr>
        <w:t xml:space="preserve"> </w:t>
      </w:r>
      <w:r w:rsidRPr="00DE3467">
        <w:rPr>
          <w:rFonts w:ascii="Arial" w:hAnsi="Arial" w:cs="Arial"/>
          <w:bCs/>
        </w:rPr>
        <w:t>i)</w:t>
      </w:r>
      <w:r w:rsidRPr="00DE3467">
        <w:rPr>
          <w:rFonts w:ascii="Arial" w:hAnsi="Arial" w:cs="Arial"/>
          <w:b/>
          <w:bCs/>
        </w:rPr>
        <w:t xml:space="preserve"> </w:t>
      </w:r>
      <w:r w:rsidRPr="00DE3467">
        <w:rPr>
          <w:rFonts w:ascii="Arial" w:hAnsi="Arial" w:cs="Arial"/>
        </w:rPr>
        <w:t>plnění obchodních smluv a vztahů</w:t>
      </w:r>
      <w:r w:rsidRPr="00DE3467">
        <w:rPr>
          <w:rFonts w:ascii="Arial" w:hAnsi="Arial" w:cs="Arial"/>
          <w:bCs/>
        </w:rPr>
        <w:t xml:space="preserve">; </w:t>
      </w:r>
      <w:proofErr w:type="spellStart"/>
      <w:r w:rsidRPr="00DE3467">
        <w:rPr>
          <w:rFonts w:ascii="Arial" w:hAnsi="Arial" w:cs="Arial"/>
          <w:bCs/>
        </w:rPr>
        <w:t>ii</w:t>
      </w:r>
      <w:proofErr w:type="spellEnd"/>
      <w:r w:rsidRPr="00DE3467">
        <w:rPr>
          <w:rFonts w:ascii="Arial" w:hAnsi="Arial" w:cs="Arial"/>
          <w:bCs/>
        </w:rPr>
        <w:t xml:space="preserve">) </w:t>
      </w:r>
      <w:r w:rsidRPr="00DE3467">
        <w:rPr>
          <w:rFonts w:ascii="Arial" w:hAnsi="Arial" w:cs="Arial"/>
        </w:rPr>
        <w:t>plnění právních povinností souvisejících s předmětem podnikání Správce;</w:t>
      </w:r>
      <w:r w:rsidRPr="00DE3467">
        <w:rPr>
          <w:rFonts w:ascii="Arial" w:hAnsi="Arial" w:cs="Arial"/>
          <w:bCs/>
        </w:rPr>
        <w:t xml:space="preserve"> </w:t>
      </w:r>
      <w:proofErr w:type="spellStart"/>
      <w:r w:rsidRPr="00DE3467">
        <w:rPr>
          <w:rFonts w:ascii="Arial" w:hAnsi="Arial" w:cs="Arial"/>
          <w:bCs/>
        </w:rPr>
        <w:t>iii</w:t>
      </w:r>
      <w:proofErr w:type="spellEnd"/>
      <w:r w:rsidRPr="00DE3467">
        <w:rPr>
          <w:rFonts w:ascii="Arial" w:hAnsi="Arial" w:cs="Arial"/>
          <w:bCs/>
        </w:rPr>
        <w:t xml:space="preserve">) </w:t>
      </w:r>
      <w:r w:rsidRPr="00DE3467">
        <w:rPr>
          <w:rFonts w:ascii="Arial" w:hAnsi="Arial" w:cs="Arial"/>
        </w:rPr>
        <w:t xml:space="preserve">ochrana práv a oprávněných zájmů Správce (zejména majetkových práv Správce); </w:t>
      </w:r>
      <w:proofErr w:type="spellStart"/>
      <w:r w:rsidRPr="00DE3467">
        <w:rPr>
          <w:rFonts w:ascii="Arial" w:hAnsi="Arial" w:cs="Arial"/>
        </w:rPr>
        <w:t>iv</w:t>
      </w:r>
      <w:proofErr w:type="spellEnd"/>
      <w:r w:rsidRPr="00DE3467">
        <w:rPr>
          <w:rFonts w:ascii="Arial" w:hAnsi="Arial" w:cs="Arial"/>
        </w:rPr>
        <w:t>) CRM (systém řízení komunikace se zákazníkem) a interní reporting.</w:t>
      </w:r>
    </w:p>
    <w:p w14:paraId="4DE522A9" w14:textId="77777777" w:rsidR="00B62DF8" w:rsidRPr="00DE3467" w:rsidRDefault="00B62DF8" w:rsidP="00B62DF8">
      <w:pPr>
        <w:jc w:val="both"/>
        <w:rPr>
          <w:rFonts w:ascii="Arial" w:hAnsi="Arial" w:cs="Arial"/>
        </w:rPr>
      </w:pPr>
      <w:r w:rsidRPr="00DE3467">
        <w:rPr>
          <w:rFonts w:ascii="Arial" w:hAnsi="Arial" w:cs="Arial"/>
          <w:b/>
          <w:bCs/>
        </w:rPr>
        <w:t>Následky neposkytnutí osobních údajů:</w:t>
      </w:r>
      <w:r w:rsidRPr="00DE3467">
        <w:rPr>
          <w:rFonts w:ascii="Arial" w:hAnsi="Arial" w:cs="Arial"/>
        </w:rPr>
        <w:t xml:space="preserve"> Poskytnutí osobních údajů je dobrovolné. Neposkytnutí potřebných osobních údajů však znemožňuje identifikaci obchodního partnera jako smluvní strany, a tedy i uzavření rámcové smlouvy.</w:t>
      </w:r>
    </w:p>
    <w:p w14:paraId="6A6F9C83" w14:textId="77777777" w:rsidR="00B62DF8" w:rsidRPr="00DE3467" w:rsidRDefault="00B62DF8" w:rsidP="00B62DF8">
      <w:pPr>
        <w:jc w:val="both"/>
        <w:rPr>
          <w:rFonts w:ascii="Arial" w:hAnsi="Arial" w:cs="Arial"/>
        </w:rPr>
      </w:pPr>
      <w:r w:rsidRPr="00DE3467">
        <w:rPr>
          <w:rFonts w:ascii="Arial" w:hAnsi="Arial" w:cs="Arial"/>
          <w:b/>
          <w:bCs/>
        </w:rPr>
        <w:t>Třetí strany, kterým mohou být vaše osobní údaje poskytovány:</w:t>
      </w:r>
      <w:r w:rsidRPr="00DE3467">
        <w:rPr>
          <w:rFonts w:ascii="Arial" w:hAnsi="Arial" w:cs="Arial"/>
        </w:rPr>
        <w:t xml:space="preserve"> Osobní údaje mohou být poskytovány třetím stranám v souvislosti s plněním právních povinností, na vyžádání orgánů státní správy či pro uplatnění práv a oprávněných zájmů Správce. Osobní údaje mohou být poskytovány rovněž zpracovatelům, kteří pro Správce vykonávají dílčí činnost zpracování osobních údajů, zejména v oblasti IT. Hlavním zpracovatelem je</w:t>
      </w:r>
      <w:r w:rsidRPr="00DE3467">
        <w:rPr>
          <w:rFonts w:ascii="Arial" w:hAnsi="Arial" w:cs="Arial"/>
          <w:i/>
        </w:rPr>
        <w:t xml:space="preserve"> </w:t>
      </w:r>
      <w:proofErr w:type="spellStart"/>
      <w:r w:rsidRPr="00DE3467">
        <w:rPr>
          <w:rFonts w:ascii="Arial" w:hAnsi="Arial" w:cs="Arial"/>
        </w:rPr>
        <w:t>Messer</w:t>
      </w:r>
      <w:proofErr w:type="spellEnd"/>
      <w:r w:rsidRPr="00DE3467">
        <w:rPr>
          <w:rFonts w:ascii="Arial" w:hAnsi="Arial" w:cs="Arial"/>
        </w:rPr>
        <w:t> </w:t>
      </w:r>
      <w:proofErr w:type="spellStart"/>
      <w:r w:rsidRPr="00DE3467">
        <w:rPr>
          <w:rFonts w:ascii="Arial" w:hAnsi="Arial" w:cs="Arial"/>
        </w:rPr>
        <w:t>Information</w:t>
      </w:r>
      <w:proofErr w:type="spellEnd"/>
      <w:r w:rsidRPr="00DE3467">
        <w:rPr>
          <w:rFonts w:ascii="Arial" w:hAnsi="Arial" w:cs="Arial"/>
        </w:rPr>
        <w:t xml:space="preserve"> </w:t>
      </w:r>
      <w:proofErr w:type="spellStart"/>
      <w:r w:rsidRPr="00DE3467">
        <w:rPr>
          <w:rFonts w:ascii="Arial" w:hAnsi="Arial" w:cs="Arial"/>
        </w:rPr>
        <w:t>Services</w:t>
      </w:r>
      <w:proofErr w:type="spellEnd"/>
      <w:r w:rsidRPr="00DE3467">
        <w:rPr>
          <w:rFonts w:ascii="Arial" w:hAnsi="Arial" w:cs="Arial"/>
        </w:rPr>
        <w:t xml:space="preserve"> </w:t>
      </w:r>
      <w:proofErr w:type="spellStart"/>
      <w:r w:rsidRPr="00DE3467">
        <w:rPr>
          <w:rFonts w:ascii="Arial" w:hAnsi="Arial" w:cs="Arial"/>
        </w:rPr>
        <w:t>GmbH</w:t>
      </w:r>
      <w:proofErr w:type="spellEnd"/>
      <w:r w:rsidRPr="00DE3467">
        <w:rPr>
          <w:rFonts w:ascii="Arial" w:hAnsi="Arial" w:cs="Arial"/>
        </w:rPr>
        <w:t>.</w:t>
      </w:r>
    </w:p>
    <w:p w14:paraId="56D435BD" w14:textId="77777777" w:rsidR="00B62DF8" w:rsidRPr="00DE3467" w:rsidRDefault="00B62DF8" w:rsidP="00B62DF8">
      <w:pPr>
        <w:jc w:val="both"/>
        <w:rPr>
          <w:rFonts w:ascii="Arial" w:hAnsi="Arial" w:cs="Arial"/>
          <w:b/>
        </w:rPr>
      </w:pPr>
      <w:r w:rsidRPr="00DE3467">
        <w:rPr>
          <w:rFonts w:ascii="Arial" w:hAnsi="Arial" w:cs="Arial"/>
          <w:b/>
        </w:rPr>
        <w:t xml:space="preserve">Předání osobních údajů do zahraničí: </w:t>
      </w:r>
      <w:r w:rsidRPr="00DE3467">
        <w:rPr>
          <w:rFonts w:ascii="Arial" w:hAnsi="Arial" w:cs="Arial"/>
          <w:bCs/>
        </w:rPr>
        <w:t>Osobní údaje jsou předávány ke zpracování pouze do zemí EU</w:t>
      </w:r>
      <w:r w:rsidRPr="00DE3467">
        <w:rPr>
          <w:rFonts w:ascii="Arial" w:hAnsi="Arial" w:cs="Arial"/>
        </w:rPr>
        <w:t xml:space="preserve">. </w:t>
      </w:r>
    </w:p>
    <w:p w14:paraId="261E7FEF" w14:textId="77777777" w:rsidR="00B62DF8" w:rsidRPr="00DE3467" w:rsidRDefault="00B62DF8" w:rsidP="00B62DF8">
      <w:pPr>
        <w:jc w:val="both"/>
        <w:rPr>
          <w:rFonts w:ascii="Arial" w:hAnsi="Arial" w:cs="Arial"/>
          <w:b/>
          <w:bCs/>
        </w:rPr>
      </w:pPr>
      <w:r w:rsidRPr="00DE3467">
        <w:rPr>
          <w:rFonts w:ascii="Arial" w:hAnsi="Arial" w:cs="Arial"/>
          <w:b/>
          <w:bCs/>
        </w:rPr>
        <w:t xml:space="preserve">Doba zpracování osobních údajů: </w:t>
      </w:r>
      <w:r w:rsidRPr="00DE3467">
        <w:rPr>
          <w:rFonts w:ascii="Arial" w:hAnsi="Arial" w:cs="Arial"/>
          <w:bCs/>
        </w:rPr>
        <w:t xml:space="preserve">Osobní údaje jsou Správcem zpracovávány po dobu trvání smluvního vztahu a dále 10 let po ukončení smluvního vztahu nebo poskytnutí posledního plnění, podle toho, která skutečnost nastane později, nejméně však do vypořádání všech vzájemných práv a závazků. Osobní údaje zpracovávané pro účely plnění právních povinností jsou zpracovávány po dobu vyžadovanou příslušným právním předpisem. </w:t>
      </w:r>
    </w:p>
    <w:p w14:paraId="7B1EB95B" w14:textId="77777777" w:rsidR="00B62DF8" w:rsidRPr="00DE3467" w:rsidRDefault="00B62DF8" w:rsidP="00B62DF8">
      <w:pPr>
        <w:jc w:val="both"/>
        <w:rPr>
          <w:rFonts w:ascii="Arial" w:hAnsi="Arial" w:cs="Arial"/>
          <w:b/>
          <w:bCs/>
        </w:rPr>
      </w:pPr>
    </w:p>
    <w:p w14:paraId="64B9C77A" w14:textId="77777777" w:rsidR="00B62DF8" w:rsidRPr="00DE3467" w:rsidRDefault="00B62DF8" w:rsidP="00B62DF8">
      <w:pPr>
        <w:jc w:val="both"/>
        <w:rPr>
          <w:rFonts w:ascii="Arial" w:hAnsi="Arial" w:cs="Arial"/>
        </w:rPr>
      </w:pPr>
      <w:r w:rsidRPr="00DE3467">
        <w:rPr>
          <w:rFonts w:ascii="Arial" w:hAnsi="Arial" w:cs="Arial"/>
          <w:b/>
          <w:bCs/>
        </w:rPr>
        <w:t>Jaká máte práva a jak je uplatnit?</w:t>
      </w:r>
    </w:p>
    <w:p w14:paraId="4626710E" w14:textId="77777777" w:rsidR="00B62DF8" w:rsidRPr="00DE3467" w:rsidRDefault="00B62DF8" w:rsidP="00B62DF8">
      <w:pPr>
        <w:jc w:val="both"/>
        <w:rPr>
          <w:rFonts w:ascii="Arial" w:hAnsi="Arial" w:cs="Arial"/>
        </w:rPr>
      </w:pPr>
      <w:r w:rsidRPr="00DE3467">
        <w:rPr>
          <w:rFonts w:ascii="Arial" w:hAnsi="Arial" w:cs="Arial"/>
          <w:bCs/>
        </w:rPr>
        <w:t>V souvislosti se zpracováním osobních údajů máte zejména následující práva:</w:t>
      </w:r>
    </w:p>
    <w:p w14:paraId="4BCC08D7" w14:textId="77777777" w:rsidR="00B62DF8" w:rsidRPr="00DE3467" w:rsidRDefault="00B62DF8" w:rsidP="00B62DF8">
      <w:pPr>
        <w:jc w:val="both"/>
        <w:rPr>
          <w:rFonts w:ascii="Arial" w:hAnsi="Arial" w:cs="Arial"/>
          <w:b/>
          <w:bCs/>
        </w:rPr>
      </w:pPr>
    </w:p>
    <w:p w14:paraId="6D7C0961" w14:textId="77777777" w:rsidR="00B62DF8" w:rsidRPr="00DE3467" w:rsidRDefault="00B62DF8" w:rsidP="00B62DF8">
      <w:pPr>
        <w:jc w:val="both"/>
        <w:rPr>
          <w:rFonts w:ascii="Arial" w:hAnsi="Arial" w:cs="Arial"/>
          <w:bCs/>
        </w:rPr>
      </w:pPr>
      <w:r w:rsidRPr="00DE3467">
        <w:rPr>
          <w:rFonts w:ascii="Arial" w:hAnsi="Arial" w:cs="Arial"/>
          <w:b/>
          <w:bCs/>
        </w:rPr>
        <w:t>Právo na přístup:</w:t>
      </w:r>
      <w:r w:rsidRPr="00DE3467">
        <w:rPr>
          <w:rFonts w:ascii="Arial" w:hAnsi="Arial" w:cs="Arial"/>
          <w:bCs/>
        </w:rPr>
        <w:t xml:space="preserve"> Kdykoliv můžete požádat o naše potvrzení, zda osobní údaje, které se Vás týkají, jsou či nejsou zpracovávány, a pokud jsou, pak za jakými účely, v jakém rozsahu, komu jsou zpřístupněny, jak dlouho je bude Správce zpracovávat, zda máte právo na opravu, výmaz, omezení zpracování či vznést námitku, odkud jsme osobní údaje získali a zda dochází k na základě zpracování Vašich osobních údajů k automatickému rozhodování, včetně případného </w:t>
      </w:r>
      <w:r w:rsidRPr="00DE3467">
        <w:rPr>
          <w:rFonts w:ascii="Arial" w:hAnsi="Arial" w:cs="Arial"/>
          <w:bCs/>
        </w:rPr>
        <w:lastRenderedPageBreak/>
        <w:t>profilování. Také máte právo získat kopii Vašich osobních údajů, přičemž první poskytnutí je bezplatné, za další poskytnutí pak může Správce požadovat přiměřenou úhradu administrativních nákladů.</w:t>
      </w:r>
    </w:p>
    <w:p w14:paraId="4A80AFF2" w14:textId="77777777" w:rsidR="00B62DF8" w:rsidRPr="00DE3467" w:rsidRDefault="00B62DF8" w:rsidP="00B62DF8">
      <w:pPr>
        <w:jc w:val="both"/>
        <w:rPr>
          <w:rFonts w:ascii="Arial" w:hAnsi="Arial" w:cs="Arial"/>
          <w:bCs/>
        </w:rPr>
      </w:pPr>
      <w:r w:rsidRPr="00DE3467">
        <w:rPr>
          <w:rFonts w:ascii="Arial" w:hAnsi="Arial" w:cs="Arial"/>
          <w:b/>
          <w:bCs/>
        </w:rPr>
        <w:t>Právo na opravu:</w:t>
      </w:r>
      <w:r w:rsidRPr="00DE3467">
        <w:rPr>
          <w:rFonts w:ascii="Arial" w:hAnsi="Arial" w:cs="Arial"/>
          <w:bCs/>
        </w:rPr>
        <w:t xml:space="preserve"> Kdykoliv můžete požádat Správce o opravu či doplnění Vašich osobních údajů, pokud by byly nepřesné či neúplné.</w:t>
      </w:r>
    </w:p>
    <w:p w14:paraId="45EAAB5C" w14:textId="77777777" w:rsidR="00B62DF8" w:rsidRPr="00DE3467" w:rsidRDefault="00B62DF8" w:rsidP="00B62DF8">
      <w:pPr>
        <w:jc w:val="both"/>
        <w:rPr>
          <w:rFonts w:ascii="Arial" w:hAnsi="Arial" w:cs="Arial"/>
          <w:bCs/>
        </w:rPr>
      </w:pPr>
      <w:r w:rsidRPr="00DE3467">
        <w:rPr>
          <w:rFonts w:ascii="Arial" w:hAnsi="Arial" w:cs="Arial"/>
          <w:b/>
          <w:bCs/>
        </w:rPr>
        <w:t>Právo na výmaz:</w:t>
      </w:r>
      <w:r w:rsidRPr="00DE3467">
        <w:rPr>
          <w:rFonts w:ascii="Arial" w:hAnsi="Arial" w:cs="Arial"/>
          <w:bCs/>
        </w:rPr>
        <w:t xml:space="preserve"> Správce musí vymazat Vaše osobní údaje pokud (i) již nejsou potřebné pro účely, pro které byly shromážděny nebo jinak zpracovány, (</w:t>
      </w:r>
      <w:proofErr w:type="spellStart"/>
      <w:r w:rsidRPr="00DE3467">
        <w:rPr>
          <w:rFonts w:ascii="Arial" w:hAnsi="Arial" w:cs="Arial"/>
          <w:bCs/>
        </w:rPr>
        <w:t>ii</w:t>
      </w:r>
      <w:proofErr w:type="spellEnd"/>
      <w:r w:rsidRPr="00DE3467">
        <w:rPr>
          <w:rFonts w:ascii="Arial" w:hAnsi="Arial" w:cs="Arial"/>
          <w:bCs/>
        </w:rPr>
        <w:t>) zpracování je protiprávní, (</w:t>
      </w:r>
      <w:proofErr w:type="spellStart"/>
      <w:r w:rsidRPr="00DE3467">
        <w:rPr>
          <w:rFonts w:ascii="Arial" w:hAnsi="Arial" w:cs="Arial"/>
          <w:bCs/>
        </w:rPr>
        <w:t>iii</w:t>
      </w:r>
      <w:proofErr w:type="spellEnd"/>
      <w:r w:rsidRPr="00DE3467">
        <w:rPr>
          <w:rFonts w:ascii="Arial" w:hAnsi="Arial" w:cs="Arial"/>
          <w:bCs/>
        </w:rPr>
        <w:t>) vznesete námitky proti zpracování a neexistují žádné převažující oprávněné důvody pro zpracování, nebo (</w:t>
      </w:r>
      <w:proofErr w:type="spellStart"/>
      <w:r w:rsidRPr="00DE3467">
        <w:rPr>
          <w:rFonts w:ascii="Arial" w:hAnsi="Arial" w:cs="Arial"/>
          <w:bCs/>
        </w:rPr>
        <w:t>iv</w:t>
      </w:r>
      <w:proofErr w:type="spellEnd"/>
      <w:r w:rsidRPr="00DE3467">
        <w:rPr>
          <w:rFonts w:ascii="Arial" w:hAnsi="Arial" w:cs="Arial"/>
          <w:bCs/>
        </w:rPr>
        <w:t xml:space="preserve">) nám to ukládá zákonná povinnost. </w:t>
      </w:r>
    </w:p>
    <w:p w14:paraId="56BCB718" w14:textId="77777777" w:rsidR="00B62DF8" w:rsidRPr="00DE3467" w:rsidRDefault="00B62DF8" w:rsidP="00B62DF8">
      <w:pPr>
        <w:jc w:val="both"/>
        <w:rPr>
          <w:rFonts w:ascii="Arial" w:hAnsi="Arial" w:cs="Arial"/>
          <w:bCs/>
        </w:rPr>
      </w:pPr>
      <w:r w:rsidRPr="00DE3467">
        <w:rPr>
          <w:rFonts w:ascii="Arial" w:hAnsi="Arial" w:cs="Arial"/>
          <w:b/>
          <w:bCs/>
        </w:rPr>
        <w:t>Právo na omezení zpracování:</w:t>
      </w:r>
      <w:r w:rsidRPr="00DE3467">
        <w:rPr>
          <w:rFonts w:ascii="Arial" w:hAnsi="Arial" w:cs="Arial"/>
          <w:bCs/>
        </w:rPr>
        <w:t xml:space="preserve"> Dokud Správce nevyřeší jakékoliv sporné otázky ohledně zpracování Vašich osobních údajů, musí omezit zpracování Vašich osobních údajů tak, že tyto může mít pouze uloženy a případně je může použít pouze z důvodu určení, výkonu nebo obhajoby právních nároků.</w:t>
      </w:r>
    </w:p>
    <w:p w14:paraId="20C90949" w14:textId="77777777" w:rsidR="00B62DF8" w:rsidRPr="00DE3467" w:rsidRDefault="00B62DF8" w:rsidP="00B62DF8">
      <w:pPr>
        <w:jc w:val="both"/>
        <w:rPr>
          <w:rFonts w:ascii="Arial" w:hAnsi="Arial" w:cs="Arial"/>
          <w:bCs/>
        </w:rPr>
      </w:pPr>
      <w:r w:rsidRPr="00DE3467">
        <w:rPr>
          <w:rFonts w:ascii="Arial" w:hAnsi="Arial" w:cs="Arial"/>
          <w:b/>
          <w:bCs/>
        </w:rPr>
        <w:t>Právo vznést námitku:</w:t>
      </w:r>
      <w:r w:rsidRPr="00DE3467">
        <w:rPr>
          <w:rFonts w:ascii="Arial" w:hAnsi="Arial" w:cs="Arial"/>
          <w:bCs/>
        </w:rPr>
        <w:t xml:space="preserve"> Můžete vznést námitku proti zpracování Vašich osobních údajů, které Správce zpracovává z důvodu oprávněného zájmu. </w:t>
      </w:r>
    </w:p>
    <w:p w14:paraId="5B75E8C5" w14:textId="77777777" w:rsidR="00B62DF8" w:rsidRPr="00DE3467" w:rsidRDefault="00B62DF8" w:rsidP="00B62DF8">
      <w:pPr>
        <w:jc w:val="both"/>
        <w:rPr>
          <w:rFonts w:ascii="Arial" w:hAnsi="Arial" w:cs="Arial"/>
          <w:bCs/>
        </w:rPr>
      </w:pPr>
      <w:r w:rsidRPr="00DE3467">
        <w:rPr>
          <w:rFonts w:ascii="Arial" w:hAnsi="Arial" w:cs="Arial"/>
          <w:b/>
          <w:bCs/>
        </w:rPr>
        <w:t>Právo podat stížnost u dozorového úřadu:</w:t>
      </w:r>
      <w:r w:rsidRPr="00DE3467">
        <w:rPr>
          <w:rFonts w:ascii="Arial" w:hAnsi="Arial" w:cs="Arial"/>
          <w:bCs/>
        </w:rPr>
        <w:t xml:space="preserve"> Máte právo podat stížnost u Úřadu na ochranu osobních údajů, pokud se domníváte, že zpracováním Vašich osobních údajů bylo porušeno nařízení GDPR.</w:t>
      </w:r>
    </w:p>
    <w:p w14:paraId="556FB0B2" w14:textId="2B3FD842" w:rsidR="00B62DF8" w:rsidRPr="00DE3467" w:rsidRDefault="00B62DF8" w:rsidP="00B62DF8">
      <w:pPr>
        <w:jc w:val="both"/>
        <w:rPr>
          <w:rFonts w:ascii="Arial" w:hAnsi="Arial" w:cs="Arial"/>
          <w:highlight w:val="yellow"/>
        </w:rPr>
      </w:pPr>
      <w:r w:rsidRPr="00DE3467">
        <w:rPr>
          <w:rFonts w:ascii="Arial" w:hAnsi="Arial" w:cs="Arial"/>
          <w:bCs/>
        </w:rPr>
        <w:t xml:space="preserve">Jakoukoliv žádost či jakýkoliv podnět související se zpracováním osobních údajů či uplatněním práv obchodního partnera lze zaslat písemně na adresu Správce či elektronicky na </w:t>
      </w:r>
      <w:r w:rsidRPr="00DE3467">
        <w:rPr>
          <w:rFonts w:ascii="Arial" w:hAnsi="Arial" w:cs="Arial"/>
        </w:rPr>
        <w:t xml:space="preserve">adresu </w:t>
      </w:r>
      <w:proofErr w:type="spellStart"/>
      <w:r w:rsidR="003A702A">
        <w:rPr>
          <w:rFonts w:ascii="Arial" w:hAnsi="Arial" w:cs="Arial"/>
        </w:rPr>
        <w:t>xxxxxxxxxxx</w:t>
      </w:r>
      <w:proofErr w:type="spellEnd"/>
      <w:r w:rsidRPr="00DE3467">
        <w:rPr>
          <w:rFonts w:ascii="Arial" w:hAnsi="Arial" w:cs="Arial"/>
          <w:bCs/>
        </w:rPr>
        <w:t>.</w:t>
      </w:r>
    </w:p>
    <w:p w14:paraId="38DA826B" w14:textId="77777777" w:rsidR="00B62DF8" w:rsidRPr="00DE3467" w:rsidRDefault="00B62DF8" w:rsidP="00B62DF8">
      <w:pPr>
        <w:jc w:val="both"/>
        <w:rPr>
          <w:rFonts w:ascii="Arial" w:hAnsi="Arial" w:cs="Arial"/>
        </w:rPr>
      </w:pPr>
      <w:r w:rsidRPr="00DE3467">
        <w:rPr>
          <w:rFonts w:ascii="Arial" w:hAnsi="Arial" w:cs="Arial"/>
          <w:b/>
          <w:bCs/>
        </w:rPr>
        <w:t>Zabezpečení osobních údajů:</w:t>
      </w:r>
      <w:r w:rsidRPr="00DE3467">
        <w:rPr>
          <w:rFonts w:ascii="Arial" w:hAnsi="Arial" w:cs="Arial"/>
        </w:rPr>
        <w:t xml:space="preserve"> Správce přijal organizačně-technická opatření, která zajišťují maximální možnou ochranu zpracovávání osobních údajů před neoprávněným přístupem nebo přenosem, před jejich ztrátou nebo zničením, jakož i před možným zneužitím. Veškeré osoby, které s osobními údaji přicházejí do styku v rámci plnění svých pracovních či smluvně převzatých povinností, jsou vázány zákonnou nebo smluvní povinností mlčenlivosti.</w:t>
      </w:r>
    </w:p>
    <w:p w14:paraId="31CA0FF9" w14:textId="77777777" w:rsidR="00B62DF8" w:rsidRPr="00DE3467" w:rsidRDefault="00B62DF8" w:rsidP="00B62DF8">
      <w:pPr>
        <w:jc w:val="both"/>
        <w:rPr>
          <w:rFonts w:ascii="Arial" w:hAnsi="Arial" w:cs="Arial"/>
        </w:rPr>
      </w:pPr>
    </w:p>
    <w:p w14:paraId="2FD399C7" w14:textId="124EE204" w:rsidR="00B62DF8" w:rsidRPr="00DE3467" w:rsidRDefault="00B62DF8" w:rsidP="00B62DF8">
      <w:pPr>
        <w:jc w:val="both"/>
        <w:rPr>
          <w:rFonts w:ascii="Arial" w:hAnsi="Arial" w:cs="Arial"/>
        </w:rPr>
      </w:pPr>
      <w:r w:rsidRPr="00DE3467">
        <w:rPr>
          <w:rFonts w:ascii="Arial" w:hAnsi="Arial" w:cs="Arial"/>
          <w:b/>
        </w:rPr>
        <w:t xml:space="preserve">Závěrečná ustanovení: </w:t>
      </w:r>
      <w:r w:rsidRPr="00DE3467">
        <w:rPr>
          <w:rFonts w:ascii="Arial" w:hAnsi="Arial" w:cs="Arial"/>
        </w:rPr>
        <w:t xml:space="preserve">Toto informační oznámení nabývá účinnosti </w:t>
      </w:r>
      <w:proofErr w:type="gramStart"/>
      <w:r w:rsidRPr="00DE3467">
        <w:rPr>
          <w:rFonts w:ascii="Arial" w:hAnsi="Arial" w:cs="Arial"/>
        </w:rPr>
        <w:t>25.5.2018</w:t>
      </w:r>
      <w:proofErr w:type="gramEnd"/>
      <w:r w:rsidRPr="00DE3467">
        <w:rPr>
          <w:rFonts w:ascii="Arial" w:hAnsi="Arial" w:cs="Arial"/>
        </w:rPr>
        <w:t>.</w:t>
      </w:r>
      <w:r w:rsidRPr="00DE3467">
        <w:rPr>
          <w:rFonts w:ascii="Arial" w:hAnsi="Arial" w:cs="Arial"/>
          <w:b/>
        </w:rPr>
        <w:t xml:space="preserve"> </w:t>
      </w:r>
      <w:r w:rsidRPr="00DE3467">
        <w:rPr>
          <w:rFonts w:ascii="Arial" w:hAnsi="Arial" w:cs="Arial"/>
        </w:rPr>
        <w:t>Informační oznámení je umístěno na </w:t>
      </w:r>
      <w:r w:rsidR="003A702A">
        <w:rPr>
          <w:rFonts w:ascii="Arial" w:hAnsi="Arial" w:cs="Arial"/>
        </w:rPr>
        <w:t>xxxxxxxxxxx</w:t>
      </w:r>
      <w:bookmarkStart w:id="25" w:name="_GoBack"/>
      <w:bookmarkEnd w:id="25"/>
      <w:r w:rsidRPr="00DE3467">
        <w:rPr>
          <w:rFonts w:ascii="Arial" w:hAnsi="Arial" w:cs="Arial"/>
        </w:rPr>
        <w:t>,  (záložka „Ochrana osobních údajů“).</w:t>
      </w:r>
    </w:p>
    <w:p w14:paraId="63BF245C" w14:textId="77777777" w:rsidR="00B62DF8" w:rsidRPr="00DE3467" w:rsidRDefault="00B62DF8" w:rsidP="00B62DF8">
      <w:pPr>
        <w:jc w:val="both"/>
        <w:rPr>
          <w:rFonts w:ascii="Arial" w:hAnsi="Arial" w:cs="Arial"/>
        </w:rPr>
      </w:pPr>
    </w:p>
    <w:p w14:paraId="36E2B8AF" w14:textId="77777777" w:rsidR="001C5817" w:rsidRPr="00DE3467" w:rsidRDefault="001C5817" w:rsidP="00011054">
      <w:pPr>
        <w:jc w:val="both"/>
        <w:rPr>
          <w:rFonts w:ascii="Arial" w:hAnsi="Arial" w:cs="Arial"/>
        </w:rPr>
      </w:pPr>
    </w:p>
    <w:p w14:paraId="32D3F48E" w14:textId="77777777" w:rsidR="001C5817" w:rsidRPr="00DE3467" w:rsidRDefault="001C5817" w:rsidP="00011054">
      <w:pPr>
        <w:pStyle w:val="Zpat"/>
        <w:jc w:val="both"/>
        <w:rPr>
          <w:rFonts w:ascii="Arial" w:hAnsi="Arial" w:cs="Arial"/>
        </w:rPr>
      </w:pPr>
    </w:p>
    <w:p w14:paraId="0859C368" w14:textId="77777777" w:rsidR="001C5817" w:rsidRPr="00DE3467" w:rsidRDefault="001C5817" w:rsidP="00B7137F">
      <w:pPr>
        <w:pStyle w:val="Bezmezer"/>
        <w:rPr>
          <w:rFonts w:ascii="Arial" w:hAnsi="Arial" w:cs="Arial"/>
        </w:rPr>
      </w:pPr>
      <w:proofErr w:type="gramStart"/>
      <w:r w:rsidRPr="00DE3467">
        <w:rPr>
          <w:rFonts w:ascii="Arial" w:hAnsi="Arial" w:cs="Arial"/>
        </w:rPr>
        <w:t>25.5.2018</w:t>
      </w:r>
      <w:proofErr w:type="gramEnd"/>
      <w:r w:rsidRPr="00DE3467">
        <w:rPr>
          <w:rFonts w:ascii="Arial" w:hAnsi="Arial" w:cs="Arial"/>
        </w:rPr>
        <w:t xml:space="preserve"> Praha</w:t>
      </w:r>
    </w:p>
    <w:p w14:paraId="76AA1BC2" w14:textId="77777777" w:rsidR="001C5817" w:rsidRPr="00DE3467" w:rsidRDefault="001C5817" w:rsidP="00011054">
      <w:pPr>
        <w:jc w:val="both"/>
        <w:rPr>
          <w:rFonts w:ascii="Arial" w:hAnsi="Arial" w:cs="Arial"/>
        </w:rPr>
      </w:pPr>
    </w:p>
    <w:sectPr w:rsidR="001C5817" w:rsidRPr="00DE3467" w:rsidSect="003821D1">
      <w:headerReference w:type="default" r:id="rId10"/>
      <w:footerReference w:type="default" r:id="rId11"/>
      <w:pgSz w:w="11906" w:h="16838"/>
      <w:pgMar w:top="1134" w:right="851" w:bottom="567"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43A28" w14:textId="77777777" w:rsidR="005D7F80" w:rsidRDefault="005D7F80">
      <w:r>
        <w:separator/>
      </w:r>
    </w:p>
  </w:endnote>
  <w:endnote w:type="continuationSeparator" w:id="0">
    <w:p w14:paraId="35FAC99B" w14:textId="77777777" w:rsidR="005D7F80" w:rsidRDefault="005D7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72030" w14:textId="77777777" w:rsidR="00C80FEC" w:rsidRDefault="00C80FEC" w:rsidP="0048067D">
    <w:pPr>
      <w:pStyle w:val="Zpat"/>
      <w:tabs>
        <w:tab w:val="clear" w:pos="9072"/>
        <w:tab w:val="right" w:pos="9923"/>
      </w:tabs>
      <w:ind w:right="48"/>
      <w:rPr>
        <w:rFonts w:ascii="Arial" w:hAnsi="Arial" w:cs="Arial"/>
        <w:noProof/>
        <w:color w:val="808080"/>
        <w:sz w:val="12"/>
        <w:szCs w:val="12"/>
      </w:rPr>
    </w:pPr>
    <w:r>
      <w:rPr>
        <w:rFonts w:ascii="Arial" w:hAnsi="Arial" w:cs="Arial"/>
        <w:color w:val="808080"/>
        <w:sz w:val="12"/>
        <w:szCs w:val="12"/>
      </w:rPr>
      <w:t>RKS-TL-05-2018</w:t>
    </w:r>
    <w:r>
      <w:rPr>
        <w:rFonts w:ascii="Arial" w:hAnsi="Arial" w:cs="Arial"/>
        <w:color w:val="808080"/>
        <w:sz w:val="12"/>
        <w:szCs w:val="12"/>
      </w:rPr>
      <w:tab/>
    </w:r>
    <w:r>
      <w:rPr>
        <w:rStyle w:val="slostrnky"/>
        <w:rFonts w:ascii="Arial" w:hAnsi="Arial" w:cs="Arial"/>
        <w:color w:val="808080"/>
        <w:sz w:val="12"/>
        <w:szCs w:val="12"/>
      </w:rPr>
      <w:fldChar w:fldCharType="begin"/>
    </w:r>
    <w:r>
      <w:rPr>
        <w:rStyle w:val="slostrnky"/>
        <w:rFonts w:ascii="Arial" w:hAnsi="Arial" w:cs="Arial"/>
        <w:color w:val="808080"/>
        <w:sz w:val="12"/>
        <w:szCs w:val="12"/>
      </w:rPr>
      <w:instrText xml:space="preserve"> PAGE </w:instrText>
    </w:r>
    <w:r>
      <w:rPr>
        <w:rStyle w:val="slostrnky"/>
        <w:rFonts w:ascii="Arial" w:hAnsi="Arial" w:cs="Arial"/>
        <w:color w:val="808080"/>
        <w:sz w:val="12"/>
        <w:szCs w:val="12"/>
      </w:rPr>
      <w:fldChar w:fldCharType="separate"/>
    </w:r>
    <w:r w:rsidR="003A702A">
      <w:rPr>
        <w:rStyle w:val="slostrnky"/>
        <w:rFonts w:ascii="Arial" w:hAnsi="Arial" w:cs="Arial"/>
        <w:noProof/>
        <w:color w:val="808080"/>
        <w:sz w:val="12"/>
        <w:szCs w:val="12"/>
      </w:rPr>
      <w:t>1</w:t>
    </w:r>
    <w:r>
      <w:rPr>
        <w:rStyle w:val="slostrnky"/>
        <w:rFonts w:ascii="Arial" w:hAnsi="Arial" w:cs="Arial"/>
        <w:color w:val="808080"/>
        <w:sz w:val="12"/>
        <w:szCs w:val="12"/>
      </w:rPr>
      <w:fldChar w:fldCharType="end"/>
    </w:r>
    <w:r>
      <w:rPr>
        <w:rStyle w:val="slostrnky"/>
        <w:rFonts w:ascii="Arial" w:hAnsi="Arial" w:cs="Arial"/>
        <w:color w:val="808080"/>
        <w:sz w:val="12"/>
        <w:szCs w:val="12"/>
      </w:rPr>
      <w:tab/>
      <w:t xml:space="preserve">              </w:t>
    </w:r>
    <w:r>
      <w:rPr>
        <w:rStyle w:val="slostrnky"/>
        <w:rFonts w:ascii="Arial" w:hAnsi="Arial" w:cs="Arial"/>
        <w:noProof/>
        <w:color w:val="808080"/>
        <w:sz w:val="12"/>
        <w:szCs w:val="12"/>
      </w:rPr>
      <w:drawing>
        <wp:inline distT="0" distB="0" distL="0" distR="0" wp14:anchorId="30BFBBA8" wp14:editId="468EDEDE">
          <wp:extent cx="1057275" cy="857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85725"/>
                  </a:xfrm>
                  <a:prstGeom prst="rect">
                    <a:avLst/>
                  </a:prstGeom>
                  <a:noFill/>
                </pic:spPr>
              </pic:pic>
            </a:graphicData>
          </a:graphic>
        </wp:inline>
      </w:drawing>
    </w:r>
    <w:r>
      <w:rPr>
        <w:rStyle w:val="slostrnky"/>
        <w:rFonts w:ascii="Arial" w:hAnsi="Arial" w:cs="Arial"/>
        <w:color w:val="808080"/>
        <w:sz w:val="12"/>
        <w:szCs w:val="12"/>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D7E8D3" w14:textId="77777777" w:rsidR="005D7F80" w:rsidRDefault="005D7F80">
      <w:r>
        <w:separator/>
      </w:r>
    </w:p>
  </w:footnote>
  <w:footnote w:type="continuationSeparator" w:id="0">
    <w:p w14:paraId="6A04948D" w14:textId="77777777" w:rsidR="005D7F80" w:rsidRDefault="005D7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480EF" w14:textId="77777777" w:rsidR="00C80FEC" w:rsidRDefault="00C80FEC" w:rsidP="005627FE">
    <w:pPr>
      <w:pStyle w:val="Zhlav"/>
      <w:jc w:val="right"/>
      <w:rPr>
        <w:rFonts w:ascii="Arial" w:hAnsi="Arial" w:cs="Arial"/>
        <w:b/>
        <w:color w:val="0019A8"/>
        <w:sz w:val="18"/>
        <w:szCs w:val="18"/>
        <w:lang w:val="de-DE"/>
      </w:rPr>
    </w:pPr>
    <w:r w:rsidRPr="00DE3467">
      <w:rPr>
        <w:rFonts w:ascii="Arial" w:hAnsi="Arial" w:cs="Arial"/>
        <w:b/>
        <w:color w:val="000000" w:themeColor="text1"/>
        <w:sz w:val="18"/>
        <w:szCs w:val="18"/>
        <w:lang w:val="de-DE"/>
      </w:rPr>
      <w:t>SML/110/19/001</w:t>
    </w:r>
  </w:p>
  <w:p w14:paraId="04E321AD" w14:textId="77777777" w:rsidR="00C80FEC" w:rsidRDefault="00C80FEC" w:rsidP="0048067D">
    <w:pPr>
      <w:pStyle w:val="Zhlav"/>
      <w:rPr>
        <w:rFonts w:ascii="Arial" w:hAnsi="Arial" w:cs="Arial"/>
        <w:b/>
        <w:color w:val="0019A8"/>
        <w:sz w:val="18"/>
        <w:szCs w:val="18"/>
        <w:lang w:val="de-DE"/>
      </w:rPr>
    </w:pPr>
  </w:p>
  <w:p w14:paraId="188F9CF4" w14:textId="77777777" w:rsidR="00C80FEC" w:rsidRDefault="00C80FEC" w:rsidP="0048067D">
    <w:pPr>
      <w:pStyle w:val="Zhlav"/>
      <w:rPr>
        <w:rFonts w:ascii="Arial" w:hAnsi="Arial" w:cs="Arial"/>
        <w:b/>
        <w:color w:val="0019A8"/>
        <w:sz w:val="18"/>
        <w:szCs w:val="18"/>
        <w:lang w:val="de-DE"/>
      </w:rPr>
    </w:pPr>
  </w:p>
  <w:p w14:paraId="5884EB78" w14:textId="77777777" w:rsidR="00C80FEC" w:rsidRDefault="00C80FEC" w:rsidP="0048067D">
    <w:pPr>
      <w:pStyle w:val="Zhlav"/>
      <w:rPr>
        <w:rFonts w:ascii="Arial" w:hAnsi="Arial" w:cs="Arial"/>
        <w:b/>
        <w:color w:val="0019A8"/>
        <w:sz w:val="18"/>
        <w:szCs w:val="18"/>
        <w:lang w:val="de-DE"/>
      </w:rPr>
    </w:pPr>
  </w:p>
  <w:p w14:paraId="7E4A4896" w14:textId="77777777" w:rsidR="00C80FEC" w:rsidRPr="0048067D" w:rsidRDefault="00C80FEC" w:rsidP="0048067D">
    <w:pPr>
      <w:pStyle w:val="Zhlav"/>
      <w:rPr>
        <w:rFonts w:ascii="Arial" w:hAnsi="Arial" w:cs="Arial"/>
        <w:b/>
        <w:color w:val="0019A8"/>
        <w:sz w:val="18"/>
        <w:szCs w:val="18"/>
        <w:lang w:val="de-DE"/>
      </w:rPr>
    </w:pPr>
    <w:r w:rsidRPr="009344B7">
      <w:rPr>
        <w:rFonts w:ascii="Arial" w:hAnsi="Arial" w:cs="Arial"/>
        <w:b/>
        <w:color w:val="0019A8"/>
        <w:sz w:val="18"/>
        <w:szCs w:val="18"/>
        <w:lang w:val="de-DE"/>
      </w:rPr>
      <w:t>Messer</w:t>
    </w:r>
    <w:r w:rsidRPr="0048067D">
      <w:rPr>
        <w:rFonts w:ascii="Arial" w:hAnsi="Arial" w:cs="Arial"/>
        <w:b/>
        <w:color w:val="0019A8"/>
        <w:sz w:val="18"/>
        <w:szCs w:val="18"/>
        <w:lang w:val="de-DE"/>
      </w:rPr>
      <w:t xml:space="preserve"> Technogas s. r. o.</w:t>
    </w:r>
    <w:r>
      <w:rPr>
        <w:rFonts w:ascii="Arial" w:hAnsi="Arial" w:cs="Arial"/>
        <w:b/>
        <w:color w:val="0019A8"/>
        <w:sz w:val="18"/>
        <w:szCs w:val="18"/>
        <w:lang w:val="de-DE"/>
      </w:rPr>
      <w:t xml:space="preserve">                                                                                                    </w:t>
    </w:r>
    <w:r>
      <w:t xml:space="preserve">  </w:t>
    </w:r>
    <w:r>
      <w:rPr>
        <w:noProof/>
      </w:rPr>
      <w:drawing>
        <wp:inline distT="0" distB="0" distL="0" distR="0" wp14:anchorId="057D7E55" wp14:editId="3A64312F">
          <wp:extent cx="1638935" cy="560705"/>
          <wp:effectExtent l="0" t="0" r="0" b="0"/>
          <wp:docPr id="2" name="obrázek 2" descr="Logo_bez pozadi 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ez pozadi ko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935" cy="560705"/>
                  </a:xfrm>
                  <a:prstGeom prst="rect">
                    <a:avLst/>
                  </a:prstGeom>
                  <a:noFill/>
                  <a:ln>
                    <a:noFill/>
                  </a:ln>
                </pic:spPr>
              </pic:pic>
            </a:graphicData>
          </a:graphic>
        </wp:inline>
      </w:drawing>
    </w:r>
  </w:p>
  <w:p w14:paraId="02CF9536" w14:textId="77777777" w:rsidR="00C80FEC" w:rsidRDefault="00C80FEC">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560A3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B5289"/>
    <w:multiLevelType w:val="hybridMultilevel"/>
    <w:tmpl w:val="47BAFEEE"/>
    <w:lvl w:ilvl="0" w:tplc="767E3216">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DA30D8"/>
    <w:multiLevelType w:val="hybridMultilevel"/>
    <w:tmpl w:val="25CA1D30"/>
    <w:lvl w:ilvl="0" w:tplc="C2583D26">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1DA736EE"/>
    <w:multiLevelType w:val="hybridMultilevel"/>
    <w:tmpl w:val="6FF8EB86"/>
    <w:lvl w:ilvl="0" w:tplc="DBFCF21A">
      <w:start w:val="3"/>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6736630"/>
    <w:multiLevelType w:val="hybridMultilevel"/>
    <w:tmpl w:val="6400CCD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DD34C20"/>
    <w:multiLevelType w:val="hybridMultilevel"/>
    <w:tmpl w:val="F6E8B334"/>
    <w:lvl w:ilvl="0" w:tplc="7FF0C100">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5931419"/>
    <w:multiLevelType w:val="hybridMultilevel"/>
    <w:tmpl w:val="7CE60660"/>
    <w:lvl w:ilvl="0" w:tplc="69A686B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7FE50EF"/>
    <w:multiLevelType w:val="hybridMultilevel"/>
    <w:tmpl w:val="66A4F71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B667FCE"/>
    <w:multiLevelType w:val="hybridMultilevel"/>
    <w:tmpl w:val="D676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6"/>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0B8"/>
    <w:rsid w:val="0000514C"/>
    <w:rsid w:val="00011054"/>
    <w:rsid w:val="00015AE1"/>
    <w:rsid w:val="00020A9C"/>
    <w:rsid w:val="000322C4"/>
    <w:rsid w:val="00050BEC"/>
    <w:rsid w:val="00055807"/>
    <w:rsid w:val="00057AD6"/>
    <w:rsid w:val="0006343A"/>
    <w:rsid w:val="00066470"/>
    <w:rsid w:val="00067CD1"/>
    <w:rsid w:val="000836AA"/>
    <w:rsid w:val="00087503"/>
    <w:rsid w:val="000A2456"/>
    <w:rsid w:val="000B5BF1"/>
    <w:rsid w:val="000B6AE2"/>
    <w:rsid w:val="000C25F0"/>
    <w:rsid w:val="000D2AAA"/>
    <w:rsid w:val="000D5C70"/>
    <w:rsid w:val="000D617C"/>
    <w:rsid w:val="000E12A3"/>
    <w:rsid w:val="000F06F5"/>
    <w:rsid w:val="00100B9A"/>
    <w:rsid w:val="00120623"/>
    <w:rsid w:val="00121229"/>
    <w:rsid w:val="0012364D"/>
    <w:rsid w:val="00123F09"/>
    <w:rsid w:val="00141D98"/>
    <w:rsid w:val="00142924"/>
    <w:rsid w:val="00144616"/>
    <w:rsid w:val="001452A6"/>
    <w:rsid w:val="001524AF"/>
    <w:rsid w:val="00170BDE"/>
    <w:rsid w:val="0019375E"/>
    <w:rsid w:val="00196954"/>
    <w:rsid w:val="001A20B8"/>
    <w:rsid w:val="001B3618"/>
    <w:rsid w:val="001C5817"/>
    <w:rsid w:val="001D0806"/>
    <w:rsid w:val="001E5021"/>
    <w:rsid w:val="00222063"/>
    <w:rsid w:val="00224C53"/>
    <w:rsid w:val="00227EE5"/>
    <w:rsid w:val="00233207"/>
    <w:rsid w:val="00233338"/>
    <w:rsid w:val="00240C15"/>
    <w:rsid w:val="00240D7F"/>
    <w:rsid w:val="00242F3E"/>
    <w:rsid w:val="00243EC7"/>
    <w:rsid w:val="00247CB9"/>
    <w:rsid w:val="00262DBA"/>
    <w:rsid w:val="0026548B"/>
    <w:rsid w:val="00272D1F"/>
    <w:rsid w:val="002B18AE"/>
    <w:rsid w:val="002B6921"/>
    <w:rsid w:val="002C5F32"/>
    <w:rsid w:val="002D14CD"/>
    <w:rsid w:val="002D755E"/>
    <w:rsid w:val="00301582"/>
    <w:rsid w:val="00313397"/>
    <w:rsid w:val="00317F56"/>
    <w:rsid w:val="00325EC1"/>
    <w:rsid w:val="00332868"/>
    <w:rsid w:val="003413E2"/>
    <w:rsid w:val="0035061D"/>
    <w:rsid w:val="003506D5"/>
    <w:rsid w:val="0035415C"/>
    <w:rsid w:val="003543E0"/>
    <w:rsid w:val="00356F2E"/>
    <w:rsid w:val="0036514F"/>
    <w:rsid w:val="00366D05"/>
    <w:rsid w:val="00367149"/>
    <w:rsid w:val="0037740F"/>
    <w:rsid w:val="003821D1"/>
    <w:rsid w:val="00390568"/>
    <w:rsid w:val="00393ACD"/>
    <w:rsid w:val="003A047E"/>
    <w:rsid w:val="003A2A27"/>
    <w:rsid w:val="003A35C6"/>
    <w:rsid w:val="003A702A"/>
    <w:rsid w:val="003B36B2"/>
    <w:rsid w:val="003B7D81"/>
    <w:rsid w:val="003D1DE2"/>
    <w:rsid w:val="003D5818"/>
    <w:rsid w:val="003E4EFB"/>
    <w:rsid w:val="003F4D1A"/>
    <w:rsid w:val="0040247B"/>
    <w:rsid w:val="00417C95"/>
    <w:rsid w:val="004358C4"/>
    <w:rsid w:val="00442D89"/>
    <w:rsid w:val="004476E3"/>
    <w:rsid w:val="0046540F"/>
    <w:rsid w:val="00467479"/>
    <w:rsid w:val="004719E9"/>
    <w:rsid w:val="00475795"/>
    <w:rsid w:val="0048067D"/>
    <w:rsid w:val="004825FD"/>
    <w:rsid w:val="00483B97"/>
    <w:rsid w:val="004861B3"/>
    <w:rsid w:val="00486F12"/>
    <w:rsid w:val="00497EBE"/>
    <w:rsid w:val="004B19E3"/>
    <w:rsid w:val="004B6416"/>
    <w:rsid w:val="004C0130"/>
    <w:rsid w:val="004D3C0D"/>
    <w:rsid w:val="004D7FD8"/>
    <w:rsid w:val="004F7B96"/>
    <w:rsid w:val="00515E47"/>
    <w:rsid w:val="00520C75"/>
    <w:rsid w:val="00545325"/>
    <w:rsid w:val="00557C56"/>
    <w:rsid w:val="005627FE"/>
    <w:rsid w:val="0056665E"/>
    <w:rsid w:val="00567EC1"/>
    <w:rsid w:val="00585329"/>
    <w:rsid w:val="005C681D"/>
    <w:rsid w:val="005C7282"/>
    <w:rsid w:val="005C7EEA"/>
    <w:rsid w:val="005D4B08"/>
    <w:rsid w:val="005D7F80"/>
    <w:rsid w:val="005F0E0B"/>
    <w:rsid w:val="005F5E58"/>
    <w:rsid w:val="006047A5"/>
    <w:rsid w:val="00607B10"/>
    <w:rsid w:val="00620FDA"/>
    <w:rsid w:val="0066535B"/>
    <w:rsid w:val="00684EA4"/>
    <w:rsid w:val="00687DFC"/>
    <w:rsid w:val="006942DC"/>
    <w:rsid w:val="006A271E"/>
    <w:rsid w:val="006A5AB7"/>
    <w:rsid w:val="006B0B3D"/>
    <w:rsid w:val="006B4BAC"/>
    <w:rsid w:val="006F1D72"/>
    <w:rsid w:val="006F480C"/>
    <w:rsid w:val="00702A17"/>
    <w:rsid w:val="007113F3"/>
    <w:rsid w:val="00720080"/>
    <w:rsid w:val="007312B9"/>
    <w:rsid w:val="00736FA2"/>
    <w:rsid w:val="00750FF8"/>
    <w:rsid w:val="007524B4"/>
    <w:rsid w:val="007569C1"/>
    <w:rsid w:val="00772B07"/>
    <w:rsid w:val="007753FE"/>
    <w:rsid w:val="00784E4D"/>
    <w:rsid w:val="007878BC"/>
    <w:rsid w:val="007A32E8"/>
    <w:rsid w:val="007A6C46"/>
    <w:rsid w:val="007B3241"/>
    <w:rsid w:val="007B4893"/>
    <w:rsid w:val="007B60F6"/>
    <w:rsid w:val="007D29C0"/>
    <w:rsid w:val="007E0513"/>
    <w:rsid w:val="007E3A85"/>
    <w:rsid w:val="008125D4"/>
    <w:rsid w:val="00824BC9"/>
    <w:rsid w:val="00827AEE"/>
    <w:rsid w:val="008402DC"/>
    <w:rsid w:val="00840EB8"/>
    <w:rsid w:val="008505B3"/>
    <w:rsid w:val="00857946"/>
    <w:rsid w:val="008653C5"/>
    <w:rsid w:val="00865CAF"/>
    <w:rsid w:val="00866C2B"/>
    <w:rsid w:val="00870DAB"/>
    <w:rsid w:val="008779A8"/>
    <w:rsid w:val="008A027C"/>
    <w:rsid w:val="008D0F66"/>
    <w:rsid w:val="008D7EC7"/>
    <w:rsid w:val="008E0226"/>
    <w:rsid w:val="008E1CFB"/>
    <w:rsid w:val="008E2272"/>
    <w:rsid w:val="008E55BC"/>
    <w:rsid w:val="008F1C86"/>
    <w:rsid w:val="0090790D"/>
    <w:rsid w:val="00931879"/>
    <w:rsid w:val="00932A72"/>
    <w:rsid w:val="009344B7"/>
    <w:rsid w:val="00935486"/>
    <w:rsid w:val="00943D2D"/>
    <w:rsid w:val="00946A11"/>
    <w:rsid w:val="0096356B"/>
    <w:rsid w:val="00964CC5"/>
    <w:rsid w:val="00976C3A"/>
    <w:rsid w:val="0098725D"/>
    <w:rsid w:val="0099298F"/>
    <w:rsid w:val="00997B33"/>
    <w:rsid w:val="009A6C64"/>
    <w:rsid w:val="009B1A84"/>
    <w:rsid w:val="009B7D23"/>
    <w:rsid w:val="009C52A9"/>
    <w:rsid w:val="009C5985"/>
    <w:rsid w:val="009C70C1"/>
    <w:rsid w:val="009E400E"/>
    <w:rsid w:val="009E4E55"/>
    <w:rsid w:val="009E5B25"/>
    <w:rsid w:val="00A07264"/>
    <w:rsid w:val="00A0733A"/>
    <w:rsid w:val="00A07FAE"/>
    <w:rsid w:val="00A146B1"/>
    <w:rsid w:val="00A16377"/>
    <w:rsid w:val="00A231A3"/>
    <w:rsid w:val="00A25782"/>
    <w:rsid w:val="00A55AED"/>
    <w:rsid w:val="00A623AE"/>
    <w:rsid w:val="00A7034C"/>
    <w:rsid w:val="00A71C1B"/>
    <w:rsid w:val="00AC2BC8"/>
    <w:rsid w:val="00AC3A84"/>
    <w:rsid w:val="00AC6B3C"/>
    <w:rsid w:val="00AF584B"/>
    <w:rsid w:val="00B0290B"/>
    <w:rsid w:val="00B107BA"/>
    <w:rsid w:val="00B2523F"/>
    <w:rsid w:val="00B44843"/>
    <w:rsid w:val="00B6075D"/>
    <w:rsid w:val="00B6211B"/>
    <w:rsid w:val="00B62DF8"/>
    <w:rsid w:val="00B6653C"/>
    <w:rsid w:val="00B666D2"/>
    <w:rsid w:val="00B7137F"/>
    <w:rsid w:val="00B8754B"/>
    <w:rsid w:val="00B94491"/>
    <w:rsid w:val="00BC0329"/>
    <w:rsid w:val="00BC766C"/>
    <w:rsid w:val="00BE30ED"/>
    <w:rsid w:val="00C0320B"/>
    <w:rsid w:val="00C07A72"/>
    <w:rsid w:val="00C117A3"/>
    <w:rsid w:val="00C30974"/>
    <w:rsid w:val="00C324E7"/>
    <w:rsid w:val="00C355C2"/>
    <w:rsid w:val="00C60FE2"/>
    <w:rsid w:val="00C61649"/>
    <w:rsid w:val="00C62D36"/>
    <w:rsid w:val="00C64186"/>
    <w:rsid w:val="00C7008E"/>
    <w:rsid w:val="00C80FEC"/>
    <w:rsid w:val="00C82E15"/>
    <w:rsid w:val="00C923B1"/>
    <w:rsid w:val="00C94BE7"/>
    <w:rsid w:val="00C94F19"/>
    <w:rsid w:val="00CA408F"/>
    <w:rsid w:val="00CB715F"/>
    <w:rsid w:val="00CC2E7B"/>
    <w:rsid w:val="00CD19E1"/>
    <w:rsid w:val="00CE73D1"/>
    <w:rsid w:val="00CF3AA1"/>
    <w:rsid w:val="00CF5828"/>
    <w:rsid w:val="00CF59F5"/>
    <w:rsid w:val="00D064BA"/>
    <w:rsid w:val="00D10870"/>
    <w:rsid w:val="00D11B9C"/>
    <w:rsid w:val="00D16E68"/>
    <w:rsid w:val="00D20FEA"/>
    <w:rsid w:val="00D231EA"/>
    <w:rsid w:val="00D31736"/>
    <w:rsid w:val="00D4121B"/>
    <w:rsid w:val="00D57796"/>
    <w:rsid w:val="00D7514E"/>
    <w:rsid w:val="00D845CE"/>
    <w:rsid w:val="00D91806"/>
    <w:rsid w:val="00D93F42"/>
    <w:rsid w:val="00D9628E"/>
    <w:rsid w:val="00DA1A32"/>
    <w:rsid w:val="00DA3EE3"/>
    <w:rsid w:val="00DC1CB9"/>
    <w:rsid w:val="00DC3B1D"/>
    <w:rsid w:val="00DE3467"/>
    <w:rsid w:val="00E21AFB"/>
    <w:rsid w:val="00E31C9F"/>
    <w:rsid w:val="00E40556"/>
    <w:rsid w:val="00E4147C"/>
    <w:rsid w:val="00E45DC7"/>
    <w:rsid w:val="00E4760A"/>
    <w:rsid w:val="00E500A1"/>
    <w:rsid w:val="00EA1655"/>
    <w:rsid w:val="00EA3D12"/>
    <w:rsid w:val="00EB05CF"/>
    <w:rsid w:val="00EB529D"/>
    <w:rsid w:val="00ED0479"/>
    <w:rsid w:val="00ED69B4"/>
    <w:rsid w:val="00EE6BF4"/>
    <w:rsid w:val="00EF24F3"/>
    <w:rsid w:val="00EF4F3F"/>
    <w:rsid w:val="00F035CB"/>
    <w:rsid w:val="00F15B75"/>
    <w:rsid w:val="00F23200"/>
    <w:rsid w:val="00F3245D"/>
    <w:rsid w:val="00F60CCA"/>
    <w:rsid w:val="00F71A5E"/>
    <w:rsid w:val="00F83F1B"/>
    <w:rsid w:val="00F861C2"/>
    <w:rsid w:val="00F879F7"/>
    <w:rsid w:val="00F900A6"/>
    <w:rsid w:val="00FA2440"/>
    <w:rsid w:val="00FA37C6"/>
    <w:rsid w:val="00FB078A"/>
    <w:rsid w:val="00FB5667"/>
    <w:rsid w:val="00FC15E7"/>
    <w:rsid w:val="00FD698B"/>
    <w:rsid w:val="00FE4CD4"/>
    <w:rsid w:val="00FE54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C1EFF5"/>
  <w15:chartTrackingRefBased/>
  <w15:docId w15:val="{DA92987F-1F57-4254-AC77-EBB815F2B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324E7"/>
  </w:style>
  <w:style w:type="paragraph" w:styleId="Nadpis1">
    <w:name w:val="heading 1"/>
    <w:basedOn w:val="Normln"/>
    <w:next w:val="Normln"/>
    <w:qFormat/>
    <w:pPr>
      <w:keepNext/>
      <w:jc w:val="center"/>
      <w:outlineLvl w:val="0"/>
    </w:pPr>
    <w:rPr>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pPr>
      <w:jc w:val="both"/>
    </w:pPr>
    <w:rPr>
      <w:sz w:val="22"/>
      <w:szCs w:val="22"/>
    </w:rPr>
  </w:style>
  <w:style w:type="paragraph" w:styleId="Zkladntext">
    <w:name w:val="Body Text"/>
    <w:basedOn w:val="Normln"/>
    <w:pPr>
      <w:spacing w:after="120"/>
    </w:pPr>
  </w:style>
  <w:style w:type="character" w:customStyle="1" w:styleId="Zvraznn">
    <w:name w:val="Zvýraznění"/>
    <w:qFormat/>
    <w:rPr>
      <w:i/>
      <w:iCs/>
    </w:rPr>
  </w:style>
  <w:style w:type="table" w:styleId="Moderntabulka">
    <w:name w:val="Table Contemporary"/>
    <w:basedOn w:val="Normlntabulk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Zhlav">
    <w:name w:val="header"/>
    <w:basedOn w:val="Normln"/>
    <w:link w:val="ZhlavChar"/>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character" w:styleId="Odkaznakoment">
    <w:name w:val="annotation reference"/>
    <w:semiHidden/>
    <w:rPr>
      <w:sz w:val="16"/>
      <w:szCs w:val="16"/>
    </w:rPr>
  </w:style>
  <w:style w:type="paragraph" w:styleId="Textkomente">
    <w:name w:val="annotation text"/>
    <w:basedOn w:val="Normln"/>
    <w:semiHidden/>
  </w:style>
  <w:style w:type="paragraph" w:styleId="Pedmtkomente">
    <w:name w:val="annotation subject"/>
    <w:basedOn w:val="Textkomente"/>
    <w:next w:val="Textkomente"/>
    <w:semiHidden/>
    <w:rPr>
      <w:b/>
      <w:bCs/>
    </w:rPr>
  </w:style>
  <w:style w:type="paragraph" w:customStyle="1" w:styleId="Stednseznam2zvraznn21">
    <w:name w:val="Střední seznam 2 – zvýraznění 21"/>
    <w:hidden/>
    <w:uiPriority w:val="99"/>
    <w:semiHidden/>
  </w:style>
  <w:style w:type="paragraph" w:customStyle="1" w:styleId="Barevnstnovnzvraznn11">
    <w:name w:val="Barevné stínování – zvýraznění 11"/>
    <w:hidden/>
    <w:uiPriority w:val="99"/>
    <w:semiHidden/>
  </w:style>
  <w:style w:type="character" w:customStyle="1" w:styleId="ZhlavChar">
    <w:name w:val="Záhlaví Char"/>
    <w:link w:val="Zhlav"/>
    <w:rsid w:val="0048067D"/>
  </w:style>
  <w:style w:type="character" w:styleId="Hypertextovodkaz">
    <w:name w:val="Hyperlink"/>
    <w:uiPriority w:val="99"/>
    <w:unhideWhenUsed/>
    <w:rsid w:val="001C5817"/>
    <w:rPr>
      <w:color w:val="0563C1"/>
      <w:u w:val="single"/>
    </w:rPr>
  </w:style>
  <w:style w:type="character" w:customStyle="1" w:styleId="ZpatChar">
    <w:name w:val="Zápatí Char"/>
    <w:link w:val="Zpat"/>
    <w:uiPriority w:val="99"/>
    <w:rsid w:val="001C5817"/>
  </w:style>
  <w:style w:type="paragraph" w:styleId="Bezmezer">
    <w:name w:val="No Spacing"/>
    <w:uiPriority w:val="1"/>
    <w:qFormat/>
    <w:rsid w:val="00B7137F"/>
  </w:style>
  <w:style w:type="paragraph" w:styleId="Odstavecseseznamem">
    <w:name w:val="List Paragraph"/>
    <w:basedOn w:val="Normln"/>
    <w:uiPriority w:val="34"/>
    <w:qFormat/>
    <w:rsid w:val="0040247B"/>
    <w:pPr>
      <w:autoSpaceDE w:val="0"/>
      <w:autoSpaceDN w:val="0"/>
      <w:adjustRightInd w:val="0"/>
      <w:ind w:left="720"/>
      <w:contextualSpacing/>
    </w:pPr>
    <w:rPr>
      <w:rFonts w:ascii="Arial" w:eastAsia="Calibri" w:hAnsi="Arial" w:cs="Arial"/>
      <w:color w:val="000000"/>
      <w:sz w:val="22"/>
      <w:szCs w:val="22"/>
      <w:lang w:eastAsia="en-US"/>
    </w:rPr>
  </w:style>
  <w:style w:type="paragraph" w:customStyle="1" w:styleId="Default">
    <w:name w:val="Default"/>
    <w:rsid w:val="000836AA"/>
    <w:pPr>
      <w:autoSpaceDE w:val="0"/>
      <w:autoSpaceDN w:val="0"/>
      <w:adjustRightInd w:val="0"/>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950999">
      <w:bodyDiv w:val="1"/>
      <w:marLeft w:val="0"/>
      <w:marRight w:val="0"/>
      <w:marTop w:val="0"/>
      <w:marBottom w:val="0"/>
      <w:divBdr>
        <w:top w:val="none" w:sz="0" w:space="0" w:color="auto"/>
        <w:left w:val="none" w:sz="0" w:space="0" w:color="auto"/>
        <w:bottom w:val="none" w:sz="0" w:space="0" w:color="auto"/>
        <w:right w:val="none" w:sz="0" w:space="0" w:color="auto"/>
      </w:divBdr>
    </w:div>
    <w:div w:id="362706124">
      <w:bodyDiv w:val="1"/>
      <w:marLeft w:val="0"/>
      <w:marRight w:val="0"/>
      <w:marTop w:val="0"/>
      <w:marBottom w:val="0"/>
      <w:divBdr>
        <w:top w:val="none" w:sz="0" w:space="0" w:color="auto"/>
        <w:left w:val="none" w:sz="0" w:space="0" w:color="auto"/>
        <w:bottom w:val="none" w:sz="0" w:space="0" w:color="auto"/>
        <w:right w:val="none" w:sz="0" w:space="0" w:color="auto"/>
      </w:divBdr>
    </w:div>
    <w:div w:id="71435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szpi.go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sobniudaje.cz@messergroup.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98BF8-5714-4257-B475-5DE3A09C1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5078</Words>
  <Characters>29964</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MesserGroup</Company>
  <LinksUpToDate>false</LinksUpToDate>
  <CharactersWithSpaces>34973</CharactersWithSpaces>
  <SharedDoc>false</SharedDoc>
  <HyperlinkBase/>
  <HLinks>
    <vt:vector size="24" baseType="variant">
      <vt:variant>
        <vt:i4>262231</vt:i4>
      </vt:variant>
      <vt:variant>
        <vt:i4>159</vt:i4>
      </vt:variant>
      <vt:variant>
        <vt:i4>0</vt:i4>
      </vt:variant>
      <vt:variant>
        <vt:i4>5</vt:i4>
      </vt:variant>
      <vt:variant>
        <vt:lpwstr>http://www.messer.cz/</vt:lpwstr>
      </vt:variant>
      <vt:variant>
        <vt:lpwstr/>
      </vt:variant>
      <vt:variant>
        <vt:i4>8126472</vt:i4>
      </vt:variant>
      <vt:variant>
        <vt:i4>156</vt:i4>
      </vt:variant>
      <vt:variant>
        <vt:i4>0</vt:i4>
      </vt:variant>
      <vt:variant>
        <vt:i4>5</vt:i4>
      </vt:variant>
      <vt:variant>
        <vt:lpwstr>mailto:osobniudaje.cz@messergroup.com</vt:lpwstr>
      </vt:variant>
      <vt:variant>
        <vt:lpwstr/>
      </vt:variant>
      <vt:variant>
        <vt:i4>3407946</vt:i4>
      </vt:variant>
      <vt:variant>
        <vt:i4>3</vt:i4>
      </vt:variant>
      <vt:variant>
        <vt:i4>0</vt:i4>
      </vt:variant>
      <vt:variant>
        <vt:i4>5</vt:i4>
      </vt:variant>
      <vt:variant>
        <vt:lpwstr>mailto:info.cz@messergroup.com</vt:lpwstr>
      </vt:variant>
      <vt:variant>
        <vt:lpwstr/>
      </vt:variant>
      <vt:variant>
        <vt:i4>2293835</vt:i4>
      </vt:variant>
      <vt:variant>
        <vt:i4>0</vt:i4>
      </vt:variant>
      <vt:variant>
        <vt:i4>0</vt:i4>
      </vt:variant>
      <vt:variant>
        <vt:i4>5</vt:i4>
      </vt:variant>
      <vt:variant>
        <vt:lpwstr>mailto:epodatelna@szpi.gov.cz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subject/>
  <dc:creator>davidk</dc:creator>
  <cp:keywords/>
  <cp:lastModifiedBy>Ronovská Tereza</cp:lastModifiedBy>
  <cp:revision>4</cp:revision>
  <cp:lastPrinted>2013-12-02T11:25:00Z</cp:lastPrinted>
  <dcterms:created xsi:type="dcterms:W3CDTF">2019-01-09T09:04:00Z</dcterms:created>
  <dcterms:modified xsi:type="dcterms:W3CDTF">2019-01-18T12:46:00Z</dcterms:modified>
</cp:coreProperties>
</file>