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716" w:rsidRPr="00286041" w:rsidRDefault="00323716" w:rsidP="00323716">
      <w:pPr>
        <w:jc w:val="right"/>
      </w:pPr>
      <w:r w:rsidRPr="00286041">
        <w:t>Příloha č. 2</w:t>
      </w:r>
    </w:p>
    <w:p w:rsidR="002C7EB4" w:rsidRPr="00E16771" w:rsidRDefault="004E683E" w:rsidP="00862E6E">
      <w:pPr>
        <w:jc w:val="both"/>
        <w:rPr>
          <w:b/>
          <w:u w:val="single"/>
        </w:rPr>
      </w:pPr>
      <w:r w:rsidRPr="00E16771">
        <w:rPr>
          <w:b/>
          <w:u w:val="single"/>
        </w:rPr>
        <w:t>O</w:t>
      </w:r>
      <w:r w:rsidR="000300D5" w:rsidRPr="00E16771">
        <w:rPr>
          <w:b/>
          <w:u w:val="single"/>
        </w:rPr>
        <w:t xml:space="preserve">bjasnění </w:t>
      </w:r>
      <w:r w:rsidR="00816A98" w:rsidRPr="00E16771">
        <w:rPr>
          <w:b/>
          <w:u w:val="single"/>
        </w:rPr>
        <w:t>prodloužení realizace</w:t>
      </w:r>
      <w:r w:rsidR="00696C2D" w:rsidRPr="00E16771">
        <w:rPr>
          <w:b/>
          <w:u w:val="single"/>
        </w:rPr>
        <w:t xml:space="preserve"> stavby a </w:t>
      </w:r>
      <w:r w:rsidRPr="00E16771">
        <w:rPr>
          <w:b/>
          <w:u w:val="single"/>
        </w:rPr>
        <w:t>o</w:t>
      </w:r>
      <w:r w:rsidR="003E672E" w:rsidRPr="00E16771">
        <w:rPr>
          <w:b/>
          <w:u w:val="single"/>
        </w:rPr>
        <w:t>důvod</w:t>
      </w:r>
      <w:r w:rsidRPr="00E16771">
        <w:rPr>
          <w:b/>
          <w:u w:val="single"/>
        </w:rPr>
        <w:t>nění</w:t>
      </w:r>
      <w:r w:rsidR="00696C2D" w:rsidRPr="00E16771">
        <w:rPr>
          <w:b/>
          <w:u w:val="single"/>
        </w:rPr>
        <w:t xml:space="preserve"> navýšení ceny za provedení ocelové konstrukce</w:t>
      </w:r>
    </w:p>
    <w:p w:rsidR="000300D5" w:rsidRPr="00E16771" w:rsidRDefault="00791BCA" w:rsidP="00862E6E">
      <w:pPr>
        <w:jc w:val="both"/>
      </w:pPr>
      <w:r w:rsidRPr="00E16771">
        <w:t xml:space="preserve">Níže uvádíme </w:t>
      </w:r>
      <w:r w:rsidR="00C43231" w:rsidRPr="00E16771">
        <w:t xml:space="preserve">objektivní </w:t>
      </w:r>
      <w:r w:rsidR="00816A98" w:rsidRPr="00E16771">
        <w:t>důvody</w:t>
      </w:r>
      <w:r w:rsidR="00591BE0" w:rsidRPr="00E16771">
        <w:t>,</w:t>
      </w:r>
      <w:r w:rsidR="00816A98" w:rsidRPr="00E16771">
        <w:t xml:space="preserve"> vedoucí k prodloužení plánovaného termínu realizace a navýšení nákladů na </w:t>
      </w:r>
      <w:r w:rsidR="004E683E" w:rsidRPr="00E16771">
        <w:t>realizaci díla.</w:t>
      </w:r>
    </w:p>
    <w:p w:rsidR="001A6650" w:rsidRPr="00E16771" w:rsidRDefault="0093608C" w:rsidP="00862E6E">
      <w:pPr>
        <w:jc w:val="both"/>
      </w:pPr>
      <w:r w:rsidRPr="00E16771">
        <w:t>J</w:t>
      </w:r>
      <w:r w:rsidR="00804330" w:rsidRPr="00E16771">
        <w:t xml:space="preserve">edná se o specifické dílo, svým konstrukčním, </w:t>
      </w:r>
      <w:r w:rsidRPr="00E16771">
        <w:t xml:space="preserve">tvarovým a materiálovým řešením zcela unikátní. </w:t>
      </w:r>
      <w:r w:rsidR="004E683E" w:rsidRPr="00E16771">
        <w:t>Z tohoto důvodu</w:t>
      </w:r>
      <w:r w:rsidR="00862E6E" w:rsidRPr="00E16771">
        <w:t xml:space="preserve"> obstálo v</w:t>
      </w:r>
      <w:r w:rsidR="004E683E" w:rsidRPr="00E16771">
        <w:t xml:space="preserve"> architektonické</w:t>
      </w:r>
      <w:r w:rsidR="00862E6E" w:rsidRPr="00E16771">
        <w:t> soutěži a bylo rozhodnuto o je</w:t>
      </w:r>
      <w:r w:rsidR="004E683E" w:rsidRPr="00E16771">
        <w:t>ho</w:t>
      </w:r>
      <w:r w:rsidR="00862E6E" w:rsidRPr="00E16771">
        <w:t xml:space="preserve"> realizaci s vědomím, že se jedná o dílo nesmírně složité a technologicky náročné. </w:t>
      </w:r>
      <w:r w:rsidRPr="00E16771">
        <w:t>Nabídková cena byla stanovena na základě dokumentace pro realiza</w:t>
      </w:r>
      <w:r w:rsidR="00F971F7" w:rsidRPr="00E16771">
        <w:t>ci</w:t>
      </w:r>
      <w:r w:rsidRPr="00E16771">
        <w:t xml:space="preserve"> </w:t>
      </w:r>
      <w:r w:rsidR="00F971F7" w:rsidRPr="00E16771">
        <w:t>stavby</w:t>
      </w:r>
      <w:r w:rsidRPr="00E16771">
        <w:t xml:space="preserve">.  </w:t>
      </w:r>
      <w:r w:rsidR="00F971F7" w:rsidRPr="00E16771">
        <w:t>Tato d</w:t>
      </w:r>
      <w:r w:rsidRPr="00E16771">
        <w:t xml:space="preserve">okumentace zobrazuje základní </w:t>
      </w:r>
      <w:r w:rsidR="00862E6E" w:rsidRPr="00E16771">
        <w:t xml:space="preserve">konstrukční, materiálové a </w:t>
      </w:r>
      <w:r w:rsidRPr="00E16771">
        <w:t>tvarové řešení ozdobné konstrukce fasády.</w:t>
      </w:r>
      <w:r w:rsidR="00784653" w:rsidRPr="00E16771">
        <w:t xml:space="preserve"> V</w:t>
      </w:r>
      <w:r w:rsidR="001B5DB5" w:rsidRPr="00E16771">
        <w:t> </w:t>
      </w:r>
      <w:r w:rsidR="00784653" w:rsidRPr="00E16771">
        <w:t>rámci</w:t>
      </w:r>
      <w:r w:rsidR="001B5DB5" w:rsidRPr="00E16771">
        <w:t xml:space="preserve"> realizace stavby je ovšem nutné zpracovat výrobní </w:t>
      </w:r>
      <w:r w:rsidR="0039752A" w:rsidRPr="00E16771">
        <w:t xml:space="preserve">- </w:t>
      </w:r>
      <w:r w:rsidR="00970516" w:rsidRPr="00E16771">
        <w:t xml:space="preserve">dílenskou </w:t>
      </w:r>
      <w:r w:rsidR="001B5DB5" w:rsidRPr="00E16771">
        <w:t xml:space="preserve">dokumentaci, která již konkrétně a přesně určuje jednotlivé prvky a jejich spojení. Při zpracování výrobní </w:t>
      </w:r>
      <w:r w:rsidR="00970516" w:rsidRPr="00E16771">
        <w:t xml:space="preserve">dílenské </w:t>
      </w:r>
      <w:r w:rsidR="001B5DB5" w:rsidRPr="00E16771">
        <w:t>dokumentace se</w:t>
      </w:r>
      <w:r w:rsidR="00EC5F83" w:rsidRPr="00E16771">
        <w:t xml:space="preserve"> vyskytl</w:t>
      </w:r>
      <w:r w:rsidR="00AB5414" w:rsidRPr="00E16771">
        <w:t>a</w:t>
      </w:r>
      <w:r w:rsidR="00EC5F83" w:rsidRPr="00E16771">
        <w:t xml:space="preserve"> níže popsaná zjištění.</w:t>
      </w:r>
      <w:r w:rsidR="00862E6E" w:rsidRPr="00E16771">
        <w:t xml:space="preserve"> </w:t>
      </w:r>
    </w:p>
    <w:p w:rsidR="0093608C" w:rsidRPr="00E16771" w:rsidRDefault="0093608C" w:rsidP="00862E6E">
      <w:pPr>
        <w:jc w:val="both"/>
        <w:rPr>
          <w:b/>
          <w:i/>
          <w:u w:val="single"/>
        </w:rPr>
      </w:pPr>
      <w:r w:rsidRPr="00E16771">
        <w:rPr>
          <w:b/>
          <w:i/>
          <w:u w:val="single"/>
        </w:rPr>
        <w:t>Postup při ocenění ocelové konstrukce na základě dostupných podkladů</w:t>
      </w:r>
      <w:r w:rsidR="007E0C1B" w:rsidRPr="00E16771">
        <w:rPr>
          <w:b/>
          <w:i/>
          <w:u w:val="single"/>
        </w:rPr>
        <w:t>:</w:t>
      </w:r>
    </w:p>
    <w:p w:rsidR="0093608C" w:rsidRPr="00E16771" w:rsidRDefault="002A7480" w:rsidP="00470476">
      <w:pPr>
        <w:spacing w:after="0"/>
        <w:jc w:val="both"/>
      </w:pPr>
      <w:r w:rsidRPr="00E16771">
        <w:t xml:space="preserve">U ocelové konstrukce byl součástí realizační dokumentace statický výpočet, výpis hlavních prvků konstrukce a výkresová část – rozkreslené tvary jednotlivých ploch výsledného prostorového tělesa tvaru skleněného „krystalu“ v dvourozměrném provedení. </w:t>
      </w:r>
    </w:p>
    <w:p w:rsidR="00816A98" w:rsidRDefault="00816A98" w:rsidP="00470476">
      <w:pPr>
        <w:spacing w:after="0"/>
        <w:jc w:val="both"/>
      </w:pPr>
      <w:r w:rsidRPr="00E16771">
        <w:t>Při ocenění výroby a montáže této konstrukce bylo vycházeno z realizačních výkresů</w:t>
      </w:r>
      <w:r w:rsidR="00687242" w:rsidRPr="00E16771">
        <w:t xml:space="preserve">, </w:t>
      </w:r>
      <w:r w:rsidRPr="00E16771">
        <w:t>předpokládané složitosti</w:t>
      </w:r>
      <w:r w:rsidR="00401247" w:rsidRPr="00E16771">
        <w:t xml:space="preserve"> (dle technické zprávy u Stavebně konstrukční části PD je uvedeno: „Pro výstavbu budou použity běžné stavební postupy. Neobvyklé konstrukce, detaily, či technické postupy nejsou použity.“) </w:t>
      </w:r>
      <w:r w:rsidRPr="00E16771">
        <w:t xml:space="preserve"> a tonáž</w:t>
      </w:r>
      <w:r w:rsidR="00D24C40" w:rsidRPr="00E16771">
        <w:t>i</w:t>
      </w:r>
      <w:r w:rsidRPr="00E16771">
        <w:t xml:space="preserve"> celé konstrukce</w:t>
      </w:r>
      <w:r w:rsidR="00970516" w:rsidRPr="00E16771">
        <w:t xml:space="preserve"> dle VV</w:t>
      </w:r>
      <w:r w:rsidRPr="00E16771">
        <w:t>.</w:t>
      </w:r>
      <w:r w:rsidR="00401247" w:rsidRPr="00E16771">
        <w:t xml:space="preserve"> </w:t>
      </w:r>
      <w:r w:rsidRPr="00E16771">
        <w:t xml:space="preserve"> Pro samotnou výrobu pak bylo v ceně zahrnuto </w:t>
      </w:r>
      <w:r w:rsidR="00FB568B" w:rsidRPr="00E16771">
        <w:t>zpracování</w:t>
      </w:r>
      <w:r w:rsidR="00135A9F" w:rsidRPr="00E16771">
        <w:t xml:space="preserve"> prostorové</w:t>
      </w:r>
      <w:r w:rsidR="00FB568B" w:rsidRPr="00E16771">
        <w:t xml:space="preserve"> dílenské dokumentace</w:t>
      </w:r>
      <w:r w:rsidR="007E0C1B" w:rsidRPr="00E16771">
        <w:t xml:space="preserve"> v délce 1 měsíce a na základě předpokládané složitosti montáže 1 měsíc výrob</w:t>
      </w:r>
      <w:r w:rsidR="00687242" w:rsidRPr="00E16771">
        <w:t>a</w:t>
      </w:r>
      <w:r w:rsidR="007E0C1B" w:rsidRPr="00E16771">
        <w:t xml:space="preserve"> a 1 měsíc montáž celé konstrukce</w:t>
      </w:r>
      <w:r w:rsidR="008A5ADD" w:rsidRPr="00E16771">
        <w:t xml:space="preserve"> s předpokladem částečné přípravy prefabrikace v dílně</w:t>
      </w:r>
      <w:r w:rsidR="007E0C1B" w:rsidRPr="00E16771">
        <w:t>.</w:t>
      </w:r>
      <w:r w:rsidR="00AE547E" w:rsidRPr="00E16771">
        <w:t xml:space="preserve"> </w:t>
      </w:r>
    </w:p>
    <w:p w:rsidR="00E830F0" w:rsidRPr="00E16771" w:rsidRDefault="00E830F0" w:rsidP="00470476">
      <w:pPr>
        <w:spacing w:after="0"/>
        <w:jc w:val="both"/>
      </w:pPr>
    </w:p>
    <w:p w:rsidR="00687242" w:rsidRPr="00E16771" w:rsidRDefault="00687242" w:rsidP="00862E6E">
      <w:pPr>
        <w:jc w:val="both"/>
        <w:rPr>
          <w:b/>
          <w:i/>
          <w:u w:val="single"/>
        </w:rPr>
      </w:pPr>
      <w:r w:rsidRPr="00E16771">
        <w:rPr>
          <w:b/>
          <w:i/>
          <w:u w:val="single"/>
        </w:rPr>
        <w:t xml:space="preserve">Ocenění ocelové konstrukce na základě </w:t>
      </w:r>
      <w:proofErr w:type="spellStart"/>
      <w:r w:rsidRPr="00E16771">
        <w:rPr>
          <w:b/>
          <w:i/>
          <w:u w:val="single"/>
        </w:rPr>
        <w:t>dopřesňujících</w:t>
      </w:r>
      <w:proofErr w:type="spellEnd"/>
      <w:r w:rsidRPr="00E16771">
        <w:rPr>
          <w:b/>
          <w:i/>
          <w:u w:val="single"/>
        </w:rPr>
        <w:t xml:space="preserve"> podkladů:</w:t>
      </w:r>
    </w:p>
    <w:p w:rsidR="00AC67D8" w:rsidRPr="00E16771" w:rsidRDefault="00AC67D8" w:rsidP="00470476">
      <w:pPr>
        <w:spacing w:after="0"/>
        <w:jc w:val="both"/>
        <w:rPr>
          <w:b/>
        </w:rPr>
      </w:pPr>
      <w:r w:rsidRPr="00E16771">
        <w:rPr>
          <w:b/>
        </w:rPr>
        <w:t>Pol. 193</w:t>
      </w:r>
      <w:r w:rsidR="00135A9F" w:rsidRPr="00E16771">
        <w:rPr>
          <w:b/>
        </w:rPr>
        <w:t xml:space="preserve"> – rozpočet ke změnovému listu č. 3</w:t>
      </w:r>
    </w:p>
    <w:p w:rsidR="00AC67D8" w:rsidRPr="00E16771" w:rsidRDefault="00AC67D8" w:rsidP="00862E6E">
      <w:pPr>
        <w:jc w:val="both"/>
      </w:pPr>
      <w:r w:rsidRPr="00E16771">
        <w:t>Na základě zpracování dílenské dokumentace vznikl nový přesný výkaz výměr všech prvků, který rozšiřuje stávající výkaz z realizační dokumentace. Nový výkaz obsahuje všechny prvky dle zpracované PD a je doplněn i o další pomocné konstrukční prvky, které nebyly v rámci realizační dokumentace detailně známi (</w:t>
      </w:r>
      <w:r w:rsidR="006B541E" w:rsidRPr="00E16771">
        <w:t>např.</w:t>
      </w:r>
      <w:r w:rsidR="00135A9F" w:rsidRPr="00E16771">
        <w:t xml:space="preserve"> </w:t>
      </w:r>
      <w:r w:rsidRPr="00E16771">
        <w:t xml:space="preserve">šikmé profily pro uložení proskleného pláště). </w:t>
      </w:r>
      <w:r w:rsidR="00470476" w:rsidRPr="00E16771">
        <w:t>Byl rovněž zjištěn</w:t>
      </w:r>
      <w:r w:rsidRPr="00E16771">
        <w:t xml:space="preserve"> rozdíl mezi VV </w:t>
      </w:r>
      <w:r w:rsidR="006B541E" w:rsidRPr="00E16771">
        <w:t>a výměrami v realizační dokumentaci</w:t>
      </w:r>
      <w:r w:rsidR="00470476" w:rsidRPr="00E16771">
        <w:t xml:space="preserve">. </w:t>
      </w:r>
      <w:r w:rsidR="00135A9F" w:rsidRPr="00E16771">
        <w:t xml:space="preserve">Původní </w:t>
      </w:r>
      <w:r w:rsidR="00470476" w:rsidRPr="00E16771">
        <w:t>VV nezahrnuje</w:t>
      </w:r>
      <w:r w:rsidR="006B541E" w:rsidRPr="00E16771">
        <w:t xml:space="preserve"> prořez materiálu</w:t>
      </w:r>
      <w:r w:rsidR="00470476" w:rsidRPr="00E16771">
        <w:t xml:space="preserve"> a ani na to neupozorňuje</w:t>
      </w:r>
      <w:r w:rsidR="006B541E" w:rsidRPr="00E16771">
        <w:t xml:space="preserve">. </w:t>
      </w:r>
    </w:p>
    <w:p w:rsidR="006B541E" w:rsidRPr="00E16771" w:rsidRDefault="006B541E" w:rsidP="00470476">
      <w:pPr>
        <w:spacing w:after="0"/>
        <w:jc w:val="both"/>
        <w:rPr>
          <w:b/>
        </w:rPr>
      </w:pPr>
      <w:r w:rsidRPr="00E16771">
        <w:rPr>
          <w:b/>
        </w:rPr>
        <w:t>Pol. 193a</w:t>
      </w:r>
      <w:r w:rsidR="00135A9F" w:rsidRPr="00E16771">
        <w:rPr>
          <w:b/>
        </w:rPr>
        <w:t xml:space="preserve"> – rozpočet ke změnovému listu č. 3</w:t>
      </w:r>
    </w:p>
    <w:p w:rsidR="002A7480" w:rsidRPr="00E16771" w:rsidRDefault="007E0C1B" w:rsidP="00470476">
      <w:pPr>
        <w:spacing w:after="0"/>
        <w:jc w:val="both"/>
        <w:rPr>
          <w:szCs w:val="24"/>
        </w:rPr>
      </w:pPr>
      <w:r w:rsidRPr="00E16771">
        <w:t xml:space="preserve">Při zpracování dílenské dokumentace </w:t>
      </w:r>
      <w:r w:rsidR="00970516" w:rsidRPr="00E16771">
        <w:t xml:space="preserve">ve 3D </w:t>
      </w:r>
      <w:r w:rsidRPr="00E16771">
        <w:t xml:space="preserve">došel zhotovitel k závěru, že nelze </w:t>
      </w:r>
      <w:r w:rsidR="00B54943" w:rsidRPr="00E16771">
        <w:t xml:space="preserve">spoje </w:t>
      </w:r>
      <w:r w:rsidRPr="00E16771">
        <w:t>takto navržen</w:t>
      </w:r>
      <w:r w:rsidR="00B54943" w:rsidRPr="00E16771">
        <w:t>é</w:t>
      </w:r>
      <w:r w:rsidRPr="00E16771">
        <w:t xml:space="preserve"> konstrukc</w:t>
      </w:r>
      <w:r w:rsidR="00B54943" w:rsidRPr="00E16771">
        <w:t>e</w:t>
      </w:r>
      <w:r w:rsidRPr="00E16771">
        <w:t xml:space="preserve"> r</w:t>
      </w:r>
      <w:r w:rsidR="00B54943" w:rsidRPr="00E16771">
        <w:t xml:space="preserve">ealizovat běžným dílenským zpracováním dle běžných </w:t>
      </w:r>
      <w:r w:rsidRPr="00E16771">
        <w:t>dílenských výkresů</w:t>
      </w:r>
      <w:r w:rsidR="00B54943" w:rsidRPr="00E16771">
        <w:t>.</w:t>
      </w:r>
      <w:r w:rsidRPr="00E16771">
        <w:t xml:space="preserve"> </w:t>
      </w:r>
      <w:r w:rsidR="002A7480" w:rsidRPr="00E16771">
        <w:t xml:space="preserve"> </w:t>
      </w:r>
      <w:r w:rsidR="002A7480" w:rsidRPr="00E16771">
        <w:rPr>
          <w:szCs w:val="24"/>
        </w:rPr>
        <w:t xml:space="preserve">Prostorový tvar ocelové konstrukce vede k obtížným průnikům a tvarům jednotlivých styčníků konstrukce, které není možné vyrobit běžným způsobem (tzn. běžným dílenským zpracováním). </w:t>
      </w:r>
    </w:p>
    <w:p w:rsidR="00B54943" w:rsidRPr="00E16771" w:rsidRDefault="007E0C1B" w:rsidP="00470476">
      <w:pPr>
        <w:spacing w:after="0"/>
        <w:jc w:val="both"/>
        <w:rPr>
          <w:szCs w:val="24"/>
        </w:rPr>
      </w:pPr>
      <w:r w:rsidRPr="00E16771">
        <w:t xml:space="preserve">Na </w:t>
      </w:r>
      <w:r w:rsidRPr="00E16771">
        <w:rPr>
          <w:szCs w:val="24"/>
        </w:rPr>
        <w:t xml:space="preserve">základě nejasností v provedení nosné konstrukce opláštění, proběhlo v průběhu   5 – </w:t>
      </w:r>
      <w:r w:rsidR="003E672E" w:rsidRPr="00E16771">
        <w:rPr>
          <w:szCs w:val="24"/>
        </w:rPr>
        <w:t>8</w:t>
      </w:r>
      <w:r w:rsidRPr="00E16771">
        <w:rPr>
          <w:szCs w:val="24"/>
        </w:rPr>
        <w:t xml:space="preserve"> měsíce 2018 několik samostatných jednání s</w:t>
      </w:r>
      <w:r w:rsidR="008E5797" w:rsidRPr="00E16771">
        <w:rPr>
          <w:szCs w:val="24"/>
        </w:rPr>
        <w:t> </w:t>
      </w:r>
      <w:r w:rsidRPr="00E16771">
        <w:rPr>
          <w:szCs w:val="24"/>
        </w:rPr>
        <w:t>projektanty</w:t>
      </w:r>
      <w:r w:rsidR="008E5797" w:rsidRPr="00E16771">
        <w:rPr>
          <w:szCs w:val="24"/>
        </w:rPr>
        <w:t>,</w:t>
      </w:r>
      <w:r w:rsidRPr="00E16771">
        <w:rPr>
          <w:szCs w:val="24"/>
        </w:rPr>
        <w:t xml:space="preserve"> na kterých byla projednávána technologie výroby, </w:t>
      </w:r>
      <w:proofErr w:type="spellStart"/>
      <w:r w:rsidRPr="00E16771">
        <w:rPr>
          <w:szCs w:val="24"/>
        </w:rPr>
        <w:t>do</w:t>
      </w:r>
      <w:r w:rsidR="00135A9F" w:rsidRPr="00E16771">
        <w:rPr>
          <w:szCs w:val="24"/>
        </w:rPr>
        <w:t>u</w:t>
      </w:r>
      <w:r w:rsidRPr="00E16771">
        <w:rPr>
          <w:szCs w:val="24"/>
        </w:rPr>
        <w:t>přesňování</w:t>
      </w:r>
      <w:proofErr w:type="spellEnd"/>
      <w:r w:rsidRPr="00E16771">
        <w:rPr>
          <w:szCs w:val="24"/>
        </w:rPr>
        <w:t xml:space="preserve"> projektu, vyjasňování požadavků architekta na zpracovávání podkladů, vyjasňování složitosti a technické náročnosti na konstrukci vzhledem k je</w:t>
      </w:r>
      <w:r w:rsidR="00687242" w:rsidRPr="00E16771">
        <w:rPr>
          <w:szCs w:val="24"/>
        </w:rPr>
        <w:t>jímu</w:t>
      </w:r>
      <w:r w:rsidRPr="00E16771">
        <w:rPr>
          <w:szCs w:val="24"/>
        </w:rPr>
        <w:t xml:space="preserve"> tvaru.  </w:t>
      </w:r>
    </w:p>
    <w:p w:rsidR="008A5ADD" w:rsidRPr="00E16771" w:rsidRDefault="00B54943" w:rsidP="00470476">
      <w:pPr>
        <w:spacing w:after="0"/>
        <w:jc w:val="both"/>
        <w:rPr>
          <w:rFonts w:cstheme="minorHAnsi"/>
          <w:sz w:val="21"/>
          <w:szCs w:val="21"/>
        </w:rPr>
      </w:pPr>
      <w:r w:rsidRPr="00E16771">
        <w:rPr>
          <w:rFonts w:cstheme="minorHAnsi"/>
          <w:szCs w:val="24"/>
        </w:rPr>
        <w:t xml:space="preserve">Původní předpoklad byl provádění </w:t>
      </w:r>
      <w:r w:rsidR="008A5ADD" w:rsidRPr="00E16771">
        <w:rPr>
          <w:rFonts w:cstheme="minorHAnsi"/>
          <w:szCs w:val="24"/>
        </w:rPr>
        <w:t>obrábění</w:t>
      </w:r>
      <w:r w:rsidRPr="00E16771">
        <w:rPr>
          <w:rFonts w:cstheme="minorHAnsi"/>
          <w:szCs w:val="24"/>
        </w:rPr>
        <w:t xml:space="preserve"> prvků </w:t>
      </w:r>
      <w:r w:rsidR="008A5ADD" w:rsidRPr="00E16771">
        <w:rPr>
          <w:rFonts w:cstheme="minorHAnsi"/>
          <w:szCs w:val="24"/>
        </w:rPr>
        <w:t>na základě běžné dílenské dokumentace plasmou</w:t>
      </w:r>
      <w:r w:rsidR="008A1252" w:rsidRPr="00E16771">
        <w:rPr>
          <w:rFonts w:cstheme="minorHAnsi"/>
          <w:szCs w:val="24"/>
        </w:rPr>
        <w:t xml:space="preserve"> s</w:t>
      </w:r>
      <w:r w:rsidR="008A5ADD" w:rsidRPr="00E16771">
        <w:rPr>
          <w:rFonts w:cstheme="minorHAnsi"/>
          <w:szCs w:val="24"/>
        </w:rPr>
        <w:t xml:space="preserve"> běžnou přesností</w:t>
      </w:r>
      <w:r w:rsidR="00A94F42" w:rsidRPr="00E16771">
        <w:rPr>
          <w:rFonts w:cstheme="minorHAnsi"/>
          <w:szCs w:val="24"/>
        </w:rPr>
        <w:t xml:space="preserve"> obrábění</w:t>
      </w:r>
      <w:r w:rsidR="008A5ADD" w:rsidRPr="00E16771">
        <w:rPr>
          <w:rFonts w:cstheme="minorHAnsi"/>
          <w:szCs w:val="24"/>
        </w:rPr>
        <w:t xml:space="preserve">. </w:t>
      </w:r>
      <w:r w:rsidRPr="00E16771">
        <w:rPr>
          <w:rFonts w:cstheme="minorHAnsi"/>
          <w:sz w:val="21"/>
          <w:szCs w:val="21"/>
        </w:rPr>
        <w:t>Výhodou řezání a vyřezávání plasmou jsou nízké pořizovací náklady technologie i nízké provozní náklady,</w:t>
      </w:r>
    </w:p>
    <w:p w:rsidR="008A5ADD" w:rsidRPr="00E16771" w:rsidRDefault="00A94F42" w:rsidP="008A5ADD">
      <w:pPr>
        <w:jc w:val="both"/>
        <w:rPr>
          <w:rFonts w:cstheme="minorHAnsi"/>
          <w:sz w:val="21"/>
          <w:szCs w:val="21"/>
        </w:rPr>
      </w:pPr>
      <w:r w:rsidRPr="00E16771">
        <w:rPr>
          <w:rFonts w:cstheme="minorHAnsi"/>
          <w:szCs w:val="24"/>
        </w:rPr>
        <w:t xml:space="preserve">Z 3D modelu bylo </w:t>
      </w:r>
      <w:r w:rsidR="002A7480" w:rsidRPr="00E16771">
        <w:rPr>
          <w:rFonts w:cstheme="minorHAnsi"/>
          <w:szCs w:val="24"/>
        </w:rPr>
        <w:t>zjištěno, že p</w:t>
      </w:r>
      <w:r w:rsidR="00B54943" w:rsidRPr="00E16771">
        <w:rPr>
          <w:rFonts w:cstheme="minorHAnsi"/>
          <w:szCs w:val="24"/>
        </w:rPr>
        <w:t xml:space="preserve">ro </w:t>
      </w:r>
      <w:r w:rsidR="008A5ADD" w:rsidRPr="00E16771">
        <w:rPr>
          <w:rFonts w:cstheme="minorHAnsi"/>
          <w:szCs w:val="24"/>
        </w:rPr>
        <w:t>výrobu</w:t>
      </w:r>
      <w:r w:rsidR="008A1252" w:rsidRPr="00E16771">
        <w:rPr>
          <w:rFonts w:cstheme="minorHAnsi"/>
          <w:szCs w:val="24"/>
        </w:rPr>
        <w:t xml:space="preserve"> a montáž</w:t>
      </w:r>
      <w:r w:rsidR="00A85DB7" w:rsidRPr="00E16771">
        <w:rPr>
          <w:rFonts w:cstheme="minorHAnsi"/>
          <w:szCs w:val="24"/>
        </w:rPr>
        <w:t xml:space="preserve"> je nutné </w:t>
      </w:r>
      <w:r w:rsidR="002A7480" w:rsidRPr="00E16771">
        <w:rPr>
          <w:rFonts w:cstheme="minorHAnsi"/>
          <w:szCs w:val="24"/>
        </w:rPr>
        <w:t>zajistit daleko vyšší přesnosti obrábění s p</w:t>
      </w:r>
      <w:r w:rsidR="00A85DB7" w:rsidRPr="00E16771">
        <w:rPr>
          <w:rFonts w:cstheme="minorHAnsi"/>
          <w:szCs w:val="24"/>
        </w:rPr>
        <w:t>ouž</w:t>
      </w:r>
      <w:r w:rsidR="002A7480" w:rsidRPr="00E16771">
        <w:rPr>
          <w:rFonts w:cstheme="minorHAnsi"/>
          <w:szCs w:val="24"/>
        </w:rPr>
        <w:t>itím</w:t>
      </w:r>
      <w:r w:rsidR="00A85DB7" w:rsidRPr="00E16771">
        <w:rPr>
          <w:rFonts w:cstheme="minorHAnsi"/>
          <w:szCs w:val="24"/>
        </w:rPr>
        <w:t xml:space="preserve"> </w:t>
      </w:r>
      <w:r w:rsidR="008A5ADD" w:rsidRPr="00E16771">
        <w:rPr>
          <w:rFonts w:cstheme="minorHAnsi"/>
          <w:szCs w:val="24"/>
        </w:rPr>
        <w:t>n</w:t>
      </w:r>
      <w:r w:rsidR="008A5ADD" w:rsidRPr="00E16771">
        <w:rPr>
          <w:rFonts w:cstheme="minorHAnsi"/>
          <w:sz w:val="21"/>
          <w:szCs w:val="21"/>
        </w:rPr>
        <w:t>ejnovější technologie umožňují</w:t>
      </w:r>
      <w:r w:rsidR="0039752A" w:rsidRPr="00E16771">
        <w:rPr>
          <w:rFonts w:cstheme="minorHAnsi"/>
          <w:sz w:val="21"/>
          <w:szCs w:val="21"/>
        </w:rPr>
        <w:t>cí</w:t>
      </w:r>
      <w:r w:rsidR="008A5ADD" w:rsidRPr="00E16771">
        <w:rPr>
          <w:rFonts w:cstheme="minorHAnsi"/>
          <w:sz w:val="21"/>
          <w:szCs w:val="21"/>
        </w:rPr>
        <w:t xml:space="preserve"> řezání a vyřezávání laserem. </w:t>
      </w:r>
      <w:r w:rsidR="002A7480" w:rsidRPr="00E16771">
        <w:rPr>
          <w:rFonts w:cstheme="minorHAnsi"/>
          <w:sz w:val="21"/>
          <w:szCs w:val="21"/>
        </w:rPr>
        <w:t>Tak aby prvky měl</w:t>
      </w:r>
      <w:r w:rsidR="008A1252" w:rsidRPr="00E16771">
        <w:rPr>
          <w:rFonts w:cstheme="minorHAnsi"/>
          <w:sz w:val="21"/>
          <w:szCs w:val="21"/>
        </w:rPr>
        <w:t>y</w:t>
      </w:r>
      <w:r w:rsidR="002A7480" w:rsidRPr="00E16771">
        <w:rPr>
          <w:rFonts w:cstheme="minorHAnsi"/>
          <w:sz w:val="21"/>
          <w:szCs w:val="21"/>
        </w:rPr>
        <w:t xml:space="preserve"> </w:t>
      </w:r>
      <w:r w:rsidRPr="00E16771">
        <w:rPr>
          <w:rFonts w:cstheme="minorHAnsi"/>
          <w:sz w:val="21"/>
          <w:szCs w:val="21"/>
        </w:rPr>
        <w:t>potřebnou</w:t>
      </w:r>
      <w:r w:rsidR="008A5ADD" w:rsidRPr="00E16771">
        <w:rPr>
          <w:rFonts w:cstheme="minorHAnsi"/>
          <w:sz w:val="21"/>
          <w:szCs w:val="21"/>
        </w:rPr>
        <w:t xml:space="preserve"> přesnost</w:t>
      </w:r>
      <w:r w:rsidRPr="00E16771">
        <w:rPr>
          <w:rFonts w:cstheme="minorHAnsi"/>
          <w:sz w:val="21"/>
          <w:szCs w:val="21"/>
        </w:rPr>
        <w:t xml:space="preserve">. </w:t>
      </w:r>
    </w:p>
    <w:p w:rsidR="00286041" w:rsidRDefault="00286041" w:rsidP="008A1252">
      <w:pPr>
        <w:jc w:val="both"/>
        <w:rPr>
          <w:b/>
          <w:i/>
          <w:u w:val="single"/>
        </w:rPr>
      </w:pPr>
    </w:p>
    <w:p w:rsidR="008A1252" w:rsidRPr="00E16771" w:rsidRDefault="008A1252" w:rsidP="008A1252">
      <w:pPr>
        <w:jc w:val="both"/>
        <w:rPr>
          <w:b/>
          <w:i/>
          <w:u w:val="single"/>
        </w:rPr>
      </w:pPr>
      <w:r w:rsidRPr="00E16771">
        <w:rPr>
          <w:b/>
          <w:i/>
          <w:u w:val="single"/>
        </w:rPr>
        <w:lastRenderedPageBreak/>
        <w:t>Nové řešení – dílčí technologické:</w:t>
      </w:r>
    </w:p>
    <w:p w:rsidR="00B74E4A" w:rsidRPr="00E16771" w:rsidRDefault="00B74E4A" w:rsidP="00B74E4A">
      <w:pPr>
        <w:jc w:val="both"/>
        <w:rPr>
          <w:rFonts w:cstheme="minorHAnsi"/>
          <w:szCs w:val="24"/>
        </w:rPr>
      </w:pPr>
      <w:r w:rsidRPr="00E16771">
        <w:rPr>
          <w:rFonts w:cstheme="minorHAnsi"/>
          <w:szCs w:val="24"/>
        </w:rPr>
        <w:t>Pro možnost řezání laserem je nutné zpracovat novou prostorovou vstupní dokumentaci. Prostorový tvar rovněž kvůli návaznosti skleněného pláště vede k nutnosti montáže a svařování jednotlivých dílčích prvků přímo na stavbě bez možnosti jakékoli prefabrikace ocelové konstrukce v dílně, což v praxi znamená mnohem větší časovou náročnost na montáž včetně přípravy prostorového lešení pro umožnění přístupu montážníků ke každému jednotlivému spojení celé ocelové konstrukce.</w:t>
      </w:r>
    </w:p>
    <w:p w:rsidR="008A1252" w:rsidRPr="00E16771" w:rsidRDefault="008A1252" w:rsidP="008A1252">
      <w:pPr>
        <w:jc w:val="both"/>
      </w:pPr>
      <w:r w:rsidRPr="00E16771">
        <w:t>Zpracování</w:t>
      </w:r>
      <w:r w:rsidR="00443590" w:rsidRPr="00E16771">
        <w:t xml:space="preserve"> nové přesnější</w:t>
      </w:r>
      <w:r w:rsidRPr="00E16771">
        <w:t xml:space="preserve"> vstupní 3D dokumentace - vytvoření programů</w:t>
      </w:r>
      <w:r w:rsidR="0039752A" w:rsidRPr="00E16771">
        <w:t xml:space="preserve"> pro</w:t>
      </w:r>
      <w:r w:rsidRPr="00E16771">
        <w:t xml:space="preserve"> zadání do laserového centra a řezání jednotlivých prutů ve 3D (pro všechny díly styčníkových spojů) v délce 2-3 měsíce.  Příprava stavby pro zahájení montáží (prostorové lešení atd.). Zahájení montáží jednotlivých prvků v předpokládané délce 2 měsíce přímo na stavbě bez možnosti přípravy většího celku dílensky v závislosti na  vhodných klimatických podmínkách dle </w:t>
      </w:r>
      <w:r w:rsidRPr="00E16771">
        <w:rPr>
          <w:rFonts w:cstheme="minorHAnsi"/>
        </w:rPr>
        <w:t>n</w:t>
      </w:r>
      <w:r w:rsidRPr="00E16771">
        <w:rPr>
          <w:rFonts w:cstheme="minorHAnsi"/>
          <w:bCs/>
        </w:rPr>
        <w:t>ařízení vlády 362/2005 Sb.</w:t>
      </w:r>
    </w:p>
    <w:p w:rsidR="008A1252" w:rsidRPr="00E16771" w:rsidRDefault="008A1252" w:rsidP="00862E6E">
      <w:pPr>
        <w:jc w:val="both"/>
        <w:rPr>
          <w:b/>
          <w:i/>
          <w:u w:val="single"/>
        </w:rPr>
      </w:pPr>
      <w:r w:rsidRPr="00E16771">
        <w:rPr>
          <w:b/>
          <w:i/>
          <w:u w:val="single"/>
        </w:rPr>
        <w:t>Časová náročnost realizace OK</w:t>
      </w:r>
    </w:p>
    <w:p w:rsidR="00483F3C" w:rsidRPr="00E16771" w:rsidRDefault="00E8186C" w:rsidP="00470476">
      <w:pPr>
        <w:spacing w:after="0"/>
        <w:jc w:val="both"/>
      </w:pPr>
      <w:r w:rsidRPr="00E16771">
        <w:t>Náročná</w:t>
      </w:r>
      <w:r w:rsidR="007E0C1B" w:rsidRPr="00E16771">
        <w:t xml:space="preserve"> příprava</w:t>
      </w:r>
      <w:r w:rsidR="00443590" w:rsidRPr="00E16771">
        <w:t xml:space="preserve"> nové přesnější</w:t>
      </w:r>
      <w:r w:rsidR="007E0C1B" w:rsidRPr="00E16771">
        <w:t xml:space="preserve"> dílenské dokumentace posun</w:t>
      </w:r>
      <w:r w:rsidR="008A1252" w:rsidRPr="00E16771">
        <w:t>e</w:t>
      </w:r>
      <w:r w:rsidR="007E0C1B" w:rsidRPr="00E16771">
        <w:t xml:space="preserve"> celou realizaci </w:t>
      </w:r>
      <w:proofErr w:type="spellStart"/>
      <w:r w:rsidR="007E0C1B" w:rsidRPr="00E16771">
        <w:t>oc</w:t>
      </w:r>
      <w:proofErr w:type="spellEnd"/>
      <w:r w:rsidR="007E0C1B" w:rsidRPr="00E16771">
        <w:t>. konstrukce do zimního období, kdy nelze vzhledem ke klimatickým podmínkám zaručit</w:t>
      </w:r>
      <w:r w:rsidR="00A16A43" w:rsidRPr="00E16771">
        <w:t xml:space="preserve"> (mimo jiné i</w:t>
      </w:r>
      <w:r w:rsidR="007E0C1B" w:rsidRPr="00E16771">
        <w:t xml:space="preserve"> </w:t>
      </w:r>
      <w:r w:rsidR="00483F3C" w:rsidRPr="00E16771">
        <w:t xml:space="preserve">na </w:t>
      </w:r>
      <w:r w:rsidR="00483F3C" w:rsidRPr="00E16771">
        <w:rPr>
          <w:rFonts w:cstheme="minorHAnsi"/>
        </w:rPr>
        <w:t>základě n</w:t>
      </w:r>
      <w:r w:rsidR="00483F3C" w:rsidRPr="00E16771">
        <w:rPr>
          <w:rFonts w:cstheme="minorHAnsi"/>
          <w:bCs/>
        </w:rPr>
        <w:t xml:space="preserve">ařízení vlády 362/2005 Sb. </w:t>
      </w:r>
      <w:r w:rsidR="00483F3C" w:rsidRPr="00E16771">
        <w:t xml:space="preserve">§ 3 </w:t>
      </w:r>
      <w:proofErr w:type="spellStart"/>
      <w:r w:rsidR="00483F3C" w:rsidRPr="00E16771">
        <w:t>odst</w:t>
      </w:r>
      <w:proofErr w:type="spellEnd"/>
      <w:r w:rsidR="00483F3C" w:rsidRPr="00E16771">
        <w:t xml:space="preserve"> 7 a přílohy tohoto nařízení odst.</w:t>
      </w:r>
      <w:r w:rsidR="00A16A43" w:rsidRPr="00E16771">
        <w:t xml:space="preserve"> </w:t>
      </w:r>
      <w:r w:rsidR="00483F3C" w:rsidRPr="00E16771">
        <w:t>IX</w:t>
      </w:r>
      <w:r w:rsidR="00A16A43" w:rsidRPr="00E16771">
        <w:t>)</w:t>
      </w:r>
      <w:r w:rsidR="00483F3C" w:rsidRPr="00E16771">
        <w:t xml:space="preserve"> možnost realizace</w:t>
      </w:r>
      <w:r w:rsidR="00407B35" w:rsidRPr="00E16771">
        <w:t xml:space="preserve"> (j</w:t>
      </w:r>
      <w:r w:rsidR="00443590" w:rsidRPr="00E16771">
        <w:t xml:space="preserve">ednotlivé prvky </w:t>
      </w:r>
      <w:r w:rsidR="00407B35" w:rsidRPr="00E16771">
        <w:t>musí být svařovány za teplot vyšších než 5 °C).</w:t>
      </w:r>
    </w:p>
    <w:p w:rsidR="00FB523D" w:rsidRPr="00E16771" w:rsidRDefault="00FB523D" w:rsidP="00FB523D">
      <w:pPr>
        <w:spacing w:after="0"/>
        <w:jc w:val="both"/>
      </w:pPr>
      <w:r w:rsidRPr="00E16771">
        <w:t>Dalším d</w:t>
      </w:r>
      <w:r w:rsidR="00A16A43" w:rsidRPr="00E16771">
        <w:t>ůvodem nemožnost</w:t>
      </w:r>
      <w:r w:rsidR="00407B35" w:rsidRPr="00E16771">
        <w:t>i</w:t>
      </w:r>
      <w:r w:rsidR="00A16A43" w:rsidRPr="00E16771">
        <w:t xml:space="preserve"> zkrácení</w:t>
      </w:r>
      <w:r w:rsidR="00396C45" w:rsidRPr="00E16771">
        <w:t xml:space="preserve"> nově</w:t>
      </w:r>
      <w:r w:rsidR="00407B35" w:rsidRPr="00E16771">
        <w:t xml:space="preserve"> požadované doby na</w:t>
      </w:r>
      <w:r w:rsidR="00A16A43" w:rsidRPr="00E16771">
        <w:t xml:space="preserve"> </w:t>
      </w:r>
      <w:r w:rsidR="00407B35" w:rsidRPr="00E16771">
        <w:t>realizaci</w:t>
      </w:r>
      <w:r w:rsidRPr="00E16771">
        <w:t xml:space="preserve"> stavby</w:t>
      </w:r>
      <w:r w:rsidR="00A16A43" w:rsidRPr="00E16771">
        <w:t xml:space="preserve"> je</w:t>
      </w:r>
      <w:r w:rsidRPr="00E16771">
        <w:t xml:space="preserve"> nutnost zaměření tvarů jednotlivých skel až po namontování hliníkové konstrukce na dodanou ocelovou konstrukci. </w:t>
      </w:r>
    </w:p>
    <w:p w:rsidR="00FB523D" w:rsidRPr="00E16771" w:rsidRDefault="00FB523D" w:rsidP="00FB523D">
      <w:pPr>
        <w:spacing w:after="0"/>
        <w:jc w:val="both"/>
      </w:pPr>
      <w:r w:rsidRPr="00E16771">
        <w:t>V původním předpokladu bylo plánováno zadat výrobu skel po provedení dílenské dokumentace ocelové konstrukce a tím zkrácení času pro celkovou realizaci zasklení.</w:t>
      </w:r>
      <w:r w:rsidR="00396C45" w:rsidRPr="00E16771">
        <w:t xml:space="preserve"> Ovšem při nově vzniklých skutečnostech, svařování všech prvků na stavbě, vzniká vysoké riziko drobných nepřesností způsobených svařováním jednotlivých prvků a tudíž nutnost zaměření skel až po zhotovení </w:t>
      </w:r>
      <w:proofErr w:type="spellStart"/>
      <w:r w:rsidR="00396C45" w:rsidRPr="00E16771">
        <w:t>kce</w:t>
      </w:r>
      <w:proofErr w:type="spellEnd"/>
      <w:r w:rsidR="00396C45" w:rsidRPr="00E16771">
        <w:t xml:space="preserve">.  </w:t>
      </w:r>
    </w:p>
    <w:p w:rsidR="00FB523D" w:rsidRPr="00E16771" w:rsidRDefault="00FB523D" w:rsidP="00470476">
      <w:pPr>
        <w:spacing w:after="0"/>
        <w:jc w:val="both"/>
      </w:pPr>
    </w:p>
    <w:p w:rsidR="00A16A43" w:rsidRPr="00E16771" w:rsidRDefault="00721B61" w:rsidP="00F87D14">
      <w:pPr>
        <w:spacing w:after="0"/>
        <w:jc w:val="both"/>
        <w:rPr>
          <w:b/>
          <w:i/>
          <w:u w:val="single"/>
        </w:rPr>
      </w:pPr>
      <w:r w:rsidRPr="00E16771">
        <w:rPr>
          <w:b/>
          <w:i/>
          <w:u w:val="single"/>
        </w:rPr>
        <w:t>Závěr:</w:t>
      </w:r>
    </w:p>
    <w:p w:rsidR="00CA057A" w:rsidRPr="00E16771" w:rsidRDefault="002A7480" w:rsidP="00470476">
      <w:pPr>
        <w:spacing w:after="0"/>
        <w:jc w:val="both"/>
      </w:pPr>
      <w:r w:rsidRPr="00E16771">
        <w:t xml:space="preserve">Na základě zadávací dokumentace bylo zhotovitelem oceněno dílo ocelové konstrukce dle dostupných podkladů. Protože </w:t>
      </w:r>
      <w:r w:rsidR="00CA057A" w:rsidRPr="00E16771">
        <w:t xml:space="preserve">realizace </w:t>
      </w:r>
      <w:r w:rsidRPr="00E16771">
        <w:t>podobné</w:t>
      </w:r>
      <w:r w:rsidR="00CA057A" w:rsidRPr="00E16771">
        <w:t>ho</w:t>
      </w:r>
      <w:r w:rsidRPr="00E16771">
        <w:t xml:space="preserve"> technické řešení díla </w:t>
      </w:r>
      <w:r w:rsidR="00CA057A" w:rsidRPr="00E16771">
        <w:t xml:space="preserve">není známa </w:t>
      </w:r>
      <w:r w:rsidRPr="00E16771">
        <w:t>a součástí zadávací dokumentace nebyl 3D model a  ani výrobní dílenská dokumentace, nebylo možné v rámci cenové nabídky ani se zvýšenou pečlivostí výše uvedená zjištění včas zhotovitelem předvídat.</w:t>
      </w:r>
    </w:p>
    <w:p w:rsidR="00CA057A" w:rsidRPr="00E16771" w:rsidRDefault="00CA057A" w:rsidP="00470476">
      <w:pPr>
        <w:spacing w:after="0"/>
        <w:jc w:val="both"/>
      </w:pPr>
      <w:r w:rsidRPr="00E16771">
        <w:t xml:space="preserve">Z následné tvorby 3D modelu vyplynuly okolnosti, na základě kterých je původně plánované dílo složitější a tím také časově náročnější.  </w:t>
      </w:r>
    </w:p>
    <w:p w:rsidR="00417908" w:rsidRPr="00E16771" w:rsidRDefault="006A707F" w:rsidP="00470476">
      <w:pPr>
        <w:spacing w:after="0"/>
        <w:jc w:val="both"/>
      </w:pPr>
      <w:r w:rsidRPr="00E16771">
        <w:t>Vyhotovení</w:t>
      </w:r>
      <w:r w:rsidR="00CA057A" w:rsidRPr="00E16771">
        <w:t xml:space="preserve"> </w:t>
      </w:r>
      <w:proofErr w:type="gramStart"/>
      <w:r w:rsidR="00CA057A" w:rsidRPr="00E16771">
        <w:t>3D</w:t>
      </w:r>
      <w:proofErr w:type="gramEnd"/>
      <w:r w:rsidR="00CA057A" w:rsidRPr="00E16771">
        <w:t xml:space="preserve"> modelu a dílenské dokumentace</w:t>
      </w:r>
      <w:r w:rsidR="00467B67" w:rsidRPr="00E16771">
        <w:t xml:space="preserve"> zhotovitelem</w:t>
      </w:r>
      <w:r w:rsidR="00CA057A" w:rsidRPr="00E16771">
        <w:t xml:space="preserve"> před podáním nabídky nebylo možné</w:t>
      </w:r>
      <w:r w:rsidR="00467B67" w:rsidRPr="00E16771">
        <w:t>,</w:t>
      </w:r>
      <w:r w:rsidR="00417908" w:rsidRPr="00E16771">
        <w:t xml:space="preserve"> neboť tato dokumentace byla sama předmětem díla, které bylo řádně zadáno v rámci zákona o zadání veřejných zakázek a zhotoviteli by v případě neúspěchu vznikly nepřiměřeně zvýšené náklady.</w:t>
      </w:r>
    </w:p>
    <w:p w:rsidR="00417908" w:rsidRPr="00E16771" w:rsidRDefault="00417908" w:rsidP="00470476">
      <w:pPr>
        <w:spacing w:after="0"/>
        <w:jc w:val="both"/>
        <w:rPr>
          <w:i/>
          <w:u w:val="single"/>
        </w:rPr>
      </w:pPr>
      <w:r w:rsidRPr="00E16771">
        <w:t>Změna se t</w:t>
      </w:r>
      <w:r w:rsidR="00470476" w:rsidRPr="00E16771">
        <w:t xml:space="preserve">ýká </w:t>
      </w:r>
      <w:r w:rsidR="00691B94" w:rsidRPr="00E16771">
        <w:t xml:space="preserve">doplnění skutečné tonáže dle dílenské dokumentace, výkazu výměr, </w:t>
      </w:r>
      <w:r w:rsidRPr="00E16771">
        <w:t>technologie výroby a montáže ocelové podpůrné konstrukce</w:t>
      </w:r>
      <w:r w:rsidR="008A565E" w:rsidRPr="00E16771">
        <w:t>, vedoucí k vyšší náročnosti na výrobu i montáž.</w:t>
      </w:r>
      <w:r w:rsidRPr="00E16771">
        <w:t xml:space="preserve"> </w:t>
      </w:r>
      <w:r w:rsidR="008A565E" w:rsidRPr="00E16771">
        <w:t xml:space="preserve"> Změna technologie výroby je jediný způsob jak zachovat tvar, charakter a účel stavby. Délka </w:t>
      </w:r>
      <w:r w:rsidRPr="00E16771">
        <w:t xml:space="preserve">montáže bude závislá na klimatických podmínkách. </w:t>
      </w:r>
    </w:p>
    <w:p w:rsidR="00F33230" w:rsidRPr="00E16771" w:rsidRDefault="00F33230" w:rsidP="00470476">
      <w:pPr>
        <w:spacing w:after="0"/>
        <w:jc w:val="both"/>
      </w:pPr>
      <w:r w:rsidRPr="00E16771">
        <w:t xml:space="preserve">V nově předloženém HMG </w:t>
      </w:r>
      <w:r w:rsidR="005E46DD" w:rsidRPr="00E16771">
        <w:t xml:space="preserve">byl zhotovitelem časový posun stanoven na základě časové analýzy - </w:t>
      </w:r>
      <w:r w:rsidRPr="00E16771">
        <w:t>červeně vyznačena kritická cesta činností s jejich nutnými návaznostmi</w:t>
      </w:r>
      <w:r w:rsidR="005E46DD" w:rsidRPr="00E16771">
        <w:t xml:space="preserve">, která zobrazuje důkladnou časovou koordinaci všech na sebe navazujících činností, podmiňujících stanovení konce výstavby </w:t>
      </w:r>
      <w:r w:rsidRPr="00E16771">
        <w:t>pro zabezpečení</w:t>
      </w:r>
      <w:r w:rsidR="005E46DD" w:rsidRPr="00E16771">
        <w:t xml:space="preserve"> včasného dokončení projektu.</w:t>
      </w:r>
    </w:p>
    <w:p w:rsidR="00F87D14" w:rsidRPr="00E16771" w:rsidRDefault="00F87D14" w:rsidP="004E683E">
      <w:pPr>
        <w:spacing w:after="0" w:line="240" w:lineRule="auto"/>
        <w:jc w:val="both"/>
      </w:pPr>
    </w:p>
    <w:p w:rsidR="004E683E" w:rsidRPr="00E16771" w:rsidRDefault="004E683E" w:rsidP="004E683E">
      <w:pPr>
        <w:spacing w:after="0" w:line="240" w:lineRule="auto"/>
        <w:jc w:val="both"/>
      </w:pPr>
      <w:r w:rsidRPr="00E16771">
        <w:t>V Praze dne:</w:t>
      </w:r>
      <w:r w:rsidR="00661A12" w:rsidRPr="00E16771">
        <w:t xml:space="preserve"> </w:t>
      </w:r>
      <w:r w:rsidR="00661A12" w:rsidRPr="00E16771">
        <w:tab/>
      </w:r>
      <w:r w:rsidR="00E16771">
        <w:t>23</w:t>
      </w:r>
      <w:r w:rsidR="00661A12" w:rsidRPr="00E16771">
        <w:t>.1</w:t>
      </w:r>
      <w:r w:rsidR="008A565E" w:rsidRPr="00E16771">
        <w:t>1</w:t>
      </w:r>
      <w:r w:rsidR="00661A12" w:rsidRPr="00E16771">
        <w:t>.2018</w:t>
      </w:r>
    </w:p>
    <w:p w:rsidR="004E683E" w:rsidRPr="00E16771" w:rsidRDefault="004E683E" w:rsidP="00470476">
      <w:pPr>
        <w:spacing w:after="0" w:line="240" w:lineRule="auto"/>
        <w:ind w:left="4248" w:firstLine="708"/>
        <w:jc w:val="both"/>
      </w:pPr>
      <w:r w:rsidRPr="00E16771">
        <w:t>Vypracoval:</w:t>
      </w:r>
      <w:r w:rsidR="00661A12" w:rsidRPr="00E16771">
        <w:t xml:space="preserve">  </w:t>
      </w:r>
      <w:r w:rsidR="00661A12" w:rsidRPr="00E16771">
        <w:tab/>
      </w:r>
      <w:proofErr w:type="spellStart"/>
      <w:r w:rsidR="00A0194C">
        <w:t>xxx</w:t>
      </w:r>
      <w:proofErr w:type="spellEnd"/>
      <w:r w:rsidR="00A0194C">
        <w:t xml:space="preserve"> </w:t>
      </w:r>
      <w:proofErr w:type="spellStart"/>
      <w:r w:rsidR="00A0194C">
        <w:t>xxxx</w:t>
      </w:r>
      <w:proofErr w:type="spellEnd"/>
      <w:r w:rsidR="00A0194C">
        <w:t xml:space="preserve"> xxxxxxx</w:t>
      </w:r>
      <w:bookmarkStart w:id="0" w:name="_GoBack"/>
      <w:bookmarkEnd w:id="0"/>
    </w:p>
    <w:p w:rsidR="00661A12" w:rsidRPr="00E16771" w:rsidRDefault="00661A12" w:rsidP="00470476">
      <w:pPr>
        <w:spacing w:after="0" w:line="240" w:lineRule="auto"/>
        <w:ind w:left="5664" w:firstLine="708"/>
        <w:jc w:val="both"/>
      </w:pPr>
      <w:r w:rsidRPr="00E16771">
        <w:t>Náměstek ředitele Divize 1</w:t>
      </w:r>
    </w:p>
    <w:p w:rsidR="004E683E" w:rsidRPr="004E683E" w:rsidRDefault="00661A12" w:rsidP="00470476">
      <w:pPr>
        <w:spacing w:after="0" w:line="240" w:lineRule="auto"/>
        <w:ind w:left="5664" w:firstLine="708"/>
        <w:jc w:val="both"/>
        <w:rPr>
          <w:color w:val="FF0000"/>
        </w:rPr>
      </w:pPr>
      <w:r w:rsidRPr="00E16771">
        <w:t>Energie-stavební a báň</w:t>
      </w:r>
      <w:r w:rsidRPr="00661A12">
        <w:t>ská a.s.</w:t>
      </w:r>
    </w:p>
    <w:sectPr w:rsidR="004E683E" w:rsidRPr="004E683E" w:rsidSect="0028604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D5"/>
    <w:rsid w:val="000300D5"/>
    <w:rsid w:val="000306EA"/>
    <w:rsid w:val="00135A9F"/>
    <w:rsid w:val="00137240"/>
    <w:rsid w:val="00146FEB"/>
    <w:rsid w:val="001A442C"/>
    <w:rsid w:val="001A6650"/>
    <w:rsid w:val="001B5DB5"/>
    <w:rsid w:val="001D0B2D"/>
    <w:rsid w:val="00206AFE"/>
    <w:rsid w:val="002506AE"/>
    <w:rsid w:val="0027204C"/>
    <w:rsid w:val="00286041"/>
    <w:rsid w:val="002911AF"/>
    <w:rsid w:val="002A7480"/>
    <w:rsid w:val="002C7431"/>
    <w:rsid w:val="002C7EB4"/>
    <w:rsid w:val="00301C57"/>
    <w:rsid w:val="00323716"/>
    <w:rsid w:val="00396C45"/>
    <w:rsid w:val="0039752A"/>
    <w:rsid w:val="003E672E"/>
    <w:rsid w:val="00401247"/>
    <w:rsid w:val="00407B35"/>
    <w:rsid w:val="00417908"/>
    <w:rsid w:val="00443590"/>
    <w:rsid w:val="00467B67"/>
    <w:rsid w:val="00470476"/>
    <w:rsid w:val="00483F3C"/>
    <w:rsid w:val="004E2F05"/>
    <w:rsid w:val="004E683E"/>
    <w:rsid w:val="0050662D"/>
    <w:rsid w:val="00591BE0"/>
    <w:rsid w:val="005E46DD"/>
    <w:rsid w:val="00631034"/>
    <w:rsid w:val="00635CA3"/>
    <w:rsid w:val="00637C85"/>
    <w:rsid w:val="00661A12"/>
    <w:rsid w:val="00687242"/>
    <w:rsid w:val="00691B94"/>
    <w:rsid w:val="00696C2D"/>
    <w:rsid w:val="006A707F"/>
    <w:rsid w:val="006B541E"/>
    <w:rsid w:val="006F0342"/>
    <w:rsid w:val="00703ABE"/>
    <w:rsid w:val="00721B61"/>
    <w:rsid w:val="00744423"/>
    <w:rsid w:val="00784653"/>
    <w:rsid w:val="00791BCA"/>
    <w:rsid w:val="007C6800"/>
    <w:rsid w:val="007E0C1B"/>
    <w:rsid w:val="00804330"/>
    <w:rsid w:val="00816A98"/>
    <w:rsid w:val="00862E6E"/>
    <w:rsid w:val="00875B41"/>
    <w:rsid w:val="008A1252"/>
    <w:rsid w:val="008A565E"/>
    <w:rsid w:val="008A5ADD"/>
    <w:rsid w:val="008E5797"/>
    <w:rsid w:val="0093608C"/>
    <w:rsid w:val="00950AD2"/>
    <w:rsid w:val="00970516"/>
    <w:rsid w:val="00A0194C"/>
    <w:rsid w:val="00A026B4"/>
    <w:rsid w:val="00A16A43"/>
    <w:rsid w:val="00A85DB7"/>
    <w:rsid w:val="00A94F42"/>
    <w:rsid w:val="00AB5414"/>
    <w:rsid w:val="00AC67D8"/>
    <w:rsid w:val="00AE547E"/>
    <w:rsid w:val="00B067F0"/>
    <w:rsid w:val="00B54943"/>
    <w:rsid w:val="00B74E4A"/>
    <w:rsid w:val="00B804F8"/>
    <w:rsid w:val="00BA3DA6"/>
    <w:rsid w:val="00C43231"/>
    <w:rsid w:val="00C82063"/>
    <w:rsid w:val="00CA057A"/>
    <w:rsid w:val="00CB4500"/>
    <w:rsid w:val="00D24C40"/>
    <w:rsid w:val="00D4077A"/>
    <w:rsid w:val="00E05636"/>
    <w:rsid w:val="00E16771"/>
    <w:rsid w:val="00E44385"/>
    <w:rsid w:val="00E8186C"/>
    <w:rsid w:val="00E830F0"/>
    <w:rsid w:val="00EA7422"/>
    <w:rsid w:val="00EC5F83"/>
    <w:rsid w:val="00EE2BD8"/>
    <w:rsid w:val="00EE5563"/>
    <w:rsid w:val="00F33230"/>
    <w:rsid w:val="00F61218"/>
    <w:rsid w:val="00F87D14"/>
    <w:rsid w:val="00F971F7"/>
    <w:rsid w:val="00FB523D"/>
    <w:rsid w:val="00FB568B"/>
    <w:rsid w:val="00FD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D275"/>
  <w15:chartTrackingRefBased/>
  <w15:docId w15:val="{BBC36335-D76F-463E-9AF1-4ED442EF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1029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Holoubek Jan,Ing.</dc:creator>
  <cp:keywords/>
  <dc:description/>
  <cp:lastModifiedBy>Jana Bláhová</cp:lastModifiedBy>
  <cp:revision>2</cp:revision>
  <cp:lastPrinted>2018-11-23T09:55:00Z</cp:lastPrinted>
  <dcterms:created xsi:type="dcterms:W3CDTF">2019-01-29T09:44:00Z</dcterms:created>
  <dcterms:modified xsi:type="dcterms:W3CDTF">2019-01-29T09:44:00Z</dcterms:modified>
</cp:coreProperties>
</file>