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20" w:rsidRDefault="00AD2A28" w:rsidP="00AD2A28">
      <w:pPr>
        <w:spacing w:after="0" w:line="240" w:lineRule="auto"/>
        <w:ind w:left="4956"/>
        <w:rPr>
          <w:b/>
        </w:rPr>
      </w:pPr>
      <w:r w:rsidRPr="00AD2A28">
        <w:rPr>
          <w:b/>
        </w:rPr>
        <w:t>Smlouva č. 2019J117060 NPÚ-ÚPS 464/2017</w:t>
      </w:r>
    </w:p>
    <w:p w:rsidR="00AD2A28" w:rsidRPr="00AD2A28" w:rsidRDefault="00AD2A28" w:rsidP="00AD2A28">
      <w:pPr>
        <w:spacing w:after="0" w:line="240" w:lineRule="auto"/>
        <w:ind w:left="4956"/>
        <w:rPr>
          <w:b/>
        </w:rPr>
      </w:pPr>
    </w:p>
    <w:p w:rsidR="00AD2A28" w:rsidRPr="00AD2A28" w:rsidRDefault="00AD2A28" w:rsidP="00AD2A28">
      <w:pPr>
        <w:spacing w:after="0" w:line="240" w:lineRule="auto"/>
        <w:jc w:val="both"/>
        <w:rPr>
          <w:b/>
        </w:rPr>
      </w:pPr>
      <w:r w:rsidRPr="00AD2A28">
        <w:rPr>
          <w:b/>
        </w:rPr>
        <w:t xml:space="preserve">Dodatek č. </w:t>
      </w:r>
      <w:r>
        <w:rPr>
          <w:b/>
        </w:rPr>
        <w:t>2</w:t>
      </w:r>
      <w:r w:rsidRPr="00AD2A28">
        <w:rPr>
          <w:b/>
        </w:rPr>
        <w:t xml:space="preserve"> k smlouvě o nájmu nebytových prostor č. NPÚ-ÚPS 464/2017</w:t>
      </w:r>
    </w:p>
    <w:p w:rsidR="00AD2A28" w:rsidRDefault="00AD2A28" w:rsidP="00AD2A28">
      <w:pPr>
        <w:spacing w:after="0" w:line="240" w:lineRule="auto"/>
        <w:jc w:val="both"/>
      </w:pPr>
    </w:p>
    <w:p w:rsidR="00AD2A28" w:rsidRDefault="00AD2A28" w:rsidP="00AD2A28">
      <w:pPr>
        <w:spacing w:after="0" w:line="240" w:lineRule="auto"/>
        <w:jc w:val="both"/>
      </w:pPr>
      <w:r>
        <w:t>Národní památkový ústav</w:t>
      </w:r>
    </w:p>
    <w:p w:rsidR="00AD2A28" w:rsidRDefault="00AD2A28" w:rsidP="00AD2A28">
      <w:pPr>
        <w:spacing w:after="0" w:line="240" w:lineRule="auto"/>
        <w:jc w:val="both"/>
      </w:pPr>
      <w:r>
        <w:t>Valdštejnské nám. 3, PSČ 118 01 Prha 1 – Malá Strana</w:t>
      </w:r>
    </w:p>
    <w:p w:rsidR="00AD2A28" w:rsidRDefault="00AD2A28" w:rsidP="00AD2A28">
      <w:pPr>
        <w:spacing w:after="0" w:line="240" w:lineRule="auto"/>
        <w:jc w:val="both"/>
      </w:pPr>
      <w:r>
        <w:t>IČ: 75032333, DIČ: CZ75032333</w:t>
      </w:r>
    </w:p>
    <w:p w:rsidR="00AD2A28" w:rsidRDefault="00AD2A28" w:rsidP="00AD2A28">
      <w:pPr>
        <w:spacing w:after="0" w:line="240" w:lineRule="auto"/>
        <w:jc w:val="both"/>
      </w:pPr>
      <w:r>
        <w:t>bankovní spojení: Česká národní banka, číslo účtu 200002-60039011/0710</w:t>
      </w:r>
    </w:p>
    <w:p w:rsidR="00AD2A28" w:rsidRDefault="00AD2A28" w:rsidP="00AD2A28">
      <w:pPr>
        <w:spacing w:after="0" w:line="240" w:lineRule="auto"/>
        <w:jc w:val="both"/>
      </w:pPr>
      <w:r>
        <w:t xml:space="preserve">zastoupený: Mgr. Dušanem </w:t>
      </w:r>
      <w:proofErr w:type="spellStart"/>
      <w:r>
        <w:t>Michelfeitem</w:t>
      </w:r>
      <w:proofErr w:type="spellEnd"/>
      <w:r>
        <w:t>, ředitelem územní památkové správy v Praze</w:t>
      </w:r>
    </w:p>
    <w:p w:rsidR="00AD2A28" w:rsidRDefault="00AD2A28" w:rsidP="00AD2A28">
      <w:pPr>
        <w:spacing w:after="0" w:line="240" w:lineRule="auto"/>
        <w:jc w:val="both"/>
      </w:pPr>
    </w:p>
    <w:p w:rsidR="00AD2A28" w:rsidRDefault="00AD2A28" w:rsidP="00AD2A28">
      <w:pPr>
        <w:spacing w:after="0" w:line="240" w:lineRule="auto"/>
        <w:jc w:val="both"/>
      </w:pPr>
      <w:r>
        <w:t>Doručovací adresa:</w:t>
      </w:r>
    </w:p>
    <w:p w:rsidR="00AD2A28" w:rsidRDefault="00AD2A28" w:rsidP="00AD2A28">
      <w:pPr>
        <w:spacing w:after="0" w:line="240" w:lineRule="auto"/>
        <w:jc w:val="both"/>
      </w:pPr>
      <w:r>
        <w:t>Národní památkový ústav</w:t>
      </w:r>
    </w:p>
    <w:p w:rsidR="00AD2A28" w:rsidRDefault="00AD2A28" w:rsidP="00AD2A28">
      <w:pPr>
        <w:spacing w:after="0" w:line="240" w:lineRule="auto"/>
        <w:jc w:val="both"/>
      </w:pPr>
      <w:r>
        <w:t>Územní památková správa v Praze</w:t>
      </w:r>
    </w:p>
    <w:p w:rsidR="00AD2A28" w:rsidRDefault="00AD2A28" w:rsidP="00AD2A28">
      <w:pPr>
        <w:spacing w:after="0" w:line="240" w:lineRule="auto"/>
        <w:jc w:val="both"/>
      </w:pPr>
      <w:r>
        <w:t>Sabinova 5</w:t>
      </w:r>
    </w:p>
    <w:p w:rsidR="00AD2A28" w:rsidRDefault="00AD2A28" w:rsidP="00AD2A28">
      <w:pPr>
        <w:spacing w:after="0" w:line="240" w:lineRule="auto"/>
        <w:jc w:val="both"/>
      </w:pPr>
      <w:r>
        <w:t xml:space="preserve"> 130 00 Praha 3 </w:t>
      </w:r>
    </w:p>
    <w:p w:rsidR="00AD2A28" w:rsidRDefault="00AD2A28" w:rsidP="00AD2A28">
      <w:pPr>
        <w:spacing w:after="0" w:line="240" w:lineRule="auto"/>
        <w:jc w:val="both"/>
      </w:pPr>
      <w:r>
        <w:t>(dále jen „pronajímatel“)</w:t>
      </w:r>
    </w:p>
    <w:p w:rsidR="00AD2A28" w:rsidRDefault="00AD2A28" w:rsidP="00AD2A28">
      <w:pPr>
        <w:spacing w:after="0" w:line="240" w:lineRule="auto"/>
        <w:jc w:val="both"/>
      </w:pPr>
    </w:p>
    <w:p w:rsidR="00AD2A28" w:rsidRDefault="00AD2A28" w:rsidP="00AD2A28">
      <w:pPr>
        <w:spacing w:after="0" w:line="240" w:lineRule="auto"/>
        <w:jc w:val="both"/>
      </w:pPr>
      <w:r>
        <w:t xml:space="preserve">a </w:t>
      </w:r>
    </w:p>
    <w:p w:rsidR="00AD2A28" w:rsidRDefault="00AD2A28" w:rsidP="00AD2A28">
      <w:pPr>
        <w:spacing w:after="0" w:line="240" w:lineRule="auto"/>
        <w:jc w:val="both"/>
      </w:pPr>
      <w:r>
        <w:t>Oblastní muzeum a galerie v Mostě,</w:t>
      </w:r>
    </w:p>
    <w:p w:rsidR="00AD2A28" w:rsidRDefault="00AD2A28" w:rsidP="00AD2A28">
      <w:pPr>
        <w:spacing w:after="0" w:line="240" w:lineRule="auto"/>
        <w:jc w:val="both"/>
      </w:pPr>
      <w:r>
        <w:t>příspěvková organizace</w:t>
      </w:r>
    </w:p>
    <w:p w:rsidR="00AD2A28" w:rsidRDefault="00AD2A28" w:rsidP="00AD2A28">
      <w:pPr>
        <w:spacing w:after="0" w:line="240" w:lineRule="auto"/>
        <w:jc w:val="both"/>
      </w:pPr>
      <w:r>
        <w:t xml:space="preserve">Čsl. </w:t>
      </w:r>
      <w:proofErr w:type="gramStart"/>
      <w:r>
        <w:t>armády</w:t>
      </w:r>
      <w:proofErr w:type="gramEnd"/>
      <w:r>
        <w:t xml:space="preserve"> 1360, 434 01 Most</w:t>
      </w:r>
    </w:p>
    <w:p w:rsidR="00AD2A28" w:rsidRDefault="00AD2A28" w:rsidP="00AD2A28">
      <w:pPr>
        <w:spacing w:after="0" w:line="240" w:lineRule="auto"/>
        <w:jc w:val="both"/>
      </w:pPr>
      <w:r>
        <w:t>IČ: 00080730</w:t>
      </w:r>
    </w:p>
    <w:p w:rsidR="00AD2A28" w:rsidRDefault="00AD2A28" w:rsidP="00AD2A28">
      <w:pPr>
        <w:spacing w:after="0" w:line="240" w:lineRule="auto"/>
        <w:jc w:val="both"/>
      </w:pPr>
      <w:r>
        <w:t>bankovní spojení: KB Most, číslo účtu 3938491/0100</w:t>
      </w:r>
    </w:p>
    <w:p w:rsidR="00AD2A28" w:rsidRDefault="00AD2A28" w:rsidP="00AD2A28">
      <w:pPr>
        <w:spacing w:after="0" w:line="240" w:lineRule="auto"/>
        <w:jc w:val="both"/>
      </w:pPr>
      <w:r>
        <w:t>zastoupený: Mgr. Michalem Soukupem, ředitelem</w:t>
      </w:r>
    </w:p>
    <w:p w:rsidR="00AD2A28" w:rsidRDefault="00AD2A28" w:rsidP="00AD2A28">
      <w:pPr>
        <w:spacing w:after="0" w:line="240" w:lineRule="auto"/>
        <w:jc w:val="both"/>
      </w:pPr>
      <w:r>
        <w:t>(dále jen „nájemce“)</w:t>
      </w:r>
    </w:p>
    <w:p w:rsidR="00AD2A28" w:rsidRDefault="00AD2A28" w:rsidP="00AD2A28">
      <w:pPr>
        <w:jc w:val="both"/>
      </w:pPr>
    </w:p>
    <w:p w:rsidR="00397263" w:rsidRPr="00397263" w:rsidRDefault="00AD2A28" w:rsidP="00AD2A28">
      <w:pPr>
        <w:jc w:val="both"/>
        <w:rPr>
          <w:b/>
        </w:rPr>
      </w:pPr>
      <w:r w:rsidRPr="00397263">
        <w:rPr>
          <w:b/>
        </w:rPr>
        <w:t xml:space="preserve">Změna názvu nájemce od </w:t>
      </w:r>
      <w:proofErr w:type="gramStart"/>
      <w:r w:rsidRPr="00397263">
        <w:rPr>
          <w:b/>
        </w:rPr>
        <w:t>1.1.2019</w:t>
      </w:r>
      <w:proofErr w:type="gramEnd"/>
      <w:r w:rsidRPr="00397263">
        <w:rPr>
          <w:b/>
        </w:rPr>
        <w:t>.</w:t>
      </w:r>
    </w:p>
    <w:p w:rsidR="00AD2A28" w:rsidRDefault="00AD2A28" w:rsidP="00AD2A28">
      <w:pPr>
        <w:jc w:val="both"/>
      </w:pPr>
      <w:r>
        <w:t xml:space="preserve">Na základě Usnesení Zastupitelstva Ústeckého kraje č. 044/15Z/2018 ze dne </w:t>
      </w:r>
      <w:proofErr w:type="gramStart"/>
      <w:r>
        <w:t>22.10.2018</w:t>
      </w:r>
      <w:proofErr w:type="gramEnd"/>
      <w:r>
        <w:t xml:space="preserve"> došlo s účinností od 1.1.2019 ke sloučení organizací Oblastní muzeum v Mostě, příspěvková organizace, Čsl. armády 1360/35, 434 01 Most, IČ: 00080730 a Galerie výtvarného umění v Mostě, příspěvková organizace, Kostelní 289, 434 01 Most, IČ: 00361160.</w:t>
      </w:r>
    </w:p>
    <w:p w:rsidR="00AD2A28" w:rsidRDefault="00AD2A28" w:rsidP="00AD2A28">
      <w:pPr>
        <w:jc w:val="both"/>
      </w:pPr>
      <w:r>
        <w:t>Od 1.</w:t>
      </w:r>
      <w:r w:rsidR="00714AD6">
        <w:t xml:space="preserve"> </w:t>
      </w:r>
      <w:r>
        <w:t>1.</w:t>
      </w:r>
      <w:r w:rsidR="00714AD6">
        <w:t xml:space="preserve"> </w:t>
      </w:r>
      <w:r>
        <w:t>2019 název</w:t>
      </w:r>
      <w:r w:rsidR="00714AD6">
        <w:t xml:space="preserve"> organizace: Oblastní muzeum a galerie v Mostě, příspěvková organizace</w:t>
      </w:r>
    </w:p>
    <w:p w:rsidR="00714AD6" w:rsidRDefault="00714AD6" w:rsidP="00AD2A28">
      <w:pPr>
        <w:jc w:val="both"/>
      </w:pPr>
      <w:r>
        <w:t xml:space="preserve">Čsl. </w:t>
      </w:r>
      <w:proofErr w:type="gramStart"/>
      <w:r>
        <w:t>armády</w:t>
      </w:r>
      <w:proofErr w:type="gramEnd"/>
      <w:r>
        <w:t xml:space="preserve"> 1360/35, 434 01 Most, IČ: 00080730.</w:t>
      </w:r>
    </w:p>
    <w:p w:rsidR="00714AD6" w:rsidRDefault="00714AD6" w:rsidP="00AD2A28">
      <w:pPr>
        <w:jc w:val="both"/>
      </w:pPr>
    </w:p>
    <w:p w:rsidR="00714AD6" w:rsidRDefault="00714AD6" w:rsidP="00AD2A28">
      <w:pPr>
        <w:jc w:val="both"/>
      </w:pPr>
      <w:r>
        <w:t>Ostatní ujednání smlouvy zůstávají beze změn.</w:t>
      </w:r>
    </w:p>
    <w:p w:rsidR="00714AD6" w:rsidRDefault="00714AD6" w:rsidP="00AD2A28">
      <w:pPr>
        <w:jc w:val="both"/>
      </w:pPr>
      <w:r>
        <w:t>Dodatek č. 2 bude uveřejněn v centrálním registru smluv.</w:t>
      </w:r>
    </w:p>
    <w:p w:rsidR="00714AD6" w:rsidRDefault="00714AD6" w:rsidP="00AD2A28">
      <w:pPr>
        <w:jc w:val="both"/>
      </w:pPr>
      <w:r>
        <w:t>Dodatek č. 2 je sepsán ve dvou stejnopisech s platností originálu, z nichž pronajímatel i nájemce obdrží jeden výtisk.</w:t>
      </w:r>
    </w:p>
    <w:p w:rsidR="00714AD6" w:rsidRDefault="00714AD6" w:rsidP="00AD2A28">
      <w:pPr>
        <w:jc w:val="both"/>
      </w:pPr>
      <w:r>
        <w:t>V</w:t>
      </w:r>
      <w:r w:rsidR="00A82FFF">
        <w:t>…………………….</w:t>
      </w:r>
      <w:r>
        <w:t xml:space="preserve"> </w:t>
      </w:r>
      <w:proofErr w:type="gramStart"/>
      <w:r>
        <w:t>dne</w:t>
      </w:r>
      <w:proofErr w:type="gramEnd"/>
      <w:r>
        <w:t xml:space="preserve"> ………………………………….</w:t>
      </w:r>
      <w:r>
        <w:tab/>
      </w:r>
      <w:r>
        <w:tab/>
        <w:t>V </w:t>
      </w:r>
      <w:r w:rsidR="00A82FFF">
        <w:t>…………</w:t>
      </w:r>
      <w:r>
        <w:t>………………</w:t>
      </w:r>
      <w:r w:rsidR="00A82FFF">
        <w:t xml:space="preserve"> dne </w:t>
      </w:r>
      <w:r>
        <w:t>…………………………</w:t>
      </w:r>
    </w:p>
    <w:p w:rsidR="00714AD6" w:rsidRDefault="00714AD6" w:rsidP="00AD2A28">
      <w:pPr>
        <w:jc w:val="both"/>
      </w:pPr>
      <w:bookmarkStart w:id="0" w:name="_GoBack"/>
      <w:bookmarkEnd w:id="0"/>
    </w:p>
    <w:p w:rsidR="00397263" w:rsidRDefault="00397263" w:rsidP="00AD2A28">
      <w:pPr>
        <w:jc w:val="both"/>
      </w:pPr>
    </w:p>
    <w:p w:rsidR="00397263" w:rsidRDefault="00397263" w:rsidP="00AD2A28">
      <w:pPr>
        <w:jc w:val="both"/>
      </w:pPr>
      <w:r>
        <w:t>…………………………………………………………………</w:t>
      </w:r>
      <w:r>
        <w:tab/>
      </w:r>
      <w:r>
        <w:tab/>
        <w:t>…………………………..…………………………………….</w:t>
      </w:r>
    </w:p>
    <w:p w:rsidR="00397263" w:rsidRDefault="00397263" w:rsidP="00AD2A28">
      <w:pPr>
        <w:jc w:val="both"/>
      </w:pPr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sectPr w:rsidR="0039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28"/>
    <w:rsid w:val="000A5DF0"/>
    <w:rsid w:val="00383E20"/>
    <w:rsid w:val="00397263"/>
    <w:rsid w:val="00714AD6"/>
    <w:rsid w:val="00A82FFF"/>
    <w:rsid w:val="00A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5DE26-4D8D-4034-BFE5-766DA0BD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Spurná</dc:creator>
  <cp:keywords/>
  <dc:description/>
  <cp:lastModifiedBy>Spurná</cp:lastModifiedBy>
  <cp:revision>3</cp:revision>
  <cp:lastPrinted>2019-01-15T07:38:00Z</cp:lastPrinted>
  <dcterms:created xsi:type="dcterms:W3CDTF">2019-01-14T06:48:00Z</dcterms:created>
  <dcterms:modified xsi:type="dcterms:W3CDTF">2019-01-15T07:50:00Z</dcterms:modified>
</cp:coreProperties>
</file>