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19AA" w14:textId="13FBD243" w:rsidR="00440112" w:rsidRPr="00C662F7" w:rsidRDefault="00440112" w:rsidP="00B638E3">
      <w:pPr>
        <w:spacing w:after="120" w:line="360" w:lineRule="auto"/>
        <w:jc w:val="center"/>
        <w:rPr>
          <w:b/>
          <w:sz w:val="24"/>
          <w:szCs w:val="24"/>
        </w:rPr>
      </w:pPr>
      <w:r w:rsidRPr="00C662F7">
        <w:rPr>
          <w:b/>
          <w:sz w:val="24"/>
          <w:szCs w:val="24"/>
        </w:rPr>
        <w:t>KUPNÍ SMLOUVA</w:t>
      </w:r>
    </w:p>
    <w:p w14:paraId="31F1EF6A" w14:textId="77777777" w:rsidR="006840DC" w:rsidRPr="00C662F7" w:rsidRDefault="006840DC" w:rsidP="00B638E3">
      <w:pPr>
        <w:spacing w:after="120" w:line="360" w:lineRule="auto"/>
        <w:rPr>
          <w:sz w:val="22"/>
          <w:szCs w:val="22"/>
        </w:rPr>
      </w:pPr>
    </w:p>
    <w:p w14:paraId="297A7C04" w14:textId="7F18F30A" w:rsidR="006840DC" w:rsidRPr="00C662F7" w:rsidRDefault="00C662F7" w:rsidP="00B638E3">
      <w:pPr>
        <w:spacing w:after="120" w:line="360" w:lineRule="auto"/>
        <w:rPr>
          <w:sz w:val="22"/>
          <w:szCs w:val="22"/>
        </w:rPr>
      </w:pPr>
      <w:r>
        <w:rPr>
          <w:sz w:val="22"/>
          <w:szCs w:val="22"/>
        </w:rPr>
        <w:t>Dnešního dne, měsíce a roku:</w:t>
      </w:r>
    </w:p>
    <w:p w14:paraId="3F0B3DC1" w14:textId="44592F92" w:rsidR="00AE27BB" w:rsidRPr="00C662F7" w:rsidRDefault="00B31640" w:rsidP="00B638E3">
      <w:pPr>
        <w:pStyle w:val="Nadpis1"/>
        <w:spacing w:line="360" w:lineRule="auto"/>
        <w:rPr>
          <w:iCs/>
          <w:szCs w:val="22"/>
        </w:rPr>
      </w:pPr>
      <w:r w:rsidRPr="00C662F7">
        <w:rPr>
          <w:iCs/>
          <w:szCs w:val="22"/>
        </w:rPr>
        <w:t xml:space="preserve">Karlovarský kraj </w:t>
      </w:r>
    </w:p>
    <w:p w14:paraId="2D4CE55D" w14:textId="05FA94FE" w:rsidR="00AE27BB" w:rsidRPr="00C662F7" w:rsidRDefault="00AE27BB" w:rsidP="00C662F7">
      <w:pPr>
        <w:spacing w:line="276" w:lineRule="auto"/>
        <w:rPr>
          <w:sz w:val="22"/>
          <w:szCs w:val="22"/>
        </w:rPr>
      </w:pPr>
      <w:r w:rsidRPr="00C662F7">
        <w:rPr>
          <w:sz w:val="22"/>
          <w:szCs w:val="22"/>
        </w:rPr>
        <w:t xml:space="preserve">se sídlem: </w:t>
      </w:r>
      <w:r w:rsidR="00D11D0F" w:rsidRPr="00C662F7">
        <w:rPr>
          <w:sz w:val="22"/>
          <w:szCs w:val="22"/>
        </w:rPr>
        <w:tab/>
      </w:r>
      <w:r w:rsidR="00D11D0F" w:rsidRPr="00C662F7">
        <w:rPr>
          <w:sz w:val="22"/>
          <w:szCs w:val="22"/>
        </w:rPr>
        <w:tab/>
      </w:r>
      <w:r w:rsidR="00B31640" w:rsidRPr="00C662F7">
        <w:rPr>
          <w:sz w:val="22"/>
          <w:szCs w:val="22"/>
        </w:rPr>
        <w:t>Závodní 353/88, 360 06 Karlovy Vary</w:t>
      </w:r>
    </w:p>
    <w:p w14:paraId="7A07E8DD" w14:textId="2937DC94" w:rsidR="00AE27BB" w:rsidRPr="00C662F7" w:rsidRDefault="00AE27BB" w:rsidP="00C662F7">
      <w:pPr>
        <w:spacing w:line="276" w:lineRule="auto"/>
        <w:rPr>
          <w:sz w:val="22"/>
          <w:szCs w:val="22"/>
        </w:rPr>
      </w:pPr>
      <w:r w:rsidRPr="00C662F7">
        <w:rPr>
          <w:sz w:val="22"/>
          <w:szCs w:val="22"/>
        </w:rPr>
        <w:t xml:space="preserve">IČO: </w:t>
      </w:r>
      <w:r w:rsidR="00D11D0F" w:rsidRPr="00C662F7">
        <w:rPr>
          <w:sz w:val="22"/>
          <w:szCs w:val="22"/>
        </w:rPr>
        <w:tab/>
      </w:r>
      <w:r w:rsidR="00D11D0F" w:rsidRPr="00C662F7">
        <w:rPr>
          <w:sz w:val="22"/>
          <w:szCs w:val="22"/>
        </w:rPr>
        <w:tab/>
      </w:r>
      <w:r w:rsidR="00D11D0F" w:rsidRPr="00C662F7">
        <w:rPr>
          <w:sz w:val="22"/>
          <w:szCs w:val="22"/>
        </w:rPr>
        <w:tab/>
      </w:r>
      <w:r w:rsidR="00B31640" w:rsidRPr="00C662F7">
        <w:rPr>
          <w:sz w:val="22"/>
          <w:szCs w:val="22"/>
        </w:rPr>
        <w:t>70891168</w:t>
      </w:r>
    </w:p>
    <w:p w14:paraId="1C7D5C73" w14:textId="11C0F6D8" w:rsidR="00AE27BB" w:rsidRPr="00C662F7" w:rsidRDefault="00AE27BB" w:rsidP="00C662F7">
      <w:pPr>
        <w:spacing w:line="276" w:lineRule="auto"/>
        <w:rPr>
          <w:sz w:val="22"/>
          <w:szCs w:val="22"/>
        </w:rPr>
      </w:pPr>
      <w:r w:rsidRPr="00C662F7">
        <w:rPr>
          <w:sz w:val="22"/>
          <w:szCs w:val="22"/>
        </w:rPr>
        <w:t xml:space="preserve">DIČ: </w:t>
      </w:r>
      <w:r w:rsidR="008C6F52" w:rsidRPr="00C662F7">
        <w:rPr>
          <w:sz w:val="22"/>
          <w:szCs w:val="22"/>
        </w:rPr>
        <w:tab/>
      </w:r>
      <w:r w:rsidR="008C6F52" w:rsidRPr="00C662F7">
        <w:rPr>
          <w:sz w:val="22"/>
          <w:szCs w:val="22"/>
        </w:rPr>
        <w:tab/>
      </w:r>
      <w:r w:rsidR="008C6F52" w:rsidRPr="00C662F7">
        <w:rPr>
          <w:sz w:val="22"/>
          <w:szCs w:val="22"/>
        </w:rPr>
        <w:tab/>
      </w:r>
      <w:r w:rsidR="00B31640" w:rsidRPr="00C662F7">
        <w:rPr>
          <w:sz w:val="22"/>
          <w:szCs w:val="22"/>
        </w:rPr>
        <w:t>CZ70891168</w:t>
      </w:r>
    </w:p>
    <w:p w14:paraId="10506C7D" w14:textId="4C0CB94A" w:rsidR="00AE27BB" w:rsidRPr="00C662F7" w:rsidRDefault="00AE27BB" w:rsidP="00C662F7">
      <w:pPr>
        <w:spacing w:line="276" w:lineRule="auto"/>
        <w:ind w:left="2126" w:hanging="2126"/>
        <w:jc w:val="both"/>
        <w:rPr>
          <w:sz w:val="22"/>
          <w:szCs w:val="22"/>
        </w:rPr>
      </w:pPr>
      <w:r w:rsidRPr="00C662F7">
        <w:rPr>
          <w:sz w:val="22"/>
          <w:szCs w:val="22"/>
        </w:rPr>
        <w:t xml:space="preserve">bankovní spojení: </w:t>
      </w:r>
      <w:r w:rsidR="008C6F52" w:rsidRPr="00C662F7">
        <w:rPr>
          <w:sz w:val="22"/>
          <w:szCs w:val="22"/>
        </w:rPr>
        <w:tab/>
      </w:r>
      <w:r w:rsidR="0017528F">
        <w:rPr>
          <w:sz w:val="22"/>
          <w:szCs w:val="22"/>
        </w:rPr>
        <w:t>XXXXXXXXX</w:t>
      </w:r>
    </w:p>
    <w:p w14:paraId="528979CA" w14:textId="774E7D4C" w:rsidR="00161343" w:rsidRPr="00C662F7" w:rsidRDefault="003B5204" w:rsidP="00C662F7">
      <w:pPr>
        <w:spacing w:line="276" w:lineRule="auto"/>
        <w:ind w:left="2126" w:hanging="2126"/>
        <w:jc w:val="both"/>
        <w:rPr>
          <w:sz w:val="22"/>
          <w:szCs w:val="22"/>
        </w:rPr>
      </w:pPr>
      <w:r w:rsidRPr="00C662F7">
        <w:rPr>
          <w:sz w:val="22"/>
          <w:szCs w:val="22"/>
        </w:rPr>
        <w:t>číslo účtu:</w:t>
      </w:r>
      <w:r w:rsidR="0033058C" w:rsidRPr="00C662F7">
        <w:rPr>
          <w:sz w:val="22"/>
          <w:szCs w:val="22"/>
        </w:rPr>
        <w:t xml:space="preserve"> </w:t>
      </w:r>
      <w:r w:rsidR="008C6F52" w:rsidRPr="00C662F7">
        <w:rPr>
          <w:sz w:val="22"/>
          <w:szCs w:val="22"/>
        </w:rPr>
        <w:tab/>
      </w:r>
      <w:r w:rsidR="00676605">
        <w:rPr>
          <w:sz w:val="22"/>
          <w:szCs w:val="22"/>
        </w:rPr>
        <w:t>XXXXXXXXX</w:t>
      </w:r>
    </w:p>
    <w:p w14:paraId="3EC71CAB" w14:textId="35A4FF70" w:rsidR="0033058C" w:rsidRPr="00C662F7" w:rsidRDefault="003B5204" w:rsidP="00C662F7">
      <w:pPr>
        <w:spacing w:line="276" w:lineRule="auto"/>
        <w:ind w:left="2126" w:hanging="3"/>
        <w:jc w:val="both"/>
        <w:rPr>
          <w:sz w:val="22"/>
          <w:szCs w:val="22"/>
        </w:rPr>
      </w:pPr>
      <w:r w:rsidRPr="00C662F7">
        <w:rPr>
          <w:sz w:val="22"/>
          <w:szCs w:val="22"/>
        </w:rPr>
        <w:t>„</w:t>
      </w:r>
      <w:r w:rsidR="0033058C" w:rsidRPr="00C662F7">
        <w:rPr>
          <w:sz w:val="22"/>
          <w:szCs w:val="22"/>
        </w:rPr>
        <w:t>Výstavba objektů pro poskytování sociálních služeb ve Skalné</w:t>
      </w:r>
      <w:r w:rsidRPr="00C662F7">
        <w:rPr>
          <w:sz w:val="22"/>
          <w:szCs w:val="22"/>
        </w:rPr>
        <w:t>“</w:t>
      </w:r>
      <w:r w:rsidR="0033058C" w:rsidRPr="00C662F7">
        <w:rPr>
          <w:sz w:val="22"/>
          <w:szCs w:val="22"/>
        </w:rPr>
        <w:t xml:space="preserve"> </w:t>
      </w:r>
    </w:p>
    <w:p w14:paraId="2FFB53D3" w14:textId="77EC79CA" w:rsidR="00161343" w:rsidRPr="00C662F7" w:rsidRDefault="008C6F52" w:rsidP="00C662F7">
      <w:pPr>
        <w:spacing w:line="276" w:lineRule="auto"/>
        <w:ind w:left="2126" w:hanging="2127"/>
        <w:jc w:val="both"/>
        <w:rPr>
          <w:sz w:val="22"/>
          <w:szCs w:val="22"/>
        </w:rPr>
      </w:pPr>
      <w:r w:rsidRPr="00C662F7">
        <w:rPr>
          <w:sz w:val="22"/>
          <w:szCs w:val="22"/>
        </w:rPr>
        <w:t>číslo účtu:</w:t>
      </w:r>
      <w:r w:rsidRPr="00C662F7">
        <w:rPr>
          <w:sz w:val="22"/>
          <w:szCs w:val="22"/>
        </w:rPr>
        <w:tab/>
      </w:r>
      <w:r w:rsidR="00676605">
        <w:rPr>
          <w:sz w:val="22"/>
          <w:szCs w:val="22"/>
        </w:rPr>
        <w:t>XXXXXXXXX</w:t>
      </w:r>
    </w:p>
    <w:p w14:paraId="07EB1762" w14:textId="54A00C1D" w:rsidR="0033058C" w:rsidRPr="00C662F7" w:rsidRDefault="003B5204" w:rsidP="00C662F7">
      <w:pPr>
        <w:spacing w:line="276" w:lineRule="auto"/>
        <w:ind w:left="2126" w:hanging="3"/>
        <w:jc w:val="both"/>
        <w:rPr>
          <w:sz w:val="22"/>
          <w:szCs w:val="22"/>
        </w:rPr>
      </w:pPr>
      <w:r w:rsidRPr="00C662F7">
        <w:rPr>
          <w:sz w:val="22"/>
          <w:szCs w:val="22"/>
        </w:rPr>
        <w:t>„</w:t>
      </w:r>
      <w:r w:rsidR="0033058C" w:rsidRPr="00C662F7">
        <w:rPr>
          <w:sz w:val="22"/>
          <w:szCs w:val="22"/>
        </w:rPr>
        <w:t>Výstavba objektů pro poskytování sociálních služeb v</w:t>
      </w:r>
      <w:r w:rsidRPr="00C662F7">
        <w:rPr>
          <w:sz w:val="22"/>
          <w:szCs w:val="22"/>
        </w:rPr>
        <w:t> </w:t>
      </w:r>
      <w:r w:rsidR="0033058C" w:rsidRPr="00C662F7">
        <w:rPr>
          <w:sz w:val="22"/>
          <w:szCs w:val="22"/>
        </w:rPr>
        <w:t>Hazlově</w:t>
      </w:r>
      <w:r w:rsidRPr="00C662F7">
        <w:rPr>
          <w:sz w:val="22"/>
          <w:szCs w:val="22"/>
        </w:rPr>
        <w:t>“</w:t>
      </w:r>
      <w:r w:rsidR="0033058C" w:rsidRPr="00C662F7">
        <w:rPr>
          <w:sz w:val="22"/>
          <w:szCs w:val="22"/>
        </w:rPr>
        <w:t xml:space="preserve"> </w:t>
      </w:r>
    </w:p>
    <w:p w14:paraId="72FEF622" w14:textId="3772B41C" w:rsidR="00161343" w:rsidRPr="00C662F7" w:rsidRDefault="003B5204" w:rsidP="00C662F7">
      <w:pPr>
        <w:spacing w:line="276" w:lineRule="auto"/>
        <w:ind w:left="2126" w:hanging="2127"/>
        <w:jc w:val="both"/>
        <w:rPr>
          <w:sz w:val="22"/>
          <w:szCs w:val="22"/>
        </w:rPr>
      </w:pPr>
      <w:r w:rsidRPr="00C662F7">
        <w:rPr>
          <w:sz w:val="22"/>
          <w:szCs w:val="22"/>
        </w:rPr>
        <w:t>číslo účtu:</w:t>
      </w:r>
      <w:r w:rsidR="0033058C" w:rsidRPr="00C662F7">
        <w:rPr>
          <w:sz w:val="22"/>
          <w:szCs w:val="22"/>
        </w:rPr>
        <w:t xml:space="preserve"> </w:t>
      </w:r>
      <w:r w:rsidR="008C6F52" w:rsidRPr="00C662F7">
        <w:rPr>
          <w:sz w:val="22"/>
          <w:szCs w:val="22"/>
        </w:rPr>
        <w:tab/>
      </w:r>
      <w:r w:rsidR="00676605">
        <w:rPr>
          <w:sz w:val="22"/>
          <w:szCs w:val="22"/>
        </w:rPr>
        <w:t>XXXXXXXXX</w:t>
      </w:r>
    </w:p>
    <w:p w14:paraId="0BEA70E2" w14:textId="557D18EC" w:rsidR="0033058C" w:rsidRPr="00C662F7" w:rsidRDefault="003B5204" w:rsidP="00C662F7">
      <w:pPr>
        <w:spacing w:line="276" w:lineRule="auto"/>
        <w:ind w:left="1416" w:firstLine="708"/>
        <w:jc w:val="both"/>
        <w:rPr>
          <w:sz w:val="22"/>
          <w:szCs w:val="22"/>
        </w:rPr>
      </w:pPr>
      <w:r w:rsidRPr="00C662F7">
        <w:rPr>
          <w:sz w:val="22"/>
          <w:szCs w:val="22"/>
        </w:rPr>
        <w:t>„</w:t>
      </w:r>
      <w:r w:rsidR="0033058C" w:rsidRPr="00C662F7">
        <w:rPr>
          <w:sz w:val="22"/>
          <w:szCs w:val="22"/>
        </w:rPr>
        <w:t>Výstavba objektů pro poskytování sociálních služeb v</w:t>
      </w:r>
      <w:r w:rsidRPr="00C662F7">
        <w:rPr>
          <w:sz w:val="22"/>
          <w:szCs w:val="22"/>
        </w:rPr>
        <w:t> </w:t>
      </w:r>
      <w:r w:rsidR="0033058C" w:rsidRPr="00C662F7">
        <w:rPr>
          <w:sz w:val="22"/>
          <w:szCs w:val="22"/>
        </w:rPr>
        <w:t>Aši</w:t>
      </w:r>
      <w:r w:rsidRPr="00C662F7">
        <w:rPr>
          <w:sz w:val="22"/>
          <w:szCs w:val="22"/>
        </w:rPr>
        <w:t>“</w:t>
      </w:r>
      <w:r w:rsidR="0033058C" w:rsidRPr="00C662F7">
        <w:rPr>
          <w:sz w:val="22"/>
          <w:szCs w:val="22"/>
        </w:rPr>
        <w:t xml:space="preserve"> </w:t>
      </w:r>
    </w:p>
    <w:p w14:paraId="660D52C2" w14:textId="1F432BFB" w:rsidR="00AE27BB" w:rsidRPr="00C662F7" w:rsidRDefault="00AE27BB" w:rsidP="00C662F7">
      <w:pPr>
        <w:spacing w:line="276" w:lineRule="auto"/>
        <w:rPr>
          <w:sz w:val="22"/>
          <w:szCs w:val="22"/>
        </w:rPr>
      </w:pPr>
      <w:r w:rsidRPr="00C662F7">
        <w:rPr>
          <w:sz w:val="22"/>
          <w:szCs w:val="22"/>
        </w:rPr>
        <w:t xml:space="preserve">zastoupený:  </w:t>
      </w:r>
      <w:r w:rsidR="00D11D0F" w:rsidRPr="00C662F7">
        <w:rPr>
          <w:sz w:val="22"/>
          <w:szCs w:val="22"/>
        </w:rPr>
        <w:tab/>
      </w:r>
      <w:r w:rsidR="00D11D0F" w:rsidRPr="00C662F7">
        <w:rPr>
          <w:sz w:val="22"/>
          <w:szCs w:val="22"/>
        </w:rPr>
        <w:tab/>
      </w:r>
      <w:r w:rsidR="00676605">
        <w:rPr>
          <w:iCs/>
          <w:sz w:val="22"/>
          <w:szCs w:val="22"/>
        </w:rPr>
        <w:t>XXXXXXXXXXX</w:t>
      </w:r>
      <w:r w:rsidR="002E734F" w:rsidRPr="00C662F7">
        <w:rPr>
          <w:iCs/>
          <w:sz w:val="22"/>
          <w:szCs w:val="22"/>
        </w:rPr>
        <w:t>, vedoucí odboru řízení projektů</w:t>
      </w:r>
    </w:p>
    <w:p w14:paraId="0E947C35" w14:textId="77777777" w:rsidR="006840DC" w:rsidRPr="00C662F7" w:rsidRDefault="006840DC" w:rsidP="00B638E3">
      <w:pPr>
        <w:spacing w:after="120" w:line="360" w:lineRule="auto"/>
        <w:rPr>
          <w:sz w:val="22"/>
          <w:szCs w:val="22"/>
        </w:rPr>
      </w:pPr>
    </w:p>
    <w:p w14:paraId="716DC269" w14:textId="788B82F0" w:rsidR="006840DC" w:rsidRPr="00C662F7" w:rsidRDefault="006840DC" w:rsidP="00B638E3">
      <w:pPr>
        <w:spacing w:line="360" w:lineRule="auto"/>
        <w:rPr>
          <w:i/>
          <w:sz w:val="22"/>
          <w:szCs w:val="22"/>
        </w:rPr>
      </w:pPr>
      <w:r w:rsidRPr="00C662F7">
        <w:rPr>
          <w:i/>
          <w:sz w:val="22"/>
          <w:szCs w:val="22"/>
        </w:rPr>
        <w:t xml:space="preserve">na straně jedné jako </w:t>
      </w:r>
      <w:r w:rsidR="00AE27BB" w:rsidRPr="00C662F7">
        <w:rPr>
          <w:i/>
          <w:sz w:val="22"/>
          <w:szCs w:val="22"/>
        </w:rPr>
        <w:t>kupující</w:t>
      </w:r>
      <w:r w:rsidRPr="00C662F7">
        <w:rPr>
          <w:i/>
          <w:sz w:val="22"/>
          <w:szCs w:val="22"/>
        </w:rPr>
        <w:t xml:space="preserve"> (dále jen „kupující“)</w:t>
      </w:r>
    </w:p>
    <w:p w14:paraId="1AC82916" w14:textId="77777777" w:rsidR="006840DC" w:rsidRPr="00C662F7" w:rsidRDefault="006840DC" w:rsidP="00B638E3">
      <w:pPr>
        <w:spacing w:line="360" w:lineRule="auto"/>
        <w:rPr>
          <w:sz w:val="22"/>
          <w:szCs w:val="22"/>
        </w:rPr>
      </w:pPr>
    </w:p>
    <w:p w14:paraId="0BDCFD0C" w14:textId="77777777" w:rsidR="006840DC" w:rsidRPr="00C662F7" w:rsidRDefault="006840DC" w:rsidP="00B638E3">
      <w:pPr>
        <w:spacing w:line="360" w:lineRule="auto"/>
        <w:rPr>
          <w:sz w:val="22"/>
          <w:szCs w:val="22"/>
        </w:rPr>
      </w:pPr>
      <w:r w:rsidRPr="00C662F7">
        <w:rPr>
          <w:sz w:val="22"/>
          <w:szCs w:val="22"/>
        </w:rPr>
        <w:t>a</w:t>
      </w:r>
    </w:p>
    <w:p w14:paraId="52B0333B" w14:textId="77777777" w:rsidR="006840DC" w:rsidRPr="00C662F7" w:rsidRDefault="006840DC" w:rsidP="00B638E3">
      <w:pPr>
        <w:spacing w:line="360" w:lineRule="auto"/>
        <w:rPr>
          <w:b/>
          <w:sz w:val="22"/>
          <w:szCs w:val="22"/>
        </w:rPr>
      </w:pPr>
    </w:p>
    <w:p w14:paraId="4CAA3473" w14:textId="1D2DFF98" w:rsidR="006840DC" w:rsidRPr="00C662F7" w:rsidRDefault="0011194B" w:rsidP="00B638E3">
      <w:pPr>
        <w:spacing w:line="360" w:lineRule="auto"/>
        <w:rPr>
          <w:b/>
          <w:color w:val="000000" w:themeColor="text1"/>
          <w:sz w:val="22"/>
          <w:szCs w:val="22"/>
        </w:rPr>
      </w:pPr>
      <w:r w:rsidRPr="00C662F7">
        <w:rPr>
          <w:b/>
          <w:color w:val="000000" w:themeColor="text1"/>
          <w:sz w:val="22"/>
          <w:szCs w:val="22"/>
        </w:rPr>
        <w:t>copy</w:t>
      </w:r>
      <w:r w:rsidRPr="00C662F7">
        <w:rPr>
          <w:b/>
          <w:color w:val="000000" w:themeColor="text1"/>
          <w:sz w:val="22"/>
          <w:szCs w:val="22"/>
          <w:lang w:val="en-GB"/>
        </w:rPr>
        <w:t>&amp;</w:t>
      </w:r>
      <w:r w:rsidRPr="00C662F7">
        <w:rPr>
          <w:b/>
          <w:color w:val="000000" w:themeColor="text1"/>
          <w:sz w:val="22"/>
          <w:szCs w:val="22"/>
        </w:rPr>
        <w:t>media s.r.o.</w:t>
      </w:r>
    </w:p>
    <w:p w14:paraId="38AB0DB3" w14:textId="7C0B58D0" w:rsidR="006840DC" w:rsidRPr="00C662F7" w:rsidRDefault="006840DC" w:rsidP="00C662F7">
      <w:pPr>
        <w:spacing w:line="276" w:lineRule="auto"/>
        <w:rPr>
          <w:sz w:val="22"/>
          <w:szCs w:val="22"/>
        </w:rPr>
      </w:pPr>
      <w:r w:rsidRPr="00C662F7">
        <w:rPr>
          <w:sz w:val="22"/>
          <w:szCs w:val="22"/>
        </w:rPr>
        <w:t>se sídlem:</w:t>
      </w:r>
      <w:r w:rsidR="00F4364D" w:rsidRPr="00C662F7">
        <w:rPr>
          <w:sz w:val="22"/>
          <w:szCs w:val="22"/>
        </w:rPr>
        <w:t xml:space="preserve"> </w:t>
      </w:r>
      <w:r w:rsidRPr="00C662F7">
        <w:rPr>
          <w:sz w:val="22"/>
          <w:szCs w:val="22"/>
        </w:rPr>
        <w:t xml:space="preserve"> </w:t>
      </w:r>
      <w:r w:rsidR="00F4364D" w:rsidRPr="00C662F7">
        <w:rPr>
          <w:sz w:val="22"/>
          <w:szCs w:val="22"/>
        </w:rPr>
        <w:t xml:space="preserve">                     Rybná 716/24, 110 00 Praha 1</w:t>
      </w:r>
    </w:p>
    <w:p w14:paraId="1539516A" w14:textId="5A5B0F3C" w:rsidR="006840DC" w:rsidRPr="00C662F7" w:rsidRDefault="006840DC" w:rsidP="00C662F7">
      <w:pPr>
        <w:spacing w:line="276" w:lineRule="auto"/>
        <w:rPr>
          <w:sz w:val="22"/>
          <w:szCs w:val="22"/>
        </w:rPr>
      </w:pPr>
      <w:r w:rsidRPr="00C662F7">
        <w:rPr>
          <w:sz w:val="22"/>
          <w:szCs w:val="22"/>
        </w:rPr>
        <w:t xml:space="preserve">IČO:                    </w:t>
      </w:r>
      <w:r w:rsidRPr="00C662F7">
        <w:rPr>
          <w:sz w:val="22"/>
          <w:szCs w:val="22"/>
        </w:rPr>
        <w:tab/>
      </w:r>
      <w:r w:rsidR="00F4364D" w:rsidRPr="00C662F7">
        <w:rPr>
          <w:sz w:val="22"/>
          <w:szCs w:val="22"/>
        </w:rPr>
        <w:t xml:space="preserve"> 06102131</w:t>
      </w:r>
      <w:r w:rsidRPr="00C662F7">
        <w:rPr>
          <w:sz w:val="22"/>
          <w:szCs w:val="22"/>
        </w:rPr>
        <w:tab/>
      </w:r>
    </w:p>
    <w:p w14:paraId="52F50AA0" w14:textId="72644B62" w:rsidR="006840DC" w:rsidRPr="00C662F7" w:rsidRDefault="006840DC" w:rsidP="00C662F7">
      <w:pPr>
        <w:spacing w:line="276" w:lineRule="auto"/>
        <w:rPr>
          <w:sz w:val="22"/>
          <w:szCs w:val="22"/>
        </w:rPr>
      </w:pPr>
      <w:r w:rsidRPr="00C662F7">
        <w:rPr>
          <w:sz w:val="22"/>
          <w:szCs w:val="22"/>
        </w:rPr>
        <w:t xml:space="preserve">DIČ: </w:t>
      </w:r>
      <w:r w:rsidR="00F4364D" w:rsidRPr="00C662F7">
        <w:rPr>
          <w:sz w:val="22"/>
          <w:szCs w:val="22"/>
        </w:rPr>
        <w:t xml:space="preserve">                               CZ06102131</w:t>
      </w:r>
    </w:p>
    <w:p w14:paraId="1DA58208" w14:textId="30B695A4" w:rsidR="006840DC" w:rsidRPr="00C662F7" w:rsidRDefault="006840DC" w:rsidP="00C662F7">
      <w:pPr>
        <w:spacing w:line="276" w:lineRule="auto"/>
        <w:ind w:left="2694" w:hanging="2694"/>
        <w:jc w:val="both"/>
        <w:rPr>
          <w:sz w:val="22"/>
          <w:szCs w:val="22"/>
        </w:rPr>
      </w:pPr>
      <w:r w:rsidRPr="00C662F7">
        <w:rPr>
          <w:sz w:val="22"/>
          <w:szCs w:val="22"/>
        </w:rPr>
        <w:t>bankovní spojení:</w:t>
      </w:r>
      <w:r w:rsidR="00F4364D" w:rsidRPr="00C662F7">
        <w:rPr>
          <w:sz w:val="22"/>
          <w:szCs w:val="22"/>
        </w:rPr>
        <w:t xml:space="preserve">           </w:t>
      </w:r>
      <w:r w:rsidR="0017528F">
        <w:rPr>
          <w:sz w:val="22"/>
          <w:szCs w:val="22"/>
        </w:rPr>
        <w:t>XXXXXXXX</w:t>
      </w:r>
    </w:p>
    <w:p w14:paraId="717A2194" w14:textId="5749EAB8" w:rsidR="006840DC" w:rsidRPr="00C662F7" w:rsidRDefault="006840DC" w:rsidP="00C662F7">
      <w:pPr>
        <w:spacing w:line="276" w:lineRule="auto"/>
        <w:ind w:left="2694" w:hanging="2694"/>
        <w:jc w:val="both"/>
        <w:rPr>
          <w:sz w:val="22"/>
          <w:szCs w:val="22"/>
        </w:rPr>
      </w:pPr>
      <w:r w:rsidRPr="00C662F7">
        <w:rPr>
          <w:sz w:val="22"/>
          <w:szCs w:val="22"/>
        </w:rPr>
        <w:t>číslo účtu:</w:t>
      </w:r>
      <w:r w:rsidR="00F6630E" w:rsidRPr="00C662F7">
        <w:rPr>
          <w:sz w:val="22"/>
          <w:szCs w:val="22"/>
        </w:rPr>
        <w:t xml:space="preserve">                       </w:t>
      </w:r>
      <w:r w:rsidR="00676605">
        <w:rPr>
          <w:sz w:val="22"/>
          <w:szCs w:val="22"/>
        </w:rPr>
        <w:t>XXXXXXXX</w:t>
      </w:r>
    </w:p>
    <w:p w14:paraId="75671F34" w14:textId="50359ACD" w:rsidR="006840DC" w:rsidRPr="00C662F7" w:rsidRDefault="006840DC" w:rsidP="00C662F7">
      <w:pPr>
        <w:spacing w:line="276" w:lineRule="auto"/>
        <w:rPr>
          <w:sz w:val="22"/>
          <w:szCs w:val="22"/>
        </w:rPr>
      </w:pPr>
      <w:r w:rsidRPr="00C662F7">
        <w:rPr>
          <w:sz w:val="22"/>
          <w:szCs w:val="22"/>
        </w:rPr>
        <w:t xml:space="preserve">zastoupený: </w:t>
      </w:r>
      <w:r w:rsidR="00F6630E" w:rsidRPr="00C662F7">
        <w:rPr>
          <w:sz w:val="22"/>
          <w:szCs w:val="22"/>
        </w:rPr>
        <w:t xml:space="preserve">                   </w:t>
      </w:r>
      <w:r w:rsidR="00676605">
        <w:rPr>
          <w:sz w:val="22"/>
          <w:szCs w:val="22"/>
        </w:rPr>
        <w:t>XXXXXXXX</w:t>
      </w:r>
      <w:r w:rsidR="00F6630E" w:rsidRPr="00C662F7">
        <w:rPr>
          <w:sz w:val="22"/>
          <w:szCs w:val="22"/>
        </w:rPr>
        <w:t>, jednatelem společnosti</w:t>
      </w:r>
    </w:p>
    <w:p w14:paraId="1024F239" w14:textId="6D81135B" w:rsidR="006840DC" w:rsidRPr="00C662F7" w:rsidRDefault="006840DC" w:rsidP="00C662F7">
      <w:pPr>
        <w:spacing w:line="276" w:lineRule="auto"/>
        <w:jc w:val="both"/>
        <w:rPr>
          <w:sz w:val="22"/>
          <w:szCs w:val="22"/>
        </w:rPr>
      </w:pPr>
      <w:r w:rsidRPr="00C662F7">
        <w:rPr>
          <w:sz w:val="22"/>
          <w:szCs w:val="22"/>
        </w:rPr>
        <w:t>zapsaný v obchodním rejstříku vedeném Krajským soudem v</w:t>
      </w:r>
      <w:r w:rsidR="00F6630E" w:rsidRPr="00C662F7">
        <w:rPr>
          <w:sz w:val="22"/>
          <w:szCs w:val="22"/>
        </w:rPr>
        <w:t xml:space="preserve"> Praze, </w:t>
      </w:r>
      <w:r w:rsidRPr="00C662F7">
        <w:rPr>
          <w:sz w:val="22"/>
          <w:szCs w:val="22"/>
        </w:rPr>
        <w:t xml:space="preserve">oddíl </w:t>
      </w:r>
      <w:r w:rsidR="00F6630E" w:rsidRPr="00C662F7">
        <w:rPr>
          <w:sz w:val="22"/>
          <w:szCs w:val="22"/>
        </w:rPr>
        <w:t xml:space="preserve">C, </w:t>
      </w:r>
      <w:r w:rsidRPr="00C662F7">
        <w:rPr>
          <w:sz w:val="22"/>
          <w:szCs w:val="22"/>
        </w:rPr>
        <w:t xml:space="preserve">vložka </w:t>
      </w:r>
      <w:r w:rsidR="00F6630E" w:rsidRPr="00C662F7">
        <w:rPr>
          <w:sz w:val="22"/>
          <w:szCs w:val="22"/>
        </w:rPr>
        <w:t>276165</w:t>
      </w:r>
    </w:p>
    <w:p w14:paraId="746D3092" w14:textId="77777777" w:rsidR="006840DC" w:rsidRPr="00C662F7" w:rsidRDefault="006840DC" w:rsidP="00B638E3">
      <w:pPr>
        <w:spacing w:after="120" w:line="360" w:lineRule="auto"/>
        <w:jc w:val="both"/>
        <w:rPr>
          <w:sz w:val="22"/>
          <w:szCs w:val="22"/>
        </w:rPr>
      </w:pPr>
    </w:p>
    <w:p w14:paraId="1BED5644" w14:textId="11A2C67E" w:rsidR="006840DC" w:rsidRPr="00C662F7" w:rsidRDefault="006840DC" w:rsidP="00B638E3">
      <w:pPr>
        <w:pStyle w:val="BodyText21"/>
        <w:widowControl/>
        <w:spacing w:line="360" w:lineRule="auto"/>
        <w:rPr>
          <w:i/>
          <w:szCs w:val="22"/>
        </w:rPr>
      </w:pPr>
      <w:r w:rsidRPr="00C662F7">
        <w:rPr>
          <w:i/>
          <w:szCs w:val="22"/>
        </w:rPr>
        <w:t xml:space="preserve">na straně druhé jako </w:t>
      </w:r>
      <w:r w:rsidR="00AE27BB" w:rsidRPr="00C662F7">
        <w:rPr>
          <w:i/>
          <w:szCs w:val="22"/>
        </w:rPr>
        <w:t>prodávající</w:t>
      </w:r>
      <w:r w:rsidRPr="00C662F7">
        <w:rPr>
          <w:i/>
          <w:szCs w:val="22"/>
        </w:rPr>
        <w:t xml:space="preserve"> (dále jen „prodávající“)</w:t>
      </w:r>
    </w:p>
    <w:p w14:paraId="27D992F9" w14:textId="5BA360DD" w:rsidR="006840DC" w:rsidRDefault="006840DC" w:rsidP="00B638E3">
      <w:pPr>
        <w:pStyle w:val="BodyText21"/>
        <w:widowControl/>
        <w:spacing w:line="360" w:lineRule="auto"/>
        <w:rPr>
          <w:i/>
          <w:szCs w:val="22"/>
        </w:rPr>
      </w:pPr>
      <w:r w:rsidRPr="00C662F7">
        <w:rPr>
          <w:i/>
          <w:szCs w:val="22"/>
        </w:rPr>
        <w:t>(společně jako „smluvní strany“)</w:t>
      </w:r>
    </w:p>
    <w:p w14:paraId="423A522F" w14:textId="194AC3E0" w:rsidR="006840DC" w:rsidRDefault="006840DC" w:rsidP="00B638E3">
      <w:pPr>
        <w:spacing w:line="360" w:lineRule="auto"/>
        <w:jc w:val="both"/>
        <w:rPr>
          <w:sz w:val="22"/>
          <w:szCs w:val="22"/>
        </w:rPr>
      </w:pPr>
    </w:p>
    <w:p w14:paraId="644924C4" w14:textId="0FC6256A" w:rsidR="00C662F7" w:rsidRDefault="00C662F7" w:rsidP="00B638E3">
      <w:pPr>
        <w:spacing w:line="360" w:lineRule="auto"/>
        <w:jc w:val="both"/>
        <w:rPr>
          <w:sz w:val="22"/>
          <w:szCs w:val="22"/>
        </w:rPr>
      </w:pPr>
    </w:p>
    <w:p w14:paraId="3F9610B9" w14:textId="55DDE007" w:rsidR="00C662F7" w:rsidRDefault="00C662F7" w:rsidP="00B638E3">
      <w:pPr>
        <w:spacing w:line="360" w:lineRule="auto"/>
        <w:jc w:val="both"/>
        <w:rPr>
          <w:sz w:val="22"/>
          <w:szCs w:val="22"/>
        </w:rPr>
      </w:pPr>
    </w:p>
    <w:p w14:paraId="3BE85B23" w14:textId="66041122" w:rsidR="00C662F7" w:rsidRDefault="00C662F7" w:rsidP="00B638E3">
      <w:pPr>
        <w:spacing w:line="360" w:lineRule="auto"/>
        <w:jc w:val="both"/>
        <w:rPr>
          <w:sz w:val="22"/>
          <w:szCs w:val="22"/>
        </w:rPr>
      </w:pPr>
    </w:p>
    <w:p w14:paraId="45123F2F" w14:textId="04EA6A6C" w:rsidR="00C662F7" w:rsidRDefault="00C662F7" w:rsidP="00B638E3">
      <w:pPr>
        <w:spacing w:line="360" w:lineRule="auto"/>
        <w:jc w:val="both"/>
        <w:rPr>
          <w:sz w:val="22"/>
          <w:szCs w:val="22"/>
        </w:rPr>
      </w:pPr>
    </w:p>
    <w:p w14:paraId="3001660F" w14:textId="15809951" w:rsidR="00C662F7" w:rsidRDefault="00C662F7" w:rsidP="00B638E3">
      <w:pPr>
        <w:spacing w:line="360" w:lineRule="auto"/>
        <w:jc w:val="both"/>
        <w:rPr>
          <w:sz w:val="22"/>
          <w:szCs w:val="22"/>
        </w:rPr>
      </w:pPr>
    </w:p>
    <w:p w14:paraId="01867CEA" w14:textId="2732C4A0" w:rsidR="00C662F7" w:rsidRDefault="00C662F7" w:rsidP="00B638E3">
      <w:pPr>
        <w:spacing w:line="360" w:lineRule="auto"/>
        <w:jc w:val="both"/>
        <w:rPr>
          <w:sz w:val="22"/>
          <w:szCs w:val="22"/>
        </w:rPr>
      </w:pPr>
    </w:p>
    <w:p w14:paraId="61ADF90D" w14:textId="058E24CE" w:rsidR="00C662F7" w:rsidRDefault="00C662F7" w:rsidP="00B638E3">
      <w:pPr>
        <w:spacing w:line="360" w:lineRule="auto"/>
        <w:jc w:val="both"/>
        <w:rPr>
          <w:sz w:val="22"/>
          <w:szCs w:val="22"/>
        </w:rPr>
      </w:pPr>
    </w:p>
    <w:p w14:paraId="3926A257" w14:textId="77777777" w:rsidR="00C662F7" w:rsidRPr="00C662F7" w:rsidRDefault="00C662F7" w:rsidP="00B638E3">
      <w:pPr>
        <w:spacing w:line="360" w:lineRule="auto"/>
        <w:jc w:val="both"/>
        <w:rPr>
          <w:sz w:val="22"/>
          <w:szCs w:val="22"/>
        </w:rPr>
      </w:pPr>
    </w:p>
    <w:p w14:paraId="526FB8A7" w14:textId="3F6CE7E4" w:rsidR="006840DC" w:rsidRDefault="006840DC" w:rsidP="00B638E3">
      <w:pPr>
        <w:spacing w:after="120" w:line="360" w:lineRule="auto"/>
        <w:jc w:val="both"/>
        <w:rPr>
          <w:sz w:val="22"/>
          <w:szCs w:val="22"/>
        </w:rPr>
      </w:pPr>
      <w:r w:rsidRPr="00C662F7">
        <w:rPr>
          <w:sz w:val="22"/>
          <w:szCs w:val="22"/>
        </w:rPr>
        <w:lastRenderedPageBreak/>
        <w:t>PREAMBULE</w:t>
      </w:r>
    </w:p>
    <w:p w14:paraId="5008E088" w14:textId="77777777" w:rsidR="00C662F7" w:rsidRPr="00C662F7" w:rsidRDefault="00C662F7" w:rsidP="00B638E3">
      <w:pPr>
        <w:spacing w:after="120" w:line="360" w:lineRule="auto"/>
        <w:jc w:val="both"/>
        <w:rPr>
          <w:sz w:val="22"/>
          <w:szCs w:val="22"/>
        </w:rPr>
      </w:pPr>
    </w:p>
    <w:p w14:paraId="230BC7DF" w14:textId="77777777" w:rsidR="006840DC" w:rsidRPr="00C662F7" w:rsidRDefault="006840DC" w:rsidP="00B638E3">
      <w:pPr>
        <w:spacing w:after="120" w:line="360" w:lineRule="auto"/>
        <w:jc w:val="both"/>
        <w:rPr>
          <w:sz w:val="22"/>
          <w:szCs w:val="22"/>
        </w:rPr>
      </w:pPr>
      <w:r w:rsidRPr="00C662F7">
        <w:rPr>
          <w:sz w:val="22"/>
          <w:szCs w:val="22"/>
        </w:rPr>
        <w:t>Vzhledem k tomu, že:</w:t>
      </w:r>
    </w:p>
    <w:p w14:paraId="15FF6A64" w14:textId="03140730" w:rsidR="006840DC" w:rsidRPr="00C662F7" w:rsidRDefault="006840DC" w:rsidP="00B638E3">
      <w:pPr>
        <w:pStyle w:val="Odstavecseseznamem"/>
        <w:numPr>
          <w:ilvl w:val="0"/>
          <w:numId w:val="1"/>
        </w:numPr>
        <w:spacing w:after="120" w:line="360" w:lineRule="auto"/>
        <w:contextualSpacing w:val="0"/>
        <w:jc w:val="both"/>
        <w:rPr>
          <w:sz w:val="22"/>
          <w:szCs w:val="22"/>
        </w:rPr>
      </w:pPr>
      <w:r w:rsidRPr="00C662F7">
        <w:rPr>
          <w:sz w:val="22"/>
          <w:szCs w:val="22"/>
        </w:rPr>
        <w:t xml:space="preserve">Prodávající </w:t>
      </w:r>
      <w:r w:rsidR="00D46C52" w:rsidRPr="00C662F7">
        <w:rPr>
          <w:sz w:val="22"/>
          <w:szCs w:val="22"/>
        </w:rPr>
        <w:t xml:space="preserve">je </w:t>
      </w:r>
      <w:r w:rsidR="00773042" w:rsidRPr="00C662F7">
        <w:rPr>
          <w:sz w:val="22"/>
          <w:szCs w:val="22"/>
        </w:rPr>
        <w:t>vítězným uchazečem</w:t>
      </w:r>
      <w:r w:rsidR="00D46C52" w:rsidRPr="00C662F7">
        <w:rPr>
          <w:sz w:val="22"/>
          <w:szCs w:val="22"/>
        </w:rPr>
        <w:t xml:space="preserve"> veřejné zakázky </w:t>
      </w:r>
      <w:r w:rsidR="002E734F" w:rsidRPr="00C662F7">
        <w:rPr>
          <w:b/>
          <w:bCs/>
          <w:sz w:val="22"/>
          <w:szCs w:val="22"/>
        </w:rPr>
        <w:t>„Transformace PATA Hazlov – dodávka televizních přijímačů a mikrovlnných trub“</w:t>
      </w:r>
      <w:r w:rsidR="008C57F6" w:rsidRPr="00C662F7">
        <w:rPr>
          <w:b/>
          <w:bCs/>
          <w:sz w:val="22"/>
          <w:szCs w:val="22"/>
        </w:rPr>
        <w:t xml:space="preserve"> </w:t>
      </w:r>
      <w:r w:rsidR="00D46C52" w:rsidRPr="00C662F7">
        <w:rPr>
          <w:sz w:val="22"/>
          <w:szCs w:val="22"/>
        </w:rPr>
        <w:t>vyhlášené dne</w:t>
      </w:r>
      <w:r w:rsidR="009160A9" w:rsidRPr="00C662F7">
        <w:rPr>
          <w:sz w:val="22"/>
          <w:szCs w:val="22"/>
        </w:rPr>
        <w:t xml:space="preserve"> 6.</w:t>
      </w:r>
      <w:r w:rsidR="000620DF">
        <w:rPr>
          <w:sz w:val="22"/>
          <w:szCs w:val="22"/>
        </w:rPr>
        <w:t xml:space="preserve"> </w:t>
      </w:r>
      <w:r w:rsidR="009160A9" w:rsidRPr="00C662F7">
        <w:rPr>
          <w:sz w:val="22"/>
          <w:szCs w:val="22"/>
        </w:rPr>
        <w:t>12.</w:t>
      </w:r>
      <w:r w:rsidR="000620DF">
        <w:rPr>
          <w:sz w:val="22"/>
          <w:szCs w:val="22"/>
        </w:rPr>
        <w:t xml:space="preserve"> </w:t>
      </w:r>
      <w:r w:rsidR="009160A9" w:rsidRPr="00C662F7">
        <w:rPr>
          <w:sz w:val="22"/>
          <w:szCs w:val="22"/>
        </w:rPr>
        <w:t xml:space="preserve">2018 </w:t>
      </w:r>
      <w:r w:rsidR="00D46C52" w:rsidRPr="00C662F7">
        <w:rPr>
          <w:sz w:val="22"/>
          <w:szCs w:val="22"/>
        </w:rPr>
        <w:t xml:space="preserve">kupujícím </w:t>
      </w:r>
      <w:r w:rsidR="00AE27BB" w:rsidRPr="00C662F7">
        <w:rPr>
          <w:sz w:val="22"/>
          <w:szCs w:val="22"/>
        </w:rPr>
        <w:t xml:space="preserve">jako zadavatelem </w:t>
      </w:r>
      <w:r w:rsidR="002E734F" w:rsidRPr="00C662F7">
        <w:rPr>
          <w:sz w:val="22"/>
          <w:szCs w:val="22"/>
        </w:rPr>
        <w:t>veřejné zakázky malého rozsahu</w:t>
      </w:r>
      <w:r w:rsidR="00291519" w:rsidRPr="00C662F7">
        <w:rPr>
          <w:sz w:val="22"/>
          <w:szCs w:val="22"/>
        </w:rPr>
        <w:t xml:space="preserve"> </w:t>
      </w:r>
    </w:p>
    <w:p w14:paraId="02A13089" w14:textId="71B51150" w:rsidR="006840DC" w:rsidRPr="00C662F7" w:rsidRDefault="006840DC" w:rsidP="00B638E3">
      <w:pPr>
        <w:pStyle w:val="Odstavecseseznamem"/>
        <w:numPr>
          <w:ilvl w:val="0"/>
          <w:numId w:val="1"/>
        </w:numPr>
        <w:spacing w:after="120" w:line="360" w:lineRule="auto"/>
        <w:contextualSpacing w:val="0"/>
        <w:jc w:val="both"/>
        <w:rPr>
          <w:sz w:val="22"/>
          <w:szCs w:val="22"/>
        </w:rPr>
      </w:pPr>
      <w:r w:rsidRPr="00C662F7">
        <w:rPr>
          <w:sz w:val="22"/>
          <w:szCs w:val="22"/>
        </w:rPr>
        <w:t xml:space="preserve">prodávající </w:t>
      </w:r>
      <w:r w:rsidR="00D46C52" w:rsidRPr="00C662F7">
        <w:rPr>
          <w:sz w:val="22"/>
          <w:szCs w:val="22"/>
        </w:rPr>
        <w:t>je vlastníkem movitých věcí blíže specifikovaných v nabídce</w:t>
      </w:r>
      <w:r w:rsidRPr="00C662F7">
        <w:rPr>
          <w:sz w:val="22"/>
          <w:szCs w:val="22"/>
        </w:rPr>
        <w:t xml:space="preserve"> </w:t>
      </w:r>
      <w:r w:rsidR="00D46C52" w:rsidRPr="00C662F7">
        <w:rPr>
          <w:sz w:val="22"/>
          <w:szCs w:val="22"/>
        </w:rPr>
        <w:t>prodávajícího zpracované dne</w:t>
      </w:r>
      <w:r w:rsidR="009160A9" w:rsidRPr="00C662F7">
        <w:rPr>
          <w:sz w:val="22"/>
          <w:szCs w:val="22"/>
        </w:rPr>
        <w:t xml:space="preserve"> 2.</w:t>
      </w:r>
      <w:r w:rsidR="000620DF">
        <w:rPr>
          <w:sz w:val="22"/>
          <w:szCs w:val="22"/>
        </w:rPr>
        <w:t xml:space="preserve"> </w:t>
      </w:r>
      <w:r w:rsidR="009160A9" w:rsidRPr="00C662F7">
        <w:rPr>
          <w:sz w:val="22"/>
          <w:szCs w:val="22"/>
        </w:rPr>
        <w:t>1.</w:t>
      </w:r>
      <w:r w:rsidR="000620DF">
        <w:rPr>
          <w:sz w:val="22"/>
          <w:szCs w:val="22"/>
        </w:rPr>
        <w:t xml:space="preserve"> </w:t>
      </w:r>
      <w:r w:rsidR="009160A9" w:rsidRPr="00C662F7">
        <w:rPr>
          <w:sz w:val="22"/>
          <w:szCs w:val="22"/>
        </w:rPr>
        <w:t>2019,</w:t>
      </w:r>
      <w:r w:rsidR="00D46C52" w:rsidRPr="00C662F7">
        <w:rPr>
          <w:sz w:val="22"/>
          <w:szCs w:val="22"/>
        </w:rPr>
        <w:t xml:space="preserve"> </w:t>
      </w:r>
      <w:r w:rsidR="00630430" w:rsidRPr="00C662F7">
        <w:rPr>
          <w:sz w:val="22"/>
          <w:szCs w:val="22"/>
        </w:rPr>
        <w:t xml:space="preserve">specifikace předmětu plnění je </w:t>
      </w:r>
      <w:r w:rsidR="00D46C52" w:rsidRPr="00C662F7">
        <w:rPr>
          <w:sz w:val="22"/>
          <w:szCs w:val="22"/>
        </w:rPr>
        <w:t>nedílnou součástí této smlouvy jako Příloha č. 1 (dále jen „předmět koupě“)</w:t>
      </w:r>
      <w:r w:rsidRPr="00C662F7">
        <w:rPr>
          <w:sz w:val="22"/>
          <w:szCs w:val="22"/>
        </w:rPr>
        <w:t xml:space="preserve"> a</w:t>
      </w:r>
    </w:p>
    <w:p w14:paraId="442EB57A" w14:textId="6137B3BA" w:rsidR="006E3A1D" w:rsidRPr="00C662F7" w:rsidRDefault="006E3A1D" w:rsidP="00B638E3">
      <w:pPr>
        <w:pStyle w:val="Odstavecseseznamem"/>
        <w:numPr>
          <w:ilvl w:val="0"/>
          <w:numId w:val="1"/>
        </w:numPr>
        <w:spacing w:after="120" w:line="360" w:lineRule="auto"/>
        <w:contextualSpacing w:val="0"/>
        <w:jc w:val="both"/>
        <w:rPr>
          <w:sz w:val="22"/>
          <w:szCs w:val="22"/>
        </w:rPr>
      </w:pPr>
      <w:r w:rsidRPr="00C662F7">
        <w:rPr>
          <w:sz w:val="22"/>
          <w:szCs w:val="22"/>
        </w:rPr>
        <w:t xml:space="preserve">prodávající prohlašuje, že </w:t>
      </w:r>
      <w:r w:rsidR="00D46C52" w:rsidRPr="00C662F7">
        <w:rPr>
          <w:sz w:val="22"/>
          <w:szCs w:val="22"/>
        </w:rPr>
        <w:t xml:space="preserve">je držitelem potřebného živnostenského oprávnění a </w:t>
      </w:r>
      <w:r w:rsidR="00D46C52" w:rsidRPr="00C662F7">
        <w:rPr>
          <w:color w:val="000000"/>
          <w:sz w:val="22"/>
          <w:szCs w:val="22"/>
        </w:rPr>
        <w:t xml:space="preserve">má řádné vybavení, zkušenosti a schopnosti, aby </w:t>
      </w:r>
      <w:r w:rsidRPr="00C662F7">
        <w:rPr>
          <w:sz w:val="22"/>
          <w:szCs w:val="22"/>
        </w:rPr>
        <w:t>před</w:t>
      </w:r>
      <w:r w:rsidR="00D46C52" w:rsidRPr="00C662F7">
        <w:rPr>
          <w:sz w:val="22"/>
          <w:szCs w:val="22"/>
        </w:rPr>
        <w:t>mět koupě dle této smlouvy dodal</w:t>
      </w:r>
      <w:r w:rsidRPr="00C662F7">
        <w:rPr>
          <w:sz w:val="22"/>
          <w:szCs w:val="22"/>
        </w:rPr>
        <w:t xml:space="preserve"> ve stanovené době a ve sjednané kvalitě, a že si je vědom skutečnosti, že kupující má značný zájem na dodání předmětu koupě, který je předmětem této smlouvy, v čase a kvalitě stanovené touto smlouvou,</w:t>
      </w:r>
    </w:p>
    <w:p w14:paraId="4EF4E841" w14:textId="77777777" w:rsidR="006840DC" w:rsidRPr="00C662F7" w:rsidRDefault="006840DC" w:rsidP="00B638E3">
      <w:pPr>
        <w:spacing w:after="120" w:line="360" w:lineRule="auto"/>
        <w:jc w:val="both"/>
        <w:rPr>
          <w:sz w:val="22"/>
          <w:szCs w:val="22"/>
        </w:rPr>
      </w:pPr>
    </w:p>
    <w:p w14:paraId="247EE4C6" w14:textId="5A9281C8" w:rsidR="006840DC" w:rsidRPr="00C662F7" w:rsidRDefault="006840DC" w:rsidP="00B638E3">
      <w:pPr>
        <w:spacing w:after="120" w:line="360" w:lineRule="auto"/>
        <w:jc w:val="both"/>
        <w:rPr>
          <w:sz w:val="22"/>
          <w:szCs w:val="22"/>
        </w:rPr>
      </w:pPr>
      <w:r w:rsidRPr="00C662F7">
        <w:rPr>
          <w:sz w:val="22"/>
          <w:szCs w:val="22"/>
        </w:rPr>
        <w:t>dohodly se smluvní strany na uzavření této</w:t>
      </w:r>
    </w:p>
    <w:p w14:paraId="397E0131" w14:textId="65F16213" w:rsidR="006840DC" w:rsidRPr="00C662F7" w:rsidRDefault="00BC0F70" w:rsidP="00B638E3">
      <w:pPr>
        <w:keepNext/>
        <w:keepLines/>
        <w:spacing w:after="120" w:line="360" w:lineRule="auto"/>
        <w:jc w:val="center"/>
        <w:rPr>
          <w:sz w:val="22"/>
          <w:szCs w:val="22"/>
        </w:rPr>
      </w:pPr>
      <w:r w:rsidRPr="00C662F7">
        <w:rPr>
          <w:sz w:val="22"/>
          <w:szCs w:val="22"/>
        </w:rPr>
        <w:lastRenderedPageBreak/>
        <w:t>KUPNÍ SMLOUVY</w:t>
      </w:r>
    </w:p>
    <w:p w14:paraId="32007743" w14:textId="77777777" w:rsidR="006840DC" w:rsidRPr="00C662F7" w:rsidRDefault="006840DC" w:rsidP="00C662F7">
      <w:pPr>
        <w:pStyle w:val="Default"/>
        <w:keepNext/>
        <w:keepLines/>
        <w:spacing w:after="120"/>
        <w:jc w:val="center"/>
        <w:rPr>
          <w:rFonts w:ascii="Times New Roman" w:hAnsi="Times New Roman" w:cs="Times New Roman"/>
          <w:sz w:val="22"/>
          <w:szCs w:val="22"/>
        </w:rPr>
      </w:pPr>
      <w:r w:rsidRPr="00C662F7">
        <w:rPr>
          <w:rFonts w:ascii="Times New Roman" w:hAnsi="Times New Roman" w:cs="Times New Roman"/>
          <w:sz w:val="22"/>
          <w:szCs w:val="22"/>
        </w:rPr>
        <w:t>(dále jen „smlouva“)</w:t>
      </w:r>
    </w:p>
    <w:p w14:paraId="56EC2399" w14:textId="72FE9EA7" w:rsidR="006840DC" w:rsidRDefault="006E3A1D" w:rsidP="00C662F7">
      <w:pPr>
        <w:pStyle w:val="BodyText21"/>
        <w:keepNext/>
        <w:keepLines/>
        <w:widowControl/>
        <w:spacing w:after="120"/>
        <w:jc w:val="center"/>
        <w:rPr>
          <w:szCs w:val="22"/>
        </w:rPr>
      </w:pPr>
      <w:r w:rsidRPr="00C662F7">
        <w:rPr>
          <w:szCs w:val="22"/>
        </w:rPr>
        <w:t>dle § 2079 a násl. zákona č. 89/2012 Sb., občanský zákoník</w:t>
      </w:r>
    </w:p>
    <w:p w14:paraId="2D196EF8" w14:textId="77777777" w:rsidR="00C662F7" w:rsidRPr="00C662F7" w:rsidRDefault="00C662F7" w:rsidP="00C662F7">
      <w:pPr>
        <w:pStyle w:val="BodyText21"/>
        <w:keepNext/>
        <w:keepLines/>
        <w:widowControl/>
        <w:spacing w:after="120"/>
        <w:jc w:val="center"/>
        <w:rPr>
          <w:szCs w:val="22"/>
        </w:rPr>
      </w:pPr>
    </w:p>
    <w:p w14:paraId="6BA47475" w14:textId="109C46DE" w:rsidR="00375B08" w:rsidRPr="00C662F7" w:rsidRDefault="006840DC" w:rsidP="00B638E3">
      <w:pPr>
        <w:pStyle w:val="BodyText21"/>
        <w:keepNext/>
        <w:keepLines/>
        <w:widowControl/>
        <w:numPr>
          <w:ilvl w:val="0"/>
          <w:numId w:val="2"/>
        </w:numPr>
        <w:spacing w:after="120" w:line="360" w:lineRule="auto"/>
        <w:ind w:left="851" w:hanging="142"/>
        <w:jc w:val="center"/>
        <w:rPr>
          <w:b/>
          <w:szCs w:val="22"/>
        </w:rPr>
      </w:pPr>
      <w:r w:rsidRPr="00C662F7">
        <w:rPr>
          <w:b/>
          <w:szCs w:val="22"/>
        </w:rPr>
        <w:t>Předmět smlouvy</w:t>
      </w:r>
    </w:p>
    <w:p w14:paraId="6B76E819" w14:textId="4579D8D9" w:rsidR="006E3A1D" w:rsidRPr="00C662F7" w:rsidRDefault="006E3A1D" w:rsidP="00C662F7">
      <w:pPr>
        <w:pStyle w:val="slovn2rove"/>
        <w:keepLines/>
        <w:numPr>
          <w:ilvl w:val="1"/>
          <w:numId w:val="2"/>
        </w:numPr>
        <w:spacing w:before="0" w:line="276" w:lineRule="auto"/>
        <w:ind w:left="567" w:hanging="567"/>
        <w:rPr>
          <w:rFonts w:ascii="Times New Roman" w:hAnsi="Times New Roman"/>
        </w:rPr>
      </w:pPr>
      <w:bookmarkStart w:id="0" w:name="_Ref280253377"/>
      <w:r w:rsidRPr="00C662F7">
        <w:rPr>
          <w:rFonts w:ascii="Times New Roman" w:hAnsi="Times New Roman"/>
        </w:rPr>
        <w:t xml:space="preserve">Prodávající se zavazuje za podmínek stanovených v této smlouvě odevzdat kupujícímu věc, která je předmětem koupě v množství, jakosti a provedení, jež je blíže specifikováno v nabídce prodávajícího zpracované dne </w:t>
      </w:r>
      <w:r w:rsidR="009160A9" w:rsidRPr="00C662F7">
        <w:rPr>
          <w:rFonts w:ascii="Times New Roman" w:hAnsi="Times New Roman"/>
        </w:rPr>
        <w:t>2.</w:t>
      </w:r>
      <w:r w:rsidR="000620DF">
        <w:rPr>
          <w:rFonts w:ascii="Times New Roman" w:hAnsi="Times New Roman"/>
        </w:rPr>
        <w:t xml:space="preserve"> </w:t>
      </w:r>
      <w:r w:rsidR="009160A9" w:rsidRPr="00C662F7">
        <w:rPr>
          <w:rFonts w:ascii="Times New Roman" w:hAnsi="Times New Roman"/>
        </w:rPr>
        <w:t>1.</w:t>
      </w:r>
      <w:r w:rsidR="000620DF">
        <w:rPr>
          <w:rFonts w:ascii="Times New Roman" w:hAnsi="Times New Roman"/>
        </w:rPr>
        <w:t xml:space="preserve"> </w:t>
      </w:r>
      <w:r w:rsidR="009160A9" w:rsidRPr="00C662F7">
        <w:rPr>
          <w:rFonts w:ascii="Times New Roman" w:hAnsi="Times New Roman"/>
        </w:rPr>
        <w:t xml:space="preserve">2019 </w:t>
      </w:r>
      <w:r w:rsidRPr="00C662F7">
        <w:rPr>
          <w:rFonts w:ascii="Times New Roman" w:hAnsi="Times New Roman"/>
        </w:rPr>
        <w:t>(dále jen „nabídka“)</w:t>
      </w:r>
      <w:r w:rsidR="00773042" w:rsidRPr="00C662F7">
        <w:rPr>
          <w:rFonts w:ascii="Times New Roman" w:hAnsi="Times New Roman"/>
        </w:rPr>
        <w:t>, která tvoří přílohu č. 2, této smlouvy</w:t>
      </w:r>
      <w:r w:rsidRPr="00C662F7">
        <w:rPr>
          <w:rFonts w:ascii="Times New Roman" w:hAnsi="Times New Roman"/>
        </w:rPr>
        <w:t xml:space="preserve"> v rámci zakázky</w:t>
      </w:r>
      <w:r w:rsidR="002B6528" w:rsidRPr="00C662F7">
        <w:rPr>
          <w:rFonts w:ascii="Times New Roman" w:hAnsi="Times New Roman"/>
        </w:rPr>
        <w:t xml:space="preserve"> </w:t>
      </w:r>
      <w:r w:rsidR="002B6528" w:rsidRPr="00C662F7">
        <w:rPr>
          <w:rFonts w:ascii="Times New Roman" w:hAnsi="Times New Roman"/>
          <w:b/>
        </w:rPr>
        <w:t>„</w:t>
      </w:r>
      <w:r w:rsidR="00F92783" w:rsidRPr="00C662F7">
        <w:rPr>
          <w:rFonts w:ascii="Times New Roman" w:hAnsi="Times New Roman"/>
          <w:b/>
          <w:bCs/>
        </w:rPr>
        <w:t>Transformace PATA Hazlov – do</w:t>
      </w:r>
      <w:r w:rsidR="002E734F" w:rsidRPr="00C662F7">
        <w:rPr>
          <w:rFonts w:ascii="Times New Roman" w:hAnsi="Times New Roman"/>
          <w:b/>
          <w:bCs/>
        </w:rPr>
        <w:t>dávka televizních přijímačů a mikrovlnných trub“</w:t>
      </w:r>
      <w:r w:rsidR="00C27F95" w:rsidRPr="00C662F7">
        <w:rPr>
          <w:rFonts w:ascii="Times New Roman" w:hAnsi="Times New Roman"/>
          <w:bCs/>
        </w:rPr>
        <w:t xml:space="preserve"> která </w:t>
      </w:r>
      <w:r w:rsidR="002E734F" w:rsidRPr="00C662F7">
        <w:rPr>
          <w:rFonts w:ascii="Times New Roman" w:hAnsi="Times New Roman"/>
          <w:bCs/>
        </w:rPr>
        <w:t xml:space="preserve">je realizována v rámci projektů </w:t>
      </w:r>
      <w:r w:rsidR="00C27F95" w:rsidRPr="00C662F7">
        <w:rPr>
          <w:rFonts w:ascii="Times New Roman" w:hAnsi="Times New Roman"/>
          <w:bCs/>
        </w:rPr>
        <w:t xml:space="preserve">Karlovarského kraje „Výstavba objektů pro poskytování sociálních služeb v Hazlově“, registrační číslo projektu: CZ.06.2.56/0.0/0.0/15_004/0000284, </w:t>
      </w:r>
      <w:r w:rsidR="00DC60D1" w:rsidRPr="00C662F7">
        <w:rPr>
          <w:rFonts w:ascii="Times New Roman" w:hAnsi="Times New Roman"/>
          <w:bCs/>
        </w:rPr>
        <w:t>„V</w:t>
      </w:r>
      <w:r w:rsidR="002E734F" w:rsidRPr="00C662F7">
        <w:rPr>
          <w:rFonts w:ascii="Times New Roman" w:hAnsi="Times New Roman"/>
          <w:bCs/>
        </w:rPr>
        <w:t>ýstavba objektů pro poskytování sociálních služeb ve Skalné“, registrační číslo projektu: CZ.06.2.56/0.0/0.0/15_004/0000283 a „Výstavba objektů pro poskytování sociálních služeb v Aši“, registrační číslo projektu: CZ.06.2.56/0.0/0.0/15_004/0000285, jež jsou</w:t>
      </w:r>
      <w:r w:rsidR="00C27F95" w:rsidRPr="00C662F7">
        <w:rPr>
          <w:rFonts w:ascii="Times New Roman" w:hAnsi="Times New Roman"/>
          <w:bCs/>
        </w:rPr>
        <w:t xml:space="preserve"> spolufinancován</w:t>
      </w:r>
      <w:r w:rsidR="002E734F" w:rsidRPr="00C662F7">
        <w:rPr>
          <w:rFonts w:ascii="Times New Roman" w:hAnsi="Times New Roman"/>
          <w:bCs/>
        </w:rPr>
        <w:t>y</w:t>
      </w:r>
      <w:r w:rsidR="00C27F95" w:rsidRPr="00C662F7">
        <w:rPr>
          <w:rFonts w:ascii="Times New Roman" w:hAnsi="Times New Roman"/>
          <w:bCs/>
        </w:rPr>
        <w:t xml:space="preserve"> Evropskou unií prostřednictvím Integrovaného regionálního operačního programu pro období 2014 – 2020,</w:t>
      </w:r>
      <w:r w:rsidR="002B6528" w:rsidRPr="00C662F7">
        <w:rPr>
          <w:rFonts w:ascii="Times New Roman" w:hAnsi="Times New Roman"/>
        </w:rPr>
        <w:t xml:space="preserve"> a převést na něj vlastnické právo k předmětu koupě. Kupující se zavazuje předmět koupě převzít a zaplatit za něj prodávajícímu sjednanou kupní cenu.</w:t>
      </w:r>
    </w:p>
    <w:p w14:paraId="5519ED53" w14:textId="6A087D03" w:rsidR="00B35FB8" w:rsidRPr="00C662F7" w:rsidRDefault="002B6528" w:rsidP="00C662F7">
      <w:pPr>
        <w:pStyle w:val="slovn2rove"/>
        <w:keepLines/>
        <w:numPr>
          <w:ilvl w:val="1"/>
          <w:numId w:val="2"/>
        </w:numPr>
        <w:spacing w:before="0" w:line="276" w:lineRule="auto"/>
        <w:ind w:left="567" w:hanging="567"/>
        <w:rPr>
          <w:rFonts w:ascii="Times New Roman" w:hAnsi="Times New Roman"/>
        </w:rPr>
      </w:pPr>
      <w:r w:rsidRPr="00C662F7">
        <w:rPr>
          <w:rFonts w:ascii="Times New Roman" w:hAnsi="Times New Roman"/>
        </w:rPr>
        <w:t xml:space="preserve">Předmět koupě je dále specifikován </w:t>
      </w:r>
      <w:r w:rsidR="00630430" w:rsidRPr="00C662F7">
        <w:rPr>
          <w:rFonts w:ascii="Times New Roman" w:hAnsi="Times New Roman"/>
        </w:rPr>
        <w:t>v příloze č. 1 smlouvy</w:t>
      </w:r>
      <w:r w:rsidR="00773042" w:rsidRPr="00C662F7">
        <w:rPr>
          <w:rFonts w:ascii="Times New Roman" w:hAnsi="Times New Roman"/>
        </w:rPr>
        <w:t xml:space="preserve"> a v příloze č. 2, této smlouvy.</w:t>
      </w:r>
    </w:p>
    <w:p w14:paraId="56B900A8" w14:textId="68D3951B" w:rsidR="00B35FB8" w:rsidRPr="00C662F7" w:rsidRDefault="00B35FB8" w:rsidP="00B638E3">
      <w:pPr>
        <w:pStyle w:val="slovn2rove"/>
        <w:keepLines/>
        <w:numPr>
          <w:ilvl w:val="0"/>
          <w:numId w:val="0"/>
        </w:numPr>
        <w:spacing w:before="0" w:line="360" w:lineRule="auto"/>
        <w:ind w:left="567"/>
        <w:rPr>
          <w:rFonts w:ascii="Times New Roman" w:hAnsi="Times New Roman"/>
        </w:rPr>
      </w:pPr>
    </w:p>
    <w:p w14:paraId="6D306912" w14:textId="0150AD06" w:rsidR="00375B08" w:rsidRPr="00C662F7" w:rsidRDefault="002F4686" w:rsidP="00B638E3">
      <w:pPr>
        <w:pStyle w:val="BodyText21"/>
        <w:keepNext/>
        <w:keepLines/>
        <w:widowControl/>
        <w:numPr>
          <w:ilvl w:val="0"/>
          <w:numId w:val="2"/>
        </w:numPr>
        <w:spacing w:after="120" w:line="360" w:lineRule="auto"/>
        <w:ind w:left="851" w:hanging="142"/>
        <w:jc w:val="center"/>
        <w:rPr>
          <w:b/>
          <w:szCs w:val="22"/>
        </w:rPr>
      </w:pPr>
      <w:r w:rsidRPr="00C662F7">
        <w:rPr>
          <w:b/>
          <w:szCs w:val="22"/>
        </w:rPr>
        <w:t>Dodání předmětu koupě</w:t>
      </w:r>
    </w:p>
    <w:bookmarkEnd w:id="0"/>
    <w:p w14:paraId="3C6DD194" w14:textId="613EA082" w:rsidR="00F37043" w:rsidRPr="00C662F7" w:rsidRDefault="005A75CD" w:rsidP="00B638E3">
      <w:pPr>
        <w:pStyle w:val="slovn2rove"/>
        <w:keepLines/>
        <w:numPr>
          <w:ilvl w:val="1"/>
          <w:numId w:val="5"/>
        </w:numPr>
        <w:spacing w:before="0" w:line="360" w:lineRule="auto"/>
        <w:ind w:left="567" w:hanging="567"/>
        <w:rPr>
          <w:rFonts w:ascii="Times New Roman" w:hAnsi="Times New Roman"/>
        </w:rPr>
      </w:pPr>
      <w:r w:rsidRPr="00C662F7">
        <w:rPr>
          <w:rFonts w:ascii="Times New Roman" w:hAnsi="Times New Roman"/>
        </w:rPr>
        <w:t>Prodávající je povinen odevzdat kupujícímu předmět koupě n</w:t>
      </w:r>
      <w:r w:rsidR="002767C0" w:rsidRPr="00C662F7">
        <w:rPr>
          <w:rFonts w:ascii="Times New Roman" w:hAnsi="Times New Roman"/>
        </w:rPr>
        <w:t>a sjednaném místě plnění</w:t>
      </w:r>
      <w:r w:rsidR="00D93742" w:rsidRPr="00C662F7">
        <w:rPr>
          <w:rFonts w:ascii="Times New Roman" w:hAnsi="Times New Roman"/>
        </w:rPr>
        <w:t>, kterým je:</w:t>
      </w:r>
    </w:p>
    <w:p w14:paraId="3AA07ECF" w14:textId="34765DDB" w:rsidR="00D93742" w:rsidRPr="00C662F7" w:rsidRDefault="00F17EB7" w:rsidP="00C662F7">
      <w:pPr>
        <w:pStyle w:val="slovn2rove"/>
        <w:keepLines/>
        <w:numPr>
          <w:ilvl w:val="0"/>
          <w:numId w:val="23"/>
        </w:numPr>
        <w:spacing w:before="0" w:line="276" w:lineRule="auto"/>
        <w:ind w:hanging="294"/>
        <w:rPr>
          <w:rFonts w:ascii="Times New Roman" w:hAnsi="Times New Roman"/>
        </w:rPr>
      </w:pPr>
      <w:r w:rsidRPr="00C662F7">
        <w:rPr>
          <w:rFonts w:ascii="Times New Roman" w:hAnsi="Times New Roman"/>
        </w:rPr>
        <w:t>n</w:t>
      </w:r>
      <w:r w:rsidR="00D93742" w:rsidRPr="00C662F7">
        <w:rPr>
          <w:rFonts w:ascii="Times New Roman" w:hAnsi="Times New Roman"/>
        </w:rPr>
        <w:t xml:space="preserve">ovostavba tří rodinných domů v Hazlově, </w:t>
      </w:r>
      <w:r w:rsidRPr="00C662F7">
        <w:rPr>
          <w:rFonts w:ascii="Times New Roman" w:hAnsi="Times New Roman"/>
        </w:rPr>
        <w:t>parcelní číslo</w:t>
      </w:r>
      <w:r w:rsidR="00D93742" w:rsidRPr="00C662F7">
        <w:rPr>
          <w:rFonts w:ascii="Times New Roman" w:hAnsi="Times New Roman"/>
        </w:rPr>
        <w:t xml:space="preserve"> 553/5 </w:t>
      </w:r>
      <w:proofErr w:type="spellStart"/>
      <w:proofErr w:type="gramStart"/>
      <w:r w:rsidR="00D93742" w:rsidRPr="00C662F7">
        <w:rPr>
          <w:rFonts w:ascii="Times New Roman" w:hAnsi="Times New Roman"/>
        </w:rPr>
        <w:t>k.ú</w:t>
      </w:r>
      <w:proofErr w:type="spellEnd"/>
      <w:r w:rsidR="00D93742" w:rsidRPr="00C662F7">
        <w:rPr>
          <w:rFonts w:ascii="Times New Roman" w:hAnsi="Times New Roman"/>
        </w:rPr>
        <w:t>.</w:t>
      </w:r>
      <w:proofErr w:type="gramEnd"/>
      <w:r w:rsidR="00D93742" w:rsidRPr="00C662F7">
        <w:rPr>
          <w:rFonts w:ascii="Times New Roman" w:hAnsi="Times New Roman"/>
        </w:rPr>
        <w:t xml:space="preserve"> Hazlov</w:t>
      </w:r>
    </w:p>
    <w:p w14:paraId="0D8C4CDF" w14:textId="5F4E0EE4" w:rsidR="00F17EB7" w:rsidRPr="00C662F7" w:rsidRDefault="00F17EB7" w:rsidP="00C662F7">
      <w:pPr>
        <w:pStyle w:val="slovn2rove"/>
        <w:keepLines/>
        <w:numPr>
          <w:ilvl w:val="0"/>
          <w:numId w:val="0"/>
        </w:numPr>
        <w:spacing w:before="0" w:line="276" w:lineRule="auto"/>
        <w:ind w:left="1287"/>
        <w:rPr>
          <w:rFonts w:ascii="Times New Roman" w:hAnsi="Times New Roman"/>
        </w:rPr>
      </w:pPr>
      <w:r w:rsidRPr="00C662F7">
        <w:rPr>
          <w:rFonts w:ascii="Times New Roman" w:hAnsi="Times New Roman"/>
        </w:rPr>
        <w:t xml:space="preserve">- termín dodání </w:t>
      </w:r>
      <w:r w:rsidR="00FD5FE5" w:rsidRPr="00C662F7">
        <w:rPr>
          <w:rFonts w:ascii="Times New Roman" w:hAnsi="Times New Roman"/>
        </w:rPr>
        <w:t xml:space="preserve">od </w:t>
      </w:r>
      <w:r w:rsidRPr="00C662F7">
        <w:rPr>
          <w:rFonts w:ascii="Times New Roman" w:hAnsi="Times New Roman"/>
        </w:rPr>
        <w:t>1.</w:t>
      </w:r>
      <w:r w:rsidR="00C65DEB" w:rsidRPr="00C662F7">
        <w:rPr>
          <w:rFonts w:ascii="Times New Roman" w:hAnsi="Times New Roman"/>
        </w:rPr>
        <w:t xml:space="preserve"> </w:t>
      </w:r>
      <w:r w:rsidRPr="00C662F7">
        <w:rPr>
          <w:rFonts w:ascii="Times New Roman" w:hAnsi="Times New Roman"/>
        </w:rPr>
        <w:t>5.</w:t>
      </w:r>
      <w:r w:rsidR="00C65DEB" w:rsidRPr="00C662F7">
        <w:rPr>
          <w:rFonts w:ascii="Times New Roman" w:hAnsi="Times New Roman"/>
        </w:rPr>
        <w:t xml:space="preserve"> </w:t>
      </w:r>
      <w:r w:rsidRPr="00C662F7">
        <w:rPr>
          <w:rFonts w:ascii="Times New Roman" w:hAnsi="Times New Roman"/>
        </w:rPr>
        <w:t xml:space="preserve">2019 </w:t>
      </w:r>
      <w:r w:rsidR="00994E8F" w:rsidRPr="00C662F7">
        <w:rPr>
          <w:rFonts w:ascii="Times New Roman" w:hAnsi="Times New Roman"/>
        </w:rPr>
        <w:t>do</w:t>
      </w:r>
      <w:r w:rsidRPr="00C662F7">
        <w:rPr>
          <w:rFonts w:ascii="Times New Roman" w:hAnsi="Times New Roman"/>
        </w:rPr>
        <w:t xml:space="preserve"> 30.</w:t>
      </w:r>
      <w:r w:rsidR="00C65DEB" w:rsidRPr="00C662F7">
        <w:rPr>
          <w:rFonts w:ascii="Times New Roman" w:hAnsi="Times New Roman"/>
        </w:rPr>
        <w:t xml:space="preserve"> </w:t>
      </w:r>
      <w:r w:rsidRPr="00C662F7">
        <w:rPr>
          <w:rFonts w:ascii="Times New Roman" w:hAnsi="Times New Roman"/>
        </w:rPr>
        <w:t>6.</w:t>
      </w:r>
      <w:r w:rsidR="00C65DEB" w:rsidRPr="00C662F7">
        <w:rPr>
          <w:rFonts w:ascii="Times New Roman" w:hAnsi="Times New Roman"/>
        </w:rPr>
        <w:t xml:space="preserve"> </w:t>
      </w:r>
      <w:r w:rsidRPr="00C662F7">
        <w:rPr>
          <w:rFonts w:ascii="Times New Roman" w:hAnsi="Times New Roman"/>
        </w:rPr>
        <w:t>2019</w:t>
      </w:r>
    </w:p>
    <w:p w14:paraId="34A7E696" w14:textId="3A83DE86" w:rsidR="00F17EB7" w:rsidRPr="00C662F7" w:rsidRDefault="00F17EB7" w:rsidP="00C662F7">
      <w:pPr>
        <w:pStyle w:val="slovn2rove"/>
        <w:keepLines/>
        <w:numPr>
          <w:ilvl w:val="0"/>
          <w:numId w:val="0"/>
        </w:numPr>
        <w:spacing w:before="0" w:line="276" w:lineRule="auto"/>
        <w:ind w:left="1287"/>
        <w:rPr>
          <w:rFonts w:ascii="Times New Roman" w:hAnsi="Times New Roman"/>
        </w:rPr>
      </w:pPr>
      <w:r w:rsidRPr="00C662F7">
        <w:rPr>
          <w:rFonts w:ascii="Times New Roman" w:hAnsi="Times New Roman"/>
        </w:rPr>
        <w:t>- předmět koupě 4kusy televizních přijímačů</w:t>
      </w:r>
    </w:p>
    <w:p w14:paraId="337C23DF" w14:textId="0E0D4B93" w:rsidR="00F17EB7" w:rsidRPr="00C662F7" w:rsidRDefault="00F17EB7" w:rsidP="00C662F7">
      <w:pPr>
        <w:pStyle w:val="slovn2rove"/>
        <w:keepLines/>
        <w:numPr>
          <w:ilvl w:val="0"/>
          <w:numId w:val="23"/>
        </w:numPr>
        <w:spacing w:before="0" w:line="276" w:lineRule="auto"/>
        <w:ind w:hanging="294"/>
        <w:rPr>
          <w:rFonts w:ascii="Times New Roman" w:hAnsi="Times New Roman"/>
        </w:rPr>
      </w:pPr>
      <w:r w:rsidRPr="00C662F7">
        <w:rPr>
          <w:rFonts w:ascii="Times New Roman" w:hAnsi="Times New Roman"/>
        </w:rPr>
        <w:t>novostavba rodinného dvojdomku ve Sk</w:t>
      </w:r>
      <w:r w:rsidR="00C451B8" w:rsidRPr="00C662F7">
        <w:rPr>
          <w:rFonts w:ascii="Times New Roman" w:hAnsi="Times New Roman"/>
        </w:rPr>
        <w:t>a</w:t>
      </w:r>
      <w:r w:rsidRPr="00C662F7">
        <w:rPr>
          <w:rFonts w:ascii="Times New Roman" w:hAnsi="Times New Roman"/>
        </w:rPr>
        <w:t xml:space="preserve">lné, parcelní číslo 146/63 </w:t>
      </w:r>
      <w:proofErr w:type="spellStart"/>
      <w:proofErr w:type="gramStart"/>
      <w:r w:rsidRPr="00C662F7">
        <w:rPr>
          <w:rFonts w:ascii="Times New Roman" w:hAnsi="Times New Roman"/>
        </w:rPr>
        <w:t>k.ú</w:t>
      </w:r>
      <w:proofErr w:type="spellEnd"/>
      <w:r w:rsidRPr="00C662F7">
        <w:rPr>
          <w:rFonts w:ascii="Times New Roman" w:hAnsi="Times New Roman"/>
        </w:rPr>
        <w:t>.</w:t>
      </w:r>
      <w:proofErr w:type="gramEnd"/>
      <w:r w:rsidRPr="00C662F7">
        <w:rPr>
          <w:rFonts w:ascii="Times New Roman" w:hAnsi="Times New Roman"/>
        </w:rPr>
        <w:t xml:space="preserve"> Skalná</w:t>
      </w:r>
    </w:p>
    <w:p w14:paraId="3C78EEBD" w14:textId="6BD4A1E8" w:rsidR="00F17EB7" w:rsidRPr="00C662F7" w:rsidRDefault="00F17EB7" w:rsidP="00C662F7">
      <w:pPr>
        <w:pStyle w:val="slovn2rove"/>
        <w:keepLines/>
        <w:numPr>
          <w:ilvl w:val="0"/>
          <w:numId w:val="0"/>
        </w:numPr>
        <w:spacing w:before="0" w:line="276" w:lineRule="auto"/>
        <w:ind w:left="1287"/>
        <w:rPr>
          <w:rFonts w:ascii="Times New Roman" w:hAnsi="Times New Roman"/>
        </w:rPr>
      </w:pPr>
      <w:r w:rsidRPr="00C662F7">
        <w:rPr>
          <w:rFonts w:ascii="Times New Roman" w:hAnsi="Times New Roman"/>
        </w:rPr>
        <w:t xml:space="preserve">- termín dodání </w:t>
      </w:r>
      <w:r w:rsidR="00FD5FE5" w:rsidRPr="00C662F7">
        <w:rPr>
          <w:rFonts w:ascii="Times New Roman" w:hAnsi="Times New Roman"/>
        </w:rPr>
        <w:t xml:space="preserve">od </w:t>
      </w:r>
      <w:r w:rsidR="00994E8F" w:rsidRPr="00C662F7">
        <w:rPr>
          <w:rFonts w:ascii="Times New Roman" w:hAnsi="Times New Roman"/>
        </w:rPr>
        <w:t>1.</w:t>
      </w:r>
      <w:r w:rsidR="00C65DEB" w:rsidRPr="00C662F7">
        <w:rPr>
          <w:rFonts w:ascii="Times New Roman" w:hAnsi="Times New Roman"/>
        </w:rPr>
        <w:t xml:space="preserve"> </w:t>
      </w:r>
      <w:r w:rsidR="00994E8F" w:rsidRPr="00C662F7">
        <w:rPr>
          <w:rFonts w:ascii="Times New Roman" w:hAnsi="Times New Roman"/>
        </w:rPr>
        <w:t>3.</w:t>
      </w:r>
      <w:r w:rsidR="00C65DEB" w:rsidRPr="00C662F7">
        <w:rPr>
          <w:rFonts w:ascii="Times New Roman" w:hAnsi="Times New Roman"/>
        </w:rPr>
        <w:t xml:space="preserve"> </w:t>
      </w:r>
      <w:r w:rsidR="00994E8F" w:rsidRPr="00C662F7">
        <w:rPr>
          <w:rFonts w:ascii="Times New Roman" w:hAnsi="Times New Roman"/>
        </w:rPr>
        <w:t>2019 do 30.</w:t>
      </w:r>
      <w:r w:rsidR="00C65DEB" w:rsidRPr="00C662F7">
        <w:rPr>
          <w:rFonts w:ascii="Times New Roman" w:hAnsi="Times New Roman"/>
        </w:rPr>
        <w:t xml:space="preserve"> </w:t>
      </w:r>
      <w:r w:rsidR="00994E8F" w:rsidRPr="00C662F7">
        <w:rPr>
          <w:rFonts w:ascii="Times New Roman" w:hAnsi="Times New Roman"/>
        </w:rPr>
        <w:t>4.</w:t>
      </w:r>
      <w:r w:rsidR="00C65DEB" w:rsidRPr="00C662F7">
        <w:rPr>
          <w:rFonts w:ascii="Times New Roman" w:hAnsi="Times New Roman"/>
        </w:rPr>
        <w:t xml:space="preserve"> </w:t>
      </w:r>
      <w:r w:rsidR="00994E8F" w:rsidRPr="00C662F7">
        <w:rPr>
          <w:rFonts w:ascii="Times New Roman" w:hAnsi="Times New Roman"/>
        </w:rPr>
        <w:t>2019</w:t>
      </w:r>
    </w:p>
    <w:p w14:paraId="066BA281" w14:textId="77777777" w:rsidR="00F17EB7" w:rsidRPr="00C662F7" w:rsidRDefault="00F17EB7" w:rsidP="00C662F7">
      <w:pPr>
        <w:pStyle w:val="slovn2rove"/>
        <w:keepLines/>
        <w:numPr>
          <w:ilvl w:val="0"/>
          <w:numId w:val="0"/>
        </w:numPr>
        <w:spacing w:before="0" w:line="276" w:lineRule="auto"/>
        <w:ind w:left="1287"/>
        <w:rPr>
          <w:rFonts w:ascii="Times New Roman" w:hAnsi="Times New Roman"/>
        </w:rPr>
      </w:pPr>
      <w:r w:rsidRPr="00C662F7">
        <w:rPr>
          <w:rFonts w:ascii="Times New Roman" w:hAnsi="Times New Roman"/>
        </w:rPr>
        <w:t>- předmět koupě 4kusy televizních přijímačů</w:t>
      </w:r>
    </w:p>
    <w:p w14:paraId="28992C7E" w14:textId="5DCA4553" w:rsidR="00994E8F" w:rsidRPr="00C662F7" w:rsidRDefault="00994E8F" w:rsidP="00C662F7">
      <w:pPr>
        <w:pStyle w:val="slovn2rove"/>
        <w:keepLines/>
        <w:numPr>
          <w:ilvl w:val="0"/>
          <w:numId w:val="23"/>
        </w:numPr>
        <w:spacing w:before="0" w:line="276" w:lineRule="auto"/>
        <w:ind w:hanging="294"/>
        <w:rPr>
          <w:rFonts w:ascii="Times New Roman" w:hAnsi="Times New Roman"/>
        </w:rPr>
      </w:pPr>
      <w:r w:rsidRPr="00C662F7">
        <w:rPr>
          <w:rFonts w:ascii="Times New Roman" w:hAnsi="Times New Roman"/>
        </w:rPr>
        <w:t xml:space="preserve">novostavba rodinného domu v Aši, ulice Nedbalova, parcelní číslo </w:t>
      </w:r>
      <w:r w:rsidR="00740C8F" w:rsidRPr="00C662F7">
        <w:rPr>
          <w:rFonts w:ascii="Times New Roman" w:hAnsi="Times New Roman"/>
        </w:rPr>
        <w:t xml:space="preserve">2242/1 </w:t>
      </w:r>
      <w:proofErr w:type="spellStart"/>
      <w:proofErr w:type="gramStart"/>
      <w:r w:rsidRPr="00C662F7">
        <w:rPr>
          <w:rFonts w:ascii="Times New Roman" w:hAnsi="Times New Roman"/>
        </w:rPr>
        <w:t>k.ú</w:t>
      </w:r>
      <w:proofErr w:type="spellEnd"/>
      <w:r w:rsidRPr="00C662F7">
        <w:rPr>
          <w:rFonts w:ascii="Times New Roman" w:hAnsi="Times New Roman"/>
        </w:rPr>
        <w:t>.</w:t>
      </w:r>
      <w:proofErr w:type="gramEnd"/>
      <w:r w:rsidRPr="00C662F7">
        <w:rPr>
          <w:rFonts w:ascii="Times New Roman" w:hAnsi="Times New Roman"/>
        </w:rPr>
        <w:t xml:space="preserve"> </w:t>
      </w:r>
      <w:r w:rsidR="00740C8F" w:rsidRPr="00C662F7">
        <w:rPr>
          <w:rFonts w:ascii="Times New Roman" w:hAnsi="Times New Roman"/>
        </w:rPr>
        <w:t>Aš</w:t>
      </w:r>
    </w:p>
    <w:p w14:paraId="174CA123" w14:textId="04660D7F" w:rsidR="00994E8F" w:rsidRPr="00C662F7" w:rsidRDefault="00994E8F" w:rsidP="00C662F7">
      <w:pPr>
        <w:pStyle w:val="slovn2rove"/>
        <w:keepLines/>
        <w:numPr>
          <w:ilvl w:val="0"/>
          <w:numId w:val="0"/>
        </w:numPr>
        <w:spacing w:before="0" w:line="276" w:lineRule="auto"/>
        <w:ind w:left="1287"/>
        <w:rPr>
          <w:rFonts w:ascii="Times New Roman" w:hAnsi="Times New Roman"/>
        </w:rPr>
      </w:pPr>
      <w:r w:rsidRPr="00C662F7">
        <w:rPr>
          <w:rFonts w:ascii="Times New Roman" w:hAnsi="Times New Roman"/>
        </w:rPr>
        <w:t xml:space="preserve">- termín dodání </w:t>
      </w:r>
      <w:r w:rsidR="00FD5FE5" w:rsidRPr="00C662F7">
        <w:rPr>
          <w:rFonts w:ascii="Times New Roman" w:hAnsi="Times New Roman"/>
        </w:rPr>
        <w:t xml:space="preserve">od </w:t>
      </w:r>
      <w:r w:rsidR="00740C8F" w:rsidRPr="00C662F7">
        <w:rPr>
          <w:rFonts w:ascii="Times New Roman" w:hAnsi="Times New Roman"/>
        </w:rPr>
        <w:t>1.</w:t>
      </w:r>
      <w:r w:rsidR="00C65DEB" w:rsidRPr="00C662F7">
        <w:rPr>
          <w:rFonts w:ascii="Times New Roman" w:hAnsi="Times New Roman"/>
        </w:rPr>
        <w:t xml:space="preserve"> </w:t>
      </w:r>
      <w:r w:rsidR="00740C8F" w:rsidRPr="00C662F7">
        <w:rPr>
          <w:rFonts w:ascii="Times New Roman" w:hAnsi="Times New Roman"/>
        </w:rPr>
        <w:t>5.</w:t>
      </w:r>
      <w:r w:rsidR="00C65DEB" w:rsidRPr="00C662F7">
        <w:rPr>
          <w:rFonts w:ascii="Times New Roman" w:hAnsi="Times New Roman"/>
        </w:rPr>
        <w:t xml:space="preserve"> </w:t>
      </w:r>
      <w:r w:rsidR="00740C8F" w:rsidRPr="00C662F7">
        <w:rPr>
          <w:rFonts w:ascii="Times New Roman" w:hAnsi="Times New Roman"/>
        </w:rPr>
        <w:t>2019 do 30.</w:t>
      </w:r>
      <w:r w:rsidR="00C65DEB" w:rsidRPr="00C662F7">
        <w:rPr>
          <w:rFonts w:ascii="Times New Roman" w:hAnsi="Times New Roman"/>
        </w:rPr>
        <w:t xml:space="preserve"> </w:t>
      </w:r>
      <w:r w:rsidR="00740C8F" w:rsidRPr="00C662F7">
        <w:rPr>
          <w:rFonts w:ascii="Times New Roman" w:hAnsi="Times New Roman"/>
        </w:rPr>
        <w:t>6.2019</w:t>
      </w:r>
    </w:p>
    <w:p w14:paraId="71CE7A81" w14:textId="513D386E" w:rsidR="00994E8F" w:rsidRPr="00C662F7" w:rsidRDefault="00994E8F" w:rsidP="00C662F7">
      <w:pPr>
        <w:pStyle w:val="slovn2rove"/>
        <w:keepLines/>
        <w:numPr>
          <w:ilvl w:val="0"/>
          <w:numId w:val="0"/>
        </w:numPr>
        <w:spacing w:before="0" w:line="276" w:lineRule="auto"/>
        <w:ind w:left="1287"/>
        <w:rPr>
          <w:rFonts w:ascii="Times New Roman" w:hAnsi="Times New Roman"/>
        </w:rPr>
      </w:pPr>
      <w:r w:rsidRPr="00C662F7">
        <w:rPr>
          <w:rFonts w:ascii="Times New Roman" w:hAnsi="Times New Roman"/>
        </w:rPr>
        <w:t xml:space="preserve">- předmět koupě </w:t>
      </w:r>
      <w:r w:rsidR="005A1473" w:rsidRPr="00C662F7">
        <w:rPr>
          <w:rFonts w:ascii="Times New Roman" w:hAnsi="Times New Roman"/>
        </w:rPr>
        <w:t>2</w:t>
      </w:r>
      <w:r w:rsidRPr="00C662F7">
        <w:rPr>
          <w:rFonts w:ascii="Times New Roman" w:hAnsi="Times New Roman"/>
        </w:rPr>
        <w:t>kus</w:t>
      </w:r>
      <w:r w:rsidR="00B26425" w:rsidRPr="00C662F7">
        <w:rPr>
          <w:rFonts w:ascii="Times New Roman" w:hAnsi="Times New Roman"/>
        </w:rPr>
        <w:t>y</w:t>
      </w:r>
      <w:r w:rsidRPr="00C662F7">
        <w:rPr>
          <w:rFonts w:ascii="Times New Roman" w:hAnsi="Times New Roman"/>
        </w:rPr>
        <w:t xml:space="preserve"> televizních přijímačů</w:t>
      </w:r>
      <w:r w:rsidR="005A1473" w:rsidRPr="00C662F7">
        <w:rPr>
          <w:rFonts w:ascii="Times New Roman" w:hAnsi="Times New Roman"/>
        </w:rPr>
        <w:t xml:space="preserve"> a 2kus</w:t>
      </w:r>
      <w:r w:rsidR="00B26425" w:rsidRPr="00C662F7">
        <w:rPr>
          <w:rFonts w:ascii="Times New Roman" w:hAnsi="Times New Roman"/>
        </w:rPr>
        <w:t>y</w:t>
      </w:r>
      <w:r w:rsidR="005A1473" w:rsidRPr="00C662F7">
        <w:rPr>
          <w:rFonts w:ascii="Times New Roman" w:hAnsi="Times New Roman"/>
        </w:rPr>
        <w:t xml:space="preserve"> mikrovlnných trub</w:t>
      </w:r>
    </w:p>
    <w:p w14:paraId="322520EE" w14:textId="36248CA8" w:rsidR="0090429C" w:rsidRPr="00C662F7" w:rsidRDefault="0090429C" w:rsidP="00C662F7">
      <w:pPr>
        <w:pStyle w:val="slovn2rove"/>
        <w:keepLines/>
        <w:numPr>
          <w:ilvl w:val="0"/>
          <w:numId w:val="23"/>
        </w:numPr>
        <w:spacing w:before="0" w:line="276" w:lineRule="auto"/>
        <w:ind w:hanging="294"/>
        <w:rPr>
          <w:rFonts w:ascii="Times New Roman" w:hAnsi="Times New Roman"/>
        </w:rPr>
      </w:pPr>
      <w:r w:rsidRPr="00C662F7">
        <w:rPr>
          <w:rFonts w:ascii="Times New Roman" w:hAnsi="Times New Roman"/>
        </w:rPr>
        <w:t xml:space="preserve">novostavba rodinného domu v Aši, ulice Všehrdova, parcelní číslo 1072/6 </w:t>
      </w:r>
      <w:proofErr w:type="spellStart"/>
      <w:proofErr w:type="gramStart"/>
      <w:r w:rsidRPr="00C662F7">
        <w:rPr>
          <w:rFonts w:ascii="Times New Roman" w:hAnsi="Times New Roman"/>
        </w:rPr>
        <w:t>k.ú</w:t>
      </w:r>
      <w:proofErr w:type="spellEnd"/>
      <w:r w:rsidRPr="00C662F7">
        <w:rPr>
          <w:rFonts w:ascii="Times New Roman" w:hAnsi="Times New Roman"/>
        </w:rPr>
        <w:t>.</w:t>
      </w:r>
      <w:proofErr w:type="gramEnd"/>
      <w:r w:rsidRPr="00C662F7">
        <w:rPr>
          <w:rFonts w:ascii="Times New Roman" w:hAnsi="Times New Roman"/>
        </w:rPr>
        <w:t xml:space="preserve"> Aš</w:t>
      </w:r>
    </w:p>
    <w:p w14:paraId="556D29EB" w14:textId="49184AF9" w:rsidR="0090429C" w:rsidRPr="00C662F7" w:rsidRDefault="0090429C" w:rsidP="00C662F7">
      <w:pPr>
        <w:pStyle w:val="slovn2rove"/>
        <w:keepLines/>
        <w:numPr>
          <w:ilvl w:val="0"/>
          <w:numId w:val="0"/>
        </w:numPr>
        <w:spacing w:before="0" w:line="276" w:lineRule="auto"/>
        <w:ind w:left="1287"/>
        <w:rPr>
          <w:rFonts w:ascii="Times New Roman" w:hAnsi="Times New Roman"/>
        </w:rPr>
      </w:pPr>
      <w:r w:rsidRPr="00C662F7">
        <w:rPr>
          <w:rFonts w:ascii="Times New Roman" w:hAnsi="Times New Roman"/>
        </w:rPr>
        <w:t xml:space="preserve">- termín dodání </w:t>
      </w:r>
      <w:r w:rsidR="00FD5FE5" w:rsidRPr="00C662F7">
        <w:rPr>
          <w:rFonts w:ascii="Times New Roman" w:hAnsi="Times New Roman"/>
        </w:rPr>
        <w:t xml:space="preserve">od </w:t>
      </w:r>
      <w:r w:rsidRPr="00C662F7">
        <w:rPr>
          <w:rFonts w:ascii="Times New Roman" w:hAnsi="Times New Roman"/>
        </w:rPr>
        <w:t>1.</w:t>
      </w:r>
      <w:r w:rsidR="00C65DEB" w:rsidRPr="00C662F7">
        <w:rPr>
          <w:rFonts w:ascii="Times New Roman" w:hAnsi="Times New Roman"/>
        </w:rPr>
        <w:t xml:space="preserve"> </w:t>
      </w:r>
      <w:r w:rsidRPr="00C662F7">
        <w:rPr>
          <w:rFonts w:ascii="Times New Roman" w:hAnsi="Times New Roman"/>
        </w:rPr>
        <w:t>5.</w:t>
      </w:r>
      <w:r w:rsidR="00C65DEB" w:rsidRPr="00C662F7">
        <w:rPr>
          <w:rFonts w:ascii="Times New Roman" w:hAnsi="Times New Roman"/>
        </w:rPr>
        <w:t xml:space="preserve"> </w:t>
      </w:r>
      <w:r w:rsidRPr="00C662F7">
        <w:rPr>
          <w:rFonts w:ascii="Times New Roman" w:hAnsi="Times New Roman"/>
        </w:rPr>
        <w:t>2019 do 30.</w:t>
      </w:r>
      <w:r w:rsidR="00C65DEB" w:rsidRPr="00C662F7">
        <w:rPr>
          <w:rFonts w:ascii="Times New Roman" w:hAnsi="Times New Roman"/>
        </w:rPr>
        <w:t xml:space="preserve"> </w:t>
      </w:r>
      <w:r w:rsidRPr="00C662F7">
        <w:rPr>
          <w:rFonts w:ascii="Times New Roman" w:hAnsi="Times New Roman"/>
        </w:rPr>
        <w:t>6.</w:t>
      </w:r>
      <w:r w:rsidR="00C65DEB" w:rsidRPr="00C662F7">
        <w:rPr>
          <w:rFonts w:ascii="Times New Roman" w:hAnsi="Times New Roman"/>
        </w:rPr>
        <w:t xml:space="preserve"> </w:t>
      </w:r>
      <w:r w:rsidRPr="00C662F7">
        <w:rPr>
          <w:rFonts w:ascii="Times New Roman" w:hAnsi="Times New Roman"/>
        </w:rPr>
        <w:t>2019</w:t>
      </w:r>
    </w:p>
    <w:p w14:paraId="57EE05F2" w14:textId="1272038F" w:rsidR="0090429C" w:rsidRDefault="0090429C" w:rsidP="00C662F7">
      <w:pPr>
        <w:pStyle w:val="slovn2rove"/>
        <w:keepLines/>
        <w:numPr>
          <w:ilvl w:val="0"/>
          <w:numId w:val="0"/>
        </w:numPr>
        <w:spacing w:before="0" w:line="276" w:lineRule="auto"/>
        <w:ind w:left="1287"/>
        <w:rPr>
          <w:rFonts w:ascii="Times New Roman" w:hAnsi="Times New Roman"/>
        </w:rPr>
      </w:pPr>
      <w:r w:rsidRPr="00C662F7">
        <w:rPr>
          <w:rFonts w:ascii="Times New Roman" w:hAnsi="Times New Roman"/>
        </w:rPr>
        <w:t>- předmět koupě 2kus</w:t>
      </w:r>
      <w:r w:rsidR="00B26425" w:rsidRPr="00C662F7">
        <w:rPr>
          <w:rFonts w:ascii="Times New Roman" w:hAnsi="Times New Roman"/>
        </w:rPr>
        <w:t>y</w:t>
      </w:r>
      <w:r w:rsidRPr="00C662F7">
        <w:rPr>
          <w:rFonts w:ascii="Times New Roman" w:hAnsi="Times New Roman"/>
        </w:rPr>
        <w:t xml:space="preserve"> televizních přijímačů a 2kus</w:t>
      </w:r>
      <w:r w:rsidR="00B26425" w:rsidRPr="00C662F7">
        <w:rPr>
          <w:rFonts w:ascii="Times New Roman" w:hAnsi="Times New Roman"/>
        </w:rPr>
        <w:t>y</w:t>
      </w:r>
      <w:r w:rsidRPr="00C662F7">
        <w:rPr>
          <w:rFonts w:ascii="Times New Roman" w:hAnsi="Times New Roman"/>
        </w:rPr>
        <w:t xml:space="preserve"> mikrovlnných trub</w:t>
      </w:r>
    </w:p>
    <w:p w14:paraId="3AFF30EF" w14:textId="77777777" w:rsidR="00C662F7" w:rsidRPr="00C662F7" w:rsidRDefault="00C662F7" w:rsidP="00C662F7">
      <w:pPr>
        <w:pStyle w:val="slovn2rove"/>
        <w:keepLines/>
        <w:numPr>
          <w:ilvl w:val="0"/>
          <w:numId w:val="0"/>
        </w:numPr>
        <w:spacing w:before="0" w:line="276" w:lineRule="auto"/>
        <w:ind w:left="1287"/>
        <w:rPr>
          <w:rFonts w:ascii="Times New Roman" w:hAnsi="Times New Roman"/>
        </w:rPr>
      </w:pPr>
    </w:p>
    <w:p w14:paraId="5C0DE17F" w14:textId="3B4D1866" w:rsidR="005A75CD" w:rsidRPr="00C662F7" w:rsidRDefault="005A75CD" w:rsidP="00C662F7">
      <w:pPr>
        <w:pStyle w:val="slovn2rove"/>
        <w:numPr>
          <w:ilvl w:val="1"/>
          <w:numId w:val="5"/>
        </w:numPr>
        <w:spacing w:before="0" w:line="276" w:lineRule="auto"/>
        <w:ind w:left="567" w:hanging="567"/>
        <w:rPr>
          <w:rFonts w:ascii="Times New Roman" w:hAnsi="Times New Roman"/>
        </w:rPr>
      </w:pPr>
      <w:r w:rsidRPr="00C662F7">
        <w:rPr>
          <w:rFonts w:ascii="Times New Roman" w:hAnsi="Times New Roman"/>
        </w:rPr>
        <w:lastRenderedPageBreak/>
        <w:t xml:space="preserve">Prodávající je povinen odevzdat předmět koupě společně s doklady, které se k předmětu koupě vztahují </w:t>
      </w:r>
      <w:r w:rsidR="00FB3F5D" w:rsidRPr="00C662F7">
        <w:rPr>
          <w:rFonts w:ascii="Times New Roman" w:hAnsi="Times New Roman"/>
        </w:rPr>
        <w:t xml:space="preserve">v termínu </w:t>
      </w:r>
      <w:r w:rsidR="0090429C" w:rsidRPr="00C662F7">
        <w:rPr>
          <w:rFonts w:ascii="Times New Roman" w:hAnsi="Times New Roman"/>
        </w:rPr>
        <w:t>dle odst.</w:t>
      </w:r>
      <w:r w:rsidR="00C65DEB" w:rsidRPr="00C662F7">
        <w:rPr>
          <w:rFonts w:ascii="Times New Roman" w:hAnsi="Times New Roman"/>
        </w:rPr>
        <w:t xml:space="preserve"> </w:t>
      </w:r>
      <w:r w:rsidR="0090429C" w:rsidRPr="00C662F7">
        <w:rPr>
          <w:rFonts w:ascii="Times New Roman" w:hAnsi="Times New Roman"/>
        </w:rPr>
        <w:t xml:space="preserve">2.1 </w:t>
      </w:r>
      <w:r w:rsidR="00643AF7" w:rsidRPr="00C662F7">
        <w:rPr>
          <w:rFonts w:ascii="Times New Roman" w:hAnsi="Times New Roman"/>
        </w:rPr>
        <w:t>této smlouvy</w:t>
      </w:r>
      <w:r w:rsidR="005879A1" w:rsidRPr="00C662F7">
        <w:rPr>
          <w:rFonts w:ascii="Times New Roman" w:hAnsi="Times New Roman"/>
        </w:rPr>
        <w:t>.</w:t>
      </w:r>
    </w:p>
    <w:p w14:paraId="09A10D0F" w14:textId="2070B4F2" w:rsidR="002F4686" w:rsidRPr="00C662F7" w:rsidRDefault="002F4686" w:rsidP="00C662F7">
      <w:pPr>
        <w:pStyle w:val="slovn2rove"/>
        <w:numPr>
          <w:ilvl w:val="1"/>
          <w:numId w:val="5"/>
        </w:numPr>
        <w:spacing w:before="0" w:line="276" w:lineRule="auto"/>
        <w:ind w:left="567" w:hanging="567"/>
        <w:rPr>
          <w:rFonts w:ascii="Times New Roman" w:hAnsi="Times New Roman"/>
        </w:rPr>
      </w:pPr>
      <w:r w:rsidRPr="00C662F7">
        <w:rPr>
          <w:rFonts w:ascii="Times New Roman" w:hAnsi="Times New Roman"/>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C662F7" w:rsidRDefault="002F4686" w:rsidP="00C662F7">
      <w:pPr>
        <w:pStyle w:val="slovn2rove"/>
        <w:numPr>
          <w:ilvl w:val="1"/>
          <w:numId w:val="5"/>
        </w:numPr>
        <w:spacing w:before="0" w:line="276" w:lineRule="auto"/>
        <w:ind w:left="567" w:hanging="567"/>
        <w:rPr>
          <w:rFonts w:ascii="Times New Roman" w:hAnsi="Times New Roman"/>
        </w:rPr>
      </w:pPr>
      <w:r w:rsidRPr="00C662F7">
        <w:rPr>
          <w:rFonts w:ascii="Times New Roman" w:hAnsi="Times New Roman"/>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C662F7" w:rsidRDefault="002F4686" w:rsidP="00C662F7">
      <w:pPr>
        <w:pStyle w:val="slovn2rove"/>
        <w:numPr>
          <w:ilvl w:val="1"/>
          <w:numId w:val="11"/>
        </w:numPr>
        <w:spacing w:before="0" w:line="276" w:lineRule="auto"/>
        <w:rPr>
          <w:rFonts w:ascii="Times New Roman" w:hAnsi="Times New Roman"/>
        </w:rPr>
      </w:pPr>
      <w:r w:rsidRPr="00C662F7">
        <w:rPr>
          <w:rFonts w:ascii="Times New Roman" w:hAnsi="Times New Roman"/>
        </w:rPr>
        <w:t>popis předmětu koupě,</w:t>
      </w:r>
    </w:p>
    <w:p w14:paraId="5FA9253F" w14:textId="77777777" w:rsidR="002F4686" w:rsidRPr="00C662F7" w:rsidRDefault="002F4686" w:rsidP="00C662F7">
      <w:pPr>
        <w:pStyle w:val="slovn2rove"/>
        <w:numPr>
          <w:ilvl w:val="1"/>
          <w:numId w:val="11"/>
        </w:numPr>
        <w:spacing w:before="0" w:line="276" w:lineRule="auto"/>
        <w:rPr>
          <w:rFonts w:ascii="Times New Roman" w:hAnsi="Times New Roman"/>
        </w:rPr>
      </w:pPr>
      <w:r w:rsidRPr="00C662F7">
        <w:rPr>
          <w:rFonts w:ascii="Times New Roman" w:hAnsi="Times New Roman"/>
        </w:rPr>
        <w:t>záznam o funkčnosti předmětu koupě,</w:t>
      </w:r>
    </w:p>
    <w:p w14:paraId="7706C8E9" w14:textId="77777777" w:rsidR="002F4686" w:rsidRPr="00C662F7" w:rsidRDefault="002F4686" w:rsidP="00C662F7">
      <w:pPr>
        <w:pStyle w:val="slovn2rove"/>
        <w:numPr>
          <w:ilvl w:val="1"/>
          <w:numId w:val="11"/>
        </w:numPr>
        <w:spacing w:before="0" w:line="276" w:lineRule="auto"/>
        <w:rPr>
          <w:rFonts w:ascii="Times New Roman" w:hAnsi="Times New Roman"/>
        </w:rPr>
      </w:pPr>
      <w:r w:rsidRPr="00C662F7">
        <w:rPr>
          <w:rFonts w:ascii="Times New Roman" w:hAnsi="Times New Roman"/>
        </w:rPr>
        <w:t>záznam o úplnosti dokladů dodaných s předmětem koupě,</w:t>
      </w:r>
    </w:p>
    <w:p w14:paraId="5A56897B" w14:textId="77777777" w:rsidR="002F4686" w:rsidRPr="00C662F7" w:rsidRDefault="002F4686" w:rsidP="00C662F7">
      <w:pPr>
        <w:pStyle w:val="slovn2rove"/>
        <w:numPr>
          <w:ilvl w:val="1"/>
          <w:numId w:val="11"/>
        </w:numPr>
        <w:spacing w:before="0" w:line="276" w:lineRule="auto"/>
        <w:rPr>
          <w:rFonts w:ascii="Times New Roman" w:hAnsi="Times New Roman"/>
        </w:rPr>
      </w:pPr>
      <w:r w:rsidRPr="00C662F7">
        <w:rPr>
          <w:rFonts w:ascii="Times New Roman" w:hAnsi="Times New Roman"/>
        </w:rPr>
        <w:t>záznam o zjištění vad v množství, kvalitě a jakosti předmětu koupě,</w:t>
      </w:r>
    </w:p>
    <w:p w14:paraId="44E510D2" w14:textId="77777777" w:rsidR="002F4686" w:rsidRPr="00C662F7" w:rsidRDefault="002F4686" w:rsidP="00C662F7">
      <w:pPr>
        <w:pStyle w:val="slovn2rove"/>
        <w:numPr>
          <w:ilvl w:val="1"/>
          <w:numId w:val="11"/>
        </w:numPr>
        <w:spacing w:before="0" w:line="276" w:lineRule="auto"/>
        <w:rPr>
          <w:rFonts w:ascii="Times New Roman" w:hAnsi="Times New Roman"/>
        </w:rPr>
      </w:pPr>
      <w:r w:rsidRPr="00C662F7">
        <w:rPr>
          <w:rFonts w:ascii="Times New Roman" w:hAnsi="Times New Roman"/>
        </w:rPr>
        <w:t>vytknutí zjištěných vad,</w:t>
      </w:r>
    </w:p>
    <w:p w14:paraId="22C319AA" w14:textId="77777777" w:rsidR="002F4686" w:rsidRPr="00C662F7" w:rsidRDefault="002F4686" w:rsidP="00C662F7">
      <w:pPr>
        <w:pStyle w:val="slovn2rove"/>
        <w:numPr>
          <w:ilvl w:val="1"/>
          <w:numId w:val="11"/>
        </w:numPr>
        <w:spacing w:before="0" w:line="276" w:lineRule="auto"/>
        <w:rPr>
          <w:rFonts w:ascii="Times New Roman" w:hAnsi="Times New Roman"/>
        </w:rPr>
      </w:pPr>
      <w:r w:rsidRPr="00C662F7">
        <w:rPr>
          <w:rFonts w:ascii="Times New Roman" w:hAnsi="Times New Roman"/>
        </w:rPr>
        <w:t>výzva k odstranění vad, způsob a čas k odstranění vad,</w:t>
      </w:r>
    </w:p>
    <w:p w14:paraId="1FC6F824" w14:textId="24146422" w:rsidR="002F4686" w:rsidRDefault="002F4686" w:rsidP="00C662F7">
      <w:pPr>
        <w:pStyle w:val="slovn2rove"/>
        <w:numPr>
          <w:ilvl w:val="1"/>
          <w:numId w:val="11"/>
        </w:numPr>
        <w:spacing w:before="0" w:line="276" w:lineRule="auto"/>
        <w:rPr>
          <w:rFonts w:ascii="Times New Roman" w:hAnsi="Times New Roman"/>
        </w:rPr>
      </w:pPr>
      <w:r w:rsidRPr="00C662F7">
        <w:rPr>
          <w:rFonts w:ascii="Times New Roman" w:hAnsi="Times New Roman"/>
        </w:rPr>
        <w:t>datum, jména a podpisy oprávněných osob.</w:t>
      </w:r>
    </w:p>
    <w:p w14:paraId="3D5224FF" w14:textId="77777777" w:rsidR="000620DF" w:rsidRPr="00C662F7" w:rsidRDefault="000620DF" w:rsidP="000620DF">
      <w:pPr>
        <w:pStyle w:val="slovn2rove"/>
        <w:numPr>
          <w:ilvl w:val="0"/>
          <w:numId w:val="0"/>
        </w:numPr>
        <w:spacing w:before="0" w:line="276" w:lineRule="auto"/>
        <w:ind w:left="1440"/>
        <w:rPr>
          <w:rFonts w:ascii="Times New Roman" w:hAnsi="Times New Roman"/>
        </w:rPr>
      </w:pPr>
    </w:p>
    <w:p w14:paraId="03FF61F2" w14:textId="6EEC5D62" w:rsidR="002F4686" w:rsidRPr="00C662F7" w:rsidRDefault="002F4686" w:rsidP="00C662F7">
      <w:pPr>
        <w:pStyle w:val="slovn2rove"/>
        <w:numPr>
          <w:ilvl w:val="1"/>
          <w:numId w:val="5"/>
        </w:numPr>
        <w:spacing w:before="0" w:line="276" w:lineRule="auto"/>
        <w:ind w:left="567" w:hanging="567"/>
        <w:rPr>
          <w:rFonts w:ascii="Times New Roman" w:hAnsi="Times New Roman"/>
        </w:rPr>
      </w:pPr>
      <w:r w:rsidRPr="00C662F7">
        <w:rPr>
          <w:rFonts w:ascii="Times New Roman" w:hAnsi="Times New Roman"/>
        </w:rPr>
        <w:t xml:space="preserve">Předmět koupě je považován za odevzdaný kupujícímu až v okamžiku podpisu Protokolu o převzetí předmětu koupě kupujícím i prodávajícím. </w:t>
      </w:r>
    </w:p>
    <w:p w14:paraId="4F985C04" w14:textId="5798D4D1" w:rsidR="002F4686" w:rsidRPr="00C662F7" w:rsidRDefault="002F4686" w:rsidP="00C662F7">
      <w:pPr>
        <w:pStyle w:val="slovn2rove"/>
        <w:numPr>
          <w:ilvl w:val="1"/>
          <w:numId w:val="5"/>
        </w:numPr>
        <w:spacing w:before="0" w:line="276" w:lineRule="auto"/>
        <w:ind w:left="567" w:hanging="567"/>
        <w:rPr>
          <w:rFonts w:ascii="Times New Roman" w:hAnsi="Times New Roman"/>
        </w:rPr>
      </w:pPr>
      <w:r w:rsidRPr="00C662F7">
        <w:rPr>
          <w:rFonts w:ascii="Times New Roman" w:hAnsi="Times New Roman"/>
        </w:rPr>
        <w:t>Kupující není povinen předmět koupě převzít v případě výskytu podstatné vady předmětu koupě. Za podstatnou vadu se považuje taková, která brání řádnému užívání předmětu koupě a činí jej</w:t>
      </w:r>
      <w:r w:rsidR="00B1718A" w:rsidRPr="00C662F7">
        <w:rPr>
          <w:rFonts w:ascii="Times New Roman" w:hAnsi="Times New Roman"/>
        </w:rPr>
        <w:t xml:space="preserve"> </w:t>
      </w:r>
      <w:r w:rsidRPr="00C662F7">
        <w:rPr>
          <w:rFonts w:ascii="Times New Roman" w:hAnsi="Times New Roman"/>
        </w:rPr>
        <w:t>pro kupujícího neupotřebitelný. Kupující není povinen předmět koupě převzít v případě, že zjistí mnohost vad</w:t>
      </w:r>
      <w:r w:rsidR="005879A1" w:rsidRPr="00C662F7">
        <w:rPr>
          <w:rFonts w:ascii="Times New Roman" w:hAnsi="Times New Roman"/>
        </w:rPr>
        <w:t>,</w:t>
      </w:r>
      <w:r w:rsidRPr="00C662F7">
        <w:rPr>
          <w:rFonts w:ascii="Times New Roman" w:hAnsi="Times New Roman"/>
        </w:rPr>
        <w:t xml:space="preserve"> a to nejméně pět vad v množství, kvalitě či jakosti na předmětu koupě jako celku. </w:t>
      </w:r>
    </w:p>
    <w:p w14:paraId="3B84A41A" w14:textId="77777777" w:rsidR="00375B08" w:rsidRPr="00C662F7" w:rsidRDefault="00375B08" w:rsidP="00C662F7">
      <w:pPr>
        <w:pStyle w:val="slovn2rove"/>
        <w:numPr>
          <w:ilvl w:val="0"/>
          <w:numId w:val="0"/>
        </w:numPr>
        <w:spacing w:before="0" w:line="276" w:lineRule="auto"/>
        <w:ind w:left="567"/>
        <w:rPr>
          <w:rFonts w:ascii="Times New Roman" w:hAnsi="Times New Roman"/>
        </w:rPr>
      </w:pPr>
    </w:p>
    <w:p w14:paraId="18E18F75" w14:textId="77777777" w:rsidR="005A75CD" w:rsidRPr="00C662F7" w:rsidRDefault="005A75CD" w:rsidP="00C662F7">
      <w:pPr>
        <w:pStyle w:val="BodyText21"/>
        <w:widowControl/>
        <w:numPr>
          <w:ilvl w:val="0"/>
          <w:numId w:val="2"/>
        </w:numPr>
        <w:spacing w:after="120" w:line="276" w:lineRule="auto"/>
        <w:ind w:left="851" w:hanging="142"/>
        <w:jc w:val="center"/>
        <w:rPr>
          <w:b/>
          <w:szCs w:val="22"/>
        </w:rPr>
      </w:pPr>
      <w:r w:rsidRPr="00C662F7">
        <w:rPr>
          <w:b/>
          <w:szCs w:val="22"/>
        </w:rPr>
        <w:t>Kupní cena</w:t>
      </w:r>
    </w:p>
    <w:p w14:paraId="204936ED" w14:textId="77777777" w:rsidR="000E2A13" w:rsidRPr="00C662F7" w:rsidRDefault="000E2A13" w:rsidP="00C662F7">
      <w:pPr>
        <w:pStyle w:val="slovn2rove"/>
        <w:numPr>
          <w:ilvl w:val="0"/>
          <w:numId w:val="6"/>
        </w:numPr>
        <w:spacing w:before="0" w:line="276" w:lineRule="auto"/>
        <w:ind w:left="567" w:hanging="567"/>
        <w:rPr>
          <w:rFonts w:ascii="Times New Roman" w:hAnsi="Times New Roman"/>
        </w:rPr>
      </w:pPr>
      <w:r w:rsidRPr="00C662F7">
        <w:rPr>
          <w:rFonts w:ascii="Times New Roman" w:hAnsi="Times New Roman"/>
        </w:rPr>
        <w:t>Kupní cena je cenou smluvní, nejvýše přípustnou, nepřekročitelnou a činí:</w:t>
      </w:r>
    </w:p>
    <w:p w14:paraId="7B2438EF" w14:textId="6EEBF0AD" w:rsidR="00643AF7" w:rsidRPr="00C662F7" w:rsidRDefault="00643AF7" w:rsidP="00C662F7">
      <w:pPr>
        <w:spacing w:after="120" w:line="276" w:lineRule="auto"/>
        <w:ind w:left="1134"/>
        <w:jc w:val="both"/>
        <w:rPr>
          <w:sz w:val="22"/>
          <w:szCs w:val="22"/>
        </w:rPr>
      </w:pPr>
      <w:r w:rsidRPr="00C662F7">
        <w:rPr>
          <w:sz w:val="22"/>
          <w:szCs w:val="22"/>
        </w:rPr>
        <w:t xml:space="preserve">Cena bez DPH </w:t>
      </w:r>
      <w:r w:rsidRPr="00C662F7">
        <w:rPr>
          <w:sz w:val="22"/>
          <w:szCs w:val="22"/>
        </w:rPr>
        <w:tab/>
      </w:r>
      <w:r w:rsidRPr="00C662F7">
        <w:rPr>
          <w:sz w:val="22"/>
          <w:szCs w:val="22"/>
        </w:rPr>
        <w:tab/>
      </w:r>
      <w:r w:rsidR="00E36B2C" w:rsidRPr="00C662F7">
        <w:rPr>
          <w:sz w:val="22"/>
          <w:szCs w:val="22"/>
        </w:rPr>
        <w:t xml:space="preserve">          135 900,- </w:t>
      </w:r>
      <w:r w:rsidRPr="00C662F7">
        <w:rPr>
          <w:sz w:val="22"/>
          <w:szCs w:val="22"/>
        </w:rPr>
        <w:t>Kč</w:t>
      </w:r>
    </w:p>
    <w:p w14:paraId="37A928E1" w14:textId="475BB605" w:rsidR="00643AF7" w:rsidRPr="00C662F7" w:rsidRDefault="00643AF7" w:rsidP="00C662F7">
      <w:pPr>
        <w:spacing w:after="120" w:line="276" w:lineRule="auto"/>
        <w:ind w:left="1134"/>
        <w:jc w:val="both"/>
        <w:rPr>
          <w:sz w:val="22"/>
          <w:szCs w:val="22"/>
        </w:rPr>
      </w:pPr>
      <w:r w:rsidRPr="00C662F7">
        <w:rPr>
          <w:sz w:val="22"/>
          <w:szCs w:val="22"/>
        </w:rPr>
        <w:t>(slovy:</w:t>
      </w:r>
      <w:r w:rsidR="00E36B2C" w:rsidRPr="00C662F7">
        <w:rPr>
          <w:sz w:val="22"/>
          <w:szCs w:val="22"/>
        </w:rPr>
        <w:t xml:space="preserve"> sto třicet pět tisíc devět set korun českých</w:t>
      </w:r>
      <w:r w:rsidRPr="00C662F7">
        <w:rPr>
          <w:sz w:val="22"/>
          <w:szCs w:val="22"/>
        </w:rPr>
        <w:t>)</w:t>
      </w:r>
    </w:p>
    <w:p w14:paraId="6F92038C" w14:textId="13A74007" w:rsidR="00643AF7" w:rsidRPr="00C662F7" w:rsidRDefault="00643AF7" w:rsidP="00C662F7">
      <w:pPr>
        <w:spacing w:after="120" w:line="276" w:lineRule="auto"/>
        <w:ind w:left="1134"/>
        <w:jc w:val="both"/>
        <w:rPr>
          <w:sz w:val="22"/>
          <w:szCs w:val="22"/>
        </w:rPr>
      </w:pPr>
      <w:r w:rsidRPr="00C662F7">
        <w:rPr>
          <w:sz w:val="22"/>
          <w:szCs w:val="22"/>
        </w:rPr>
        <w:t xml:space="preserve">DPH 21% </w:t>
      </w:r>
      <w:r w:rsidRPr="00C662F7">
        <w:rPr>
          <w:sz w:val="22"/>
          <w:szCs w:val="22"/>
        </w:rPr>
        <w:tab/>
      </w:r>
      <w:r w:rsidRPr="00C662F7">
        <w:rPr>
          <w:sz w:val="22"/>
          <w:szCs w:val="22"/>
        </w:rPr>
        <w:tab/>
      </w:r>
      <w:r w:rsidRPr="00C662F7">
        <w:rPr>
          <w:sz w:val="22"/>
          <w:szCs w:val="22"/>
        </w:rPr>
        <w:tab/>
      </w:r>
      <w:r w:rsidR="00E36B2C" w:rsidRPr="00C662F7">
        <w:rPr>
          <w:sz w:val="22"/>
          <w:szCs w:val="22"/>
        </w:rPr>
        <w:t xml:space="preserve">            28 539,- Kč</w:t>
      </w:r>
    </w:p>
    <w:p w14:paraId="4F9EFA75" w14:textId="2EB6CCAB" w:rsidR="00643AF7" w:rsidRPr="00C662F7" w:rsidRDefault="00643AF7" w:rsidP="00C662F7">
      <w:pPr>
        <w:spacing w:after="120" w:line="276" w:lineRule="auto"/>
        <w:ind w:left="1134"/>
        <w:jc w:val="both"/>
        <w:rPr>
          <w:sz w:val="22"/>
          <w:szCs w:val="22"/>
        </w:rPr>
      </w:pPr>
      <w:r w:rsidRPr="00C662F7">
        <w:rPr>
          <w:sz w:val="22"/>
          <w:szCs w:val="22"/>
        </w:rPr>
        <w:t xml:space="preserve"> (slovy:</w:t>
      </w:r>
      <w:r w:rsidR="00146A98" w:rsidRPr="00C662F7">
        <w:rPr>
          <w:sz w:val="22"/>
          <w:szCs w:val="22"/>
        </w:rPr>
        <w:t xml:space="preserve"> dvacet osm tisíc pět set třicet devět korun českých</w:t>
      </w:r>
      <w:r w:rsidRPr="00C662F7">
        <w:rPr>
          <w:sz w:val="22"/>
          <w:szCs w:val="22"/>
        </w:rPr>
        <w:t>)</w:t>
      </w:r>
    </w:p>
    <w:p w14:paraId="20FB4A39" w14:textId="77777777" w:rsidR="00643AF7" w:rsidRPr="00C662F7" w:rsidRDefault="00643AF7" w:rsidP="00C662F7">
      <w:pPr>
        <w:spacing w:after="120" w:line="276" w:lineRule="auto"/>
        <w:ind w:left="1134"/>
        <w:jc w:val="both"/>
        <w:rPr>
          <w:sz w:val="22"/>
          <w:szCs w:val="22"/>
        </w:rPr>
      </w:pPr>
      <w:r w:rsidRPr="00C662F7">
        <w:rPr>
          <w:sz w:val="22"/>
          <w:szCs w:val="22"/>
        </w:rPr>
        <w:t>________________________________________________</w:t>
      </w:r>
    </w:p>
    <w:p w14:paraId="635B3FE0" w14:textId="0F58FA7A" w:rsidR="00643AF7" w:rsidRPr="00C662F7" w:rsidRDefault="00643AF7" w:rsidP="00C662F7">
      <w:pPr>
        <w:spacing w:after="120" w:line="276" w:lineRule="auto"/>
        <w:ind w:left="1134"/>
        <w:jc w:val="both"/>
        <w:rPr>
          <w:sz w:val="22"/>
          <w:szCs w:val="22"/>
        </w:rPr>
      </w:pPr>
      <w:r w:rsidRPr="00C662F7">
        <w:rPr>
          <w:sz w:val="22"/>
          <w:szCs w:val="22"/>
        </w:rPr>
        <w:t>Cena celkem včetně DPH</w:t>
      </w:r>
      <w:r w:rsidR="007239CF" w:rsidRPr="00C662F7">
        <w:rPr>
          <w:sz w:val="22"/>
          <w:szCs w:val="22"/>
        </w:rPr>
        <w:t xml:space="preserve">            164 439,- Kč</w:t>
      </w:r>
    </w:p>
    <w:p w14:paraId="56F67786" w14:textId="77777777" w:rsidR="00494C97" w:rsidRPr="00C662F7" w:rsidRDefault="00494C97" w:rsidP="00C662F7">
      <w:pPr>
        <w:spacing w:line="276" w:lineRule="auto"/>
        <w:ind w:firstLine="360"/>
        <w:rPr>
          <w:bCs/>
          <w:sz w:val="22"/>
          <w:szCs w:val="22"/>
          <w:highlight w:val="yellow"/>
        </w:rPr>
      </w:pPr>
    </w:p>
    <w:p w14:paraId="7DDCC1F5" w14:textId="3243874F" w:rsidR="00494C97" w:rsidRDefault="00494C97" w:rsidP="00C662F7">
      <w:pPr>
        <w:spacing w:after="120" w:line="276" w:lineRule="auto"/>
        <w:ind w:left="142" w:firstLine="357"/>
        <w:rPr>
          <w:bCs/>
          <w:sz w:val="22"/>
          <w:szCs w:val="22"/>
        </w:rPr>
      </w:pPr>
      <w:r w:rsidRPr="00C662F7">
        <w:rPr>
          <w:bCs/>
          <w:sz w:val="22"/>
          <w:szCs w:val="22"/>
        </w:rPr>
        <w:t xml:space="preserve"> Dodavatel je plátce DPH.</w:t>
      </w:r>
    </w:p>
    <w:p w14:paraId="63AAB58B" w14:textId="2CA969DD" w:rsidR="00C662F7" w:rsidRDefault="00C662F7" w:rsidP="00C662F7">
      <w:pPr>
        <w:spacing w:after="120" w:line="276" w:lineRule="auto"/>
        <w:ind w:left="142" w:firstLine="357"/>
        <w:rPr>
          <w:bCs/>
          <w:sz w:val="22"/>
          <w:szCs w:val="22"/>
        </w:rPr>
      </w:pPr>
    </w:p>
    <w:p w14:paraId="7A4EFD0D" w14:textId="3EA25228" w:rsidR="00C662F7" w:rsidRDefault="00C662F7" w:rsidP="00C662F7">
      <w:pPr>
        <w:spacing w:after="120" w:line="276" w:lineRule="auto"/>
        <w:ind w:left="142" w:firstLine="357"/>
        <w:rPr>
          <w:bCs/>
          <w:sz w:val="22"/>
          <w:szCs w:val="22"/>
        </w:rPr>
      </w:pPr>
    </w:p>
    <w:p w14:paraId="7436AAC2" w14:textId="6E4E6E67" w:rsidR="00C662F7" w:rsidRDefault="00C662F7" w:rsidP="00C662F7">
      <w:pPr>
        <w:spacing w:after="120" w:line="276" w:lineRule="auto"/>
        <w:ind w:left="142" w:firstLine="357"/>
        <w:rPr>
          <w:bCs/>
          <w:sz w:val="22"/>
          <w:szCs w:val="22"/>
        </w:rPr>
      </w:pPr>
    </w:p>
    <w:p w14:paraId="51EE48D9" w14:textId="09E7DAC2" w:rsidR="00C662F7" w:rsidRDefault="00C662F7" w:rsidP="00C662F7">
      <w:pPr>
        <w:spacing w:after="120" w:line="276" w:lineRule="auto"/>
        <w:ind w:left="142" w:firstLine="357"/>
        <w:rPr>
          <w:bCs/>
          <w:sz w:val="22"/>
          <w:szCs w:val="22"/>
        </w:rPr>
      </w:pPr>
    </w:p>
    <w:p w14:paraId="1EC0078A" w14:textId="422569B4" w:rsidR="00C662F7" w:rsidRDefault="00C662F7" w:rsidP="00C662F7">
      <w:pPr>
        <w:spacing w:after="120" w:line="276" w:lineRule="auto"/>
        <w:ind w:left="142" w:firstLine="357"/>
        <w:rPr>
          <w:bCs/>
          <w:sz w:val="22"/>
          <w:szCs w:val="22"/>
        </w:rPr>
      </w:pPr>
    </w:p>
    <w:p w14:paraId="238E7B89" w14:textId="1A357857" w:rsidR="000E2A13" w:rsidRPr="00C662F7" w:rsidRDefault="000E2A13" w:rsidP="00C662F7">
      <w:pPr>
        <w:pStyle w:val="slovn2rove"/>
        <w:numPr>
          <w:ilvl w:val="0"/>
          <w:numId w:val="6"/>
        </w:numPr>
        <w:spacing w:before="0" w:line="276" w:lineRule="auto"/>
        <w:ind w:left="567" w:hanging="567"/>
        <w:rPr>
          <w:rFonts w:ascii="Times New Roman" w:hAnsi="Times New Roman"/>
        </w:rPr>
      </w:pPr>
      <w:r w:rsidRPr="00C662F7">
        <w:rPr>
          <w:rFonts w:ascii="Times New Roman" w:hAnsi="Times New Roman"/>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w:t>
      </w:r>
      <w:r w:rsidR="00375087" w:rsidRPr="00C662F7">
        <w:rPr>
          <w:rFonts w:ascii="Times New Roman" w:hAnsi="Times New Roman"/>
        </w:rPr>
        <w:t xml:space="preserve">montáž, </w:t>
      </w:r>
      <w:r w:rsidRPr="00C662F7">
        <w:rPr>
          <w:rFonts w:ascii="Times New Roman" w:hAnsi="Times New Roman"/>
        </w:rPr>
        <w:t xml:space="preserve">uložení odpadů na skládku, </w:t>
      </w:r>
      <w:r w:rsidR="00F92783" w:rsidRPr="00C662F7">
        <w:rPr>
          <w:rFonts w:ascii="Times New Roman" w:hAnsi="Times New Roman"/>
        </w:rPr>
        <w:t xml:space="preserve">zaškolení obsluhy, </w:t>
      </w:r>
      <w:r w:rsidRPr="00C662F7">
        <w:rPr>
          <w:rFonts w:ascii="Times New Roman" w:hAnsi="Times New Roman"/>
        </w:rPr>
        <w:t>úhradu cel a dalších nákladů spojených s celním řízením apod. Cena je stanovena jako nejvýše přípustná.</w:t>
      </w:r>
    </w:p>
    <w:p w14:paraId="2C25FF00" w14:textId="44262BB1" w:rsidR="000E2A13" w:rsidRPr="00C662F7" w:rsidRDefault="000E2A13" w:rsidP="00C662F7">
      <w:pPr>
        <w:pStyle w:val="slovn2rove"/>
        <w:numPr>
          <w:ilvl w:val="0"/>
          <w:numId w:val="6"/>
        </w:numPr>
        <w:spacing w:before="0" w:line="276" w:lineRule="auto"/>
        <w:ind w:left="567" w:hanging="567"/>
        <w:rPr>
          <w:rFonts w:ascii="Times New Roman" w:hAnsi="Times New Roman"/>
        </w:rPr>
      </w:pPr>
      <w:r w:rsidRPr="00C662F7">
        <w:rPr>
          <w:rFonts w:ascii="Times New Roman" w:hAnsi="Times New Roman"/>
        </w:rPr>
        <w:t xml:space="preserve">Podrobná kalkulace celkové ceny předmětu koupě včetně jednotkových cen je uvedena v </w:t>
      </w:r>
      <w:r w:rsidR="00E531B0" w:rsidRPr="00C662F7">
        <w:rPr>
          <w:rFonts w:ascii="Times New Roman" w:hAnsi="Times New Roman"/>
        </w:rPr>
        <w:t>P</w:t>
      </w:r>
      <w:r w:rsidRPr="00C662F7">
        <w:rPr>
          <w:rFonts w:ascii="Times New Roman" w:hAnsi="Times New Roman"/>
        </w:rPr>
        <w:t xml:space="preserve">říloze č. </w:t>
      </w:r>
      <w:r w:rsidR="00630430" w:rsidRPr="00C662F7">
        <w:rPr>
          <w:rFonts w:ascii="Times New Roman" w:hAnsi="Times New Roman"/>
        </w:rPr>
        <w:t>2</w:t>
      </w:r>
      <w:r w:rsidRPr="00C662F7">
        <w:rPr>
          <w:rFonts w:ascii="Times New Roman" w:hAnsi="Times New Roman"/>
        </w:rPr>
        <w:t>, která tvoří nedílnou součást této smlouvy.</w:t>
      </w:r>
    </w:p>
    <w:p w14:paraId="48B480BC" w14:textId="77777777" w:rsidR="000E2A13" w:rsidRPr="00C662F7" w:rsidRDefault="000E2A13" w:rsidP="00C662F7">
      <w:pPr>
        <w:pStyle w:val="slovn2rove"/>
        <w:numPr>
          <w:ilvl w:val="0"/>
          <w:numId w:val="6"/>
        </w:numPr>
        <w:spacing w:before="0" w:line="276" w:lineRule="auto"/>
        <w:ind w:left="567" w:hanging="567"/>
        <w:rPr>
          <w:rFonts w:ascii="Times New Roman" w:hAnsi="Times New Roman"/>
        </w:rPr>
      </w:pPr>
      <w:r w:rsidRPr="00C662F7">
        <w:rPr>
          <w:rFonts w:ascii="Times New Roman" w:hAnsi="Times New Roman"/>
        </w:rPr>
        <w:t>Případné zvýšení kupní ceny může být vyvoláno pouze na základě nových dodatečných požadavků kupujícího a musí být odsouhlaseno oběma smluvními stranami ve formě písemného čísl</w:t>
      </w:r>
      <w:r w:rsidR="00E531B0" w:rsidRPr="00C662F7">
        <w:rPr>
          <w:rFonts w:ascii="Times New Roman" w:hAnsi="Times New Roman"/>
        </w:rPr>
        <w:t>ovaného dodatku k této smlouvě.</w:t>
      </w:r>
    </w:p>
    <w:p w14:paraId="4FBB8F0D" w14:textId="5DB6DE16" w:rsidR="000E2A13" w:rsidRPr="00C662F7" w:rsidRDefault="000E2A13" w:rsidP="00C662F7">
      <w:pPr>
        <w:pStyle w:val="slovn2rove"/>
        <w:numPr>
          <w:ilvl w:val="0"/>
          <w:numId w:val="6"/>
        </w:numPr>
        <w:spacing w:before="0" w:line="276" w:lineRule="auto"/>
        <w:ind w:left="567" w:hanging="567"/>
        <w:rPr>
          <w:rFonts w:ascii="Times New Roman" w:hAnsi="Times New Roman"/>
        </w:rPr>
      </w:pPr>
      <w:r w:rsidRPr="00C662F7">
        <w:rPr>
          <w:rFonts w:ascii="Times New Roman" w:hAnsi="Times New Roman"/>
        </w:rPr>
        <w:t>Vícepráce i vícenáklady, které vzniknou kupujícímu z důvodu odevzdání nekvalitního předmětu koupě, a to i v rámci sjednané záruční doby, nejsou součástí kupní ceny a hradí je prodávající v plné výši.</w:t>
      </w:r>
    </w:p>
    <w:p w14:paraId="4B72D951" w14:textId="099D8FF3" w:rsidR="00857ADC" w:rsidRPr="00C662F7" w:rsidRDefault="00857ADC" w:rsidP="00C662F7">
      <w:pPr>
        <w:pStyle w:val="slovn2rove"/>
        <w:numPr>
          <w:ilvl w:val="0"/>
          <w:numId w:val="6"/>
        </w:numPr>
        <w:spacing w:before="0" w:line="276" w:lineRule="auto"/>
        <w:ind w:left="567" w:hanging="567"/>
        <w:rPr>
          <w:rFonts w:ascii="Times New Roman" w:hAnsi="Times New Roman"/>
        </w:rPr>
      </w:pPr>
      <w:r w:rsidRPr="00C662F7">
        <w:rPr>
          <w:rFonts w:ascii="Times New Roman" w:hAnsi="Times New Roman"/>
        </w:rPr>
        <w:t xml:space="preserve">Smluvní strany této smlouvy se dohodly, že </w:t>
      </w:r>
      <w:r w:rsidR="00AE27BB" w:rsidRPr="00C662F7">
        <w:rPr>
          <w:rFonts w:ascii="Times New Roman" w:hAnsi="Times New Roman"/>
        </w:rPr>
        <w:t>prodávající</w:t>
      </w:r>
      <w:r w:rsidRPr="00C662F7">
        <w:rPr>
          <w:rFonts w:ascii="Times New Roman" w:hAnsi="Times New Roman"/>
        </w:rPr>
        <w:t xml:space="preserve">, coby poskytovatel zdanitelného plnění, je povinen bez zbytečného prodlení písemně informovat </w:t>
      </w:r>
      <w:r w:rsidR="00AE27BB" w:rsidRPr="00C662F7">
        <w:rPr>
          <w:rFonts w:ascii="Times New Roman" w:hAnsi="Times New Roman"/>
        </w:rPr>
        <w:t>kupujícího</w:t>
      </w:r>
      <w:r w:rsidRPr="00C662F7">
        <w:rPr>
          <w:rFonts w:ascii="Times New Roman" w:hAnsi="Times New Roman"/>
        </w:rPr>
        <w:t xml:space="preserve"> o tom, že se stal nespolehlivým plátcem ve smyslu ustanovení § 106a zákona č. 235/2004 Sb., o dani z přidané hodnoty (dále jen „zákon o DPH“).  Smluvní strany si dále společně ujednaly, že pokud </w:t>
      </w:r>
      <w:r w:rsidR="00AE27BB" w:rsidRPr="00C662F7">
        <w:rPr>
          <w:rFonts w:ascii="Times New Roman" w:hAnsi="Times New Roman"/>
        </w:rPr>
        <w:t>kupující</w:t>
      </w:r>
      <w:r w:rsidRPr="00C662F7">
        <w:rPr>
          <w:rFonts w:ascii="Times New Roman" w:hAnsi="Times New Roman"/>
        </w:rPr>
        <w:t xml:space="preserve"> v průběhu platnosti tohoto smluvního vztahu na základě informace od</w:t>
      </w:r>
      <w:r w:rsidR="00AE27BB" w:rsidRPr="00C662F7">
        <w:rPr>
          <w:rFonts w:ascii="Times New Roman" w:hAnsi="Times New Roman"/>
        </w:rPr>
        <w:t xml:space="preserve"> prodávajícího</w:t>
      </w:r>
      <w:r w:rsidRPr="00C662F7">
        <w:rPr>
          <w:rFonts w:ascii="Times New Roman" w:hAnsi="Times New Roman"/>
        </w:rPr>
        <w:t xml:space="preserve"> či na základě vlastního šetření zjistí, že se </w:t>
      </w:r>
      <w:r w:rsidR="00AE27BB" w:rsidRPr="00C662F7">
        <w:rPr>
          <w:rFonts w:ascii="Times New Roman" w:hAnsi="Times New Roman"/>
        </w:rPr>
        <w:t>prodávající</w:t>
      </w:r>
      <w:r w:rsidRPr="00C662F7">
        <w:rPr>
          <w:rFonts w:ascii="Times New Roman" w:hAnsi="Times New Roman"/>
        </w:rPr>
        <w:t xml:space="preserve"> stal nespolehlivým plátcem ve smyslu § 106a zákona o DPH, souhlasí obě smluvní strany s tím, že </w:t>
      </w:r>
      <w:r w:rsidR="00AE27BB" w:rsidRPr="00C662F7">
        <w:rPr>
          <w:rFonts w:ascii="Times New Roman" w:hAnsi="Times New Roman"/>
        </w:rPr>
        <w:t>kupující</w:t>
      </w:r>
      <w:r w:rsidRPr="00C662F7">
        <w:rPr>
          <w:rFonts w:ascii="Times New Roman" w:hAnsi="Times New Roman"/>
        </w:rPr>
        <w:t xml:space="preserve"> uhradí za </w:t>
      </w:r>
      <w:r w:rsidR="00AE27BB" w:rsidRPr="00C662F7">
        <w:rPr>
          <w:rFonts w:ascii="Times New Roman" w:hAnsi="Times New Roman"/>
        </w:rPr>
        <w:t>prodávajícího</w:t>
      </w:r>
      <w:r w:rsidRPr="00C662F7">
        <w:rPr>
          <w:rFonts w:ascii="Times New Roman" w:hAnsi="Times New Roman"/>
        </w:rPr>
        <w:t xml:space="preserve"> daň z přidané hodnoty z takového zdanitelného plnění dobrovolně správci daně dle § 109a citovaného právního předpisu. Zaplacení částky ve výši daně </w:t>
      </w:r>
      <w:r w:rsidR="00AE27BB" w:rsidRPr="00C662F7">
        <w:rPr>
          <w:rFonts w:ascii="Times New Roman" w:hAnsi="Times New Roman"/>
        </w:rPr>
        <w:t>kupující</w:t>
      </w:r>
      <w:r w:rsidRPr="00C662F7">
        <w:rPr>
          <w:rFonts w:ascii="Times New Roman" w:hAnsi="Times New Roman"/>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sidRPr="00C662F7">
        <w:rPr>
          <w:rFonts w:ascii="Times New Roman" w:hAnsi="Times New Roman"/>
        </w:rPr>
        <w:t>Prodávající</w:t>
      </w:r>
      <w:r w:rsidRPr="00C662F7">
        <w:rPr>
          <w:rFonts w:ascii="Times New Roman" w:hAnsi="Times New Roman"/>
        </w:rPr>
        <w:t xml:space="preserve"> současně souhlasí s tím, že je povinen </w:t>
      </w:r>
      <w:r w:rsidR="00AE27BB" w:rsidRPr="00C662F7">
        <w:rPr>
          <w:rFonts w:ascii="Times New Roman" w:hAnsi="Times New Roman"/>
        </w:rPr>
        <w:t>kupujícímu</w:t>
      </w:r>
      <w:r w:rsidRPr="00C662F7">
        <w:rPr>
          <w:rFonts w:ascii="Times New Roman" w:hAnsi="Times New Roman"/>
        </w:rPr>
        <w:t xml:space="preserve"> nahradit veškerou škodu vzniklou v důsledku aplikace institutu ručení ze strany správce daně. Smluvní strany se dohodly, že </w:t>
      </w:r>
      <w:r w:rsidR="00AE27BB" w:rsidRPr="00C662F7">
        <w:rPr>
          <w:rFonts w:ascii="Times New Roman" w:hAnsi="Times New Roman"/>
        </w:rPr>
        <w:t>kupující</w:t>
      </w:r>
      <w:r w:rsidRPr="00C662F7">
        <w:rPr>
          <w:rFonts w:ascii="Times New Roman" w:hAnsi="Times New Roman"/>
        </w:rPr>
        <w:t xml:space="preserve"> bude hradit sjednanou cenu pouze na účet zaregistrovaný a zveřejněný ve smyslu § 96 odst. 1 zákona o DPH.</w:t>
      </w:r>
    </w:p>
    <w:p w14:paraId="696BCEFF" w14:textId="77777777" w:rsidR="00E531B0" w:rsidRPr="00C662F7" w:rsidRDefault="00E531B0" w:rsidP="00C662F7">
      <w:pPr>
        <w:pStyle w:val="slovn2rove"/>
        <w:numPr>
          <w:ilvl w:val="0"/>
          <w:numId w:val="0"/>
        </w:numPr>
        <w:spacing w:before="0" w:line="276" w:lineRule="auto"/>
        <w:ind w:left="792" w:hanging="432"/>
        <w:rPr>
          <w:rFonts w:ascii="Times New Roman" w:hAnsi="Times New Roman"/>
        </w:rPr>
      </w:pPr>
    </w:p>
    <w:p w14:paraId="67F0EE57" w14:textId="31CD609C" w:rsidR="00E531B0" w:rsidRDefault="00E531B0" w:rsidP="00C662F7">
      <w:pPr>
        <w:pStyle w:val="BodyText21"/>
        <w:widowControl/>
        <w:numPr>
          <w:ilvl w:val="0"/>
          <w:numId w:val="2"/>
        </w:numPr>
        <w:spacing w:after="120" w:line="276" w:lineRule="auto"/>
        <w:ind w:left="851" w:hanging="142"/>
        <w:jc w:val="center"/>
        <w:rPr>
          <w:b/>
          <w:szCs w:val="22"/>
        </w:rPr>
      </w:pPr>
      <w:r w:rsidRPr="00C662F7">
        <w:rPr>
          <w:b/>
          <w:szCs w:val="22"/>
        </w:rPr>
        <w:t xml:space="preserve">Platební podmínky a fakturace </w:t>
      </w:r>
    </w:p>
    <w:p w14:paraId="2F0005FB" w14:textId="77777777" w:rsidR="000620DF" w:rsidRPr="00C662F7" w:rsidRDefault="000620DF" w:rsidP="000620DF">
      <w:pPr>
        <w:pStyle w:val="BodyText21"/>
        <w:widowControl/>
        <w:spacing w:after="120" w:line="276" w:lineRule="auto"/>
        <w:ind w:left="851"/>
        <w:rPr>
          <w:b/>
          <w:szCs w:val="22"/>
        </w:rPr>
      </w:pPr>
    </w:p>
    <w:p w14:paraId="218AC662" w14:textId="587B217D" w:rsidR="00D14756" w:rsidRPr="00C662F7" w:rsidRDefault="00E531B0" w:rsidP="00C662F7">
      <w:pPr>
        <w:pStyle w:val="Odstavecseseznamem"/>
        <w:numPr>
          <w:ilvl w:val="1"/>
          <w:numId w:val="4"/>
        </w:numPr>
        <w:tabs>
          <w:tab w:val="left" w:pos="567"/>
        </w:tabs>
        <w:suppressAutoHyphens/>
        <w:spacing w:after="120" w:line="276" w:lineRule="auto"/>
        <w:ind w:left="567" w:hanging="567"/>
        <w:contextualSpacing w:val="0"/>
        <w:jc w:val="both"/>
        <w:rPr>
          <w:sz w:val="22"/>
          <w:szCs w:val="22"/>
        </w:rPr>
      </w:pPr>
      <w:r w:rsidRPr="00C662F7">
        <w:rPr>
          <w:sz w:val="22"/>
          <w:szCs w:val="22"/>
        </w:rPr>
        <w:t xml:space="preserve">Kupujícím nebudou za dodání předmětu koupě poskytována jakákoli plnění před dodáním předmětu koupě. </w:t>
      </w:r>
    </w:p>
    <w:p w14:paraId="5F688FA2" w14:textId="6C563198" w:rsidR="00FB791F" w:rsidRPr="00C662F7" w:rsidRDefault="00FB791F" w:rsidP="00C662F7">
      <w:pPr>
        <w:pStyle w:val="Odstavecseseznamem"/>
        <w:numPr>
          <w:ilvl w:val="1"/>
          <w:numId w:val="4"/>
        </w:numPr>
        <w:tabs>
          <w:tab w:val="left" w:pos="567"/>
        </w:tabs>
        <w:suppressAutoHyphens/>
        <w:spacing w:after="120" w:line="276" w:lineRule="auto"/>
        <w:ind w:left="567" w:hanging="567"/>
        <w:contextualSpacing w:val="0"/>
        <w:jc w:val="both"/>
        <w:rPr>
          <w:sz w:val="22"/>
          <w:szCs w:val="22"/>
        </w:rPr>
      </w:pPr>
      <w:r w:rsidRPr="00C662F7">
        <w:rPr>
          <w:sz w:val="22"/>
          <w:szCs w:val="22"/>
        </w:rPr>
        <w:t>Kupní cena bude uhrazena na základě</w:t>
      </w:r>
      <w:r w:rsidR="00C31AC5" w:rsidRPr="00C662F7">
        <w:rPr>
          <w:sz w:val="22"/>
          <w:szCs w:val="22"/>
        </w:rPr>
        <w:t xml:space="preserve"> </w:t>
      </w:r>
      <w:r w:rsidR="00542990" w:rsidRPr="00C662F7">
        <w:rPr>
          <w:sz w:val="22"/>
          <w:szCs w:val="22"/>
        </w:rPr>
        <w:t xml:space="preserve">vystavených faktur </w:t>
      </w:r>
      <w:r w:rsidR="006072C4" w:rsidRPr="00C662F7">
        <w:rPr>
          <w:sz w:val="22"/>
          <w:szCs w:val="22"/>
        </w:rPr>
        <w:t xml:space="preserve">dle </w:t>
      </w:r>
      <w:r w:rsidR="00D14756" w:rsidRPr="00C662F7">
        <w:rPr>
          <w:sz w:val="22"/>
          <w:szCs w:val="22"/>
        </w:rPr>
        <w:t>místa dodání předmětu koupě</w:t>
      </w:r>
      <w:r w:rsidR="006072C4" w:rsidRPr="00C662F7">
        <w:rPr>
          <w:sz w:val="22"/>
          <w:szCs w:val="22"/>
        </w:rPr>
        <w:t xml:space="preserve">, </w:t>
      </w:r>
      <w:r w:rsidR="002B30BA" w:rsidRPr="00C662F7">
        <w:rPr>
          <w:sz w:val="22"/>
          <w:szCs w:val="22"/>
        </w:rPr>
        <w:t>čl. II odst. 2.1</w:t>
      </w:r>
      <w:r w:rsidRPr="00C662F7">
        <w:rPr>
          <w:sz w:val="22"/>
          <w:szCs w:val="22"/>
        </w:rPr>
        <w:t xml:space="preserve">. Splatnost faktur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r w:rsidR="00C161D3" w:rsidRPr="00C662F7">
        <w:rPr>
          <w:sz w:val="22"/>
          <w:szCs w:val="22"/>
        </w:rPr>
        <w:t>Každá faktura</w:t>
      </w:r>
      <w:r w:rsidR="00D758EF" w:rsidRPr="00C662F7">
        <w:rPr>
          <w:sz w:val="22"/>
          <w:szCs w:val="22"/>
        </w:rPr>
        <w:t xml:space="preserve"> musí obsahovat název projektu</w:t>
      </w:r>
      <w:r w:rsidR="00C31AC5" w:rsidRPr="00C662F7">
        <w:rPr>
          <w:sz w:val="22"/>
          <w:szCs w:val="22"/>
        </w:rPr>
        <w:t xml:space="preserve"> a registrační číslo projektu</w:t>
      </w:r>
      <w:r w:rsidR="00C451B8" w:rsidRPr="00C662F7">
        <w:rPr>
          <w:sz w:val="22"/>
          <w:szCs w:val="22"/>
        </w:rPr>
        <w:t xml:space="preserve"> dle místa dodání předmětu koupě:</w:t>
      </w:r>
    </w:p>
    <w:p w14:paraId="40FF5EF6" w14:textId="77777777" w:rsidR="00C451B8" w:rsidRPr="00C662F7" w:rsidRDefault="00C451B8" w:rsidP="00C662F7">
      <w:pPr>
        <w:pStyle w:val="slovn2rove"/>
        <w:keepLines/>
        <w:numPr>
          <w:ilvl w:val="0"/>
          <w:numId w:val="23"/>
        </w:numPr>
        <w:spacing w:before="0" w:after="0" w:line="276" w:lineRule="auto"/>
        <w:ind w:hanging="294"/>
        <w:rPr>
          <w:rFonts w:ascii="Times New Roman" w:hAnsi="Times New Roman"/>
        </w:rPr>
      </w:pPr>
      <w:r w:rsidRPr="00C662F7">
        <w:rPr>
          <w:rFonts w:ascii="Times New Roman" w:hAnsi="Times New Roman"/>
        </w:rPr>
        <w:t xml:space="preserve">novostavba tří rodinných domů v Hazlově, parcelní číslo 553/5 </w:t>
      </w:r>
      <w:proofErr w:type="spellStart"/>
      <w:proofErr w:type="gramStart"/>
      <w:r w:rsidRPr="00C662F7">
        <w:rPr>
          <w:rFonts w:ascii="Times New Roman" w:hAnsi="Times New Roman"/>
        </w:rPr>
        <w:t>k.ú</w:t>
      </w:r>
      <w:proofErr w:type="spellEnd"/>
      <w:r w:rsidRPr="00C662F7">
        <w:rPr>
          <w:rFonts w:ascii="Times New Roman" w:hAnsi="Times New Roman"/>
        </w:rPr>
        <w:t>.</w:t>
      </w:r>
      <w:proofErr w:type="gramEnd"/>
      <w:r w:rsidRPr="00C662F7">
        <w:rPr>
          <w:rFonts w:ascii="Times New Roman" w:hAnsi="Times New Roman"/>
        </w:rPr>
        <w:t xml:space="preserve"> Hazlov</w:t>
      </w:r>
    </w:p>
    <w:p w14:paraId="0EF8DA28" w14:textId="796F9DBA" w:rsidR="00C451B8" w:rsidRPr="00C662F7" w:rsidRDefault="00347534" w:rsidP="00C662F7">
      <w:pPr>
        <w:pStyle w:val="slovn2rove"/>
        <w:keepLines/>
        <w:numPr>
          <w:ilvl w:val="0"/>
          <w:numId w:val="0"/>
        </w:numPr>
        <w:spacing w:before="0" w:after="0" w:line="276" w:lineRule="auto"/>
        <w:ind w:left="1287"/>
        <w:rPr>
          <w:rFonts w:ascii="Times New Roman" w:hAnsi="Times New Roman"/>
        </w:rPr>
      </w:pPr>
      <w:r w:rsidRPr="00C662F7">
        <w:rPr>
          <w:rFonts w:ascii="Times New Roman" w:hAnsi="Times New Roman"/>
        </w:rPr>
        <w:t>„</w:t>
      </w:r>
      <w:r w:rsidR="00C451B8" w:rsidRPr="00C662F7">
        <w:rPr>
          <w:rFonts w:ascii="Times New Roman" w:hAnsi="Times New Roman"/>
        </w:rPr>
        <w:t>Výstavba objektů pro poskytování sociálních služeb v</w:t>
      </w:r>
      <w:r w:rsidRPr="00C662F7">
        <w:rPr>
          <w:rFonts w:ascii="Times New Roman" w:hAnsi="Times New Roman"/>
        </w:rPr>
        <w:t> </w:t>
      </w:r>
      <w:r w:rsidR="00C451B8" w:rsidRPr="00C662F7">
        <w:rPr>
          <w:rFonts w:ascii="Times New Roman" w:hAnsi="Times New Roman"/>
        </w:rPr>
        <w:t>Hazlově</w:t>
      </w:r>
      <w:r w:rsidRPr="00C662F7">
        <w:rPr>
          <w:rFonts w:ascii="Times New Roman" w:hAnsi="Times New Roman"/>
        </w:rPr>
        <w:t>“</w:t>
      </w:r>
      <w:r w:rsidR="00B71CA4" w:rsidRPr="00C662F7">
        <w:rPr>
          <w:rFonts w:ascii="Times New Roman" w:hAnsi="Times New Roman"/>
        </w:rPr>
        <w:t xml:space="preserve">, </w:t>
      </w:r>
      <w:r w:rsidR="00C451B8" w:rsidRPr="00C662F7">
        <w:rPr>
          <w:rFonts w:ascii="Times New Roman" w:hAnsi="Times New Roman"/>
        </w:rPr>
        <w:t>registrační číslo projektu CZ.06.2.56/0.0/0.0/15_004/000028</w:t>
      </w:r>
      <w:r w:rsidR="00EB3612" w:rsidRPr="00C662F7">
        <w:rPr>
          <w:rFonts w:ascii="Times New Roman" w:hAnsi="Times New Roman"/>
        </w:rPr>
        <w:t>4</w:t>
      </w:r>
    </w:p>
    <w:p w14:paraId="7BD5DC83" w14:textId="671D7A87" w:rsidR="00C451B8" w:rsidRPr="00C662F7" w:rsidRDefault="00C451B8" w:rsidP="00C662F7">
      <w:pPr>
        <w:pStyle w:val="slovn2rove"/>
        <w:keepLines/>
        <w:numPr>
          <w:ilvl w:val="0"/>
          <w:numId w:val="23"/>
        </w:numPr>
        <w:spacing w:before="0" w:after="0" w:line="276" w:lineRule="auto"/>
        <w:ind w:hanging="294"/>
        <w:rPr>
          <w:rFonts w:ascii="Times New Roman" w:hAnsi="Times New Roman"/>
        </w:rPr>
      </w:pPr>
      <w:r w:rsidRPr="00C662F7">
        <w:rPr>
          <w:rFonts w:ascii="Times New Roman" w:hAnsi="Times New Roman"/>
        </w:rPr>
        <w:t>novostavba rodinného dvojdomku ve Sk</w:t>
      </w:r>
      <w:r w:rsidR="00B71CA4" w:rsidRPr="00C662F7">
        <w:rPr>
          <w:rFonts w:ascii="Times New Roman" w:hAnsi="Times New Roman"/>
        </w:rPr>
        <w:t>a</w:t>
      </w:r>
      <w:r w:rsidRPr="00C662F7">
        <w:rPr>
          <w:rFonts w:ascii="Times New Roman" w:hAnsi="Times New Roman"/>
        </w:rPr>
        <w:t xml:space="preserve">lné, parcelní číslo 146/63 </w:t>
      </w:r>
      <w:proofErr w:type="spellStart"/>
      <w:proofErr w:type="gramStart"/>
      <w:r w:rsidRPr="00C662F7">
        <w:rPr>
          <w:rFonts w:ascii="Times New Roman" w:hAnsi="Times New Roman"/>
        </w:rPr>
        <w:t>k.ú</w:t>
      </w:r>
      <w:proofErr w:type="spellEnd"/>
      <w:r w:rsidRPr="00C662F7">
        <w:rPr>
          <w:rFonts w:ascii="Times New Roman" w:hAnsi="Times New Roman"/>
        </w:rPr>
        <w:t>.</w:t>
      </w:r>
      <w:proofErr w:type="gramEnd"/>
      <w:r w:rsidRPr="00C662F7">
        <w:rPr>
          <w:rFonts w:ascii="Times New Roman" w:hAnsi="Times New Roman"/>
        </w:rPr>
        <w:t xml:space="preserve"> Skalná</w:t>
      </w:r>
    </w:p>
    <w:p w14:paraId="62933E8B" w14:textId="2A40F525" w:rsidR="00C451B8" w:rsidRPr="00C662F7" w:rsidRDefault="00347534" w:rsidP="00C662F7">
      <w:pPr>
        <w:pStyle w:val="slovn2rove"/>
        <w:keepLines/>
        <w:numPr>
          <w:ilvl w:val="0"/>
          <w:numId w:val="0"/>
        </w:numPr>
        <w:spacing w:before="0" w:after="0" w:line="276" w:lineRule="auto"/>
        <w:ind w:left="1287"/>
        <w:rPr>
          <w:rFonts w:ascii="Times New Roman" w:hAnsi="Times New Roman"/>
        </w:rPr>
      </w:pPr>
      <w:r w:rsidRPr="00C662F7">
        <w:rPr>
          <w:rFonts w:ascii="Times New Roman" w:hAnsi="Times New Roman"/>
        </w:rPr>
        <w:t>„</w:t>
      </w:r>
      <w:r w:rsidR="00C451B8" w:rsidRPr="00C662F7">
        <w:rPr>
          <w:rFonts w:ascii="Times New Roman" w:hAnsi="Times New Roman"/>
        </w:rPr>
        <w:t>Výstavba objektů pro poskytování sociálních služeb v</w:t>
      </w:r>
      <w:r w:rsidR="000F110C" w:rsidRPr="00C662F7">
        <w:rPr>
          <w:rFonts w:ascii="Times New Roman" w:hAnsi="Times New Roman"/>
        </w:rPr>
        <w:t>e Skalné</w:t>
      </w:r>
      <w:r w:rsidRPr="00C662F7">
        <w:rPr>
          <w:rFonts w:ascii="Times New Roman" w:hAnsi="Times New Roman"/>
        </w:rPr>
        <w:t>“</w:t>
      </w:r>
      <w:r w:rsidR="00B71CA4" w:rsidRPr="00C662F7">
        <w:rPr>
          <w:rFonts w:ascii="Times New Roman" w:hAnsi="Times New Roman"/>
        </w:rPr>
        <w:t xml:space="preserve">, </w:t>
      </w:r>
      <w:r w:rsidR="00C451B8" w:rsidRPr="00C662F7">
        <w:rPr>
          <w:rFonts w:ascii="Times New Roman" w:hAnsi="Times New Roman"/>
        </w:rPr>
        <w:t>registrační číslo projektu CZ.06.2.56/0.0/0.0/15_004/0000283</w:t>
      </w:r>
    </w:p>
    <w:p w14:paraId="1758AB1B" w14:textId="1F914F4C" w:rsidR="00C451B8" w:rsidRPr="00C662F7" w:rsidRDefault="00C451B8" w:rsidP="00C662F7">
      <w:pPr>
        <w:pStyle w:val="slovn2rove"/>
        <w:keepLines/>
        <w:numPr>
          <w:ilvl w:val="0"/>
          <w:numId w:val="23"/>
        </w:numPr>
        <w:spacing w:before="0" w:after="0" w:line="276" w:lineRule="auto"/>
        <w:ind w:hanging="294"/>
        <w:rPr>
          <w:rFonts w:ascii="Times New Roman" w:hAnsi="Times New Roman"/>
        </w:rPr>
      </w:pPr>
      <w:r w:rsidRPr="00C662F7">
        <w:rPr>
          <w:rFonts w:ascii="Times New Roman" w:hAnsi="Times New Roman"/>
        </w:rPr>
        <w:t xml:space="preserve">novostavba rodinného domu v Aši, ulice Nedbalova, parcelní číslo 2242/1 </w:t>
      </w:r>
      <w:proofErr w:type="spellStart"/>
      <w:proofErr w:type="gramStart"/>
      <w:r w:rsidRPr="00C662F7">
        <w:rPr>
          <w:rFonts w:ascii="Times New Roman" w:hAnsi="Times New Roman"/>
        </w:rPr>
        <w:t>k.ú</w:t>
      </w:r>
      <w:proofErr w:type="spellEnd"/>
      <w:r w:rsidRPr="00C662F7">
        <w:rPr>
          <w:rFonts w:ascii="Times New Roman" w:hAnsi="Times New Roman"/>
        </w:rPr>
        <w:t>.</w:t>
      </w:r>
      <w:proofErr w:type="gramEnd"/>
      <w:r w:rsidRPr="00C662F7">
        <w:rPr>
          <w:rFonts w:ascii="Times New Roman" w:hAnsi="Times New Roman"/>
        </w:rPr>
        <w:t xml:space="preserve"> Aš</w:t>
      </w:r>
    </w:p>
    <w:p w14:paraId="297819E9" w14:textId="3070BF3C" w:rsidR="00542990" w:rsidRPr="00C662F7" w:rsidRDefault="00347534" w:rsidP="00435D34">
      <w:pPr>
        <w:pStyle w:val="slovn2rove"/>
        <w:keepLines/>
        <w:numPr>
          <w:ilvl w:val="0"/>
          <w:numId w:val="0"/>
        </w:numPr>
        <w:spacing w:before="0" w:after="0" w:line="276" w:lineRule="auto"/>
        <w:ind w:left="1287"/>
        <w:rPr>
          <w:rFonts w:ascii="Times New Roman" w:hAnsi="Times New Roman"/>
        </w:rPr>
      </w:pPr>
      <w:r w:rsidRPr="00C662F7">
        <w:rPr>
          <w:rFonts w:ascii="Times New Roman" w:hAnsi="Times New Roman"/>
        </w:rPr>
        <w:t>„</w:t>
      </w:r>
      <w:r w:rsidR="00C451B8" w:rsidRPr="00C662F7">
        <w:rPr>
          <w:rFonts w:ascii="Times New Roman" w:hAnsi="Times New Roman"/>
        </w:rPr>
        <w:t>Výstavba objektů pro poskytování sociálních služeb v</w:t>
      </w:r>
      <w:r w:rsidRPr="00C662F7">
        <w:rPr>
          <w:rFonts w:ascii="Times New Roman" w:hAnsi="Times New Roman"/>
        </w:rPr>
        <w:t> </w:t>
      </w:r>
      <w:r w:rsidR="00B71CA4" w:rsidRPr="00C662F7">
        <w:rPr>
          <w:rFonts w:ascii="Times New Roman" w:hAnsi="Times New Roman"/>
        </w:rPr>
        <w:t>Aši</w:t>
      </w:r>
      <w:r w:rsidRPr="00C662F7">
        <w:rPr>
          <w:rFonts w:ascii="Times New Roman" w:hAnsi="Times New Roman"/>
        </w:rPr>
        <w:t>“</w:t>
      </w:r>
      <w:r w:rsidR="00C451B8" w:rsidRPr="00C662F7">
        <w:rPr>
          <w:rFonts w:ascii="Times New Roman" w:hAnsi="Times New Roman"/>
        </w:rPr>
        <w:t>, registrační číslo projektu CZ.06.2.56/0.0/0.0/15_004/000028</w:t>
      </w:r>
      <w:r w:rsidR="00B71CA4" w:rsidRPr="00C662F7">
        <w:rPr>
          <w:rFonts w:ascii="Times New Roman" w:hAnsi="Times New Roman"/>
        </w:rPr>
        <w:t>5</w:t>
      </w:r>
    </w:p>
    <w:p w14:paraId="67B51B71" w14:textId="234819F6" w:rsidR="003649D6" w:rsidRPr="00C662F7" w:rsidRDefault="003649D6" w:rsidP="00435D34">
      <w:pPr>
        <w:pStyle w:val="slovn2rove"/>
        <w:keepLines/>
        <w:numPr>
          <w:ilvl w:val="0"/>
          <w:numId w:val="23"/>
        </w:numPr>
        <w:spacing w:before="0" w:after="0" w:line="276" w:lineRule="auto"/>
        <w:ind w:hanging="294"/>
        <w:rPr>
          <w:rFonts w:ascii="Times New Roman" w:hAnsi="Times New Roman"/>
        </w:rPr>
      </w:pPr>
      <w:r w:rsidRPr="00C662F7">
        <w:rPr>
          <w:rFonts w:ascii="Times New Roman" w:hAnsi="Times New Roman"/>
        </w:rPr>
        <w:t xml:space="preserve">novostavba rodinného domu v Aši, ulice Všehrdova, parcelní číslo 1072/6 </w:t>
      </w:r>
      <w:proofErr w:type="spellStart"/>
      <w:proofErr w:type="gramStart"/>
      <w:r w:rsidRPr="00C662F7">
        <w:rPr>
          <w:rFonts w:ascii="Times New Roman" w:hAnsi="Times New Roman"/>
        </w:rPr>
        <w:t>k.ú</w:t>
      </w:r>
      <w:proofErr w:type="spellEnd"/>
      <w:r w:rsidRPr="00C662F7">
        <w:rPr>
          <w:rFonts w:ascii="Times New Roman" w:hAnsi="Times New Roman"/>
        </w:rPr>
        <w:t>.</w:t>
      </w:r>
      <w:proofErr w:type="gramEnd"/>
      <w:r w:rsidRPr="00C662F7">
        <w:rPr>
          <w:rFonts w:ascii="Times New Roman" w:hAnsi="Times New Roman"/>
        </w:rPr>
        <w:t xml:space="preserve"> Aš</w:t>
      </w:r>
    </w:p>
    <w:p w14:paraId="29EABCD5" w14:textId="5A067090" w:rsidR="003649D6" w:rsidRPr="00C662F7" w:rsidRDefault="00347534" w:rsidP="00435D34">
      <w:pPr>
        <w:pStyle w:val="slovn2rove"/>
        <w:keepLines/>
        <w:numPr>
          <w:ilvl w:val="0"/>
          <w:numId w:val="0"/>
        </w:numPr>
        <w:spacing w:before="0" w:after="0" w:line="276" w:lineRule="auto"/>
        <w:ind w:left="1287"/>
        <w:rPr>
          <w:rFonts w:ascii="Times New Roman" w:hAnsi="Times New Roman"/>
        </w:rPr>
      </w:pPr>
      <w:r w:rsidRPr="00C662F7">
        <w:rPr>
          <w:rFonts w:ascii="Times New Roman" w:hAnsi="Times New Roman"/>
        </w:rPr>
        <w:t>„</w:t>
      </w:r>
      <w:r w:rsidR="003649D6" w:rsidRPr="00C662F7">
        <w:rPr>
          <w:rFonts w:ascii="Times New Roman" w:hAnsi="Times New Roman"/>
        </w:rPr>
        <w:t>Výstavba objektů pro poskytování sociálních služeb v</w:t>
      </w:r>
      <w:r w:rsidRPr="00C662F7">
        <w:rPr>
          <w:rFonts w:ascii="Times New Roman" w:hAnsi="Times New Roman"/>
        </w:rPr>
        <w:t> </w:t>
      </w:r>
      <w:r w:rsidR="003649D6" w:rsidRPr="00C662F7">
        <w:rPr>
          <w:rFonts w:ascii="Times New Roman" w:hAnsi="Times New Roman"/>
        </w:rPr>
        <w:t>Aši</w:t>
      </w:r>
      <w:r w:rsidRPr="00C662F7">
        <w:rPr>
          <w:rFonts w:ascii="Times New Roman" w:hAnsi="Times New Roman"/>
        </w:rPr>
        <w:t>“,</w:t>
      </w:r>
      <w:r w:rsidR="003649D6" w:rsidRPr="00C662F7">
        <w:rPr>
          <w:rFonts w:ascii="Times New Roman" w:hAnsi="Times New Roman"/>
        </w:rPr>
        <w:t xml:space="preserve"> registrační číslo projektu CZ.06.2.56/0.0/0.0/15_004/0000285</w:t>
      </w:r>
    </w:p>
    <w:p w14:paraId="1ACBF147" w14:textId="10A3437D" w:rsidR="00E531B0" w:rsidRPr="00C662F7" w:rsidRDefault="00D758EF" w:rsidP="00C662F7">
      <w:pPr>
        <w:pStyle w:val="Odstavecseseznamem"/>
        <w:numPr>
          <w:ilvl w:val="1"/>
          <w:numId w:val="4"/>
        </w:numPr>
        <w:tabs>
          <w:tab w:val="left" w:pos="567"/>
        </w:tabs>
        <w:suppressAutoHyphens/>
        <w:spacing w:after="120" w:line="276" w:lineRule="auto"/>
        <w:ind w:left="567" w:hanging="567"/>
        <w:contextualSpacing w:val="0"/>
        <w:jc w:val="both"/>
        <w:rPr>
          <w:sz w:val="22"/>
          <w:szCs w:val="22"/>
        </w:rPr>
      </w:pPr>
      <w:r w:rsidRPr="00C662F7">
        <w:rPr>
          <w:sz w:val="22"/>
          <w:szCs w:val="22"/>
        </w:rPr>
        <w:t>Každá faktura</w:t>
      </w:r>
      <w:r w:rsidR="00FB791F" w:rsidRPr="00C662F7">
        <w:rPr>
          <w:sz w:val="22"/>
          <w:szCs w:val="22"/>
        </w:rPr>
        <w:t xml:space="preserve"> bude vystavena nejpozději do 15. dne měsíce následujícího po dni uskutečnění zdanitelného plnění a bude obsahovat náležitosti daňového dokladu stanovené ZDPH a zákonem č. 563/1991 Sb., o účetnictví.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53805D20" w14:textId="33982186" w:rsidR="00E531B0" w:rsidRPr="00C662F7" w:rsidRDefault="004E2800" w:rsidP="00C662F7">
      <w:pPr>
        <w:pStyle w:val="Odstavecseseznamem"/>
        <w:numPr>
          <w:ilvl w:val="1"/>
          <w:numId w:val="4"/>
        </w:numPr>
        <w:tabs>
          <w:tab w:val="left" w:pos="567"/>
        </w:tabs>
        <w:suppressAutoHyphens/>
        <w:spacing w:after="120" w:line="276" w:lineRule="auto"/>
        <w:ind w:left="567" w:hanging="567"/>
        <w:contextualSpacing w:val="0"/>
        <w:jc w:val="both"/>
        <w:rPr>
          <w:sz w:val="22"/>
          <w:szCs w:val="22"/>
        </w:rPr>
      </w:pPr>
      <w:r w:rsidRPr="00C662F7">
        <w:rPr>
          <w:sz w:val="22"/>
          <w:szCs w:val="22"/>
        </w:rPr>
        <w:t xml:space="preserve">Smluvní strany se výslovně dohodly, že kupující je oprávněn zmenšit rozsah předmětu koupě. V takovém případě bude cena za dodání předmětu koupě úměrně snížena s použitím cen z nabídky prodávajícího, viz Příloha č. </w:t>
      </w:r>
      <w:r w:rsidR="00630430" w:rsidRPr="00C662F7">
        <w:rPr>
          <w:sz w:val="22"/>
          <w:szCs w:val="22"/>
        </w:rPr>
        <w:t>2</w:t>
      </w:r>
      <w:r w:rsidRPr="00C662F7">
        <w:rPr>
          <w:sz w:val="22"/>
          <w:szCs w:val="22"/>
        </w:rPr>
        <w:t>.</w:t>
      </w:r>
    </w:p>
    <w:p w14:paraId="4840A857" w14:textId="77777777" w:rsidR="004E2800" w:rsidRPr="00C662F7" w:rsidRDefault="004E2800" w:rsidP="00C662F7">
      <w:pPr>
        <w:pStyle w:val="Odstavecseseznamem"/>
        <w:tabs>
          <w:tab w:val="left" w:pos="709"/>
        </w:tabs>
        <w:suppressAutoHyphens/>
        <w:spacing w:line="276" w:lineRule="auto"/>
        <w:ind w:left="709"/>
        <w:contextualSpacing w:val="0"/>
        <w:jc w:val="both"/>
        <w:rPr>
          <w:sz w:val="22"/>
          <w:szCs w:val="22"/>
        </w:rPr>
      </w:pPr>
    </w:p>
    <w:p w14:paraId="7386E7FF" w14:textId="77777777" w:rsidR="00472E38" w:rsidRPr="00C662F7" w:rsidRDefault="00472E38" w:rsidP="00C662F7">
      <w:pPr>
        <w:pStyle w:val="BodyText21"/>
        <w:widowControl/>
        <w:numPr>
          <w:ilvl w:val="0"/>
          <w:numId w:val="2"/>
        </w:numPr>
        <w:spacing w:after="120" w:line="276" w:lineRule="auto"/>
        <w:ind w:left="851" w:hanging="142"/>
        <w:jc w:val="center"/>
        <w:rPr>
          <w:b/>
          <w:szCs w:val="22"/>
        </w:rPr>
      </w:pPr>
      <w:bookmarkStart w:id="1" w:name="_Ref200774840"/>
      <w:r w:rsidRPr="00C662F7">
        <w:rPr>
          <w:b/>
          <w:szCs w:val="22"/>
        </w:rPr>
        <w:t>Prohlášení, práva a povinnosti smluvních stran</w:t>
      </w:r>
      <w:bookmarkEnd w:id="1"/>
    </w:p>
    <w:p w14:paraId="197F0C0A" w14:textId="77777777" w:rsidR="00472E38" w:rsidRPr="00C662F7" w:rsidRDefault="00472E38" w:rsidP="00C662F7">
      <w:pPr>
        <w:pStyle w:val="StylZM"/>
        <w:numPr>
          <w:ilvl w:val="1"/>
          <w:numId w:val="8"/>
        </w:numPr>
        <w:spacing w:after="120" w:line="276" w:lineRule="auto"/>
        <w:ind w:left="567" w:hanging="567"/>
        <w:rPr>
          <w:sz w:val="22"/>
          <w:szCs w:val="22"/>
        </w:rPr>
      </w:pPr>
      <w:r w:rsidRPr="00C662F7">
        <w:rPr>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7777777" w:rsidR="00472E38" w:rsidRPr="00C662F7" w:rsidRDefault="00472E38" w:rsidP="00C662F7">
      <w:pPr>
        <w:pStyle w:val="StylZM"/>
        <w:numPr>
          <w:ilvl w:val="1"/>
          <w:numId w:val="8"/>
        </w:numPr>
        <w:spacing w:after="120" w:line="276" w:lineRule="auto"/>
        <w:ind w:left="567" w:hanging="567"/>
        <w:rPr>
          <w:sz w:val="22"/>
          <w:szCs w:val="22"/>
        </w:rPr>
      </w:pPr>
      <w:r w:rsidRPr="00C662F7">
        <w:rPr>
          <w:sz w:val="22"/>
          <w:szCs w:val="22"/>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C662F7" w:rsidRDefault="00472E38" w:rsidP="00C662F7">
      <w:pPr>
        <w:pStyle w:val="StylZM"/>
        <w:numPr>
          <w:ilvl w:val="1"/>
          <w:numId w:val="8"/>
        </w:numPr>
        <w:spacing w:after="120" w:line="276" w:lineRule="auto"/>
        <w:ind w:left="567" w:hanging="567"/>
        <w:rPr>
          <w:sz w:val="22"/>
          <w:szCs w:val="22"/>
        </w:rPr>
      </w:pPr>
      <w:r w:rsidRPr="00C662F7">
        <w:rPr>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286AF8D" w:rsidR="00472E38" w:rsidRPr="00C662F7" w:rsidRDefault="00472E38" w:rsidP="00C662F7">
      <w:pPr>
        <w:pStyle w:val="StylZM"/>
        <w:numPr>
          <w:ilvl w:val="1"/>
          <w:numId w:val="8"/>
        </w:numPr>
        <w:spacing w:after="120" w:line="276" w:lineRule="auto"/>
        <w:ind w:left="567" w:hanging="567"/>
        <w:rPr>
          <w:sz w:val="22"/>
          <w:szCs w:val="22"/>
        </w:rPr>
      </w:pPr>
      <w:r w:rsidRPr="00C662F7">
        <w:rPr>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19F58CAB" w14:textId="04E8E679" w:rsidR="0011636D" w:rsidRPr="00C662F7" w:rsidRDefault="0011636D" w:rsidP="00C662F7">
      <w:pPr>
        <w:pStyle w:val="Odstavecseseznamem"/>
        <w:numPr>
          <w:ilvl w:val="1"/>
          <w:numId w:val="8"/>
        </w:numPr>
        <w:spacing w:after="120" w:line="276" w:lineRule="auto"/>
        <w:ind w:left="567" w:hanging="567"/>
        <w:jc w:val="both"/>
        <w:rPr>
          <w:rFonts w:eastAsia="Calibri"/>
          <w:sz w:val="22"/>
          <w:szCs w:val="22"/>
        </w:rPr>
      </w:pPr>
      <w:r w:rsidRPr="00C662F7">
        <w:rPr>
          <w:sz w:val="22"/>
          <w:szCs w:val="22"/>
        </w:rPr>
        <w:t>Prodávající se zavazuje minimálně 10</w:t>
      </w:r>
      <w:r w:rsidR="009D6718" w:rsidRPr="00C662F7">
        <w:rPr>
          <w:sz w:val="22"/>
          <w:szCs w:val="22"/>
        </w:rPr>
        <w:t xml:space="preserve"> </w:t>
      </w:r>
      <w:r w:rsidRPr="00C662F7">
        <w:rPr>
          <w:sz w:val="22"/>
          <w:szCs w:val="22"/>
        </w:rPr>
        <w:t xml:space="preserve">let ode dne předání předmětu koupě </w:t>
      </w:r>
      <w:r w:rsidRPr="00C662F7">
        <w:rPr>
          <w:rFonts w:eastAsia="Calibri"/>
          <w:sz w:val="22"/>
          <w:szCs w:val="22"/>
        </w:rPr>
        <w:t>poskytovat požadované informace a dokumentaci so</w:t>
      </w:r>
      <w:r w:rsidR="00CF72FA" w:rsidRPr="00C662F7">
        <w:rPr>
          <w:rFonts w:eastAsia="Calibri"/>
          <w:sz w:val="22"/>
          <w:szCs w:val="22"/>
        </w:rPr>
        <w:t xml:space="preserve">uvisející s realizací projektu </w:t>
      </w:r>
      <w:r w:rsidRPr="00C662F7">
        <w:rPr>
          <w:rFonts w:eastAsia="Calibri"/>
          <w:sz w:val="22"/>
          <w:szCs w:val="22"/>
        </w:rPr>
        <w:t>zaměstnancům nebo zmocněncům pověřených orgánů (Centrum pro regionální rozvoj</w:t>
      </w:r>
      <w:r w:rsidR="00C47897" w:rsidRPr="00C662F7">
        <w:rPr>
          <w:rFonts w:eastAsia="Calibri"/>
          <w:sz w:val="22"/>
          <w:szCs w:val="22"/>
        </w:rPr>
        <w:t xml:space="preserve"> České republiky</w:t>
      </w:r>
      <w:r w:rsidRPr="00C662F7">
        <w:rPr>
          <w:rFonts w:eastAsia="Calibri"/>
          <w:sz w:val="22"/>
          <w:szCs w:val="22"/>
        </w:rPr>
        <w:t>,  Ministerstvo pro místní rozvoj ČR, Ministerstvo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w:t>
      </w:r>
      <w:r w:rsidR="007933A6" w:rsidRPr="00C662F7">
        <w:rPr>
          <w:rFonts w:eastAsia="Calibri"/>
          <w:sz w:val="22"/>
          <w:szCs w:val="22"/>
        </w:rPr>
        <w:t> předmětu koupě</w:t>
      </w:r>
      <w:r w:rsidRPr="00C662F7">
        <w:rPr>
          <w:rFonts w:eastAsia="Calibri"/>
          <w:sz w:val="22"/>
          <w:szCs w:val="22"/>
        </w:rPr>
        <w:t xml:space="preserve"> a poskytnout jim při provádění kontroly součinnost</w:t>
      </w:r>
      <w:r w:rsidR="00CF72FA" w:rsidRPr="00C662F7">
        <w:rPr>
          <w:rFonts w:eastAsia="Calibri"/>
          <w:sz w:val="22"/>
          <w:szCs w:val="22"/>
        </w:rPr>
        <w:t>. Prodávající</w:t>
      </w:r>
      <w:r w:rsidRPr="00C662F7">
        <w:rPr>
          <w:rFonts w:eastAsia="Calibri"/>
          <w:sz w:val="22"/>
          <w:szCs w:val="22"/>
        </w:rPr>
        <w:t xml:space="preserve"> je dle zákona č. 320/2001 Sb., o finanční kontrole, v platném znění osobou povinnou spolupůsobit při finanční kontrole.</w:t>
      </w:r>
    </w:p>
    <w:p w14:paraId="3D4A7E3F" w14:textId="4BDED2DD" w:rsidR="0011636D" w:rsidRPr="00C662F7" w:rsidRDefault="0011636D" w:rsidP="00C662F7">
      <w:pPr>
        <w:pStyle w:val="StylZM"/>
        <w:numPr>
          <w:ilvl w:val="0"/>
          <w:numId w:val="0"/>
        </w:numPr>
        <w:spacing w:after="120" w:line="276" w:lineRule="auto"/>
        <w:rPr>
          <w:sz w:val="22"/>
          <w:szCs w:val="22"/>
        </w:rPr>
      </w:pPr>
    </w:p>
    <w:p w14:paraId="1FCC1F47" w14:textId="77777777" w:rsidR="00472E38" w:rsidRPr="00C662F7" w:rsidRDefault="00472E38" w:rsidP="00C662F7">
      <w:pPr>
        <w:pStyle w:val="BodyText21"/>
        <w:widowControl/>
        <w:numPr>
          <w:ilvl w:val="0"/>
          <w:numId w:val="2"/>
        </w:numPr>
        <w:spacing w:after="120" w:line="276" w:lineRule="auto"/>
        <w:ind w:left="851" w:hanging="142"/>
        <w:jc w:val="center"/>
        <w:rPr>
          <w:b/>
          <w:szCs w:val="22"/>
        </w:rPr>
      </w:pPr>
      <w:r w:rsidRPr="00C662F7">
        <w:rPr>
          <w:b/>
          <w:szCs w:val="22"/>
        </w:rPr>
        <w:t>Záruka za jakost</w:t>
      </w:r>
    </w:p>
    <w:p w14:paraId="74D8994B" w14:textId="77777777" w:rsidR="00472E38" w:rsidRPr="00C662F7" w:rsidRDefault="00472E38" w:rsidP="00C662F7">
      <w:pPr>
        <w:pStyle w:val="StylZM"/>
        <w:numPr>
          <w:ilvl w:val="1"/>
          <w:numId w:val="9"/>
        </w:numPr>
        <w:spacing w:after="120" w:line="276" w:lineRule="auto"/>
        <w:ind w:left="567" w:hanging="567"/>
        <w:rPr>
          <w:sz w:val="22"/>
          <w:szCs w:val="22"/>
        </w:rPr>
      </w:pPr>
      <w:r w:rsidRPr="00C662F7">
        <w:rPr>
          <w:sz w:val="22"/>
          <w:szCs w:val="22"/>
        </w:rPr>
        <w:t>V rámci záruky prodávající garantuje, že předmět koupě bude mít vlastnosti a bude odpovídat požadavkům kupujícího uvedenými v zadávací dokumentaci a ve smlouvě.</w:t>
      </w:r>
    </w:p>
    <w:p w14:paraId="56B23D8B" w14:textId="3DE7E63E" w:rsidR="00472E38" w:rsidRPr="00C662F7" w:rsidRDefault="00472E38" w:rsidP="00C662F7">
      <w:pPr>
        <w:pStyle w:val="StylZM"/>
        <w:numPr>
          <w:ilvl w:val="1"/>
          <w:numId w:val="9"/>
        </w:numPr>
        <w:spacing w:after="120" w:line="276" w:lineRule="auto"/>
        <w:ind w:left="567" w:hanging="567"/>
        <w:rPr>
          <w:sz w:val="22"/>
          <w:szCs w:val="22"/>
        </w:rPr>
      </w:pPr>
      <w:r w:rsidRPr="00C662F7">
        <w:rPr>
          <w:sz w:val="22"/>
          <w:szCs w:val="22"/>
        </w:rPr>
        <w:t xml:space="preserve">Délka záruční doby je dohodou smluvních stran sjednána na </w:t>
      </w:r>
      <w:r w:rsidR="00CF55AC" w:rsidRPr="00C662F7">
        <w:rPr>
          <w:sz w:val="22"/>
          <w:szCs w:val="22"/>
        </w:rPr>
        <w:t>24 měsíců</w:t>
      </w:r>
      <w:r w:rsidRPr="00C662F7">
        <w:rPr>
          <w:sz w:val="22"/>
          <w:szCs w:val="22"/>
        </w:rPr>
        <w:t>. Běh záruční doby začíná ode dne odevzdání předmětu koupě kupujícímu.</w:t>
      </w:r>
    </w:p>
    <w:p w14:paraId="0EEFF430" w14:textId="77777777" w:rsidR="00472E38" w:rsidRPr="00C662F7" w:rsidRDefault="00472E38" w:rsidP="00C662F7">
      <w:pPr>
        <w:pStyle w:val="StylZM"/>
        <w:numPr>
          <w:ilvl w:val="1"/>
          <w:numId w:val="9"/>
        </w:numPr>
        <w:spacing w:after="120" w:line="276" w:lineRule="auto"/>
        <w:ind w:left="567" w:hanging="567"/>
        <w:rPr>
          <w:sz w:val="22"/>
          <w:szCs w:val="22"/>
        </w:rPr>
      </w:pPr>
      <w:r w:rsidRPr="00C662F7">
        <w:rPr>
          <w:sz w:val="22"/>
          <w:szCs w:val="22"/>
        </w:rPr>
        <w:t>Poskytnutá záruka se vztahuje na všechny části, součásti a příslušenství předmětu koupě.</w:t>
      </w:r>
    </w:p>
    <w:p w14:paraId="26777E20" w14:textId="69873E1A" w:rsidR="00472E38" w:rsidRPr="00C662F7" w:rsidRDefault="00472E38" w:rsidP="00C662F7">
      <w:pPr>
        <w:pStyle w:val="StylZM"/>
        <w:numPr>
          <w:ilvl w:val="1"/>
          <w:numId w:val="9"/>
        </w:numPr>
        <w:spacing w:after="120" w:line="276" w:lineRule="auto"/>
        <w:ind w:left="567" w:hanging="567"/>
        <w:rPr>
          <w:sz w:val="22"/>
          <w:szCs w:val="22"/>
        </w:rPr>
      </w:pPr>
      <w:r w:rsidRPr="00C662F7">
        <w:rPr>
          <w:sz w:val="22"/>
          <w:szCs w:val="22"/>
        </w:rPr>
        <w:t>Záruka se vztahuje na funkčnost předmětu koupě, jakož i na jeho vlastnosti požadované kupujícím.</w:t>
      </w:r>
    </w:p>
    <w:p w14:paraId="04666761" w14:textId="530D960A" w:rsidR="00E551CD" w:rsidRPr="00C662F7" w:rsidRDefault="00E551CD" w:rsidP="00C662F7">
      <w:pPr>
        <w:pStyle w:val="StylZM"/>
        <w:numPr>
          <w:ilvl w:val="1"/>
          <w:numId w:val="9"/>
        </w:numPr>
        <w:spacing w:after="120" w:line="276" w:lineRule="auto"/>
        <w:ind w:left="567" w:hanging="567"/>
        <w:rPr>
          <w:sz w:val="22"/>
          <w:szCs w:val="22"/>
        </w:rPr>
      </w:pPr>
      <w:r w:rsidRPr="00C662F7">
        <w:rPr>
          <w:sz w:val="22"/>
          <w:szCs w:val="22"/>
        </w:rPr>
        <w:t>V případě, že budou kupujícím po převzetí zboží na tomto zjištěny vady, má kupující právo uplatnit vůči prodávajícímu nároky v souladu s ust</w:t>
      </w:r>
      <w:r w:rsidR="00A55D9B" w:rsidRPr="00C662F7">
        <w:rPr>
          <w:sz w:val="22"/>
          <w:szCs w:val="22"/>
        </w:rPr>
        <w:t>anovením</w:t>
      </w:r>
      <w:r w:rsidRPr="00C662F7">
        <w:rPr>
          <w:sz w:val="22"/>
          <w:szCs w:val="22"/>
        </w:rPr>
        <w:t xml:space="preserve"> § 2099 až 2117 zák. č. 89/2012 Sb., občanský zákoník.</w:t>
      </w:r>
    </w:p>
    <w:p w14:paraId="2ACDF7E3" w14:textId="77777777" w:rsidR="00E551CD" w:rsidRPr="00C662F7" w:rsidRDefault="00E551CD" w:rsidP="00C662F7">
      <w:pPr>
        <w:pStyle w:val="StylZM"/>
        <w:numPr>
          <w:ilvl w:val="1"/>
          <w:numId w:val="9"/>
        </w:numPr>
        <w:spacing w:after="120" w:line="276" w:lineRule="auto"/>
        <w:ind w:left="567" w:hanging="567"/>
        <w:rPr>
          <w:sz w:val="22"/>
          <w:szCs w:val="22"/>
        </w:rPr>
      </w:pPr>
      <w:r w:rsidRPr="00C662F7">
        <w:rPr>
          <w:sz w:val="22"/>
          <w:szCs w:val="22"/>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3CA78ABB" w:rsidR="00E551CD" w:rsidRPr="00C662F7" w:rsidRDefault="0084431E" w:rsidP="00C662F7">
      <w:pPr>
        <w:pStyle w:val="StylZM"/>
        <w:numPr>
          <w:ilvl w:val="1"/>
          <w:numId w:val="9"/>
        </w:numPr>
        <w:spacing w:after="120" w:line="276" w:lineRule="auto"/>
        <w:ind w:left="567" w:hanging="567"/>
        <w:rPr>
          <w:sz w:val="22"/>
          <w:szCs w:val="22"/>
        </w:rPr>
      </w:pPr>
      <w:r w:rsidRPr="00C662F7">
        <w:rPr>
          <w:sz w:val="22"/>
          <w:szCs w:val="22"/>
        </w:rPr>
        <w:t xml:space="preserve">Prodávající odstraní bez zbytečného odkladu, nejpozději do pěti (5) dní na své náklady vady předmětu koupě, jež bude mít předmět koupě v době jeho předání kupujícímu, a dále bez zbytečného odkladu, nejpozději do dvaceti (20) dní odstraní vady, které se na předmětu koupě vyskytnou v průběhu záruční doby. </w:t>
      </w:r>
    </w:p>
    <w:p w14:paraId="605982B8" w14:textId="3CB9ED66" w:rsidR="00E551CD" w:rsidRPr="00C662F7" w:rsidRDefault="00E551CD" w:rsidP="00C662F7">
      <w:pPr>
        <w:pStyle w:val="StylZM"/>
        <w:numPr>
          <w:ilvl w:val="1"/>
          <w:numId w:val="9"/>
        </w:numPr>
        <w:spacing w:after="120" w:line="276" w:lineRule="auto"/>
        <w:ind w:left="567" w:hanging="567"/>
        <w:rPr>
          <w:sz w:val="22"/>
          <w:szCs w:val="22"/>
        </w:rPr>
      </w:pPr>
      <w:r w:rsidRPr="00C662F7">
        <w:rPr>
          <w:sz w:val="22"/>
          <w:szCs w:val="22"/>
        </w:rPr>
        <w:t>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Pr="00C662F7" w:rsidRDefault="00E551CD" w:rsidP="00C662F7">
      <w:pPr>
        <w:pStyle w:val="StylZM"/>
        <w:numPr>
          <w:ilvl w:val="1"/>
          <w:numId w:val="9"/>
        </w:numPr>
        <w:spacing w:after="120" w:line="276" w:lineRule="auto"/>
        <w:ind w:left="567" w:hanging="567"/>
        <w:rPr>
          <w:sz w:val="22"/>
          <w:szCs w:val="22"/>
        </w:rPr>
      </w:pPr>
      <w:r w:rsidRPr="00C662F7">
        <w:rPr>
          <w:sz w:val="22"/>
          <w:szCs w:val="22"/>
        </w:rPr>
        <w:t>O reklamačním řízení budou kupujícím pořizovány písemné zápisy ve dvojím vyhotovení, z nichž jeden stejnopis obdrží každá ze smluvních stran.</w:t>
      </w:r>
    </w:p>
    <w:p w14:paraId="0FAC572A" w14:textId="266332FC" w:rsidR="004416CA" w:rsidRPr="00C662F7" w:rsidRDefault="004416CA" w:rsidP="00C662F7">
      <w:pPr>
        <w:pStyle w:val="StylZM"/>
        <w:numPr>
          <w:ilvl w:val="0"/>
          <w:numId w:val="0"/>
        </w:numPr>
        <w:spacing w:after="120" w:line="276" w:lineRule="auto"/>
        <w:rPr>
          <w:sz w:val="22"/>
          <w:szCs w:val="22"/>
        </w:rPr>
      </w:pPr>
    </w:p>
    <w:p w14:paraId="685347EB" w14:textId="77777777" w:rsidR="00254504" w:rsidRPr="00C662F7" w:rsidRDefault="00254504" w:rsidP="00C662F7">
      <w:pPr>
        <w:pStyle w:val="BodyText21"/>
        <w:widowControl/>
        <w:numPr>
          <w:ilvl w:val="0"/>
          <w:numId w:val="2"/>
        </w:numPr>
        <w:spacing w:after="120" w:line="276" w:lineRule="auto"/>
        <w:ind w:left="851" w:hanging="142"/>
        <w:jc w:val="center"/>
        <w:rPr>
          <w:b/>
          <w:szCs w:val="22"/>
        </w:rPr>
      </w:pPr>
      <w:r w:rsidRPr="00C662F7">
        <w:rPr>
          <w:b/>
          <w:szCs w:val="22"/>
        </w:rPr>
        <w:t>Smluvní pokuta</w:t>
      </w:r>
    </w:p>
    <w:p w14:paraId="7C37F147" w14:textId="574D0BE1" w:rsidR="00254504" w:rsidRPr="00C662F7" w:rsidRDefault="00254504" w:rsidP="00C662F7">
      <w:pPr>
        <w:pStyle w:val="StylZM"/>
        <w:numPr>
          <w:ilvl w:val="1"/>
          <w:numId w:val="10"/>
        </w:numPr>
        <w:spacing w:after="120" w:line="276" w:lineRule="auto"/>
        <w:ind w:left="567" w:hanging="567"/>
        <w:rPr>
          <w:sz w:val="22"/>
          <w:szCs w:val="22"/>
        </w:rPr>
      </w:pPr>
      <w:r w:rsidRPr="00C662F7">
        <w:rPr>
          <w:sz w:val="22"/>
          <w:szCs w:val="22"/>
        </w:rPr>
        <w:t xml:space="preserve">Smluvní strany se dohodly, že v případě porušení ustanovení čl. II. odst. 2.2 smlouvy prodávajícím, je kupující oprávněn uplatnit vůči prodávajícímu smluvní pokutu ve výši </w:t>
      </w:r>
      <w:r w:rsidR="005B474D" w:rsidRPr="00C662F7">
        <w:rPr>
          <w:sz w:val="22"/>
          <w:szCs w:val="22"/>
        </w:rPr>
        <w:t>0,5</w:t>
      </w:r>
      <w:r w:rsidRPr="00C662F7">
        <w:rPr>
          <w:sz w:val="22"/>
          <w:szCs w:val="22"/>
        </w:rPr>
        <w:t> % z kupní ceny</w:t>
      </w:r>
      <w:r w:rsidR="00857ADC" w:rsidRPr="00C662F7">
        <w:rPr>
          <w:sz w:val="22"/>
          <w:szCs w:val="22"/>
        </w:rPr>
        <w:t xml:space="preserve"> včetně DPH</w:t>
      </w:r>
      <w:r w:rsidRPr="00C662F7">
        <w:rPr>
          <w:sz w:val="22"/>
          <w:szCs w:val="22"/>
        </w:rPr>
        <w:t>, a to za každý i započatý den prodlení.</w:t>
      </w:r>
    </w:p>
    <w:p w14:paraId="47F5E539" w14:textId="34EF4E68" w:rsidR="00254504" w:rsidRPr="00C662F7" w:rsidRDefault="00254504" w:rsidP="00C662F7">
      <w:pPr>
        <w:pStyle w:val="StylZM"/>
        <w:numPr>
          <w:ilvl w:val="1"/>
          <w:numId w:val="10"/>
        </w:numPr>
        <w:spacing w:after="120" w:line="276" w:lineRule="auto"/>
        <w:ind w:left="567" w:hanging="567"/>
        <w:rPr>
          <w:sz w:val="22"/>
          <w:szCs w:val="22"/>
        </w:rPr>
      </w:pPr>
      <w:r w:rsidRPr="00C662F7">
        <w:rPr>
          <w:sz w:val="22"/>
          <w:szCs w:val="22"/>
        </w:rPr>
        <w:t>Smluvní strany se dohodly, že v případě kdy kupující neuhradí bez zjevného důvodu kupní cenu do data splatnosti, může prodávající uplatnit vůči kupujícímu smluvní pokutu ve výši 0,01 % z</w:t>
      </w:r>
      <w:r w:rsidR="00857ADC" w:rsidRPr="00C662F7">
        <w:rPr>
          <w:sz w:val="22"/>
          <w:szCs w:val="22"/>
        </w:rPr>
        <w:t> dlužné částky</w:t>
      </w:r>
      <w:r w:rsidRPr="00C662F7">
        <w:rPr>
          <w:sz w:val="22"/>
          <w:szCs w:val="22"/>
        </w:rPr>
        <w:t xml:space="preserve">, a to za každý i započatý den prodlení. </w:t>
      </w:r>
    </w:p>
    <w:p w14:paraId="03CFAE50" w14:textId="351D9E84" w:rsidR="00254504" w:rsidRPr="00C662F7" w:rsidRDefault="00254504" w:rsidP="00C662F7">
      <w:pPr>
        <w:pStyle w:val="StylZM"/>
        <w:numPr>
          <w:ilvl w:val="1"/>
          <w:numId w:val="10"/>
        </w:numPr>
        <w:spacing w:after="120" w:line="276" w:lineRule="auto"/>
        <w:ind w:left="567" w:hanging="567"/>
        <w:rPr>
          <w:sz w:val="22"/>
          <w:szCs w:val="22"/>
        </w:rPr>
      </w:pPr>
      <w:r w:rsidRPr="00C662F7">
        <w:rPr>
          <w:sz w:val="22"/>
          <w:szCs w:val="22"/>
        </w:rPr>
        <w:t>Smluvní strany se dohodly, že v případě porušení povinností stanovených dle této smlouvy uvedených v</w:t>
      </w:r>
      <w:r w:rsidR="00D23D09" w:rsidRPr="00C662F7">
        <w:rPr>
          <w:sz w:val="22"/>
          <w:szCs w:val="22"/>
        </w:rPr>
        <w:t> </w:t>
      </w:r>
      <w:r w:rsidRPr="00C662F7">
        <w:rPr>
          <w:sz w:val="22"/>
          <w:szCs w:val="22"/>
        </w:rPr>
        <w:t>čl</w:t>
      </w:r>
      <w:r w:rsidR="00D23D09" w:rsidRPr="00C662F7">
        <w:rPr>
          <w:sz w:val="22"/>
          <w:szCs w:val="22"/>
        </w:rPr>
        <w:t xml:space="preserve">. </w:t>
      </w:r>
      <w:r w:rsidR="002F4686" w:rsidRPr="00C662F7">
        <w:rPr>
          <w:sz w:val="22"/>
          <w:szCs w:val="22"/>
        </w:rPr>
        <w:t xml:space="preserve">II. odst. </w:t>
      </w:r>
      <w:r w:rsidR="00D23D09" w:rsidRPr="00C662F7">
        <w:rPr>
          <w:sz w:val="22"/>
          <w:szCs w:val="22"/>
        </w:rPr>
        <w:t>2.1</w:t>
      </w:r>
      <w:r w:rsidR="002F4686" w:rsidRPr="00C662F7">
        <w:rPr>
          <w:sz w:val="22"/>
          <w:szCs w:val="22"/>
        </w:rPr>
        <w:t>, v</w:t>
      </w:r>
      <w:r w:rsidR="00D23D09" w:rsidRPr="00C662F7">
        <w:rPr>
          <w:sz w:val="22"/>
          <w:szCs w:val="22"/>
        </w:rPr>
        <w:t> </w:t>
      </w:r>
      <w:r w:rsidR="002F4686" w:rsidRPr="00C662F7">
        <w:rPr>
          <w:sz w:val="22"/>
          <w:szCs w:val="22"/>
        </w:rPr>
        <w:t>čl</w:t>
      </w:r>
      <w:r w:rsidR="00D23D09" w:rsidRPr="00C662F7">
        <w:rPr>
          <w:sz w:val="22"/>
          <w:szCs w:val="22"/>
        </w:rPr>
        <w:t>.</w:t>
      </w:r>
      <w:r w:rsidR="002F4686" w:rsidRPr="00C662F7">
        <w:rPr>
          <w:sz w:val="22"/>
          <w:szCs w:val="22"/>
        </w:rPr>
        <w:t xml:space="preserve"> </w:t>
      </w:r>
      <w:r w:rsidRPr="00C662F7">
        <w:rPr>
          <w:sz w:val="22"/>
          <w:szCs w:val="22"/>
        </w:rPr>
        <w:t>V. odst. 5.2, odst. 5.3, odst. 5.4 smlouvy prodávajícím je kupující oprávněn uplatnit ve smyslu ustanovení § 2048 a násl. zákona č. 89/2012 Sb., občanský zákoní</w:t>
      </w:r>
      <w:r w:rsidR="00FD54F6" w:rsidRPr="00C662F7">
        <w:rPr>
          <w:sz w:val="22"/>
          <w:szCs w:val="22"/>
        </w:rPr>
        <w:t>k, smluvní pokutu ve výši 5</w:t>
      </w:r>
      <w:r w:rsidRPr="00C662F7">
        <w:rPr>
          <w:sz w:val="22"/>
          <w:szCs w:val="22"/>
        </w:rPr>
        <w:t>.000 Kč, a to za každé porušení smlouvy zvlášť</w:t>
      </w:r>
      <w:r w:rsidR="0056713C" w:rsidRPr="00C662F7">
        <w:rPr>
          <w:sz w:val="22"/>
          <w:szCs w:val="22"/>
        </w:rPr>
        <w:t>,</w:t>
      </w:r>
      <w:r w:rsidRPr="00C662F7">
        <w:rPr>
          <w:sz w:val="22"/>
          <w:szCs w:val="22"/>
        </w:rPr>
        <w:t xml:space="preserve"> a to i opakovaně.</w:t>
      </w:r>
    </w:p>
    <w:p w14:paraId="7ADF9E72" w14:textId="1424BF63" w:rsidR="00596632" w:rsidRPr="00C662F7" w:rsidRDefault="00596632" w:rsidP="00C662F7">
      <w:pPr>
        <w:pStyle w:val="StylZM"/>
        <w:numPr>
          <w:ilvl w:val="1"/>
          <w:numId w:val="10"/>
        </w:numPr>
        <w:spacing w:after="120" w:line="276" w:lineRule="auto"/>
        <w:ind w:left="567" w:hanging="567"/>
        <w:rPr>
          <w:sz w:val="22"/>
          <w:szCs w:val="22"/>
        </w:rPr>
      </w:pPr>
      <w:r w:rsidRPr="00C662F7">
        <w:rPr>
          <w:sz w:val="22"/>
          <w:szCs w:val="22"/>
        </w:rPr>
        <w:t xml:space="preserve">Smluvní strany se dohodly, že v případě </w:t>
      </w:r>
      <w:r w:rsidR="00955409" w:rsidRPr="00C662F7">
        <w:rPr>
          <w:sz w:val="22"/>
          <w:szCs w:val="22"/>
        </w:rPr>
        <w:t>prodlení s plněním povinno</w:t>
      </w:r>
      <w:r w:rsidRPr="00C662F7">
        <w:rPr>
          <w:sz w:val="22"/>
          <w:szCs w:val="22"/>
        </w:rPr>
        <w:t xml:space="preserve">stí uvedených v článku VI. odst. 6.7, smlouvy prodávajícím je kupující oprávněn uplatnit ve smyslu ustanovení § 2048 a násl. zákona č. 89/2012 Sb., občanský zákoník, smluvní pokutu ve výši </w:t>
      </w:r>
      <w:r w:rsidR="00FD54F6" w:rsidRPr="00C662F7">
        <w:rPr>
          <w:sz w:val="22"/>
          <w:szCs w:val="22"/>
        </w:rPr>
        <w:t>0,5</w:t>
      </w:r>
      <w:r w:rsidRPr="00C662F7">
        <w:rPr>
          <w:sz w:val="22"/>
          <w:szCs w:val="22"/>
        </w:rPr>
        <w:t xml:space="preserve"> % z kupní ceny za každý den prodlení.</w:t>
      </w:r>
    </w:p>
    <w:p w14:paraId="3EA2A61E" w14:textId="2BFF0129" w:rsidR="00254504" w:rsidRPr="00C662F7" w:rsidRDefault="00254504" w:rsidP="00C662F7">
      <w:pPr>
        <w:pStyle w:val="StylZM"/>
        <w:numPr>
          <w:ilvl w:val="1"/>
          <w:numId w:val="10"/>
        </w:numPr>
        <w:spacing w:after="120" w:line="276" w:lineRule="auto"/>
        <w:ind w:left="567" w:hanging="567"/>
        <w:rPr>
          <w:sz w:val="22"/>
          <w:szCs w:val="22"/>
        </w:rPr>
      </w:pPr>
      <w:r w:rsidRPr="00C662F7">
        <w:rPr>
          <w:sz w:val="22"/>
          <w:szCs w:val="22"/>
        </w:rPr>
        <w:t xml:space="preserve">Smluvní pokuta je splatná do třiceti dní od data, kdy byla povinné straně doručena písemná výzva k jejímu zaplacení </w:t>
      </w:r>
      <w:r w:rsidR="00075F71" w:rsidRPr="00C662F7">
        <w:rPr>
          <w:sz w:val="22"/>
          <w:szCs w:val="22"/>
        </w:rPr>
        <w:t>oprávněnou stranou</w:t>
      </w:r>
      <w:r w:rsidRPr="00C662F7">
        <w:rPr>
          <w:sz w:val="22"/>
          <w:szCs w:val="22"/>
        </w:rPr>
        <w:t xml:space="preserve">, a to na účet oprávněné strany uvedený v písemné výzvě. </w:t>
      </w:r>
    </w:p>
    <w:p w14:paraId="00CBADC9" w14:textId="74E87FBC" w:rsidR="00254504" w:rsidRPr="00C662F7" w:rsidRDefault="00254504" w:rsidP="00C662F7">
      <w:pPr>
        <w:pStyle w:val="StylZM"/>
        <w:numPr>
          <w:ilvl w:val="1"/>
          <w:numId w:val="10"/>
        </w:numPr>
        <w:spacing w:after="120" w:line="276" w:lineRule="auto"/>
        <w:ind w:left="567" w:hanging="567"/>
        <w:rPr>
          <w:sz w:val="22"/>
          <w:szCs w:val="22"/>
        </w:rPr>
      </w:pPr>
      <w:r w:rsidRPr="00C662F7">
        <w:rPr>
          <w:sz w:val="22"/>
          <w:szCs w:val="22"/>
        </w:rPr>
        <w:t>Ustanovením o smluvní pokutě není dotčeno právo oprávněné strany na náhradu škody v plné výši.</w:t>
      </w:r>
    </w:p>
    <w:p w14:paraId="223E3698" w14:textId="77777777" w:rsidR="00254504" w:rsidRPr="00C662F7" w:rsidRDefault="00254504" w:rsidP="00C662F7">
      <w:pPr>
        <w:pStyle w:val="StylZM"/>
        <w:numPr>
          <w:ilvl w:val="0"/>
          <w:numId w:val="0"/>
        </w:numPr>
        <w:spacing w:after="120" w:line="276" w:lineRule="auto"/>
        <w:rPr>
          <w:sz w:val="22"/>
          <w:szCs w:val="22"/>
        </w:rPr>
      </w:pPr>
    </w:p>
    <w:p w14:paraId="1C78CA39" w14:textId="6BFAF180" w:rsidR="0049166C" w:rsidRPr="00C662F7" w:rsidRDefault="0049166C" w:rsidP="00C662F7">
      <w:pPr>
        <w:pStyle w:val="BodyText21"/>
        <w:widowControl/>
        <w:numPr>
          <w:ilvl w:val="0"/>
          <w:numId w:val="2"/>
        </w:numPr>
        <w:spacing w:after="120" w:line="276" w:lineRule="auto"/>
        <w:ind w:left="851" w:hanging="142"/>
        <w:jc w:val="center"/>
        <w:rPr>
          <w:b/>
          <w:szCs w:val="22"/>
        </w:rPr>
      </w:pPr>
      <w:r w:rsidRPr="00C662F7">
        <w:rPr>
          <w:b/>
          <w:szCs w:val="22"/>
        </w:rPr>
        <w:t>Nabytí vlastnického práva a nebezpečí škody na předmětu koupě</w:t>
      </w:r>
    </w:p>
    <w:p w14:paraId="4AB46C0B" w14:textId="7142F635" w:rsidR="0049166C" w:rsidRPr="00C662F7" w:rsidRDefault="0049166C" w:rsidP="00C662F7">
      <w:pPr>
        <w:pStyle w:val="StylZM"/>
        <w:numPr>
          <w:ilvl w:val="1"/>
          <w:numId w:val="12"/>
        </w:numPr>
        <w:spacing w:after="120" w:line="276" w:lineRule="auto"/>
        <w:ind w:left="567" w:hanging="567"/>
        <w:rPr>
          <w:sz w:val="22"/>
          <w:szCs w:val="22"/>
        </w:rPr>
      </w:pPr>
      <w:r w:rsidRPr="00C662F7">
        <w:rPr>
          <w:sz w:val="22"/>
          <w:szCs w:val="22"/>
        </w:rPr>
        <w:t xml:space="preserve">Kupující nabývá vlastnické právo k předmětu koupě okamžikem </w:t>
      </w:r>
      <w:r w:rsidR="00544A97" w:rsidRPr="00C662F7">
        <w:rPr>
          <w:sz w:val="22"/>
          <w:szCs w:val="22"/>
        </w:rPr>
        <w:t>odevzdání předmětu koupě ve smyslu ustanovení čl. II. odst. 2.5 smlouvy</w:t>
      </w:r>
      <w:r w:rsidRPr="00C662F7">
        <w:rPr>
          <w:sz w:val="22"/>
          <w:szCs w:val="22"/>
        </w:rPr>
        <w:t>.</w:t>
      </w:r>
    </w:p>
    <w:p w14:paraId="06A1C880" w14:textId="23B7B4C2" w:rsidR="0049166C" w:rsidRPr="00C662F7" w:rsidRDefault="0049166C" w:rsidP="00C662F7">
      <w:pPr>
        <w:pStyle w:val="StylZM"/>
        <w:numPr>
          <w:ilvl w:val="1"/>
          <w:numId w:val="12"/>
        </w:numPr>
        <w:spacing w:after="120" w:line="276" w:lineRule="auto"/>
        <w:ind w:left="567" w:hanging="567"/>
        <w:rPr>
          <w:sz w:val="22"/>
          <w:szCs w:val="22"/>
        </w:rPr>
      </w:pPr>
      <w:r w:rsidRPr="00C662F7">
        <w:rPr>
          <w:sz w:val="22"/>
          <w:szCs w:val="22"/>
        </w:rPr>
        <w:t xml:space="preserve">Nebezpečí škody na předmětu koupě přechází na </w:t>
      </w:r>
      <w:r w:rsidR="002F4686" w:rsidRPr="00C662F7">
        <w:rPr>
          <w:sz w:val="22"/>
          <w:szCs w:val="22"/>
        </w:rPr>
        <w:t>k</w:t>
      </w:r>
      <w:r w:rsidRPr="00C662F7">
        <w:rPr>
          <w:sz w:val="22"/>
          <w:szCs w:val="22"/>
        </w:rPr>
        <w:t xml:space="preserve">upujícího v okamžiku odevzdání předmětu koupě na místě plnění dle čl. </w:t>
      </w:r>
      <w:r w:rsidR="002F4686" w:rsidRPr="00C662F7">
        <w:rPr>
          <w:sz w:val="22"/>
          <w:szCs w:val="22"/>
        </w:rPr>
        <w:t>II</w:t>
      </w:r>
      <w:r w:rsidRPr="00C662F7">
        <w:rPr>
          <w:sz w:val="22"/>
          <w:szCs w:val="22"/>
        </w:rPr>
        <w:t>. odst. 2.1 smlouvy.</w:t>
      </w:r>
    </w:p>
    <w:p w14:paraId="0A680867" w14:textId="77777777" w:rsidR="002F4686" w:rsidRPr="00C662F7" w:rsidRDefault="002F4686" w:rsidP="00C662F7">
      <w:pPr>
        <w:pStyle w:val="Odstavecseseznamem"/>
        <w:spacing w:after="120" w:line="276" w:lineRule="auto"/>
        <w:rPr>
          <w:sz w:val="22"/>
          <w:szCs w:val="22"/>
        </w:rPr>
      </w:pPr>
    </w:p>
    <w:p w14:paraId="11A3ED6C" w14:textId="77777777" w:rsidR="0049166C" w:rsidRPr="00C662F7" w:rsidRDefault="0049166C" w:rsidP="00C662F7">
      <w:pPr>
        <w:pStyle w:val="BodyText21"/>
        <w:widowControl/>
        <w:numPr>
          <w:ilvl w:val="0"/>
          <w:numId w:val="2"/>
        </w:numPr>
        <w:spacing w:after="120" w:line="276" w:lineRule="auto"/>
        <w:ind w:left="851" w:hanging="142"/>
        <w:jc w:val="center"/>
        <w:rPr>
          <w:b/>
          <w:szCs w:val="22"/>
        </w:rPr>
      </w:pPr>
      <w:r w:rsidRPr="00C662F7">
        <w:rPr>
          <w:b/>
          <w:szCs w:val="22"/>
        </w:rPr>
        <w:t>Odstoupení od smlouvy</w:t>
      </w:r>
    </w:p>
    <w:p w14:paraId="72DFEFC4" w14:textId="76DC0081" w:rsidR="0049166C" w:rsidRPr="00C662F7" w:rsidRDefault="0049166C" w:rsidP="00C662F7">
      <w:pPr>
        <w:pStyle w:val="StylZM"/>
        <w:numPr>
          <w:ilvl w:val="1"/>
          <w:numId w:val="13"/>
        </w:numPr>
        <w:spacing w:after="120" w:line="276" w:lineRule="auto"/>
        <w:ind w:left="567" w:hanging="567"/>
        <w:rPr>
          <w:sz w:val="22"/>
          <w:szCs w:val="22"/>
        </w:rPr>
      </w:pPr>
      <w:r w:rsidRPr="00C662F7">
        <w:rPr>
          <w:sz w:val="22"/>
          <w:szCs w:val="22"/>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sidRPr="00C662F7">
        <w:rPr>
          <w:sz w:val="22"/>
          <w:szCs w:val="22"/>
        </w:rPr>
        <w:t xml:space="preserve">ruší </w:t>
      </w:r>
      <w:r w:rsidRPr="00C662F7">
        <w:rPr>
          <w:sz w:val="22"/>
          <w:szCs w:val="22"/>
        </w:rPr>
        <w:t xml:space="preserve">od okamžiku doručení projevu vůle směřujícího k odstoupení od smlouvy </w:t>
      </w:r>
      <w:r w:rsidR="00DF1F21" w:rsidRPr="00C662F7">
        <w:rPr>
          <w:sz w:val="22"/>
          <w:szCs w:val="22"/>
        </w:rPr>
        <w:t>druhé smluvní straně</w:t>
      </w:r>
      <w:r w:rsidRPr="00C662F7">
        <w:rPr>
          <w:sz w:val="22"/>
          <w:szCs w:val="22"/>
        </w:rPr>
        <w:t>.</w:t>
      </w:r>
    </w:p>
    <w:p w14:paraId="0C87A7D7" w14:textId="48B3CAEE" w:rsidR="0049166C" w:rsidRPr="00C662F7" w:rsidRDefault="0049166C" w:rsidP="00C662F7">
      <w:pPr>
        <w:pStyle w:val="StylZM"/>
        <w:numPr>
          <w:ilvl w:val="1"/>
          <w:numId w:val="13"/>
        </w:numPr>
        <w:spacing w:after="120" w:line="276" w:lineRule="auto"/>
        <w:ind w:left="567" w:hanging="567"/>
        <w:rPr>
          <w:sz w:val="22"/>
          <w:szCs w:val="22"/>
        </w:rPr>
      </w:pPr>
      <w:r w:rsidRPr="00C662F7">
        <w:rPr>
          <w:sz w:val="22"/>
          <w:szCs w:val="22"/>
        </w:rPr>
        <w:t>Smluvní strany se dohodly, že podstatným porušením smlouvy se rozumí zejména: jestliže se prodávající dostane do prodlení s dodáním předmětu koupě, ať již jako celku či jeho jednotl</w:t>
      </w:r>
      <w:r w:rsidR="00DF1F21" w:rsidRPr="00C662F7">
        <w:rPr>
          <w:sz w:val="22"/>
          <w:szCs w:val="22"/>
        </w:rPr>
        <w:t>ivých částí, ve vztahu k termínu</w:t>
      </w:r>
      <w:r w:rsidRPr="00C662F7">
        <w:rPr>
          <w:sz w:val="22"/>
          <w:szCs w:val="22"/>
        </w:rPr>
        <w:t xml:space="preserve"> dodání předmětu koupě dle této smlouvy, které bude delší než sedm kalendářních dnů a dále zjištěním podstatných vad tak, jak jsou uvedeny v čl. </w:t>
      </w:r>
      <w:r w:rsidR="00DF1F21" w:rsidRPr="00C662F7">
        <w:rPr>
          <w:sz w:val="22"/>
          <w:szCs w:val="22"/>
        </w:rPr>
        <w:t>II</w:t>
      </w:r>
      <w:r w:rsidRPr="00C662F7">
        <w:rPr>
          <w:sz w:val="22"/>
          <w:szCs w:val="22"/>
        </w:rPr>
        <w:t xml:space="preserve">. odst. </w:t>
      </w:r>
      <w:r w:rsidR="00DF1F21" w:rsidRPr="00C662F7">
        <w:rPr>
          <w:sz w:val="22"/>
          <w:szCs w:val="22"/>
        </w:rPr>
        <w:t>2.6</w:t>
      </w:r>
      <w:r w:rsidRPr="00C662F7">
        <w:rPr>
          <w:sz w:val="22"/>
          <w:szCs w:val="22"/>
        </w:rPr>
        <w:t xml:space="preserve"> smlouvy.</w:t>
      </w:r>
    </w:p>
    <w:p w14:paraId="0217EB30" w14:textId="774E9A47" w:rsidR="00472E38" w:rsidRPr="00C662F7" w:rsidRDefault="0049166C" w:rsidP="00C662F7">
      <w:pPr>
        <w:pStyle w:val="StylZM"/>
        <w:numPr>
          <w:ilvl w:val="1"/>
          <w:numId w:val="13"/>
        </w:numPr>
        <w:spacing w:after="120" w:line="276" w:lineRule="auto"/>
        <w:ind w:left="567" w:hanging="567"/>
        <w:rPr>
          <w:sz w:val="22"/>
          <w:szCs w:val="22"/>
        </w:rPr>
      </w:pPr>
      <w:r w:rsidRPr="00C662F7">
        <w:rPr>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1D819E77" w14:textId="77777777" w:rsidR="00460BE3" w:rsidRPr="00C662F7" w:rsidRDefault="00460BE3" w:rsidP="00C662F7">
      <w:pPr>
        <w:pStyle w:val="StylZM"/>
        <w:numPr>
          <w:ilvl w:val="0"/>
          <w:numId w:val="0"/>
        </w:numPr>
        <w:spacing w:after="120" w:line="276" w:lineRule="auto"/>
        <w:ind w:left="567"/>
        <w:rPr>
          <w:sz w:val="22"/>
          <w:szCs w:val="22"/>
        </w:rPr>
      </w:pPr>
    </w:p>
    <w:p w14:paraId="502DEB89" w14:textId="77777777" w:rsidR="00DF1F21" w:rsidRPr="00C662F7" w:rsidRDefault="00DF1F21" w:rsidP="00C662F7">
      <w:pPr>
        <w:pStyle w:val="BodyText21"/>
        <w:widowControl/>
        <w:numPr>
          <w:ilvl w:val="0"/>
          <w:numId w:val="2"/>
        </w:numPr>
        <w:spacing w:after="120" w:line="276" w:lineRule="auto"/>
        <w:ind w:left="851" w:hanging="142"/>
        <w:jc w:val="center"/>
        <w:rPr>
          <w:b/>
          <w:szCs w:val="22"/>
        </w:rPr>
      </w:pPr>
      <w:r w:rsidRPr="00C662F7">
        <w:rPr>
          <w:b/>
          <w:szCs w:val="22"/>
        </w:rPr>
        <w:t xml:space="preserve">  Doručování</w:t>
      </w:r>
    </w:p>
    <w:p w14:paraId="0A46C7A8" w14:textId="77777777" w:rsidR="00DF1F21" w:rsidRPr="00C662F7" w:rsidRDefault="00DF1F21" w:rsidP="00C662F7">
      <w:pPr>
        <w:pStyle w:val="StylZM"/>
        <w:numPr>
          <w:ilvl w:val="1"/>
          <w:numId w:val="16"/>
        </w:numPr>
        <w:spacing w:after="120" w:line="276" w:lineRule="auto"/>
        <w:ind w:left="567" w:hanging="567"/>
        <w:rPr>
          <w:sz w:val="22"/>
          <w:szCs w:val="22"/>
        </w:rPr>
      </w:pPr>
      <w:r w:rsidRPr="00C662F7">
        <w:rPr>
          <w:sz w:val="22"/>
          <w:szCs w:val="22"/>
        </w:rPr>
        <w:t>Smluvní strany této smlouvy se dohodly následujícím způsobem na adrese pro doručování písemné korespondence:</w:t>
      </w:r>
    </w:p>
    <w:p w14:paraId="331D6A10" w14:textId="455E951A" w:rsidR="00DF1F21" w:rsidRPr="00C662F7" w:rsidRDefault="00DF1F21" w:rsidP="00C662F7">
      <w:pPr>
        <w:pStyle w:val="Odstavecseseznamem"/>
        <w:numPr>
          <w:ilvl w:val="0"/>
          <w:numId w:val="14"/>
        </w:numPr>
        <w:tabs>
          <w:tab w:val="left" w:pos="0"/>
        </w:tabs>
        <w:suppressAutoHyphens/>
        <w:spacing w:after="120" w:line="276" w:lineRule="auto"/>
        <w:jc w:val="both"/>
        <w:rPr>
          <w:sz w:val="22"/>
          <w:szCs w:val="22"/>
        </w:rPr>
      </w:pPr>
      <w:r w:rsidRPr="00C662F7">
        <w:rPr>
          <w:sz w:val="22"/>
          <w:szCs w:val="22"/>
        </w:rPr>
        <w:t xml:space="preserve">adresa pro doručování kupujícímu je: </w:t>
      </w:r>
      <w:r w:rsidR="005152F2" w:rsidRPr="00C662F7">
        <w:rPr>
          <w:sz w:val="22"/>
          <w:szCs w:val="22"/>
        </w:rPr>
        <w:t>Závodní 353/88, 360 06  Karlovy Vary</w:t>
      </w:r>
    </w:p>
    <w:p w14:paraId="0A7AB524" w14:textId="73C9F912" w:rsidR="00DF1F21" w:rsidRPr="00C662F7" w:rsidRDefault="009B67E3" w:rsidP="00C662F7">
      <w:pPr>
        <w:pStyle w:val="Odstavecseseznamem"/>
        <w:numPr>
          <w:ilvl w:val="0"/>
          <w:numId w:val="14"/>
        </w:numPr>
        <w:tabs>
          <w:tab w:val="left" w:pos="0"/>
        </w:tabs>
        <w:suppressAutoHyphens/>
        <w:spacing w:after="120" w:line="276" w:lineRule="auto"/>
        <w:ind w:left="993" w:hanging="284"/>
        <w:contextualSpacing w:val="0"/>
        <w:rPr>
          <w:sz w:val="22"/>
          <w:szCs w:val="22"/>
        </w:rPr>
      </w:pPr>
      <w:r w:rsidRPr="00C662F7">
        <w:rPr>
          <w:sz w:val="22"/>
          <w:szCs w:val="22"/>
        </w:rPr>
        <w:t xml:space="preserve"> </w:t>
      </w:r>
      <w:r w:rsidR="00DF1F21" w:rsidRPr="00C662F7">
        <w:rPr>
          <w:sz w:val="22"/>
          <w:szCs w:val="22"/>
        </w:rPr>
        <w:t xml:space="preserve">adresa pro doručování prodávajícímu je: </w:t>
      </w:r>
      <w:r w:rsidR="00676605">
        <w:rPr>
          <w:sz w:val="22"/>
          <w:szCs w:val="22"/>
        </w:rPr>
        <w:t>XXXXXXXXXX</w:t>
      </w:r>
      <w:r w:rsidR="002D3A59" w:rsidRPr="00C662F7">
        <w:rPr>
          <w:sz w:val="22"/>
          <w:szCs w:val="22"/>
        </w:rPr>
        <w:t xml:space="preserve">, </w:t>
      </w:r>
      <w:r w:rsidR="00676605">
        <w:rPr>
          <w:sz w:val="22"/>
          <w:szCs w:val="22"/>
        </w:rPr>
        <w:t>XXXXXXX</w:t>
      </w:r>
      <w:r w:rsidR="00DF1F21" w:rsidRPr="00C662F7">
        <w:rPr>
          <w:sz w:val="22"/>
          <w:szCs w:val="22"/>
        </w:rPr>
        <w:tab/>
        <w:t xml:space="preserve"> </w:t>
      </w:r>
    </w:p>
    <w:p w14:paraId="7A8A9587" w14:textId="4F916FEB" w:rsidR="00DF1F21" w:rsidRPr="00C662F7" w:rsidRDefault="00DF1F21" w:rsidP="00C662F7">
      <w:pPr>
        <w:pStyle w:val="StylZM"/>
        <w:numPr>
          <w:ilvl w:val="1"/>
          <w:numId w:val="16"/>
        </w:numPr>
        <w:spacing w:after="120" w:line="276" w:lineRule="auto"/>
        <w:ind w:left="567" w:hanging="567"/>
        <w:rPr>
          <w:sz w:val="22"/>
          <w:szCs w:val="22"/>
        </w:rPr>
      </w:pPr>
      <w:r w:rsidRPr="00C662F7">
        <w:rPr>
          <w:sz w:val="22"/>
          <w:szCs w:val="22"/>
        </w:rPr>
        <w:t>Veškerá podání a jiná oznámení, která se doručují smluvním stranám, je třeba doručit osobně, nebo doporučenou listovní zásilkou s</w:t>
      </w:r>
      <w:r w:rsidR="00AE414A" w:rsidRPr="00C662F7">
        <w:rPr>
          <w:sz w:val="22"/>
          <w:szCs w:val="22"/>
        </w:rPr>
        <w:t> </w:t>
      </w:r>
      <w:r w:rsidRPr="00C662F7">
        <w:rPr>
          <w:sz w:val="22"/>
          <w:szCs w:val="22"/>
        </w:rPr>
        <w:t>doručenkou</w:t>
      </w:r>
      <w:r w:rsidR="00AE414A" w:rsidRPr="00C662F7">
        <w:rPr>
          <w:sz w:val="22"/>
          <w:szCs w:val="22"/>
        </w:rPr>
        <w:t>, pokud není ve smlouvě stanoveno jinak</w:t>
      </w:r>
      <w:r w:rsidRPr="00C662F7">
        <w:rPr>
          <w:sz w:val="22"/>
          <w:szCs w:val="22"/>
        </w:rPr>
        <w:t>.</w:t>
      </w:r>
    </w:p>
    <w:p w14:paraId="14594A0E" w14:textId="7B99D19D" w:rsidR="00DF1F21" w:rsidRPr="00C662F7" w:rsidRDefault="00DF1F21" w:rsidP="00C662F7">
      <w:pPr>
        <w:pStyle w:val="StylZM"/>
        <w:numPr>
          <w:ilvl w:val="1"/>
          <w:numId w:val="16"/>
        </w:numPr>
        <w:spacing w:after="120" w:line="276" w:lineRule="auto"/>
        <w:ind w:left="567" w:hanging="567"/>
        <w:rPr>
          <w:sz w:val="22"/>
          <w:szCs w:val="22"/>
        </w:rPr>
      </w:pPr>
      <w:r w:rsidRPr="00C662F7">
        <w:rPr>
          <w:sz w:val="22"/>
          <w:szCs w:val="22"/>
        </w:rPr>
        <w:t>Aniž by tím byly dotčeny další prostředky, kterými lze prokázat doručení, má se za to, že oznámení bylo řádně doručené:</w:t>
      </w:r>
    </w:p>
    <w:p w14:paraId="407AAC64" w14:textId="70729418" w:rsidR="00DF1F21" w:rsidRPr="00C662F7" w:rsidRDefault="00DF1F21" w:rsidP="00C662F7">
      <w:pPr>
        <w:pStyle w:val="Odstavecseseznamem"/>
        <w:numPr>
          <w:ilvl w:val="0"/>
          <w:numId w:val="17"/>
        </w:numPr>
        <w:tabs>
          <w:tab w:val="left" w:pos="0"/>
        </w:tabs>
        <w:suppressAutoHyphens/>
        <w:spacing w:after="120" w:line="276" w:lineRule="auto"/>
        <w:contextualSpacing w:val="0"/>
        <w:jc w:val="both"/>
        <w:rPr>
          <w:sz w:val="22"/>
          <w:szCs w:val="22"/>
        </w:rPr>
      </w:pPr>
      <w:r w:rsidRPr="00C662F7">
        <w:rPr>
          <w:sz w:val="22"/>
          <w:szCs w:val="22"/>
        </w:rPr>
        <w:t>při doručování osobně:</w:t>
      </w:r>
    </w:p>
    <w:p w14:paraId="187DED1C" w14:textId="77777777" w:rsidR="00DF1F21" w:rsidRPr="00C662F7" w:rsidRDefault="00DF1F21" w:rsidP="00C662F7">
      <w:pPr>
        <w:widowControl w:val="0"/>
        <w:numPr>
          <w:ilvl w:val="1"/>
          <w:numId w:val="15"/>
        </w:numPr>
        <w:spacing w:after="120" w:line="276" w:lineRule="auto"/>
        <w:ind w:left="1418" w:hanging="284"/>
        <w:jc w:val="both"/>
        <w:rPr>
          <w:snapToGrid w:val="0"/>
          <w:sz w:val="22"/>
          <w:szCs w:val="22"/>
        </w:rPr>
      </w:pPr>
      <w:r w:rsidRPr="00C662F7">
        <w:rPr>
          <w:snapToGrid w:val="0"/>
          <w:sz w:val="22"/>
          <w:szCs w:val="22"/>
        </w:rPr>
        <w:t>dnem faktického přijetí oznámení příjemcem; nebo</w:t>
      </w:r>
    </w:p>
    <w:p w14:paraId="31FE0E89" w14:textId="77777777" w:rsidR="00DF1F21" w:rsidRPr="00C662F7" w:rsidRDefault="00DF1F21" w:rsidP="00C662F7">
      <w:pPr>
        <w:widowControl w:val="0"/>
        <w:numPr>
          <w:ilvl w:val="1"/>
          <w:numId w:val="15"/>
        </w:numPr>
        <w:spacing w:after="120" w:line="276" w:lineRule="auto"/>
        <w:ind w:left="1418" w:hanging="284"/>
        <w:jc w:val="both"/>
        <w:rPr>
          <w:snapToGrid w:val="0"/>
          <w:sz w:val="22"/>
          <w:szCs w:val="22"/>
        </w:rPr>
      </w:pPr>
      <w:r w:rsidRPr="00C662F7">
        <w:rPr>
          <w:snapToGrid w:val="0"/>
          <w:sz w:val="22"/>
          <w:szCs w:val="22"/>
        </w:rPr>
        <w:t>dnem, v němž bylo doručeno osobě na příjemcově adrese určené k přebírání listovních zásilek; nebo</w:t>
      </w:r>
    </w:p>
    <w:p w14:paraId="7A805C8E" w14:textId="77777777" w:rsidR="00DF1F21" w:rsidRPr="00C662F7" w:rsidRDefault="00DF1F21" w:rsidP="00C662F7">
      <w:pPr>
        <w:widowControl w:val="0"/>
        <w:numPr>
          <w:ilvl w:val="1"/>
          <w:numId w:val="15"/>
        </w:numPr>
        <w:spacing w:after="120" w:line="276" w:lineRule="auto"/>
        <w:ind w:left="1418" w:hanging="284"/>
        <w:jc w:val="both"/>
        <w:rPr>
          <w:snapToGrid w:val="0"/>
          <w:sz w:val="22"/>
          <w:szCs w:val="22"/>
        </w:rPr>
      </w:pPr>
      <w:r w:rsidRPr="00C662F7">
        <w:rPr>
          <w:snapToGrid w:val="0"/>
          <w:sz w:val="22"/>
          <w:szCs w:val="22"/>
        </w:rPr>
        <w:t>dnem, kdy bylo doručováno osobě na příjemcově adrese určené k přebírání listovních zásilek, a tato osoba odmítla listovní zásilku převzít; nebo</w:t>
      </w:r>
    </w:p>
    <w:p w14:paraId="296BBC08" w14:textId="44E08AA0" w:rsidR="00DF1F21" w:rsidRPr="00C662F7" w:rsidRDefault="00DF1F21" w:rsidP="00C662F7">
      <w:pPr>
        <w:widowControl w:val="0"/>
        <w:numPr>
          <w:ilvl w:val="1"/>
          <w:numId w:val="15"/>
        </w:numPr>
        <w:spacing w:after="120" w:line="276" w:lineRule="auto"/>
        <w:ind w:left="1418" w:hanging="284"/>
        <w:jc w:val="both"/>
        <w:rPr>
          <w:snapToGrid w:val="0"/>
          <w:sz w:val="22"/>
          <w:szCs w:val="22"/>
        </w:rPr>
      </w:pPr>
      <w:r w:rsidRPr="00C662F7">
        <w:rPr>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w:t>
      </w:r>
      <w:r w:rsidR="005C7E49" w:rsidRPr="00C662F7">
        <w:rPr>
          <w:snapToGrid w:val="0"/>
          <w:sz w:val="22"/>
          <w:szCs w:val="22"/>
        </w:rPr>
        <w:t>. X</w:t>
      </w:r>
      <w:r w:rsidRPr="00C662F7">
        <w:rPr>
          <w:snapToGrid w:val="0"/>
          <w:sz w:val="22"/>
          <w:szCs w:val="22"/>
        </w:rPr>
        <w:t>., odst. 10.1 písm. a), b) této smlouvy.</w:t>
      </w:r>
    </w:p>
    <w:p w14:paraId="571B3851" w14:textId="24541933" w:rsidR="00DF1F21" w:rsidRPr="00C662F7" w:rsidRDefault="00DF1F21" w:rsidP="00C662F7">
      <w:pPr>
        <w:pStyle w:val="Odstavecseseznamem"/>
        <w:numPr>
          <w:ilvl w:val="0"/>
          <w:numId w:val="17"/>
        </w:numPr>
        <w:tabs>
          <w:tab w:val="left" w:pos="0"/>
        </w:tabs>
        <w:suppressAutoHyphens/>
        <w:spacing w:after="120" w:line="276" w:lineRule="auto"/>
        <w:contextualSpacing w:val="0"/>
        <w:jc w:val="both"/>
        <w:rPr>
          <w:sz w:val="22"/>
          <w:szCs w:val="22"/>
        </w:rPr>
      </w:pPr>
      <w:r w:rsidRPr="00C662F7">
        <w:rPr>
          <w:sz w:val="22"/>
          <w:szCs w:val="22"/>
        </w:rPr>
        <w:t>při doručování prostřednictvím držitele poštovní licence:</w:t>
      </w:r>
    </w:p>
    <w:p w14:paraId="71413767" w14:textId="77777777" w:rsidR="00DF1F21" w:rsidRPr="00C662F7" w:rsidRDefault="00DF1F21" w:rsidP="00C662F7">
      <w:pPr>
        <w:widowControl w:val="0"/>
        <w:numPr>
          <w:ilvl w:val="1"/>
          <w:numId w:val="15"/>
        </w:numPr>
        <w:spacing w:after="120" w:line="276" w:lineRule="auto"/>
        <w:ind w:left="1418" w:hanging="284"/>
        <w:jc w:val="both"/>
        <w:rPr>
          <w:snapToGrid w:val="0"/>
          <w:sz w:val="22"/>
          <w:szCs w:val="22"/>
        </w:rPr>
      </w:pPr>
      <w:r w:rsidRPr="00C662F7">
        <w:rPr>
          <w:snapToGrid w:val="0"/>
          <w:sz w:val="22"/>
          <w:szCs w:val="22"/>
        </w:rPr>
        <w:t>dnem předání listovní zásilky příjemci; nebo</w:t>
      </w:r>
    </w:p>
    <w:p w14:paraId="6DF75616" w14:textId="475E0132" w:rsidR="00DF1F21" w:rsidRPr="00C662F7" w:rsidRDefault="00DF1F21" w:rsidP="00C662F7">
      <w:pPr>
        <w:widowControl w:val="0"/>
        <w:numPr>
          <w:ilvl w:val="1"/>
          <w:numId w:val="15"/>
        </w:numPr>
        <w:spacing w:after="120" w:line="276" w:lineRule="auto"/>
        <w:ind w:left="1418" w:hanging="284"/>
        <w:jc w:val="both"/>
        <w:rPr>
          <w:snapToGrid w:val="0"/>
          <w:sz w:val="22"/>
          <w:szCs w:val="22"/>
        </w:rPr>
      </w:pPr>
      <w:r w:rsidRPr="00C662F7">
        <w:rPr>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w:t>
      </w:r>
      <w:r w:rsidR="005C7E49" w:rsidRPr="00C662F7">
        <w:rPr>
          <w:snapToGrid w:val="0"/>
          <w:sz w:val="22"/>
          <w:szCs w:val="22"/>
        </w:rPr>
        <w:t>. X</w:t>
      </w:r>
      <w:r w:rsidRPr="00C662F7">
        <w:rPr>
          <w:snapToGrid w:val="0"/>
          <w:sz w:val="22"/>
          <w:szCs w:val="22"/>
        </w:rPr>
        <w:t>., odst. 10.1 písm. a), b) této smlouvy.</w:t>
      </w:r>
    </w:p>
    <w:p w14:paraId="7715309D" w14:textId="641FAF99" w:rsidR="00DF1F21" w:rsidRPr="00C662F7" w:rsidRDefault="0056713C" w:rsidP="00C662F7">
      <w:pPr>
        <w:pStyle w:val="Odstavecseseznamem"/>
        <w:numPr>
          <w:ilvl w:val="0"/>
          <w:numId w:val="17"/>
        </w:numPr>
        <w:tabs>
          <w:tab w:val="left" w:pos="0"/>
        </w:tabs>
        <w:suppressAutoHyphens/>
        <w:spacing w:after="120" w:line="276" w:lineRule="auto"/>
        <w:contextualSpacing w:val="0"/>
        <w:jc w:val="both"/>
        <w:rPr>
          <w:sz w:val="22"/>
          <w:szCs w:val="22"/>
        </w:rPr>
      </w:pPr>
      <w:r w:rsidRPr="00C662F7">
        <w:rPr>
          <w:sz w:val="22"/>
          <w:szCs w:val="22"/>
        </w:rPr>
        <w:t>p</w:t>
      </w:r>
      <w:r w:rsidR="00DF1F21" w:rsidRPr="00C662F7">
        <w:rPr>
          <w:sz w:val="22"/>
          <w:szCs w:val="22"/>
        </w:rPr>
        <w:t>ři doručování do datové schránky:</w:t>
      </w:r>
    </w:p>
    <w:p w14:paraId="58048A7E" w14:textId="77777777" w:rsidR="00DF1F21" w:rsidRPr="00C662F7" w:rsidRDefault="00DF1F21" w:rsidP="00C662F7">
      <w:pPr>
        <w:widowControl w:val="0"/>
        <w:numPr>
          <w:ilvl w:val="1"/>
          <w:numId w:val="15"/>
        </w:numPr>
        <w:spacing w:after="120" w:line="276" w:lineRule="auto"/>
        <w:ind w:left="1418" w:hanging="284"/>
        <w:jc w:val="both"/>
        <w:rPr>
          <w:snapToGrid w:val="0"/>
          <w:sz w:val="22"/>
          <w:szCs w:val="22"/>
        </w:rPr>
      </w:pPr>
      <w:r w:rsidRPr="00C662F7">
        <w:rPr>
          <w:snapToGrid w:val="0"/>
          <w:sz w:val="22"/>
          <w:szCs w:val="22"/>
        </w:rPr>
        <w:t>dle zákona č. 300/2008 Sb., o elektronických úkonech a autorizované konverzi dokumentů, ve znění pozdějších předpisů.</w:t>
      </w:r>
    </w:p>
    <w:p w14:paraId="795CF9AE" w14:textId="77777777" w:rsidR="00DF1F21" w:rsidRPr="00C662F7" w:rsidRDefault="00DF1F21" w:rsidP="00C662F7">
      <w:pPr>
        <w:pStyle w:val="StylZM"/>
        <w:numPr>
          <w:ilvl w:val="0"/>
          <w:numId w:val="0"/>
        </w:numPr>
        <w:spacing w:after="120" w:line="276" w:lineRule="auto"/>
        <w:ind w:left="567" w:hanging="567"/>
        <w:rPr>
          <w:sz w:val="22"/>
          <w:szCs w:val="22"/>
        </w:rPr>
      </w:pPr>
    </w:p>
    <w:p w14:paraId="156A53F9" w14:textId="77777777" w:rsidR="0056713C" w:rsidRPr="00C662F7" w:rsidRDefault="0056713C" w:rsidP="00C662F7">
      <w:pPr>
        <w:pStyle w:val="BodyText21"/>
        <w:widowControl/>
        <w:numPr>
          <w:ilvl w:val="0"/>
          <w:numId w:val="2"/>
        </w:numPr>
        <w:spacing w:after="120" w:line="276" w:lineRule="auto"/>
        <w:ind w:left="851" w:hanging="142"/>
        <w:jc w:val="center"/>
        <w:rPr>
          <w:b/>
          <w:szCs w:val="22"/>
        </w:rPr>
      </w:pPr>
      <w:r w:rsidRPr="00C662F7">
        <w:rPr>
          <w:b/>
          <w:szCs w:val="22"/>
        </w:rPr>
        <w:t>Závěrečná ustanovení</w:t>
      </w:r>
    </w:p>
    <w:p w14:paraId="6044276A" w14:textId="37A9140A" w:rsidR="0056713C"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2235CF70" w14:textId="438B1D85" w:rsidR="003534BA" w:rsidRPr="00C662F7" w:rsidRDefault="0056713C" w:rsidP="00C662F7">
      <w:pPr>
        <w:pStyle w:val="Odstavecseseznamem"/>
        <w:numPr>
          <w:ilvl w:val="1"/>
          <w:numId w:val="19"/>
        </w:numPr>
        <w:spacing w:after="120" w:line="276" w:lineRule="auto"/>
        <w:ind w:left="567" w:hanging="567"/>
        <w:jc w:val="both"/>
        <w:rPr>
          <w:rFonts w:eastAsia="Calibri"/>
          <w:sz w:val="22"/>
          <w:szCs w:val="22"/>
        </w:rPr>
      </w:pPr>
      <w:r w:rsidRPr="00C662F7">
        <w:rPr>
          <w:sz w:val="22"/>
          <w:szCs w:val="22"/>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r w:rsidR="003534BA" w:rsidRPr="00C662F7">
        <w:rPr>
          <w:sz w:val="22"/>
          <w:szCs w:val="22"/>
        </w:rPr>
        <w:t xml:space="preserve"> </w:t>
      </w:r>
      <w:r w:rsidR="003534BA" w:rsidRPr="00C662F7">
        <w:rPr>
          <w:rFonts w:eastAsia="Calibri"/>
          <w:sz w:val="22"/>
          <w:szCs w:val="22"/>
        </w:rPr>
        <w:t xml:space="preserve">Kontakt na doručení oznámení o vkladu smluvní protistraně: </w:t>
      </w:r>
      <w:r w:rsidR="00676605">
        <w:rPr>
          <w:rFonts w:eastAsia="Calibri"/>
          <w:sz w:val="22"/>
          <w:szCs w:val="22"/>
        </w:rPr>
        <w:t>XXXXXX</w:t>
      </w:r>
      <w:r w:rsidR="002D3A59" w:rsidRPr="00C662F7">
        <w:rPr>
          <w:rFonts w:eastAsia="Calibri"/>
          <w:sz w:val="22"/>
          <w:szCs w:val="22"/>
        </w:rPr>
        <w:t xml:space="preserve">, e-mail: </w:t>
      </w:r>
      <w:r w:rsidR="00676605">
        <w:rPr>
          <w:rFonts w:eastAsia="Calibri"/>
          <w:sz w:val="22"/>
          <w:szCs w:val="22"/>
        </w:rPr>
        <w:t>XXXXXXX</w:t>
      </w:r>
    </w:p>
    <w:p w14:paraId="1E3212C7" w14:textId="77777777" w:rsidR="00BB6D03" w:rsidRPr="00C662F7" w:rsidRDefault="00BB6D03" w:rsidP="00C662F7">
      <w:pPr>
        <w:pStyle w:val="Odstavecseseznamem"/>
        <w:spacing w:after="120" w:line="276" w:lineRule="auto"/>
        <w:ind w:left="567"/>
        <w:jc w:val="both"/>
        <w:rPr>
          <w:rFonts w:eastAsia="Calibri"/>
          <w:sz w:val="22"/>
          <w:szCs w:val="22"/>
        </w:rPr>
      </w:pPr>
    </w:p>
    <w:p w14:paraId="26FDEC81" w14:textId="77777777" w:rsidR="0056713C"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Případné spory vzniklé z této smlouvy budou řešeny dohodou smluvních stran a nebude-li dohody, pak podle platné právní úpravy věcně a místně příslušnými soudy České republiky.</w:t>
      </w:r>
    </w:p>
    <w:p w14:paraId="7666DDE3" w14:textId="17C13381" w:rsidR="0056713C"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V případě neplatnosti nebo neúčinnosti některého ustanovení této smlouvy nebudou dotčena ostatní ustanovení této smlouvy.</w:t>
      </w:r>
    </w:p>
    <w:p w14:paraId="441EE572" w14:textId="093F27FE" w:rsidR="0056713C"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Smluvní strany prohlašují, že skutečnosti uvedené v této smlouvě nepovažují za obchodní tajemství ve smyslu ustanovení § 504 zákona č. 89/2012 Sb., občanský zákoník, v platném znění.</w:t>
      </w:r>
    </w:p>
    <w:p w14:paraId="10DF2C9E" w14:textId="2809F5D0" w:rsidR="0056713C"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 xml:space="preserve">Smlouva je vyhotovena ve třech stejnopisech, z nichž kupující obdrží dva výtisky a prodávající jeden výtisk. Každý stejnopis této smlouvy má právní sílu originálu. </w:t>
      </w:r>
    </w:p>
    <w:p w14:paraId="36EA3190" w14:textId="7ADD0EC8" w:rsidR="0056713C"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Tato smlouva nabývá platnosti dnem jejího podpisu oprávněnými zástupci obou smluvních stran a účinnosti dnem uveřejnění v registru smluv.</w:t>
      </w:r>
    </w:p>
    <w:p w14:paraId="3E548A23" w14:textId="77777777" w:rsidR="00ED1855"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Nedílnou součástí smlouvy jsou tyto přílohy:</w:t>
      </w:r>
    </w:p>
    <w:p w14:paraId="7CCEF043" w14:textId="1B5D2E20" w:rsidR="00ED1855" w:rsidRPr="00C662F7" w:rsidRDefault="00ED1855" w:rsidP="00C662F7">
      <w:pPr>
        <w:pStyle w:val="StylZM"/>
        <w:numPr>
          <w:ilvl w:val="0"/>
          <w:numId w:val="0"/>
        </w:numPr>
        <w:spacing w:after="120" w:line="276" w:lineRule="auto"/>
        <w:ind w:firstLine="1701"/>
        <w:rPr>
          <w:sz w:val="22"/>
          <w:szCs w:val="22"/>
        </w:rPr>
      </w:pPr>
      <w:r w:rsidRPr="00C662F7">
        <w:rPr>
          <w:bCs/>
          <w:sz w:val="22"/>
          <w:szCs w:val="22"/>
        </w:rPr>
        <w:t>Příloha č. 1: Specifikace předmětu plnění</w:t>
      </w:r>
    </w:p>
    <w:p w14:paraId="30BA9E53" w14:textId="0037DB6E" w:rsidR="00ED1855" w:rsidRPr="00C662F7" w:rsidRDefault="00ED1855" w:rsidP="00C662F7">
      <w:pPr>
        <w:spacing w:after="120" w:line="276" w:lineRule="auto"/>
        <w:ind w:firstLine="1701"/>
        <w:jc w:val="both"/>
        <w:rPr>
          <w:bCs/>
          <w:sz w:val="22"/>
          <w:szCs w:val="22"/>
        </w:rPr>
      </w:pPr>
      <w:r w:rsidRPr="00C662F7">
        <w:rPr>
          <w:bCs/>
          <w:sz w:val="22"/>
          <w:szCs w:val="22"/>
        </w:rPr>
        <w:t>Příloha č. 2: Cenová nabídka</w:t>
      </w:r>
    </w:p>
    <w:p w14:paraId="593050CB" w14:textId="519507D4" w:rsidR="00C2657A" w:rsidRPr="00C662F7" w:rsidRDefault="0056713C" w:rsidP="00C662F7">
      <w:pPr>
        <w:pStyle w:val="StylZM"/>
        <w:numPr>
          <w:ilvl w:val="1"/>
          <w:numId w:val="19"/>
        </w:numPr>
        <w:spacing w:after="120" w:line="276" w:lineRule="auto"/>
        <w:ind w:left="567" w:hanging="567"/>
        <w:rPr>
          <w:sz w:val="22"/>
          <w:szCs w:val="22"/>
        </w:rPr>
      </w:pPr>
      <w:r w:rsidRPr="00C662F7">
        <w:rPr>
          <w:sz w:val="22"/>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46AF1CE" w14:textId="77777777" w:rsidR="00C2657A" w:rsidRPr="00C662F7" w:rsidRDefault="00C2657A" w:rsidP="00C662F7">
      <w:pPr>
        <w:spacing w:after="120" w:line="276" w:lineRule="auto"/>
        <w:jc w:val="both"/>
        <w:rPr>
          <w:sz w:val="22"/>
          <w:szCs w:val="22"/>
        </w:rPr>
      </w:pPr>
    </w:p>
    <w:p w14:paraId="34195823" w14:textId="0E419A30" w:rsidR="00165B95" w:rsidRPr="00C662F7" w:rsidRDefault="00D11D0F" w:rsidP="00C662F7">
      <w:pPr>
        <w:spacing w:after="120" w:line="276" w:lineRule="auto"/>
        <w:jc w:val="both"/>
        <w:rPr>
          <w:b/>
          <w:sz w:val="22"/>
          <w:szCs w:val="22"/>
        </w:rPr>
      </w:pPr>
      <w:r w:rsidRPr="00C662F7">
        <w:rPr>
          <w:sz w:val="22"/>
          <w:szCs w:val="22"/>
        </w:rPr>
        <w:t xml:space="preserve">V Karlových Varech dne ……….……..                   </w:t>
      </w:r>
      <w:r w:rsidR="000620DF">
        <w:rPr>
          <w:sz w:val="22"/>
          <w:szCs w:val="22"/>
        </w:rPr>
        <w:t xml:space="preserve">    </w:t>
      </w:r>
      <w:r w:rsidR="000620DF">
        <w:rPr>
          <w:sz w:val="22"/>
          <w:szCs w:val="22"/>
        </w:rPr>
        <w:tab/>
      </w:r>
      <w:r w:rsidR="00165B95" w:rsidRPr="00C662F7">
        <w:rPr>
          <w:sz w:val="22"/>
          <w:szCs w:val="22"/>
        </w:rPr>
        <w:tab/>
        <w:t>V</w:t>
      </w:r>
      <w:r w:rsidR="002D3A59" w:rsidRPr="00C662F7">
        <w:rPr>
          <w:sz w:val="22"/>
          <w:szCs w:val="22"/>
        </w:rPr>
        <w:t xml:space="preserve"> Praze </w:t>
      </w:r>
      <w:r w:rsidR="0017528F">
        <w:rPr>
          <w:sz w:val="22"/>
          <w:szCs w:val="22"/>
        </w:rPr>
        <w:t xml:space="preserve">dne </w:t>
      </w:r>
      <w:r w:rsidR="0017528F" w:rsidRPr="00C662F7">
        <w:rPr>
          <w:sz w:val="22"/>
          <w:szCs w:val="22"/>
        </w:rPr>
        <w:t>……….……..</w:t>
      </w:r>
      <w:r w:rsidR="0017528F">
        <w:rPr>
          <w:sz w:val="22"/>
          <w:szCs w:val="22"/>
        </w:rPr>
        <w:t>.</w:t>
      </w:r>
    </w:p>
    <w:p w14:paraId="424D1B2A" w14:textId="53F50DFE" w:rsidR="00427C08" w:rsidRPr="00C662F7" w:rsidRDefault="00427C08" w:rsidP="00C662F7">
      <w:pPr>
        <w:pStyle w:val="Odstavecseseznamem"/>
        <w:spacing w:after="120" w:line="276" w:lineRule="auto"/>
        <w:ind w:left="0"/>
        <w:jc w:val="both"/>
        <w:rPr>
          <w:sz w:val="22"/>
          <w:szCs w:val="22"/>
        </w:rPr>
      </w:pPr>
    </w:p>
    <w:p w14:paraId="206039DA" w14:textId="7B03140A" w:rsidR="00427C08" w:rsidRPr="00C662F7" w:rsidRDefault="00427C08" w:rsidP="00C662F7">
      <w:pPr>
        <w:pStyle w:val="Odstavecseseznamem"/>
        <w:spacing w:after="120" w:line="276" w:lineRule="auto"/>
        <w:ind w:left="0"/>
        <w:jc w:val="both"/>
        <w:rPr>
          <w:sz w:val="22"/>
          <w:szCs w:val="22"/>
        </w:rPr>
      </w:pPr>
      <w:bookmarkStart w:id="2" w:name="_GoBack"/>
      <w:bookmarkEnd w:id="2"/>
    </w:p>
    <w:p w14:paraId="4024B539" w14:textId="77777777" w:rsidR="00427C08" w:rsidRPr="00C662F7" w:rsidRDefault="00427C08" w:rsidP="00C662F7">
      <w:pPr>
        <w:pStyle w:val="Odstavecseseznamem"/>
        <w:spacing w:after="120" w:line="276" w:lineRule="auto"/>
        <w:ind w:left="0"/>
        <w:jc w:val="both"/>
        <w:rPr>
          <w:sz w:val="22"/>
          <w:szCs w:val="22"/>
        </w:rPr>
      </w:pPr>
    </w:p>
    <w:p w14:paraId="694DBCFF" w14:textId="28108C6B" w:rsidR="00690615" w:rsidRPr="00C662F7" w:rsidRDefault="00690615" w:rsidP="00C662F7">
      <w:pPr>
        <w:pStyle w:val="Odstavecseseznamem"/>
        <w:spacing w:after="120" w:line="276" w:lineRule="auto"/>
        <w:ind w:left="0"/>
        <w:jc w:val="both"/>
        <w:rPr>
          <w:sz w:val="22"/>
          <w:szCs w:val="22"/>
        </w:rPr>
      </w:pPr>
      <w:r w:rsidRPr="00C662F7">
        <w:rPr>
          <w:sz w:val="22"/>
          <w:szCs w:val="22"/>
        </w:rPr>
        <w:t xml:space="preserve">    .....................................................                                       ….………………………..………..</w:t>
      </w:r>
    </w:p>
    <w:p w14:paraId="291D38D0" w14:textId="51677FA8" w:rsidR="00D11D0F" w:rsidRPr="00676605" w:rsidRDefault="00D11D0F" w:rsidP="00C662F7">
      <w:pPr>
        <w:pStyle w:val="Odstavecseseznamem"/>
        <w:spacing w:after="120" w:line="276" w:lineRule="auto"/>
        <w:ind w:left="0"/>
        <w:jc w:val="both"/>
        <w:rPr>
          <w:sz w:val="22"/>
          <w:szCs w:val="22"/>
        </w:rPr>
      </w:pPr>
      <w:r w:rsidRPr="00C662F7">
        <w:rPr>
          <w:sz w:val="22"/>
          <w:szCs w:val="22"/>
        </w:rPr>
        <w:t xml:space="preserve">   </w:t>
      </w:r>
      <w:r w:rsidR="007D4574" w:rsidRPr="00C662F7">
        <w:rPr>
          <w:sz w:val="22"/>
          <w:szCs w:val="22"/>
        </w:rPr>
        <w:t xml:space="preserve">    </w:t>
      </w:r>
      <w:r w:rsidR="00690615" w:rsidRPr="00C662F7">
        <w:rPr>
          <w:sz w:val="22"/>
          <w:szCs w:val="22"/>
        </w:rPr>
        <w:t xml:space="preserve">           </w:t>
      </w:r>
      <w:r w:rsidR="00165B95" w:rsidRPr="00C662F7">
        <w:rPr>
          <w:sz w:val="22"/>
          <w:szCs w:val="22"/>
        </w:rPr>
        <w:t xml:space="preserve">Karlovarský kraj                                                  </w:t>
      </w:r>
      <w:r w:rsidR="002D3A59" w:rsidRPr="00C662F7">
        <w:rPr>
          <w:sz w:val="22"/>
          <w:szCs w:val="22"/>
        </w:rPr>
        <w:t xml:space="preserve">              </w:t>
      </w:r>
      <w:proofErr w:type="spellStart"/>
      <w:r w:rsidR="002D3A59" w:rsidRPr="00C662F7">
        <w:rPr>
          <w:sz w:val="22"/>
          <w:szCs w:val="22"/>
        </w:rPr>
        <w:t>copy&amp;media</w:t>
      </w:r>
      <w:proofErr w:type="spellEnd"/>
      <w:r w:rsidR="002D3A59" w:rsidRPr="00C662F7">
        <w:rPr>
          <w:sz w:val="22"/>
          <w:szCs w:val="22"/>
        </w:rPr>
        <w:t xml:space="preserve"> s.r.o.</w:t>
      </w:r>
    </w:p>
    <w:p w14:paraId="61194D97" w14:textId="1F80D353" w:rsidR="00D11D0F" w:rsidRPr="00C662F7" w:rsidRDefault="00D11D0F" w:rsidP="00C662F7">
      <w:pPr>
        <w:pStyle w:val="Odstavecseseznamem"/>
        <w:spacing w:after="120" w:line="276" w:lineRule="auto"/>
        <w:ind w:left="0"/>
        <w:jc w:val="both"/>
        <w:rPr>
          <w:sz w:val="22"/>
          <w:szCs w:val="22"/>
        </w:rPr>
      </w:pPr>
      <w:r w:rsidRPr="00C662F7">
        <w:rPr>
          <w:sz w:val="22"/>
          <w:szCs w:val="22"/>
        </w:rPr>
        <w:t xml:space="preserve">            </w:t>
      </w:r>
      <w:r w:rsidR="007D4574" w:rsidRPr="00C662F7">
        <w:rPr>
          <w:sz w:val="22"/>
          <w:szCs w:val="22"/>
        </w:rPr>
        <w:t xml:space="preserve">   </w:t>
      </w:r>
      <w:r w:rsidR="00676605">
        <w:rPr>
          <w:sz w:val="22"/>
          <w:szCs w:val="22"/>
        </w:rPr>
        <w:t>XXXXXXXXXXXX</w:t>
      </w:r>
      <w:r w:rsidRPr="00C662F7">
        <w:rPr>
          <w:sz w:val="22"/>
          <w:szCs w:val="22"/>
        </w:rPr>
        <w:t xml:space="preserve">                                                          </w:t>
      </w:r>
      <w:r w:rsidR="00676605">
        <w:rPr>
          <w:sz w:val="22"/>
          <w:szCs w:val="22"/>
        </w:rPr>
        <w:t>XXXXXXXXXX</w:t>
      </w:r>
    </w:p>
    <w:p w14:paraId="6CB1640B" w14:textId="7ECDACEF" w:rsidR="00690615" w:rsidRPr="00C662F7" w:rsidRDefault="00614110" w:rsidP="00C662F7">
      <w:pPr>
        <w:pStyle w:val="Odstavecseseznamem"/>
        <w:tabs>
          <w:tab w:val="left" w:pos="5954"/>
        </w:tabs>
        <w:spacing w:after="120" w:line="276" w:lineRule="auto"/>
        <w:ind w:left="0"/>
        <w:jc w:val="both"/>
        <w:rPr>
          <w:sz w:val="22"/>
          <w:szCs w:val="22"/>
        </w:rPr>
      </w:pPr>
      <w:r w:rsidRPr="00C662F7">
        <w:rPr>
          <w:sz w:val="22"/>
          <w:szCs w:val="22"/>
        </w:rPr>
        <w:t xml:space="preserve">    </w:t>
      </w:r>
      <w:r w:rsidR="006044FC" w:rsidRPr="00C662F7">
        <w:rPr>
          <w:sz w:val="22"/>
          <w:szCs w:val="22"/>
        </w:rPr>
        <w:t xml:space="preserve">   v</w:t>
      </w:r>
      <w:r w:rsidRPr="00C662F7">
        <w:rPr>
          <w:sz w:val="22"/>
          <w:szCs w:val="22"/>
        </w:rPr>
        <w:t>edoucí odboru řízení projekt</w:t>
      </w:r>
      <w:r w:rsidR="00195A63" w:rsidRPr="00C662F7">
        <w:rPr>
          <w:sz w:val="22"/>
          <w:szCs w:val="22"/>
        </w:rPr>
        <w:t>ů</w:t>
      </w:r>
      <w:r w:rsidRPr="00C662F7">
        <w:rPr>
          <w:sz w:val="22"/>
          <w:szCs w:val="22"/>
        </w:rPr>
        <w:t xml:space="preserve">                                       </w:t>
      </w:r>
      <w:r w:rsidR="00165B95" w:rsidRPr="00C662F7">
        <w:rPr>
          <w:sz w:val="22"/>
          <w:szCs w:val="22"/>
        </w:rPr>
        <w:t xml:space="preserve"> </w:t>
      </w:r>
      <w:r w:rsidR="00D11D0F" w:rsidRPr="00C662F7">
        <w:rPr>
          <w:sz w:val="22"/>
          <w:szCs w:val="22"/>
        </w:rPr>
        <w:t xml:space="preserve">   </w:t>
      </w:r>
      <w:r w:rsidR="00690615" w:rsidRPr="00C662F7">
        <w:rPr>
          <w:sz w:val="22"/>
          <w:szCs w:val="22"/>
        </w:rPr>
        <w:t xml:space="preserve">   </w:t>
      </w:r>
      <w:r w:rsidR="00AC303F" w:rsidRPr="00C662F7">
        <w:rPr>
          <w:sz w:val="22"/>
          <w:szCs w:val="22"/>
        </w:rPr>
        <w:t xml:space="preserve">            jednatel</w:t>
      </w:r>
    </w:p>
    <w:p w14:paraId="11E6F771" w14:textId="779DE7F9" w:rsidR="00165B95" w:rsidRPr="00C662F7" w:rsidRDefault="00690615" w:rsidP="00C662F7">
      <w:pPr>
        <w:pStyle w:val="Odstavecseseznamem"/>
        <w:tabs>
          <w:tab w:val="left" w:pos="5954"/>
        </w:tabs>
        <w:spacing w:after="120" w:line="276" w:lineRule="auto"/>
        <w:ind w:left="0"/>
        <w:jc w:val="both"/>
        <w:rPr>
          <w:sz w:val="22"/>
          <w:szCs w:val="22"/>
        </w:rPr>
      </w:pPr>
      <w:r w:rsidRPr="00C662F7">
        <w:rPr>
          <w:sz w:val="22"/>
          <w:szCs w:val="22"/>
        </w:rPr>
        <w:t xml:space="preserve">     </w:t>
      </w:r>
      <w:r w:rsidR="00D11D0F" w:rsidRPr="00C662F7">
        <w:rPr>
          <w:sz w:val="22"/>
          <w:szCs w:val="22"/>
        </w:rPr>
        <w:t xml:space="preserve">             </w:t>
      </w:r>
      <w:r w:rsidR="00614110" w:rsidRPr="00C662F7">
        <w:rPr>
          <w:sz w:val="22"/>
          <w:szCs w:val="22"/>
        </w:rPr>
        <w:t xml:space="preserve">    </w:t>
      </w:r>
      <w:r w:rsidRPr="00C662F7">
        <w:rPr>
          <w:sz w:val="22"/>
          <w:szCs w:val="22"/>
        </w:rPr>
        <w:t xml:space="preserve"> </w:t>
      </w:r>
      <w:r w:rsidR="00165B95" w:rsidRPr="00C662F7">
        <w:rPr>
          <w:sz w:val="22"/>
          <w:szCs w:val="22"/>
        </w:rPr>
        <w:t>kupující</w:t>
      </w:r>
      <w:r w:rsidR="00D11D0F" w:rsidRPr="00C662F7">
        <w:rPr>
          <w:sz w:val="22"/>
          <w:szCs w:val="22"/>
        </w:rPr>
        <w:t xml:space="preserve">                                                                </w:t>
      </w:r>
      <w:r w:rsidRPr="00C662F7">
        <w:rPr>
          <w:sz w:val="22"/>
          <w:szCs w:val="22"/>
        </w:rPr>
        <w:t xml:space="preserve">            prodávající</w:t>
      </w:r>
      <w:r w:rsidR="00D11D0F" w:rsidRPr="00C662F7">
        <w:rPr>
          <w:sz w:val="22"/>
          <w:szCs w:val="22"/>
        </w:rPr>
        <w:t xml:space="preserve">        </w:t>
      </w:r>
      <w:r w:rsidR="00165B95" w:rsidRPr="00C662F7">
        <w:rPr>
          <w:sz w:val="22"/>
          <w:szCs w:val="22"/>
        </w:rPr>
        <w:t xml:space="preserve">       </w:t>
      </w:r>
    </w:p>
    <w:p w14:paraId="1B83A6D1" w14:textId="0AD7BFD5" w:rsidR="00D11D0F" w:rsidRPr="00C662F7" w:rsidRDefault="00D11D0F" w:rsidP="00C662F7">
      <w:pPr>
        <w:pStyle w:val="Odstavecseseznamem"/>
        <w:spacing w:after="120" w:line="276" w:lineRule="auto"/>
        <w:ind w:left="0"/>
        <w:jc w:val="both"/>
        <w:rPr>
          <w:sz w:val="22"/>
          <w:szCs w:val="22"/>
        </w:rPr>
      </w:pPr>
      <w:r w:rsidRPr="00C662F7">
        <w:rPr>
          <w:sz w:val="22"/>
          <w:szCs w:val="22"/>
        </w:rPr>
        <w:t xml:space="preserve"> </w:t>
      </w:r>
    </w:p>
    <w:p w14:paraId="24A36BD5" w14:textId="77777777" w:rsidR="00D11D0F" w:rsidRPr="00C662F7" w:rsidRDefault="00D11D0F" w:rsidP="00C662F7">
      <w:pPr>
        <w:pStyle w:val="Odstavecseseznamem"/>
        <w:spacing w:after="120" w:line="276" w:lineRule="auto"/>
        <w:ind w:left="0"/>
        <w:jc w:val="both"/>
        <w:rPr>
          <w:sz w:val="22"/>
          <w:szCs w:val="22"/>
        </w:rPr>
      </w:pPr>
    </w:p>
    <w:p w14:paraId="0724536A" w14:textId="17A0C860" w:rsidR="00440112" w:rsidRPr="00C662F7" w:rsidRDefault="00440112" w:rsidP="00C662F7">
      <w:pPr>
        <w:pStyle w:val="StylZM"/>
        <w:numPr>
          <w:ilvl w:val="0"/>
          <w:numId w:val="0"/>
        </w:numPr>
        <w:spacing w:after="120" w:line="276" w:lineRule="auto"/>
        <w:ind w:left="644" w:hanging="360"/>
        <w:rPr>
          <w:rFonts w:ascii="Arial" w:hAnsi="Arial" w:cs="Arial"/>
          <w:sz w:val="22"/>
          <w:szCs w:val="22"/>
        </w:rPr>
      </w:pPr>
    </w:p>
    <w:p w14:paraId="68F96B57" w14:textId="2944BCE3" w:rsidR="00440112" w:rsidRPr="00C662F7" w:rsidRDefault="00440112" w:rsidP="00C662F7">
      <w:pPr>
        <w:pStyle w:val="BodyText21"/>
        <w:widowControl/>
        <w:spacing w:after="120" w:line="276" w:lineRule="auto"/>
        <w:rPr>
          <w:rFonts w:ascii="Arial" w:hAnsi="Arial" w:cs="Arial"/>
          <w:szCs w:val="22"/>
        </w:rPr>
      </w:pPr>
      <w:r w:rsidRPr="00C662F7">
        <w:rPr>
          <w:rFonts w:ascii="Arial" w:hAnsi="Arial" w:cs="Arial"/>
          <w:snapToGrid/>
          <w:szCs w:val="22"/>
        </w:rPr>
        <w:t xml:space="preserve">       </w:t>
      </w:r>
    </w:p>
    <w:sectPr w:rsidR="00440112" w:rsidRPr="00C662F7" w:rsidSect="00161343">
      <w:footerReference w:type="default" r:id="rId8"/>
      <w:pgSz w:w="11906" w:h="16838"/>
      <w:pgMar w:top="1417"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6D68B" w14:textId="77777777" w:rsidR="0053476B" w:rsidRDefault="0053476B" w:rsidP="00440112">
      <w:r>
        <w:separator/>
      </w:r>
    </w:p>
  </w:endnote>
  <w:endnote w:type="continuationSeparator" w:id="0">
    <w:p w14:paraId="1F617ACD" w14:textId="77777777" w:rsidR="0053476B" w:rsidRDefault="0053476B"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090598"/>
      <w:docPartObj>
        <w:docPartGallery w:val="Page Numbers (Bottom of Page)"/>
        <w:docPartUnique/>
      </w:docPartObj>
    </w:sdtPr>
    <w:sdtEndPr/>
    <w:sdtContent>
      <w:p w14:paraId="1A5614AE" w14:textId="2110CD2C" w:rsidR="00440112" w:rsidRDefault="00440112">
        <w:pPr>
          <w:pStyle w:val="Zpat"/>
          <w:jc w:val="center"/>
        </w:pPr>
        <w:r>
          <w:fldChar w:fldCharType="begin"/>
        </w:r>
        <w:r>
          <w:instrText>PAGE   \* MERGEFORMAT</w:instrText>
        </w:r>
        <w:r>
          <w:fldChar w:fldCharType="separate"/>
        </w:r>
        <w:r w:rsidR="0017528F">
          <w:rPr>
            <w:noProof/>
          </w:rPr>
          <w:t>4</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3A6CC" w14:textId="77777777" w:rsidR="0053476B" w:rsidRDefault="0053476B" w:rsidP="00440112">
      <w:r>
        <w:separator/>
      </w:r>
    </w:p>
  </w:footnote>
  <w:footnote w:type="continuationSeparator" w:id="0">
    <w:p w14:paraId="5DC29A63" w14:textId="77777777" w:rsidR="0053476B" w:rsidRDefault="0053476B"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355089CA"/>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0318F8B0"/>
    <w:lvl w:ilvl="0">
      <w:start w:val="1"/>
      <w:numFmt w:val="decimal"/>
      <w:lvlText w:val="%1."/>
      <w:lvlJc w:val="left"/>
      <w:pPr>
        <w:ind w:left="360" w:hanging="360"/>
      </w:pPr>
    </w:lvl>
    <w:lvl w:ilvl="1">
      <w:start w:val="1"/>
      <w:numFmt w:val="decimal"/>
      <w:lvlText w:val="6.%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22EC2DDE"/>
    <w:lvl w:ilvl="0" w:tplc="05DC2566">
      <w:start w:val="1"/>
      <w:numFmt w:val="upperRoman"/>
      <w:lvlText w:val="%1."/>
      <w:lvlJc w:val="left"/>
      <w:pPr>
        <w:ind w:left="1080" w:hanging="720"/>
      </w:pPr>
      <w:rPr>
        <w:rFonts w:hint="default"/>
      </w:rPr>
    </w:lvl>
    <w:lvl w:ilvl="1" w:tplc="ED020826">
      <w:start w:val="1"/>
      <w:numFmt w:val="decimal"/>
      <w:lvlText w:val="2.%2"/>
      <w:lvlJc w:val="left"/>
      <w:pPr>
        <w:ind w:left="1440" w:hanging="360"/>
      </w:pPr>
      <w:rPr>
        <w:rFonts w:ascii="Times New Roman" w:hAnsi="Times New Roman" w:cs="Times New Roman" w:hint="default"/>
        <w:sz w:val="20"/>
      </w:rPr>
    </w:lvl>
    <w:lvl w:ilvl="2" w:tplc="A0BCE534">
      <w:start w:val="1"/>
      <w:numFmt w:val="decimal"/>
      <w:lvlText w:val="%3."/>
      <w:lvlJc w:val="left"/>
      <w:pPr>
        <w:ind w:left="2345" w:hanging="360"/>
      </w:pPr>
      <w:rPr>
        <w:rFonts w:hint="default"/>
        <w:b/>
      </w:rPr>
    </w:lvl>
    <w:lvl w:ilvl="3" w:tplc="E2A8043C">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0C821344"/>
    <w:lvl w:ilvl="0" w:tplc="7AE6536C">
      <w:start w:val="1"/>
      <w:numFmt w:val="decimal"/>
      <w:lvlText w:val="3.%1"/>
      <w:lvlJc w:val="left"/>
      <w:pPr>
        <w:ind w:left="2007" w:hanging="360"/>
      </w:pPr>
      <w:rPr>
        <w:rFonts w:ascii="Times New Roman" w:hAnsi="Times New Roman" w:cs="Times New Roman"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19C63892"/>
    <w:lvl w:ilvl="0" w:tplc="878EB3F2">
      <w:start w:val="1"/>
      <w:numFmt w:val="upperRoman"/>
      <w:lvlText w:val="%1."/>
      <w:lvlJc w:val="right"/>
      <w:pPr>
        <w:ind w:left="6533" w:hanging="720"/>
      </w:pPr>
      <w:rPr>
        <w:rFonts w:ascii="Times New Roman" w:hAnsi="Times New Roman" w:cs="Times New Roman"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466235F"/>
    <w:multiLevelType w:val="hybridMultilevel"/>
    <w:tmpl w:val="586EFE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6CA82F09"/>
    <w:multiLevelType w:val="hybridMultilevel"/>
    <w:tmpl w:val="64DA7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E9A52BB"/>
    <w:multiLevelType w:val="multilevel"/>
    <w:tmpl w:val="C854E2BA"/>
    <w:lvl w:ilvl="0">
      <w:start w:val="1"/>
      <w:numFmt w:val="decimal"/>
      <w:lvlText w:val="%1."/>
      <w:lvlJc w:val="left"/>
      <w:pPr>
        <w:ind w:left="360" w:hanging="360"/>
      </w:pPr>
    </w:lvl>
    <w:lvl w:ilvl="1">
      <w:start w:val="1"/>
      <w:numFmt w:val="decimal"/>
      <w:lvlText w:val="5.%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71734B"/>
    <w:multiLevelType w:val="hybridMultilevel"/>
    <w:tmpl w:val="0B40D3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num>
  <w:num w:numId="3">
    <w:abstractNumId w:val="7"/>
  </w:num>
  <w:num w:numId="4">
    <w:abstractNumId w:val="1"/>
  </w:num>
  <w:num w:numId="5">
    <w:abstractNumId w:val="8"/>
  </w:num>
  <w:num w:numId="6">
    <w:abstractNumId w:val="10"/>
  </w:num>
  <w:num w:numId="7">
    <w:abstractNumId w:val="6"/>
  </w:num>
  <w:num w:numId="8">
    <w:abstractNumId w:val="18"/>
  </w:num>
  <w:num w:numId="9">
    <w:abstractNumId w:val="4"/>
  </w:num>
  <w:num w:numId="10">
    <w:abstractNumId w:val="2"/>
  </w:num>
  <w:num w:numId="11">
    <w:abstractNumId w:val="9"/>
  </w:num>
  <w:num w:numId="12">
    <w:abstractNumId w:val="5"/>
  </w:num>
  <w:num w:numId="13">
    <w:abstractNumId w:val="11"/>
  </w:num>
  <w:num w:numId="14">
    <w:abstractNumId w:val="16"/>
  </w:num>
  <w:num w:numId="15">
    <w:abstractNumId w:val="0"/>
  </w:num>
  <w:num w:numId="16">
    <w:abstractNumId w:val="19"/>
  </w:num>
  <w:num w:numId="17">
    <w:abstractNumId w:val="14"/>
  </w:num>
  <w:num w:numId="18">
    <w:abstractNumId w:val="7"/>
  </w:num>
  <w:num w:numId="19">
    <w:abstractNumId w:val="3"/>
  </w:num>
  <w:num w:numId="20">
    <w:abstractNumId w:val="6"/>
  </w:num>
  <w:num w:numId="21">
    <w:abstractNumId w:val="17"/>
  </w:num>
  <w:num w:numId="22">
    <w:abstractNumId w:val="20"/>
  </w:num>
  <w:num w:numId="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620DF"/>
    <w:rsid w:val="00075F71"/>
    <w:rsid w:val="000A499C"/>
    <w:rsid w:val="000E2A13"/>
    <w:rsid w:val="000F110C"/>
    <w:rsid w:val="0011194B"/>
    <w:rsid w:val="0011636D"/>
    <w:rsid w:val="00117200"/>
    <w:rsid w:val="001246F9"/>
    <w:rsid w:val="00146A98"/>
    <w:rsid w:val="00161343"/>
    <w:rsid w:val="00164C1F"/>
    <w:rsid w:val="00165B95"/>
    <w:rsid w:val="00167725"/>
    <w:rsid w:val="0017528F"/>
    <w:rsid w:val="0018060F"/>
    <w:rsid w:val="00192858"/>
    <w:rsid w:val="00195A63"/>
    <w:rsid w:val="001A0B9E"/>
    <w:rsid w:val="001D0B4C"/>
    <w:rsid w:val="001E4FF7"/>
    <w:rsid w:val="002117E0"/>
    <w:rsid w:val="00254504"/>
    <w:rsid w:val="002625E5"/>
    <w:rsid w:val="002767C0"/>
    <w:rsid w:val="00291519"/>
    <w:rsid w:val="002B30BA"/>
    <w:rsid w:val="002B6528"/>
    <w:rsid w:val="002C79B8"/>
    <w:rsid w:val="002D20DC"/>
    <w:rsid w:val="002D3A59"/>
    <w:rsid w:val="002D5047"/>
    <w:rsid w:val="002E61D9"/>
    <w:rsid w:val="002E734F"/>
    <w:rsid w:val="002F43C8"/>
    <w:rsid w:val="002F4686"/>
    <w:rsid w:val="003012D5"/>
    <w:rsid w:val="0033058C"/>
    <w:rsid w:val="00347534"/>
    <w:rsid w:val="003534BA"/>
    <w:rsid w:val="0035411A"/>
    <w:rsid w:val="003649D6"/>
    <w:rsid w:val="00375087"/>
    <w:rsid w:val="00375B08"/>
    <w:rsid w:val="0039402D"/>
    <w:rsid w:val="003B5204"/>
    <w:rsid w:val="003C74BB"/>
    <w:rsid w:val="003D1AD5"/>
    <w:rsid w:val="004110A6"/>
    <w:rsid w:val="00417928"/>
    <w:rsid w:val="00427C08"/>
    <w:rsid w:val="00435D34"/>
    <w:rsid w:val="00440112"/>
    <w:rsid w:val="004416CA"/>
    <w:rsid w:val="00460BE3"/>
    <w:rsid w:val="00472E38"/>
    <w:rsid w:val="0049166C"/>
    <w:rsid w:val="00494C97"/>
    <w:rsid w:val="004E2800"/>
    <w:rsid w:val="004E2902"/>
    <w:rsid w:val="00512CEC"/>
    <w:rsid w:val="005152F2"/>
    <w:rsid w:val="005208EB"/>
    <w:rsid w:val="00521883"/>
    <w:rsid w:val="00527166"/>
    <w:rsid w:val="0053476B"/>
    <w:rsid w:val="00542990"/>
    <w:rsid w:val="00544A97"/>
    <w:rsid w:val="0056639A"/>
    <w:rsid w:val="0056713C"/>
    <w:rsid w:val="00571460"/>
    <w:rsid w:val="005879A1"/>
    <w:rsid w:val="00596632"/>
    <w:rsid w:val="005A114F"/>
    <w:rsid w:val="005A1473"/>
    <w:rsid w:val="005A75CD"/>
    <w:rsid w:val="005A79AC"/>
    <w:rsid w:val="005B474D"/>
    <w:rsid w:val="005C7E49"/>
    <w:rsid w:val="006044FC"/>
    <w:rsid w:val="006072C4"/>
    <w:rsid w:val="00614110"/>
    <w:rsid w:val="00630430"/>
    <w:rsid w:val="00643AF7"/>
    <w:rsid w:val="00653B80"/>
    <w:rsid w:val="00676605"/>
    <w:rsid w:val="006840DC"/>
    <w:rsid w:val="00690615"/>
    <w:rsid w:val="006A1D40"/>
    <w:rsid w:val="006A4CE1"/>
    <w:rsid w:val="006E2EED"/>
    <w:rsid w:val="006E3A1D"/>
    <w:rsid w:val="007239CF"/>
    <w:rsid w:val="00740C8F"/>
    <w:rsid w:val="00744763"/>
    <w:rsid w:val="007613E4"/>
    <w:rsid w:val="00773042"/>
    <w:rsid w:val="007933A6"/>
    <w:rsid w:val="00795C6F"/>
    <w:rsid w:val="007D4574"/>
    <w:rsid w:val="0084431E"/>
    <w:rsid w:val="00857ADC"/>
    <w:rsid w:val="00893349"/>
    <w:rsid w:val="008C57F6"/>
    <w:rsid w:val="008C6F52"/>
    <w:rsid w:val="008C7E61"/>
    <w:rsid w:val="008E2136"/>
    <w:rsid w:val="0090429C"/>
    <w:rsid w:val="00904949"/>
    <w:rsid w:val="00912C3F"/>
    <w:rsid w:val="009160A9"/>
    <w:rsid w:val="00941158"/>
    <w:rsid w:val="00955409"/>
    <w:rsid w:val="009776AF"/>
    <w:rsid w:val="00994E8F"/>
    <w:rsid w:val="009B67E3"/>
    <w:rsid w:val="009D6718"/>
    <w:rsid w:val="00A0122A"/>
    <w:rsid w:val="00A55D9B"/>
    <w:rsid w:val="00AC303F"/>
    <w:rsid w:val="00AE20E0"/>
    <w:rsid w:val="00AE27BB"/>
    <w:rsid w:val="00AE414A"/>
    <w:rsid w:val="00B1718A"/>
    <w:rsid w:val="00B26425"/>
    <w:rsid w:val="00B31640"/>
    <w:rsid w:val="00B35FB8"/>
    <w:rsid w:val="00B51EEF"/>
    <w:rsid w:val="00B6314A"/>
    <w:rsid w:val="00B638E3"/>
    <w:rsid w:val="00B71CA4"/>
    <w:rsid w:val="00B757F5"/>
    <w:rsid w:val="00BB6D03"/>
    <w:rsid w:val="00BC0F70"/>
    <w:rsid w:val="00BD6DB3"/>
    <w:rsid w:val="00BF52E5"/>
    <w:rsid w:val="00BF71C3"/>
    <w:rsid w:val="00C04A3E"/>
    <w:rsid w:val="00C161D3"/>
    <w:rsid w:val="00C2240F"/>
    <w:rsid w:val="00C2657A"/>
    <w:rsid w:val="00C27F95"/>
    <w:rsid w:val="00C31AC5"/>
    <w:rsid w:val="00C352B9"/>
    <w:rsid w:val="00C41F2E"/>
    <w:rsid w:val="00C424D2"/>
    <w:rsid w:val="00C451B8"/>
    <w:rsid w:val="00C47897"/>
    <w:rsid w:val="00C65DEB"/>
    <w:rsid w:val="00C662F7"/>
    <w:rsid w:val="00C86EBA"/>
    <w:rsid w:val="00CF55AC"/>
    <w:rsid w:val="00CF72FA"/>
    <w:rsid w:val="00D11D0F"/>
    <w:rsid w:val="00D14756"/>
    <w:rsid w:val="00D23D09"/>
    <w:rsid w:val="00D46C52"/>
    <w:rsid w:val="00D51241"/>
    <w:rsid w:val="00D657CB"/>
    <w:rsid w:val="00D758EF"/>
    <w:rsid w:val="00D7626B"/>
    <w:rsid w:val="00D93742"/>
    <w:rsid w:val="00D96EBC"/>
    <w:rsid w:val="00DC60D1"/>
    <w:rsid w:val="00DF0516"/>
    <w:rsid w:val="00DF0815"/>
    <w:rsid w:val="00DF1F21"/>
    <w:rsid w:val="00DF49AB"/>
    <w:rsid w:val="00E36B2C"/>
    <w:rsid w:val="00E531B0"/>
    <w:rsid w:val="00E531C2"/>
    <w:rsid w:val="00E551CD"/>
    <w:rsid w:val="00E738EF"/>
    <w:rsid w:val="00E868C0"/>
    <w:rsid w:val="00EB3612"/>
    <w:rsid w:val="00EC39A6"/>
    <w:rsid w:val="00EC4420"/>
    <w:rsid w:val="00ED1855"/>
    <w:rsid w:val="00EF3F00"/>
    <w:rsid w:val="00F04A17"/>
    <w:rsid w:val="00F12CEE"/>
    <w:rsid w:val="00F17EB7"/>
    <w:rsid w:val="00F4364D"/>
    <w:rsid w:val="00F442DF"/>
    <w:rsid w:val="00F50C64"/>
    <w:rsid w:val="00F6630E"/>
    <w:rsid w:val="00F8177D"/>
    <w:rsid w:val="00F92783"/>
    <w:rsid w:val="00FA724D"/>
    <w:rsid w:val="00FB3F5D"/>
    <w:rsid w:val="00FB791F"/>
    <w:rsid w:val="00FC33ED"/>
    <w:rsid w:val="00FD54F6"/>
    <w:rsid w:val="00FD5FE5"/>
    <w:rsid w:val="00FF76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uiPriority w:val="99"/>
    <w:semiHidden/>
    <w:unhideWhenUsed/>
    <w:rsid w:val="006840DC"/>
    <w:rPr>
      <w:sz w:val="16"/>
      <w:szCs w:val="16"/>
    </w:rPr>
  </w:style>
  <w:style w:type="paragraph" w:styleId="Textkomente">
    <w:name w:val="annotation text"/>
    <w:basedOn w:val="Normln"/>
    <w:link w:val="TextkomenteChar"/>
    <w:uiPriority w:val="99"/>
    <w:semiHidden/>
    <w:unhideWhenUsed/>
    <w:rsid w:val="006840DC"/>
  </w:style>
  <w:style w:type="character" w:customStyle="1" w:styleId="TextkomenteChar">
    <w:name w:val="Text komentáře Char"/>
    <w:basedOn w:val="Standardnpsmoodstavce"/>
    <w:link w:val="Textkomente"/>
    <w:uiPriority w:val="99"/>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odsazen3">
    <w:name w:val="Body Text Indent 3"/>
    <w:basedOn w:val="Normln"/>
    <w:link w:val="Zkladntextodsazen3Char"/>
    <w:uiPriority w:val="99"/>
    <w:semiHidden/>
    <w:unhideWhenUsed/>
    <w:rsid w:val="003534B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534BA"/>
    <w:rPr>
      <w:rFonts w:ascii="Times New Roman" w:eastAsia="Times New Roman" w:hAnsi="Times New Roman" w:cs="Times New Roman"/>
      <w:sz w:val="16"/>
      <w:szCs w:val="16"/>
      <w:lang w:eastAsia="cs-CZ"/>
    </w:rPr>
  </w:style>
  <w:style w:type="table" w:styleId="Mkatabulky">
    <w:name w:val="Table Grid"/>
    <w:basedOn w:val="Normlntabulka"/>
    <w:uiPriority w:val="39"/>
    <w:rsid w:val="00276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87368">
      <w:bodyDiv w:val="1"/>
      <w:marLeft w:val="0"/>
      <w:marRight w:val="0"/>
      <w:marTop w:val="0"/>
      <w:marBottom w:val="0"/>
      <w:divBdr>
        <w:top w:val="none" w:sz="0" w:space="0" w:color="auto"/>
        <w:left w:val="none" w:sz="0" w:space="0" w:color="auto"/>
        <w:bottom w:val="none" w:sz="0" w:space="0" w:color="auto"/>
        <w:right w:val="none" w:sz="0" w:space="0" w:color="auto"/>
      </w:divBdr>
      <w:divsChild>
        <w:div w:id="611790486">
          <w:marLeft w:val="0"/>
          <w:marRight w:val="0"/>
          <w:marTop w:val="225"/>
          <w:marBottom w:val="225"/>
          <w:divBdr>
            <w:top w:val="single" w:sz="6" w:space="0" w:color="000000"/>
            <w:left w:val="single" w:sz="6" w:space="0" w:color="000000"/>
            <w:bottom w:val="single" w:sz="6" w:space="0" w:color="000000"/>
            <w:right w:val="single" w:sz="6" w:space="0" w:color="000000"/>
          </w:divBdr>
          <w:divsChild>
            <w:div w:id="364015715">
              <w:marLeft w:val="0"/>
              <w:marRight w:val="0"/>
              <w:marTop w:val="0"/>
              <w:marBottom w:val="0"/>
              <w:divBdr>
                <w:top w:val="single" w:sz="6" w:space="0" w:color="72846C"/>
                <w:left w:val="none" w:sz="0" w:space="0" w:color="auto"/>
                <w:bottom w:val="none" w:sz="0" w:space="0" w:color="auto"/>
                <w:right w:val="none" w:sz="0" w:space="0" w:color="auto"/>
              </w:divBdr>
              <w:divsChild>
                <w:div w:id="1948266131">
                  <w:marLeft w:val="0"/>
                  <w:marRight w:val="0"/>
                  <w:marTop w:val="0"/>
                  <w:marBottom w:val="0"/>
                  <w:divBdr>
                    <w:top w:val="none" w:sz="0" w:space="0" w:color="auto"/>
                    <w:left w:val="none" w:sz="0" w:space="0" w:color="auto"/>
                    <w:bottom w:val="none" w:sz="0" w:space="0" w:color="auto"/>
                    <w:right w:val="none" w:sz="0" w:space="0" w:color="auto"/>
                  </w:divBdr>
                  <w:divsChild>
                    <w:div w:id="16102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5908-55D1-4405-9E05-78487473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3313</Words>
  <Characters>19550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Kottová Dominika</cp:lastModifiedBy>
  <cp:revision>3</cp:revision>
  <cp:lastPrinted>2018-11-07T08:00:00Z</cp:lastPrinted>
  <dcterms:created xsi:type="dcterms:W3CDTF">2019-01-25T11:09:00Z</dcterms:created>
  <dcterms:modified xsi:type="dcterms:W3CDTF">2019-01-25T11:36:00Z</dcterms:modified>
</cp:coreProperties>
</file>