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7C" w:rsidRDefault="00762816">
      <w:pPr>
        <w:spacing w:after="216"/>
        <w:ind w:right="1"/>
        <w:jc w:val="center"/>
      </w:pPr>
      <w:r w:rsidRPr="00762816">
        <w:rPr>
          <w:rFonts w:ascii="Arial" w:hAnsi="Arial"/>
          <w:noProof/>
          <w:color w:val="000000"/>
          <w:spacing w:val="20"/>
          <w:sz w:val="15"/>
          <w:lang w:val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50.65pt;margin-top:47.65pt;width:69.15pt;height:18.95pt;z-index:251660288;mso-height-percent:200;mso-height-percent:200;mso-width-relative:margin;mso-height-relative:margin" stroked="f">
            <v:textbox style="mso-fit-shape-to-text:t">
              <w:txbxContent>
                <w:p w:rsidR="001308A2" w:rsidRPr="001308A2" w:rsidRDefault="001308A2">
                  <w:pPr>
                    <w:rPr>
                      <w:sz w:val="18"/>
                      <w:szCs w:val="18"/>
                      <w:lang w:val="cs-CZ"/>
                    </w:rPr>
                  </w:pPr>
                  <w:r w:rsidRPr="001308A2">
                    <w:rPr>
                      <w:sz w:val="18"/>
                      <w:szCs w:val="18"/>
                      <w:lang w:val="cs-CZ"/>
                    </w:rPr>
                    <w:t>S</w:t>
                  </w:r>
                  <w:r w:rsidR="00A54445">
                    <w:rPr>
                      <w:sz w:val="18"/>
                      <w:szCs w:val="18"/>
                      <w:lang w:val="cs-CZ"/>
                    </w:rPr>
                    <w:t>M</w:t>
                  </w:r>
                  <w:r w:rsidRPr="001308A2">
                    <w:rPr>
                      <w:sz w:val="18"/>
                      <w:szCs w:val="18"/>
                      <w:lang w:val="cs-CZ"/>
                    </w:rPr>
                    <w:t>NN4/0012</w:t>
                  </w:r>
                </w:p>
              </w:txbxContent>
            </v:textbox>
          </v:shape>
        </w:pict>
      </w:r>
      <w:r w:rsidR="005F097F">
        <w:rPr>
          <w:noProof/>
          <w:lang w:val="cs-CZ" w:eastAsia="cs-CZ"/>
        </w:rPr>
        <w:drawing>
          <wp:inline distT="0" distB="0" distL="0" distR="0">
            <wp:extent cx="7022465" cy="621665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246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67C" w:rsidRDefault="005F097F">
      <w:pPr>
        <w:spacing w:line="266" w:lineRule="auto"/>
        <w:ind w:left="432"/>
        <w:rPr>
          <w:rFonts w:ascii="Arial" w:hAnsi="Arial"/>
          <w:color w:val="000000"/>
          <w:spacing w:val="4"/>
          <w:sz w:val="15"/>
          <w:lang w:val="cs-CZ"/>
        </w:rPr>
      </w:pPr>
      <w:r>
        <w:rPr>
          <w:rFonts w:ascii="Arial" w:hAnsi="Arial"/>
          <w:color w:val="000000"/>
          <w:spacing w:val="4"/>
          <w:sz w:val="15"/>
          <w:lang w:val="cs-CZ"/>
        </w:rPr>
        <w:t>Níže uvedeného dne, měsíce a roku uzavřely smluvní strany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52"/>
        <w:gridCol w:w="8308"/>
      </w:tblGrid>
      <w:tr w:rsidR="009C467C">
        <w:trPr>
          <w:trHeight w:hRule="exact" w:val="1856"/>
        </w:trPr>
        <w:tc>
          <w:tcPr>
            <w:tcW w:w="27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C467C" w:rsidRDefault="005F097F">
            <w:pPr>
              <w:spacing w:line="266" w:lineRule="auto"/>
              <w:ind w:left="443"/>
              <w:rPr>
                <w:rFonts w:ascii="Arial" w:hAnsi="Arial"/>
                <w:color w:val="000000"/>
                <w:spacing w:val="2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2"/>
                <w:sz w:val="15"/>
                <w:lang w:val="cs-CZ"/>
              </w:rPr>
              <w:t>Na straně jedné:</w:t>
            </w:r>
          </w:p>
          <w:p w:rsidR="009C467C" w:rsidRDefault="005F097F">
            <w:pPr>
              <w:spacing w:before="360"/>
              <w:ind w:left="443"/>
              <w:rPr>
                <w:rFonts w:ascii="Arial" w:hAnsi="Arial"/>
                <w:color w:val="000000"/>
                <w:spacing w:val="2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2"/>
                <w:sz w:val="15"/>
                <w:lang w:val="cs-CZ"/>
              </w:rPr>
              <w:t>Zastoupená:</w:t>
            </w:r>
          </w:p>
          <w:p w:rsidR="009C467C" w:rsidRDefault="005F097F">
            <w:pPr>
              <w:spacing w:before="180" w:line="266" w:lineRule="auto"/>
              <w:ind w:left="432" w:right="1044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 xml:space="preserve">Bankovní spojení: </w:t>
            </w:r>
            <w:r>
              <w:rPr>
                <w:rFonts w:ascii="Arial" w:hAnsi="Arial"/>
                <w:color w:val="000000"/>
                <w:spacing w:val="2"/>
                <w:sz w:val="15"/>
                <w:lang w:val="cs-CZ"/>
              </w:rPr>
              <w:t>Číslo účtu:</w:t>
            </w:r>
          </w:p>
          <w:p w:rsidR="009C467C" w:rsidRDefault="005F097F">
            <w:pPr>
              <w:ind w:left="443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IČ:</w:t>
            </w:r>
          </w:p>
          <w:p w:rsidR="009C467C" w:rsidRDefault="005F097F">
            <w:pPr>
              <w:ind w:left="443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DIČ:</w:t>
            </w:r>
          </w:p>
          <w:p w:rsidR="009C467C" w:rsidRDefault="005F097F">
            <w:pPr>
              <w:ind w:left="443"/>
              <w:rPr>
                <w:rFonts w:ascii="Arial" w:hAnsi="Arial"/>
                <w:color w:val="000000"/>
                <w:spacing w:val="2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2"/>
                <w:sz w:val="15"/>
                <w:lang w:val="cs-CZ"/>
              </w:rPr>
              <w:t xml:space="preserve">(dále jen </w:t>
            </w:r>
            <w:proofErr w:type="spellStart"/>
            <w:r>
              <w:rPr>
                <w:rFonts w:ascii="Arial" w:hAnsi="Arial"/>
                <w:color w:val="000000"/>
                <w:spacing w:val="2"/>
                <w:sz w:val="15"/>
                <w:lang w:val="cs-CZ"/>
              </w:rPr>
              <w:t>Linde</w:t>
            </w:r>
            <w:proofErr w:type="spellEnd"/>
            <w:r>
              <w:rPr>
                <w:rFonts w:ascii="Arial" w:hAnsi="Arial"/>
                <w:color w:val="000000"/>
                <w:spacing w:val="2"/>
                <w:sz w:val="15"/>
                <w:lang w:val="cs-CZ"/>
              </w:rPr>
              <w:t>)</w:t>
            </w:r>
          </w:p>
        </w:tc>
        <w:tc>
          <w:tcPr>
            <w:tcW w:w="83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C467C" w:rsidRDefault="005F097F">
            <w:pPr>
              <w:ind w:left="1057"/>
              <w:rPr>
                <w:rFonts w:ascii="Arial" w:hAnsi="Arial"/>
                <w:color w:val="000000"/>
                <w:spacing w:val="2"/>
                <w:sz w:val="15"/>
                <w:lang w:val="cs-CZ"/>
              </w:rPr>
            </w:pPr>
            <w:proofErr w:type="spellStart"/>
            <w:r>
              <w:rPr>
                <w:rFonts w:ascii="Arial" w:hAnsi="Arial"/>
                <w:color w:val="000000"/>
                <w:spacing w:val="2"/>
                <w:sz w:val="15"/>
                <w:lang w:val="cs-CZ"/>
              </w:rPr>
              <w:t>Linde</w:t>
            </w:r>
            <w:proofErr w:type="spellEnd"/>
            <w:r>
              <w:rPr>
                <w:rFonts w:ascii="Arial" w:hAnsi="Arial"/>
                <w:color w:val="000000"/>
                <w:spacing w:val="2"/>
                <w:sz w:val="15"/>
                <w:lang w:val="cs-CZ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2"/>
                <w:sz w:val="15"/>
                <w:lang w:val="cs-CZ"/>
              </w:rPr>
              <w:t>Gas</w:t>
            </w:r>
            <w:proofErr w:type="spellEnd"/>
            <w:r>
              <w:rPr>
                <w:rFonts w:ascii="Arial" w:hAnsi="Arial"/>
                <w:color w:val="000000"/>
                <w:spacing w:val="2"/>
                <w:sz w:val="15"/>
                <w:lang w:val="cs-CZ"/>
              </w:rPr>
              <w:t xml:space="preserve"> a.s.</w:t>
            </w:r>
          </w:p>
          <w:p w:rsidR="009C467C" w:rsidRDefault="005F097F">
            <w:pPr>
              <w:spacing w:line="266" w:lineRule="auto"/>
              <w:ind w:left="1057"/>
              <w:rPr>
                <w:rFonts w:ascii="Arial" w:hAnsi="Arial"/>
                <w:color w:val="000000"/>
                <w:spacing w:val="4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4"/>
                <w:sz w:val="15"/>
                <w:lang w:val="cs-CZ"/>
              </w:rPr>
              <w:t xml:space="preserve">U </w:t>
            </w:r>
            <w:proofErr w:type="spellStart"/>
            <w:r>
              <w:rPr>
                <w:rFonts w:ascii="Arial" w:hAnsi="Arial"/>
                <w:color w:val="000000"/>
                <w:spacing w:val="4"/>
                <w:sz w:val="15"/>
                <w:lang w:val="cs-CZ"/>
              </w:rPr>
              <w:t>Technoplynu</w:t>
            </w:r>
            <w:proofErr w:type="spellEnd"/>
            <w:r>
              <w:rPr>
                <w:rFonts w:ascii="Arial" w:hAnsi="Arial"/>
                <w:color w:val="000000"/>
                <w:spacing w:val="4"/>
                <w:sz w:val="15"/>
                <w:lang w:val="cs-CZ"/>
              </w:rPr>
              <w:t xml:space="preserve"> 1324</w:t>
            </w:r>
          </w:p>
          <w:p w:rsidR="009C467C" w:rsidRDefault="005F097F">
            <w:pPr>
              <w:ind w:left="1057"/>
              <w:rPr>
                <w:rFonts w:ascii="Arial" w:hAnsi="Arial"/>
                <w:color w:val="000000"/>
                <w:spacing w:val="2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2"/>
                <w:sz w:val="15"/>
                <w:lang w:val="cs-CZ"/>
              </w:rPr>
              <w:t>198 OO Praha 9</w:t>
            </w:r>
          </w:p>
          <w:p w:rsidR="009C467C" w:rsidRDefault="00A8387E">
            <w:pPr>
              <w:ind w:left="1057" w:right="3420"/>
              <w:rPr>
                <w:rFonts w:ascii="Arial" w:hAnsi="Arial"/>
                <w:color w:val="000000"/>
                <w:spacing w:val="1"/>
                <w:sz w:val="15"/>
                <w:lang w:val="cs-CZ"/>
              </w:rPr>
            </w:pPr>
            <w:proofErr w:type="spellStart"/>
            <w:r>
              <w:rPr>
                <w:rFonts w:ascii="Arial" w:hAnsi="Arial"/>
                <w:color w:val="000000"/>
                <w:spacing w:val="1"/>
                <w:sz w:val="15"/>
                <w:lang w:val="cs-CZ"/>
              </w:rPr>
              <w:t>xxx</w:t>
            </w:r>
            <w:proofErr w:type="spellEnd"/>
            <w:r w:rsidR="00C37CCD">
              <w:rPr>
                <w:rFonts w:ascii="Arial" w:hAnsi="Arial"/>
                <w:color w:val="000000"/>
                <w:spacing w:val="1"/>
                <w:sz w:val="15"/>
                <w:lang w:val="cs-CZ"/>
              </w:rPr>
              <w:br/>
            </w:r>
          </w:p>
          <w:p w:rsidR="009C467C" w:rsidRDefault="005F097F">
            <w:pPr>
              <w:spacing w:before="36"/>
              <w:ind w:left="1057"/>
              <w:rPr>
                <w:rFonts w:ascii="Arial" w:hAnsi="Arial"/>
                <w:color w:val="000000"/>
                <w:spacing w:val="4"/>
                <w:sz w:val="15"/>
                <w:lang w:val="cs-CZ"/>
              </w:rPr>
            </w:pPr>
            <w:proofErr w:type="spellStart"/>
            <w:r>
              <w:rPr>
                <w:rFonts w:ascii="Arial" w:hAnsi="Arial"/>
                <w:color w:val="000000"/>
                <w:spacing w:val="4"/>
                <w:sz w:val="15"/>
                <w:lang w:val="cs-CZ"/>
              </w:rPr>
              <w:t>UniCredit</w:t>
            </w:r>
            <w:proofErr w:type="spellEnd"/>
            <w:r>
              <w:rPr>
                <w:rFonts w:ascii="Arial" w:hAnsi="Arial"/>
                <w:color w:val="000000"/>
                <w:spacing w:val="4"/>
                <w:sz w:val="15"/>
                <w:lang w:val="cs-CZ"/>
              </w:rPr>
              <w:t xml:space="preserve"> Bank </w:t>
            </w:r>
            <w:proofErr w:type="spellStart"/>
            <w:r>
              <w:rPr>
                <w:rFonts w:ascii="Arial" w:hAnsi="Arial"/>
                <w:color w:val="000000"/>
                <w:spacing w:val="4"/>
                <w:sz w:val="15"/>
                <w:lang w:val="cs-CZ"/>
              </w:rPr>
              <w:t>Czech</w:t>
            </w:r>
            <w:proofErr w:type="spellEnd"/>
            <w:r>
              <w:rPr>
                <w:rFonts w:ascii="Arial" w:hAnsi="Arial"/>
                <w:color w:val="000000"/>
                <w:spacing w:val="4"/>
                <w:sz w:val="15"/>
                <w:lang w:val="cs-CZ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4"/>
                <w:sz w:val="15"/>
                <w:lang w:val="cs-CZ"/>
              </w:rPr>
              <w:t>Repubíic</w:t>
            </w:r>
            <w:proofErr w:type="spellEnd"/>
            <w:r>
              <w:rPr>
                <w:rFonts w:ascii="Arial" w:hAnsi="Arial"/>
                <w:color w:val="000000"/>
                <w:spacing w:val="4"/>
                <w:sz w:val="15"/>
                <w:lang w:val="cs-CZ"/>
              </w:rPr>
              <w:t>, a.s.</w:t>
            </w:r>
          </w:p>
          <w:p w:rsidR="009C467C" w:rsidRDefault="00A8387E">
            <w:pPr>
              <w:spacing w:before="36"/>
              <w:ind w:left="1057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502-305466004/2700</w:t>
            </w:r>
          </w:p>
          <w:p w:rsidR="009C467C" w:rsidRDefault="005F097F">
            <w:pPr>
              <w:spacing w:before="36" w:line="216" w:lineRule="auto"/>
              <w:ind w:left="1057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00011754</w:t>
            </w:r>
          </w:p>
          <w:p w:rsidR="009C467C" w:rsidRDefault="005F097F">
            <w:pPr>
              <w:spacing w:before="36"/>
              <w:ind w:left="1057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CZ00011754</w:t>
            </w:r>
          </w:p>
        </w:tc>
      </w:tr>
    </w:tbl>
    <w:p w:rsidR="009C467C" w:rsidRDefault="009C467C">
      <w:pPr>
        <w:spacing w:after="145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751"/>
        <w:gridCol w:w="2057"/>
      </w:tblGrid>
      <w:tr w:rsidR="009C467C">
        <w:trPr>
          <w:trHeight w:hRule="exact" w:val="176"/>
        </w:trPr>
        <w:tc>
          <w:tcPr>
            <w:tcW w:w="8751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C467C" w:rsidRDefault="005F097F">
            <w:pPr>
              <w:tabs>
                <w:tab w:val="right" w:pos="5681"/>
              </w:tabs>
              <w:spacing w:line="266" w:lineRule="auto"/>
              <w:ind w:left="439"/>
              <w:rPr>
                <w:rFonts w:ascii="Arial" w:hAnsi="Arial"/>
                <w:color w:val="000000"/>
                <w:spacing w:val="-2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-2"/>
                <w:sz w:val="15"/>
                <w:lang w:val="cs-CZ"/>
              </w:rPr>
              <w:t>Na straně druhé:</w:t>
            </w:r>
            <w:r>
              <w:rPr>
                <w:rFonts w:ascii="Arial" w:hAnsi="Arial"/>
                <w:color w:val="000000"/>
                <w:spacing w:val="-2"/>
                <w:sz w:val="15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4"/>
                <w:sz w:val="15"/>
                <w:lang w:val="cs-CZ"/>
              </w:rPr>
              <w:t>Povodí Odry, státní podnik</w:t>
            </w:r>
          </w:p>
          <w:p w:rsidR="009C467C" w:rsidRDefault="00A8387E">
            <w:pPr>
              <w:spacing w:line="206" w:lineRule="auto"/>
              <w:ind w:left="3769"/>
              <w:rPr>
                <w:rFonts w:ascii="Arial" w:hAnsi="Arial"/>
                <w:color w:val="000000"/>
                <w:spacing w:val="4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4"/>
                <w:sz w:val="15"/>
                <w:lang w:val="cs-CZ"/>
              </w:rPr>
              <w:t>Va</w:t>
            </w:r>
            <w:r w:rsidR="005F097F">
              <w:rPr>
                <w:rFonts w:ascii="Arial" w:hAnsi="Arial"/>
                <w:color w:val="000000"/>
                <w:spacing w:val="4"/>
                <w:sz w:val="15"/>
                <w:lang w:val="cs-CZ"/>
              </w:rPr>
              <w:t>renská 3101/49</w:t>
            </w:r>
          </w:p>
          <w:p w:rsidR="009C467C" w:rsidRDefault="009C467C">
            <w:pPr>
              <w:tabs>
                <w:tab w:val="right" w:pos="7434"/>
              </w:tabs>
              <w:ind w:left="3769"/>
              <w:rPr>
                <w:rFonts w:ascii="Arial" w:hAnsi="Arial"/>
                <w:color w:val="000000"/>
                <w:spacing w:val="20"/>
                <w:sz w:val="15"/>
                <w:lang w:val="cs-CZ"/>
              </w:rPr>
            </w:pPr>
          </w:p>
          <w:p w:rsidR="009C467C" w:rsidRDefault="005F097F" w:rsidP="00A8387E">
            <w:pPr>
              <w:tabs>
                <w:tab w:val="left" w:pos="3828"/>
                <w:tab w:val="right" w:pos="8435"/>
              </w:tabs>
              <w:ind w:left="439"/>
              <w:rPr>
                <w:rFonts w:ascii="Arial" w:hAnsi="Arial"/>
                <w:color w:val="000000"/>
                <w:spacing w:val="-6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-6"/>
                <w:sz w:val="15"/>
                <w:lang w:val="cs-CZ"/>
              </w:rPr>
              <w:t>Zastoupená:</w:t>
            </w:r>
            <w:r>
              <w:rPr>
                <w:rFonts w:ascii="Arial" w:hAnsi="Arial"/>
                <w:color w:val="000000"/>
                <w:spacing w:val="-6"/>
                <w:sz w:val="15"/>
                <w:lang w:val="cs-CZ"/>
              </w:rPr>
              <w:tab/>
            </w:r>
            <w:r w:rsidR="00A8387E" w:rsidRPr="00A8387E">
              <w:rPr>
                <w:rFonts w:ascii="Arial" w:hAnsi="Arial"/>
                <w:color w:val="000000"/>
                <w:spacing w:val="-6"/>
                <w:sz w:val="16"/>
                <w:szCs w:val="16"/>
                <w:lang w:val="cs-CZ"/>
              </w:rPr>
              <w:t>Ing. Čestmírem Vlčkem, obchodním ředitelem</w:t>
            </w:r>
          </w:p>
          <w:p w:rsidR="009C467C" w:rsidRDefault="005F097F" w:rsidP="00A8387E">
            <w:pPr>
              <w:tabs>
                <w:tab w:val="left" w:pos="3840"/>
              </w:tabs>
              <w:spacing w:line="276" w:lineRule="auto"/>
              <w:ind w:left="439"/>
              <w:rPr>
                <w:rFonts w:ascii="Arial" w:hAnsi="Arial"/>
                <w:color w:val="000000"/>
                <w:spacing w:val="-2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-2"/>
                <w:sz w:val="15"/>
                <w:lang w:val="cs-CZ"/>
              </w:rPr>
              <w:t>Bankovní spojeni:</w:t>
            </w:r>
            <w:r>
              <w:rPr>
                <w:rFonts w:ascii="Arial" w:hAnsi="Arial"/>
                <w:color w:val="000000"/>
                <w:spacing w:val="-2"/>
                <w:sz w:val="15"/>
                <w:lang w:val="cs-CZ"/>
              </w:rPr>
              <w:tab/>
            </w:r>
            <w:r w:rsidR="00A8387E">
              <w:rPr>
                <w:rFonts w:ascii="Arial" w:hAnsi="Arial"/>
                <w:color w:val="000000"/>
                <w:spacing w:val="-2"/>
                <w:sz w:val="15"/>
                <w:lang w:val="cs-CZ"/>
              </w:rPr>
              <w:t>KB Ostrava</w:t>
            </w:r>
          </w:p>
          <w:p w:rsidR="009C467C" w:rsidRPr="00C37CCD" w:rsidRDefault="00C37CCD" w:rsidP="00A8387E">
            <w:pPr>
              <w:tabs>
                <w:tab w:val="left" w:pos="3828"/>
              </w:tabs>
              <w:spacing w:line="307" w:lineRule="auto"/>
              <w:ind w:left="439"/>
              <w:rPr>
                <w:rFonts w:ascii="Arial" w:hAnsi="Arial" w:cs="Arial"/>
                <w:color w:val="000000"/>
                <w:spacing w:val="4"/>
                <w:sz w:val="15"/>
                <w:szCs w:val="15"/>
                <w:lang w:val="cs-CZ"/>
              </w:rPr>
            </w:pPr>
            <w:r w:rsidRPr="00C37CCD">
              <w:rPr>
                <w:rFonts w:ascii="Arial" w:hAnsi="Arial" w:cs="Arial"/>
                <w:color w:val="000000"/>
                <w:spacing w:val="4"/>
                <w:sz w:val="15"/>
                <w:szCs w:val="15"/>
                <w:lang w:val="cs-CZ"/>
              </w:rPr>
              <w:t>Číslo účtu</w:t>
            </w:r>
            <w:r w:rsidR="005F097F" w:rsidRPr="00C37CCD">
              <w:rPr>
                <w:rFonts w:ascii="Arial" w:hAnsi="Arial" w:cs="Arial"/>
                <w:color w:val="000000"/>
                <w:spacing w:val="4"/>
                <w:sz w:val="15"/>
                <w:szCs w:val="15"/>
                <w:lang w:val="cs-CZ"/>
              </w:rPr>
              <w:tab/>
            </w:r>
            <w:r w:rsidR="00A8387E">
              <w:rPr>
                <w:rFonts w:ascii="Arial" w:hAnsi="Arial" w:cs="Arial"/>
                <w:color w:val="000000"/>
                <w:spacing w:val="4"/>
                <w:sz w:val="15"/>
                <w:szCs w:val="15"/>
                <w:lang w:val="cs-CZ"/>
              </w:rPr>
              <w:t>97104-761/0100</w:t>
            </w:r>
          </w:p>
          <w:p w:rsidR="009C467C" w:rsidRDefault="00C37CCD" w:rsidP="00C37CCD">
            <w:pPr>
              <w:tabs>
                <w:tab w:val="right" w:pos="4478"/>
              </w:tabs>
              <w:spacing w:line="360" w:lineRule="auto"/>
              <w:ind w:left="439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IČ</w:t>
            </w:r>
            <w:r w:rsidR="005F097F">
              <w:rPr>
                <w:rFonts w:ascii="Arial" w:hAnsi="Arial"/>
                <w:color w:val="000000"/>
                <w:sz w:val="15"/>
                <w:lang w:val="cs-CZ"/>
              </w:rPr>
              <w:t>:</w:t>
            </w:r>
            <w:r w:rsidR="005F097F">
              <w:rPr>
                <w:rFonts w:ascii="Arial" w:hAnsi="Arial"/>
                <w:color w:val="000000"/>
                <w:sz w:val="15"/>
                <w:lang w:val="cs-CZ"/>
              </w:rPr>
              <w:tab/>
              <w:t>70890021</w:t>
            </w:r>
          </w:p>
          <w:p w:rsidR="009C467C" w:rsidRDefault="005F097F">
            <w:pPr>
              <w:tabs>
                <w:tab w:val="right" w:pos="4691"/>
              </w:tabs>
              <w:ind w:left="439"/>
              <w:rPr>
                <w:rFonts w:ascii="Arial" w:hAnsi="Arial"/>
                <w:color w:val="000000"/>
                <w:spacing w:val="-1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-10"/>
                <w:sz w:val="15"/>
                <w:lang w:val="cs-CZ"/>
              </w:rPr>
              <w:t>DIČ:</w:t>
            </w:r>
            <w:r>
              <w:rPr>
                <w:rFonts w:ascii="Arial" w:hAnsi="Arial"/>
                <w:color w:val="000000"/>
                <w:spacing w:val="-10"/>
                <w:sz w:val="15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15"/>
                <w:lang w:val="cs-CZ"/>
              </w:rPr>
              <w:t>CZ70890021</w:t>
            </w:r>
          </w:p>
          <w:p w:rsidR="009C467C" w:rsidRDefault="005F097F">
            <w:pPr>
              <w:tabs>
                <w:tab w:val="left" w:pos="3812"/>
                <w:tab w:val="left" w:pos="5342"/>
                <w:tab w:val="left" w:pos="7157"/>
                <w:tab w:val="right" w:pos="8676"/>
              </w:tabs>
              <w:spacing w:line="321" w:lineRule="auto"/>
              <w:ind w:left="439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(dále jen zákazník)</w:t>
            </w:r>
            <w:r>
              <w:rPr>
                <w:rFonts w:ascii="Arial" w:hAnsi="Arial"/>
                <w:color w:val="000000"/>
                <w:sz w:val="15"/>
                <w:lang w:val="cs-CZ"/>
              </w:rPr>
              <w:tab/>
            </w:r>
          </w:p>
          <w:p w:rsidR="009C467C" w:rsidRDefault="005F097F">
            <w:pPr>
              <w:spacing w:before="36" w:line="216" w:lineRule="auto"/>
              <w:ind w:right="2955"/>
              <w:jc w:val="right"/>
              <w:rPr>
                <w:rFonts w:ascii="Arial" w:hAnsi="Arial"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z w:val="15"/>
                <w:lang w:val="cs-CZ"/>
              </w:rPr>
              <w:t>tento</w:t>
            </w:r>
          </w:p>
          <w:p w:rsidR="009C467C" w:rsidRDefault="005F097F">
            <w:pPr>
              <w:spacing w:before="36"/>
              <w:ind w:right="2685"/>
              <w:jc w:val="right"/>
              <w:rPr>
                <w:rFonts w:ascii="Arial" w:hAnsi="Arial"/>
                <w:b/>
                <w:color w:val="000000"/>
                <w:spacing w:val="2"/>
                <w:sz w:val="15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2"/>
                <w:sz w:val="15"/>
                <w:lang w:val="cs-CZ"/>
              </w:rPr>
              <w:t>Dodatek č. 3</w:t>
            </w:r>
          </w:p>
          <w:p w:rsidR="009C467C" w:rsidRDefault="005F097F">
            <w:pPr>
              <w:spacing w:before="36"/>
              <w:ind w:right="1605"/>
              <w:jc w:val="right"/>
              <w:rPr>
                <w:rFonts w:ascii="Arial" w:hAnsi="Arial"/>
                <w:b/>
                <w:color w:val="000000"/>
                <w:spacing w:val="4"/>
                <w:sz w:val="15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4"/>
                <w:sz w:val="15"/>
                <w:lang w:val="cs-CZ"/>
              </w:rPr>
              <w:t xml:space="preserve">číslo </w:t>
            </w:r>
            <w:proofErr w:type="spellStart"/>
            <w:r>
              <w:rPr>
                <w:rFonts w:ascii="Arial" w:hAnsi="Arial"/>
                <w:b/>
                <w:color w:val="000000"/>
                <w:spacing w:val="4"/>
                <w:sz w:val="15"/>
                <w:lang w:val="cs-CZ"/>
              </w:rPr>
              <w:t>ev</w:t>
            </w:r>
            <w:proofErr w:type="spellEnd"/>
            <w:r>
              <w:rPr>
                <w:rFonts w:ascii="Arial" w:hAnsi="Arial"/>
                <w:b/>
                <w:color w:val="000000"/>
                <w:spacing w:val="4"/>
                <w:sz w:val="15"/>
                <w:lang w:val="cs-CZ"/>
              </w:rPr>
              <w:t>. 53/2011/Z8122/580711670</w:t>
            </w:r>
          </w:p>
          <w:p w:rsidR="009C467C" w:rsidRDefault="005F097F">
            <w:pPr>
              <w:spacing w:line="266" w:lineRule="auto"/>
              <w:ind w:right="1695"/>
              <w:jc w:val="right"/>
              <w:rPr>
                <w:rFonts w:ascii="Arial" w:hAnsi="Arial"/>
                <w:color w:val="000000"/>
                <w:spacing w:val="4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4"/>
                <w:sz w:val="15"/>
                <w:lang w:val="cs-CZ"/>
              </w:rPr>
              <w:t>Ke Smlouvě o nájmu technických zařízení</w:t>
            </w:r>
          </w:p>
          <w:p w:rsidR="009C467C" w:rsidRDefault="005F097F">
            <w:pPr>
              <w:spacing w:line="196" w:lineRule="auto"/>
              <w:ind w:right="1875"/>
              <w:jc w:val="right"/>
              <w:rPr>
                <w:rFonts w:ascii="Arial" w:hAnsi="Arial"/>
                <w:color w:val="000000"/>
                <w:spacing w:val="4"/>
                <w:sz w:val="15"/>
                <w:lang w:val="cs-CZ"/>
              </w:rPr>
            </w:pPr>
            <w:r>
              <w:rPr>
                <w:rFonts w:ascii="Arial" w:hAnsi="Arial"/>
                <w:color w:val="000000"/>
                <w:spacing w:val="4"/>
                <w:sz w:val="15"/>
                <w:lang w:val="cs-CZ"/>
              </w:rPr>
              <w:t xml:space="preserve">číslo 111/2/99/7/N ze dne </w:t>
            </w:r>
            <w:proofErr w:type="gramStart"/>
            <w:r>
              <w:rPr>
                <w:rFonts w:ascii="Arial" w:hAnsi="Arial"/>
                <w:color w:val="000000"/>
                <w:spacing w:val="4"/>
                <w:sz w:val="15"/>
                <w:lang w:val="cs-CZ"/>
              </w:rPr>
              <w:t>18.3.1999</w:t>
            </w:r>
            <w:proofErr w:type="gramEnd"/>
          </w:p>
        </w:tc>
        <w:tc>
          <w:tcPr>
            <w:tcW w:w="2057" w:type="dxa"/>
            <w:tcBorders>
              <w:top w:val="none" w:sz="0" w:space="0" w:color="000000"/>
              <w:left w:val="none" w:sz="0" w:space="0" w:color="000000"/>
              <w:bottom w:val="single" w:sz="4" w:space="0" w:color="505151"/>
              <w:right w:val="none" w:sz="0" w:space="0" w:color="000000"/>
            </w:tcBorders>
            <w:vAlign w:val="center"/>
          </w:tcPr>
          <w:p w:rsidR="009C467C" w:rsidRDefault="005F097F">
            <w:pPr>
              <w:jc w:val="center"/>
              <w:rPr>
                <w:rFonts w:ascii="Arial" w:hAnsi="Arial"/>
                <w:b/>
                <w:color w:val="000000"/>
                <w:spacing w:val="4"/>
                <w:sz w:val="15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4"/>
                <w:sz w:val="15"/>
                <w:lang w:val="cs-CZ"/>
              </w:rPr>
              <w:t>Číslo zákazníka:</w:t>
            </w:r>
          </w:p>
        </w:tc>
      </w:tr>
      <w:tr w:rsidR="009C467C">
        <w:trPr>
          <w:trHeight w:hRule="exact" w:val="235"/>
        </w:trPr>
        <w:tc>
          <w:tcPr>
            <w:tcW w:w="8751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9C467C" w:rsidRDefault="009C467C"/>
        </w:tc>
        <w:tc>
          <w:tcPr>
            <w:tcW w:w="2057" w:type="dxa"/>
            <w:tcBorders>
              <w:top w:val="single" w:sz="4" w:space="0" w:color="505151"/>
              <w:left w:val="single" w:sz="4" w:space="0" w:color="000000"/>
              <w:bottom w:val="single" w:sz="4" w:space="0" w:color="474748"/>
              <w:right w:val="none" w:sz="0" w:space="0" w:color="000000"/>
            </w:tcBorders>
            <w:vAlign w:val="center"/>
          </w:tcPr>
          <w:p w:rsidR="009C467C" w:rsidRDefault="005F097F">
            <w:pPr>
              <w:jc w:val="center"/>
              <w:rPr>
                <w:rFonts w:ascii="Arial" w:hAnsi="Arial"/>
                <w:b/>
                <w:color w:val="000000"/>
                <w:sz w:val="15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5"/>
                <w:lang w:val="cs-CZ"/>
              </w:rPr>
              <w:t>580711670</w:t>
            </w:r>
          </w:p>
        </w:tc>
      </w:tr>
      <w:tr w:rsidR="009C467C">
        <w:trPr>
          <w:trHeight w:hRule="exact" w:val="2403"/>
        </w:trPr>
        <w:tc>
          <w:tcPr>
            <w:tcW w:w="8751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C467C" w:rsidRDefault="009C467C"/>
        </w:tc>
        <w:tc>
          <w:tcPr>
            <w:tcW w:w="2057" w:type="dxa"/>
            <w:tcBorders>
              <w:top w:val="single" w:sz="4" w:space="0" w:color="474748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C467C" w:rsidRDefault="009C467C"/>
        </w:tc>
      </w:tr>
    </w:tbl>
    <w:p w:rsidR="009C467C" w:rsidRDefault="009C467C">
      <w:pPr>
        <w:spacing w:after="628" w:line="20" w:lineRule="exact"/>
      </w:pPr>
    </w:p>
    <w:p w:rsidR="00A8387E" w:rsidRDefault="005F097F" w:rsidP="00A8387E">
      <w:pPr>
        <w:spacing w:line="554" w:lineRule="auto"/>
        <w:ind w:left="288" w:right="1916"/>
        <w:rPr>
          <w:rFonts w:ascii="Arial" w:hAnsi="Arial"/>
          <w:color w:val="000000"/>
          <w:spacing w:val="6"/>
          <w:sz w:val="15"/>
          <w:lang w:val="cs-CZ"/>
        </w:rPr>
      </w:pPr>
      <w:r>
        <w:rPr>
          <w:rFonts w:ascii="Arial" w:hAnsi="Arial"/>
          <w:color w:val="000000"/>
          <w:spacing w:val="6"/>
          <w:sz w:val="15"/>
          <w:lang w:val="cs-CZ"/>
        </w:rPr>
        <w:t xml:space="preserve">Strany se dohodly, že s účinnosti od </w:t>
      </w:r>
      <w:proofErr w:type="gramStart"/>
      <w:r>
        <w:rPr>
          <w:rFonts w:ascii="Arial" w:hAnsi="Arial"/>
          <w:color w:val="000000"/>
          <w:spacing w:val="6"/>
          <w:sz w:val="15"/>
          <w:lang w:val="cs-CZ"/>
        </w:rPr>
        <w:t>1.9.2011</w:t>
      </w:r>
      <w:proofErr w:type="gramEnd"/>
      <w:r>
        <w:rPr>
          <w:rFonts w:ascii="Arial" w:hAnsi="Arial"/>
          <w:color w:val="000000"/>
          <w:spacing w:val="6"/>
          <w:sz w:val="15"/>
          <w:lang w:val="cs-CZ"/>
        </w:rPr>
        <w:t xml:space="preserve"> se dohodnuté smluvní podmínky smlouvy mění takto:</w:t>
      </w:r>
    </w:p>
    <w:p w:rsidR="009C467C" w:rsidRDefault="005F097F" w:rsidP="00A8387E">
      <w:pPr>
        <w:spacing w:line="554" w:lineRule="auto"/>
        <w:ind w:left="288" w:right="1916"/>
        <w:rPr>
          <w:rFonts w:ascii="Arial" w:hAnsi="Arial"/>
          <w:color w:val="000000"/>
          <w:spacing w:val="6"/>
          <w:sz w:val="15"/>
          <w:lang w:val="cs-CZ"/>
        </w:rPr>
      </w:pPr>
      <w:r>
        <w:rPr>
          <w:rFonts w:ascii="Arial" w:hAnsi="Arial"/>
          <w:color w:val="000000"/>
          <w:spacing w:val="6"/>
          <w:sz w:val="15"/>
          <w:lang w:val="cs-CZ"/>
        </w:rPr>
        <w:t xml:space="preserve"> </w:t>
      </w:r>
      <w:r>
        <w:rPr>
          <w:rFonts w:ascii="Arial" w:hAnsi="Arial"/>
          <w:color w:val="000000"/>
          <w:spacing w:val="12"/>
          <w:sz w:val="15"/>
          <w:lang w:val="cs-CZ"/>
        </w:rPr>
        <w:t>I. Předmět nájmu</w:t>
      </w:r>
    </w:p>
    <w:p w:rsidR="009C467C" w:rsidRDefault="005F097F">
      <w:pPr>
        <w:spacing w:before="108" w:line="280" w:lineRule="auto"/>
        <w:ind w:left="288"/>
        <w:rPr>
          <w:rFonts w:ascii="Arial" w:hAnsi="Arial"/>
          <w:color w:val="000000"/>
          <w:spacing w:val="5"/>
          <w:sz w:val="15"/>
          <w:lang w:val="cs-CZ"/>
        </w:rPr>
      </w:pPr>
      <w:r>
        <w:rPr>
          <w:rFonts w:ascii="Arial" w:hAnsi="Arial"/>
          <w:color w:val="000000"/>
          <w:spacing w:val="5"/>
          <w:sz w:val="15"/>
          <w:lang w:val="cs-CZ"/>
        </w:rPr>
        <w:t>2. pronajímatel je dále vlastníkem zásobníku kapalného kyslíku T18 V110</w:t>
      </w:r>
    </w:p>
    <w:p w:rsidR="00A8387E" w:rsidRDefault="00A8387E">
      <w:pPr>
        <w:spacing w:before="108" w:line="280" w:lineRule="auto"/>
        <w:ind w:left="288"/>
        <w:rPr>
          <w:rFonts w:ascii="Arial" w:hAnsi="Arial"/>
          <w:color w:val="000000"/>
          <w:spacing w:val="5"/>
          <w:sz w:val="15"/>
          <w:lang w:val="cs-CZ"/>
        </w:rPr>
      </w:pPr>
    </w:p>
    <w:p w:rsidR="009C467C" w:rsidRDefault="00A8387E" w:rsidP="00A8387E">
      <w:pPr>
        <w:spacing w:before="144" w:line="288" w:lineRule="auto"/>
        <w:ind w:left="504" w:hanging="220"/>
        <w:rPr>
          <w:rFonts w:ascii="Arial" w:hAnsi="Arial"/>
          <w:color w:val="000000"/>
          <w:spacing w:val="14"/>
          <w:sz w:val="15"/>
          <w:lang w:val="cs-CZ"/>
        </w:rPr>
      </w:pPr>
      <w:r>
        <w:rPr>
          <w:rFonts w:ascii="Arial" w:hAnsi="Arial"/>
          <w:color w:val="000000"/>
          <w:spacing w:val="14"/>
          <w:sz w:val="15"/>
          <w:lang w:val="cs-CZ"/>
        </w:rPr>
        <w:t xml:space="preserve">II.  </w:t>
      </w:r>
      <w:r w:rsidR="005F097F">
        <w:rPr>
          <w:rFonts w:ascii="Arial" w:hAnsi="Arial"/>
          <w:color w:val="000000"/>
          <w:spacing w:val="14"/>
          <w:sz w:val="15"/>
          <w:lang w:val="cs-CZ"/>
        </w:rPr>
        <w:t>Výše a splatnost nájmu</w:t>
      </w:r>
    </w:p>
    <w:p w:rsidR="009C467C" w:rsidRDefault="005F097F">
      <w:pPr>
        <w:spacing w:before="144" w:line="266" w:lineRule="auto"/>
        <w:ind w:left="288"/>
        <w:rPr>
          <w:rFonts w:ascii="Arial" w:hAnsi="Arial"/>
          <w:color w:val="000000"/>
          <w:spacing w:val="5"/>
          <w:sz w:val="15"/>
          <w:lang w:val="cs-CZ"/>
        </w:rPr>
      </w:pPr>
      <w:r>
        <w:rPr>
          <w:rFonts w:ascii="Arial" w:hAnsi="Arial"/>
          <w:color w:val="000000"/>
          <w:spacing w:val="5"/>
          <w:sz w:val="15"/>
          <w:lang w:val="cs-CZ"/>
        </w:rPr>
        <w:t>2. Nájemné: 12 600,- Kč/měsíc</w:t>
      </w:r>
    </w:p>
    <w:p w:rsidR="009C467C" w:rsidRDefault="005F097F">
      <w:pPr>
        <w:spacing w:before="468" w:line="266" w:lineRule="auto"/>
        <w:ind w:left="288"/>
        <w:rPr>
          <w:rFonts w:ascii="Arial" w:hAnsi="Arial"/>
          <w:color w:val="000000"/>
          <w:spacing w:val="5"/>
          <w:sz w:val="15"/>
          <w:lang w:val="cs-CZ"/>
        </w:rPr>
      </w:pPr>
      <w:r>
        <w:rPr>
          <w:rFonts w:ascii="Arial" w:hAnsi="Arial"/>
          <w:color w:val="000000"/>
          <w:spacing w:val="5"/>
          <w:sz w:val="15"/>
          <w:lang w:val="cs-CZ"/>
        </w:rPr>
        <w:t>V ostatním zůstává smlouva beze změny.</w:t>
      </w:r>
    </w:p>
    <w:p w:rsidR="00C37CCD" w:rsidRDefault="005F097F" w:rsidP="00C37CCD">
      <w:pPr>
        <w:tabs>
          <w:tab w:val="left" w:pos="1818"/>
          <w:tab w:val="right" w:pos="4417"/>
        </w:tabs>
        <w:spacing w:before="324" w:after="1512"/>
        <w:ind w:left="288"/>
        <w:rPr>
          <w:rFonts w:ascii="Tahoma" w:hAnsi="Tahoma"/>
          <w:b/>
          <w:color w:val="000000"/>
          <w:w w:val="60"/>
          <w:sz w:val="27"/>
          <w:lang w:val="cs-CZ"/>
        </w:rPr>
      </w:pPr>
      <w:r>
        <w:rPr>
          <w:rFonts w:ascii="Arial" w:hAnsi="Arial"/>
          <w:color w:val="000000"/>
          <w:spacing w:val="16"/>
          <w:sz w:val="16"/>
          <w:lang w:val="cs-CZ"/>
        </w:rPr>
        <w:t xml:space="preserve">V </w:t>
      </w:r>
      <w:r w:rsidR="00C37CCD" w:rsidRPr="00C37CCD">
        <w:rPr>
          <w:rFonts w:ascii="Arial" w:hAnsi="Arial"/>
          <w:color w:val="000000"/>
          <w:w w:val="105"/>
          <w:sz w:val="18"/>
          <w:lang w:val="cs-CZ"/>
        </w:rPr>
        <w:t>Ostravě</w:t>
      </w:r>
      <w:r>
        <w:rPr>
          <w:rFonts w:ascii="Arial" w:hAnsi="Arial"/>
          <w:b/>
          <w:color w:val="000000"/>
          <w:spacing w:val="16"/>
          <w:sz w:val="13"/>
          <w:lang w:val="cs-CZ"/>
        </w:rPr>
        <w:tab/>
      </w:r>
      <w:r>
        <w:rPr>
          <w:rFonts w:ascii="Arial" w:hAnsi="Arial"/>
          <w:color w:val="000000"/>
          <w:sz w:val="15"/>
          <w:lang w:val="cs-CZ"/>
        </w:rPr>
        <w:t>dne</w:t>
      </w:r>
      <w:r>
        <w:rPr>
          <w:rFonts w:ascii="Arial" w:hAnsi="Arial"/>
          <w:color w:val="000000"/>
          <w:sz w:val="15"/>
          <w:lang w:val="cs-CZ"/>
        </w:rPr>
        <w:tab/>
      </w:r>
      <w:r>
        <w:rPr>
          <w:rFonts w:ascii="Tahoma" w:hAnsi="Tahoma"/>
          <w:b/>
          <w:color w:val="000000"/>
          <w:w w:val="60"/>
          <w:sz w:val="27"/>
          <w:lang w:val="cs-CZ"/>
        </w:rPr>
        <w:t>2 7 -07- 2011</w:t>
      </w:r>
    </w:p>
    <w:p w:rsidR="009C467C" w:rsidRDefault="00C37CCD" w:rsidP="00C37CCD">
      <w:pPr>
        <w:tabs>
          <w:tab w:val="left" w:pos="1818"/>
          <w:tab w:val="right" w:pos="4417"/>
        </w:tabs>
        <w:spacing w:before="324" w:after="1512"/>
        <w:ind w:left="288"/>
        <w:rPr>
          <w:rFonts w:ascii="Arial" w:hAnsi="Arial"/>
          <w:color w:val="000000"/>
          <w:sz w:val="15"/>
          <w:lang w:val="cs-CZ"/>
        </w:rPr>
      </w:pPr>
      <w:r>
        <w:rPr>
          <w:rFonts w:ascii="Arial" w:hAnsi="Arial"/>
          <w:color w:val="000000"/>
          <w:spacing w:val="16"/>
          <w:sz w:val="16"/>
          <w:lang w:val="cs-CZ"/>
        </w:rPr>
        <w:tab/>
      </w:r>
      <w:r w:rsidRPr="00C37CCD">
        <w:rPr>
          <w:rFonts w:ascii="Arial" w:hAnsi="Arial"/>
          <w:color w:val="000000"/>
          <w:sz w:val="16"/>
          <w:lang w:val="cs-CZ"/>
        </w:rPr>
        <w:t xml:space="preserve">Za </w:t>
      </w:r>
      <w:proofErr w:type="spellStart"/>
      <w:r w:rsidRPr="00C37CCD">
        <w:rPr>
          <w:rFonts w:ascii="Arial" w:hAnsi="Arial"/>
          <w:color w:val="000000"/>
          <w:sz w:val="16"/>
          <w:lang w:val="cs-CZ"/>
        </w:rPr>
        <w:t>Linde</w:t>
      </w:r>
      <w:proofErr w:type="spellEnd"/>
      <w:r w:rsidRPr="00C37CCD">
        <w:rPr>
          <w:rFonts w:ascii="Arial" w:hAnsi="Arial"/>
          <w:color w:val="000000"/>
          <w:sz w:val="16"/>
          <w:lang w:val="cs-CZ"/>
        </w:rPr>
        <w:t xml:space="preserve"> </w:t>
      </w:r>
      <w:proofErr w:type="spellStart"/>
      <w:r w:rsidRPr="00C37CCD">
        <w:rPr>
          <w:rFonts w:ascii="Arial" w:hAnsi="Arial"/>
          <w:color w:val="000000"/>
          <w:sz w:val="16"/>
          <w:lang w:val="cs-CZ"/>
        </w:rPr>
        <w:t>Gas</w:t>
      </w:r>
      <w:proofErr w:type="spellEnd"/>
      <w:r w:rsidRPr="00C37CCD">
        <w:rPr>
          <w:rFonts w:ascii="Arial" w:hAnsi="Arial"/>
          <w:color w:val="000000"/>
          <w:sz w:val="16"/>
          <w:lang w:val="cs-CZ"/>
        </w:rPr>
        <w:t xml:space="preserve"> a.</w:t>
      </w:r>
      <w:r>
        <w:rPr>
          <w:rFonts w:ascii="Arial" w:hAnsi="Arial"/>
          <w:color w:val="000000"/>
          <w:sz w:val="16"/>
          <w:lang w:val="cs-CZ"/>
        </w:rPr>
        <w:t>s.</w:t>
      </w:r>
      <w:r>
        <w:rPr>
          <w:rFonts w:ascii="Arial" w:hAnsi="Arial"/>
          <w:color w:val="000000"/>
          <w:spacing w:val="16"/>
          <w:sz w:val="16"/>
          <w:lang w:val="cs-CZ"/>
        </w:rPr>
        <w:tab/>
      </w:r>
      <w:r>
        <w:rPr>
          <w:rFonts w:ascii="Arial" w:hAnsi="Arial"/>
          <w:color w:val="000000"/>
          <w:spacing w:val="16"/>
          <w:sz w:val="16"/>
          <w:lang w:val="cs-CZ"/>
        </w:rPr>
        <w:tab/>
      </w:r>
      <w:r>
        <w:rPr>
          <w:rFonts w:ascii="Arial" w:hAnsi="Arial"/>
          <w:color w:val="000000"/>
          <w:spacing w:val="16"/>
          <w:sz w:val="16"/>
          <w:lang w:val="cs-CZ"/>
        </w:rPr>
        <w:tab/>
      </w:r>
      <w:r>
        <w:rPr>
          <w:rFonts w:ascii="Arial" w:hAnsi="Arial"/>
          <w:color w:val="000000"/>
          <w:spacing w:val="16"/>
          <w:sz w:val="16"/>
          <w:lang w:val="cs-CZ"/>
        </w:rPr>
        <w:tab/>
      </w:r>
      <w:r>
        <w:rPr>
          <w:rFonts w:ascii="Arial" w:hAnsi="Arial"/>
          <w:color w:val="000000"/>
          <w:spacing w:val="16"/>
          <w:sz w:val="16"/>
          <w:lang w:val="cs-CZ"/>
        </w:rPr>
        <w:tab/>
      </w:r>
      <w:r w:rsidR="005F097F">
        <w:rPr>
          <w:rFonts w:ascii="Arial" w:hAnsi="Arial"/>
          <w:color w:val="000000"/>
          <w:sz w:val="15"/>
          <w:lang w:val="cs-CZ"/>
        </w:rPr>
        <w:t>za nájemce</w:t>
      </w:r>
    </w:p>
    <w:p w:rsidR="009C467C" w:rsidRDefault="009C467C">
      <w:pPr>
        <w:spacing w:after="576"/>
        <w:ind w:left="1224" w:right="741"/>
      </w:pPr>
    </w:p>
    <w:p w:rsidR="009C467C" w:rsidRDefault="005F097F">
      <w:pPr>
        <w:tabs>
          <w:tab w:val="right" w:pos="4814"/>
        </w:tabs>
        <w:spacing w:line="208" w:lineRule="exact"/>
        <w:rPr>
          <w:rFonts w:ascii="Verdana" w:hAnsi="Verdana"/>
          <w:color w:val="000000"/>
          <w:spacing w:val="-1"/>
          <w:sz w:val="11"/>
          <w:lang w:val="cs-CZ"/>
        </w:rPr>
      </w:pPr>
      <w:r w:rsidRPr="00C37CCD">
        <w:rPr>
          <w:rFonts w:ascii="Verdana" w:hAnsi="Verdana"/>
          <w:color w:val="000000"/>
          <w:spacing w:val="-2"/>
          <w:sz w:val="11"/>
          <w:lang w:val="cs-CZ"/>
        </w:rPr>
        <w:t xml:space="preserve">Společnost je zapsaná u Městského soudu v Praze v Obchodním rejstříku oddíl B, vložka 411. Společnost je certifikovaná dle ISO 9001, ISO 14001 </w:t>
      </w:r>
      <w:r w:rsidRPr="00C37CCD">
        <w:rPr>
          <w:rFonts w:ascii="Arial" w:hAnsi="Arial"/>
          <w:color w:val="000000"/>
          <w:spacing w:val="-2"/>
          <w:w w:val="105"/>
          <w:sz w:val="11"/>
          <w:lang w:val="cs-CZ"/>
        </w:rPr>
        <w:t xml:space="preserve">a </w:t>
      </w:r>
      <w:r w:rsidRPr="00C37CCD">
        <w:rPr>
          <w:rFonts w:ascii="Verdana" w:hAnsi="Verdana"/>
          <w:color w:val="000000"/>
          <w:spacing w:val="-2"/>
          <w:sz w:val="11"/>
          <w:lang w:val="cs-CZ"/>
        </w:rPr>
        <w:t xml:space="preserve">je držitelem osvědčení </w:t>
      </w:r>
      <w:proofErr w:type="spellStart"/>
      <w:r w:rsidRPr="00C37CCD">
        <w:rPr>
          <w:rFonts w:ascii="Verdana" w:hAnsi="Verdana"/>
          <w:color w:val="000000"/>
          <w:spacing w:val="-2"/>
          <w:sz w:val="11"/>
          <w:lang w:val="cs-CZ"/>
        </w:rPr>
        <w:t>Responsible</w:t>
      </w:r>
      <w:proofErr w:type="spellEnd"/>
      <w:r w:rsidRPr="00C37CCD">
        <w:rPr>
          <w:rFonts w:ascii="Verdana" w:hAnsi="Verdana"/>
          <w:color w:val="000000"/>
          <w:spacing w:val="-2"/>
          <w:sz w:val="11"/>
          <w:lang w:val="cs-CZ"/>
        </w:rPr>
        <w:t xml:space="preserve"> </w:t>
      </w:r>
      <w:r>
        <w:rPr>
          <w:rFonts w:ascii="Verdana" w:hAnsi="Verdana"/>
          <w:color w:val="000000"/>
          <w:spacing w:val="-1"/>
          <w:sz w:val="11"/>
          <w:lang w:val="cs-CZ"/>
        </w:rPr>
        <w:t xml:space="preserve">Care. </w:t>
      </w:r>
      <w:proofErr w:type="spellStart"/>
      <w:r w:rsidR="00C37CCD">
        <w:rPr>
          <w:rFonts w:ascii="Verdana" w:hAnsi="Verdana"/>
          <w:color w:val="000000"/>
          <w:spacing w:val="-6"/>
          <w:sz w:val="11"/>
          <w:lang w:val="cs-CZ"/>
        </w:rPr>
        <w:t>Form</w:t>
      </w:r>
      <w:proofErr w:type="spellEnd"/>
      <w:r w:rsidR="00C37CCD">
        <w:rPr>
          <w:rFonts w:ascii="Verdana" w:hAnsi="Verdana"/>
          <w:color w:val="000000"/>
          <w:spacing w:val="-6"/>
          <w:sz w:val="11"/>
          <w:lang w:val="cs-CZ"/>
        </w:rPr>
        <w:t xml:space="preserve"> 0903/2 2010.</w:t>
      </w:r>
      <w:r>
        <w:rPr>
          <w:rFonts w:ascii="Verdana" w:hAnsi="Verdana"/>
          <w:color w:val="000000"/>
          <w:spacing w:val="-6"/>
          <w:sz w:val="11"/>
          <w:lang w:val="cs-CZ"/>
        </w:rPr>
        <w:t>09</w:t>
      </w:r>
      <w:r>
        <w:rPr>
          <w:rFonts w:ascii="Verdana" w:hAnsi="Verdana"/>
          <w:color w:val="000000"/>
          <w:spacing w:val="-6"/>
          <w:sz w:val="11"/>
          <w:lang w:val="cs-CZ"/>
        </w:rPr>
        <w:tab/>
      </w:r>
      <w:r>
        <w:rPr>
          <w:rFonts w:ascii="Verdana" w:hAnsi="Verdana"/>
          <w:color w:val="000000"/>
          <w:sz w:val="11"/>
          <w:lang w:val="cs-CZ"/>
        </w:rPr>
        <w:t>1</w:t>
      </w:r>
    </w:p>
    <w:sectPr w:rsidR="009C467C" w:rsidSect="009C467C">
      <w:type w:val="continuous"/>
      <w:pgSz w:w="11918" w:h="16854"/>
      <w:pgMar w:top="460" w:right="900" w:bottom="77" w:left="738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467C"/>
    <w:rsid w:val="001308A2"/>
    <w:rsid w:val="00451850"/>
    <w:rsid w:val="005F097F"/>
    <w:rsid w:val="0063126C"/>
    <w:rsid w:val="00762816"/>
    <w:rsid w:val="007E155A"/>
    <w:rsid w:val="00822592"/>
    <w:rsid w:val="009C467C"/>
    <w:rsid w:val="00A54445"/>
    <w:rsid w:val="00A8387E"/>
    <w:rsid w:val="00B36857"/>
    <w:rsid w:val="00BE163D"/>
    <w:rsid w:val="00C3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15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7C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1041</Characters>
  <Application>Microsoft Office Word</Application>
  <DocSecurity>0</DocSecurity>
  <Lines>8</Lines>
  <Paragraphs>2</Paragraphs>
  <ScaleCrop>false</ScaleCrop>
  <Company>Povodí Odry, státní podnik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Teuchner</dc:creator>
  <cp:lastModifiedBy>Groholova</cp:lastModifiedBy>
  <cp:revision>4</cp:revision>
  <dcterms:created xsi:type="dcterms:W3CDTF">2019-01-28T10:18:00Z</dcterms:created>
  <dcterms:modified xsi:type="dcterms:W3CDTF">2019-01-28T10:45:00Z</dcterms:modified>
</cp:coreProperties>
</file>