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8F" w:rsidRPr="00092BDA" w:rsidRDefault="001C00E6">
      <w:pPr>
        <w:pStyle w:val="Standard"/>
        <w:rPr>
          <w:rFonts w:ascii="Arial" w:hAnsi="Arial" w:cs="Arial"/>
          <w:b/>
          <w:sz w:val="36"/>
          <w:szCs w:val="36"/>
        </w:rPr>
      </w:pPr>
      <w:r w:rsidRPr="00092BDA">
        <w:rPr>
          <w:rFonts w:ascii="Arial" w:hAnsi="Arial" w:cs="Arial"/>
          <w:b/>
          <w:sz w:val="36"/>
          <w:szCs w:val="36"/>
        </w:rPr>
        <w:t>Smlouva o externí správě informační technologií</w:t>
      </w:r>
    </w:p>
    <w:p w:rsidR="00CD478F" w:rsidRPr="00092BDA" w:rsidRDefault="001C00E6">
      <w:pPr>
        <w:pStyle w:val="Standard"/>
        <w:jc w:val="center"/>
        <w:rPr>
          <w:rFonts w:ascii="Arial" w:hAnsi="Arial" w:cs="Arial"/>
        </w:rPr>
      </w:pPr>
      <w:r w:rsidRPr="00092BDA">
        <w:rPr>
          <w:rFonts w:ascii="Arial" w:hAnsi="Arial" w:cs="Arial"/>
          <w:sz w:val="36"/>
          <w:szCs w:val="36"/>
        </w:rPr>
        <w:t xml:space="preserve"> </w:t>
      </w:r>
      <w:r w:rsidRPr="00092BDA">
        <w:rPr>
          <w:rFonts w:ascii="Arial" w:hAnsi="Arial" w:cs="Arial"/>
          <w:b/>
          <w:bCs/>
          <w:sz w:val="36"/>
          <w:szCs w:val="36"/>
        </w:rPr>
        <w:t>č: 40020</w:t>
      </w:r>
      <w:r w:rsidR="00BD46C9" w:rsidRPr="00092BDA">
        <w:rPr>
          <w:rFonts w:ascii="Arial" w:hAnsi="Arial" w:cs="Arial"/>
          <w:b/>
          <w:bCs/>
          <w:sz w:val="36"/>
          <w:szCs w:val="36"/>
        </w:rPr>
        <w:t>1</w:t>
      </w:r>
      <w:r w:rsidR="00DB62FF" w:rsidRPr="00092BDA">
        <w:rPr>
          <w:rFonts w:ascii="Arial" w:hAnsi="Arial" w:cs="Arial"/>
          <w:b/>
          <w:bCs/>
          <w:sz w:val="36"/>
          <w:szCs w:val="36"/>
        </w:rPr>
        <w:t>9</w:t>
      </w:r>
    </w:p>
    <w:tbl>
      <w:tblPr>
        <w:tblW w:w="6840" w:type="dxa"/>
        <w:tblInd w:w="938" w:type="dxa"/>
        <w:tblLayout w:type="fixed"/>
        <w:tblCellMar>
          <w:left w:w="10" w:type="dxa"/>
          <w:right w:w="10" w:type="dxa"/>
        </w:tblCellMar>
        <w:tblLook w:val="0000" w:firstRow="0" w:lastRow="0" w:firstColumn="0" w:lastColumn="0" w:noHBand="0" w:noVBand="0"/>
      </w:tblPr>
      <w:tblGrid>
        <w:gridCol w:w="3585"/>
        <w:gridCol w:w="3255"/>
      </w:tblGrid>
      <w:tr w:rsidR="00CD478F" w:rsidRPr="00092BDA">
        <w:tc>
          <w:tcPr>
            <w:tcW w:w="6840" w:type="dxa"/>
            <w:gridSpan w:val="2"/>
            <w:tcMar>
              <w:top w:w="55" w:type="dxa"/>
              <w:left w:w="55" w:type="dxa"/>
              <w:bottom w:w="55" w:type="dxa"/>
              <w:right w:w="55" w:type="dxa"/>
            </w:tcMar>
          </w:tcPr>
          <w:p w:rsidR="00CD478F" w:rsidRPr="00092BDA" w:rsidRDefault="001C00E6">
            <w:pPr>
              <w:pStyle w:val="Standard"/>
              <w:jc w:val="center"/>
              <w:rPr>
                <w:rFonts w:ascii="Arial" w:eastAsia="Arial" w:hAnsi="Arial" w:cs="Arial"/>
                <w:b/>
                <w:bCs/>
                <w:sz w:val="20"/>
                <w:szCs w:val="20"/>
              </w:rPr>
            </w:pPr>
            <w:r w:rsidRPr="00092BDA">
              <w:rPr>
                <w:rFonts w:ascii="Arial" w:eastAsia="Arial" w:hAnsi="Arial" w:cs="Arial"/>
                <w:b/>
                <w:bCs/>
                <w:sz w:val="20"/>
                <w:szCs w:val="20"/>
              </w:rPr>
              <w:t>Základní umělecká škola Františka Jílka Brno, Vídeňská 52</w:t>
            </w:r>
          </w:p>
        </w:tc>
      </w:tr>
      <w:tr w:rsidR="00CD478F" w:rsidRPr="00092BDA">
        <w:tc>
          <w:tcPr>
            <w:tcW w:w="6840" w:type="dxa"/>
            <w:gridSpan w:val="2"/>
            <w:tcMar>
              <w:top w:w="55" w:type="dxa"/>
              <w:left w:w="55" w:type="dxa"/>
              <w:bottom w:w="55" w:type="dxa"/>
              <w:right w:w="55" w:type="dxa"/>
            </w:tcMar>
          </w:tcPr>
          <w:p w:rsidR="00CD478F" w:rsidRPr="00092BDA" w:rsidRDefault="001C00E6">
            <w:pPr>
              <w:pStyle w:val="Standard"/>
              <w:ind w:firstLine="708"/>
              <w:jc w:val="center"/>
              <w:rPr>
                <w:rFonts w:ascii="Arial" w:eastAsia="Arial" w:hAnsi="Arial" w:cs="Arial"/>
                <w:sz w:val="20"/>
                <w:szCs w:val="20"/>
              </w:rPr>
            </w:pPr>
            <w:r w:rsidRPr="00092BDA">
              <w:rPr>
                <w:rFonts w:ascii="Arial" w:eastAsia="Arial" w:hAnsi="Arial" w:cs="Arial"/>
                <w:sz w:val="20"/>
                <w:szCs w:val="20"/>
              </w:rPr>
              <w:t>Vídeňská 52, 639 00 Brno</w:t>
            </w: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IČ :</w:t>
            </w:r>
            <w:r w:rsidRPr="00092BDA">
              <w:rPr>
                <w:rFonts w:ascii="Arial" w:hAnsi="Arial" w:cs="Arial"/>
              </w:rPr>
              <w:tab/>
            </w:r>
            <w:r w:rsidRPr="00092BDA">
              <w:rPr>
                <w:rFonts w:ascii="Arial" w:eastAsia="Arial" w:hAnsi="Arial" w:cs="Arial"/>
              </w:rPr>
              <w:t>44 99 35 36</w:t>
            </w:r>
          </w:p>
        </w:tc>
        <w:tc>
          <w:tcPr>
            <w:tcW w:w="3255" w:type="dxa"/>
            <w:tcMar>
              <w:top w:w="55" w:type="dxa"/>
              <w:left w:w="55" w:type="dxa"/>
              <w:bottom w:w="55" w:type="dxa"/>
              <w:right w:w="55" w:type="dxa"/>
            </w:tcMar>
            <w:vAlign w:val="center"/>
          </w:tcPr>
          <w:p w:rsidR="00CD478F" w:rsidRPr="00092BDA" w:rsidRDefault="00CD478F">
            <w:pPr>
              <w:pStyle w:val="TableContents"/>
              <w:rPr>
                <w:rFonts w:ascii="Arial" w:hAnsi="Arial" w:cs="Arial"/>
              </w:rPr>
            </w:pPr>
          </w:p>
        </w:tc>
      </w:tr>
      <w:tr w:rsidR="00CD478F" w:rsidRPr="00092BDA">
        <w:tc>
          <w:tcPr>
            <w:tcW w:w="3585" w:type="dxa"/>
            <w:tcMar>
              <w:top w:w="55" w:type="dxa"/>
              <w:left w:w="55" w:type="dxa"/>
              <w:bottom w:w="55" w:type="dxa"/>
              <w:right w:w="55" w:type="dxa"/>
            </w:tcMar>
            <w:vAlign w:val="center"/>
          </w:tcPr>
          <w:p w:rsidR="00CD478F" w:rsidRPr="00092BDA" w:rsidRDefault="001C00E6">
            <w:pPr>
              <w:pStyle w:val="Standard"/>
              <w:jc w:val="center"/>
              <w:rPr>
                <w:rFonts w:ascii="Arial" w:hAnsi="Arial" w:cs="Arial"/>
              </w:rPr>
            </w:pPr>
            <w:r w:rsidRPr="00092BDA">
              <w:rPr>
                <w:rFonts w:ascii="Arial" w:hAnsi="Arial" w:cs="Arial"/>
              </w:rPr>
              <w:t>Tel.:  543 213 764</w:t>
            </w:r>
          </w:p>
          <w:p w:rsidR="00CD478F" w:rsidRPr="00092BDA" w:rsidRDefault="00CD478F">
            <w:pPr>
              <w:pStyle w:val="Standard"/>
              <w:jc w:val="center"/>
              <w:rPr>
                <w:rFonts w:ascii="Arial" w:hAnsi="Arial" w:cs="Arial"/>
              </w:rPr>
            </w:pPr>
          </w:p>
        </w:tc>
        <w:tc>
          <w:tcPr>
            <w:tcW w:w="3255" w:type="dxa"/>
            <w:tcMar>
              <w:top w:w="55" w:type="dxa"/>
              <w:left w:w="55" w:type="dxa"/>
              <w:bottom w:w="55" w:type="dxa"/>
              <w:right w:w="55" w:type="dxa"/>
            </w:tcMar>
            <w:vAlign w:val="center"/>
          </w:tcPr>
          <w:p w:rsidR="00CD478F" w:rsidRPr="00092BDA" w:rsidRDefault="00CD478F">
            <w:pPr>
              <w:pStyle w:val="Standard"/>
              <w:jc w:val="center"/>
              <w:rPr>
                <w:rFonts w:ascii="Arial" w:hAnsi="Arial" w:cs="Arial"/>
              </w:rPr>
            </w:pPr>
          </w:p>
        </w:tc>
      </w:tr>
    </w:tbl>
    <w:p w:rsidR="00CD478F" w:rsidRPr="00092BDA" w:rsidRDefault="00CD478F">
      <w:pPr>
        <w:pStyle w:val="Standard"/>
        <w:pBdr>
          <w:top w:val="single" w:sz="4" w:space="0" w:color="000000"/>
          <w:left w:val="single" w:sz="4" w:space="0" w:color="000000"/>
          <w:bottom w:val="single" w:sz="4" w:space="0" w:color="000000"/>
          <w:right w:val="single" w:sz="4" w:space="0" w:color="000000"/>
        </w:pBdr>
        <w:rPr>
          <w:rFonts w:ascii="Arial" w:hAnsi="Arial" w:cs="Arial"/>
        </w:rPr>
      </w:pPr>
    </w:p>
    <w:bookmarkStart w:id="0" w:name="_GoBack"/>
    <w:bookmarkEnd w:id="0"/>
    <w:p w:rsidR="007303A6" w:rsidRDefault="001C00E6">
      <w:pPr>
        <w:pStyle w:val="Obsah1"/>
        <w:tabs>
          <w:tab w:val="right" w:leader="dot" w:pos="9061"/>
        </w:tabs>
        <w:rPr>
          <w:rFonts w:asciiTheme="minorHAnsi" w:eastAsiaTheme="minorEastAsia" w:hAnsiTheme="minorHAnsi" w:cstheme="minorBidi"/>
          <w:noProof/>
          <w:kern w:val="0"/>
          <w:sz w:val="22"/>
          <w:szCs w:val="22"/>
          <w:lang w:bidi="ar-SA"/>
        </w:rPr>
      </w:pPr>
      <w:r w:rsidRPr="00092BDA">
        <w:rPr>
          <w:rFonts w:ascii="Arial" w:eastAsia="Times New Roman" w:hAnsi="Arial" w:cs="Arial"/>
          <w:b/>
          <w:bCs/>
          <w:lang w:bidi="ar-SA"/>
        </w:rPr>
        <w:fldChar w:fldCharType="begin"/>
      </w:r>
      <w:r w:rsidRPr="00092BDA">
        <w:rPr>
          <w:rFonts w:ascii="Arial" w:hAnsi="Arial" w:cs="Arial"/>
        </w:rPr>
        <w:instrText xml:space="preserve"> TOC \o "1-1" \h </w:instrText>
      </w:r>
      <w:r w:rsidRPr="00092BDA">
        <w:rPr>
          <w:rFonts w:ascii="Arial" w:eastAsia="Times New Roman" w:hAnsi="Arial" w:cs="Arial"/>
          <w:b/>
          <w:bCs/>
          <w:lang w:bidi="ar-SA"/>
        </w:rPr>
        <w:fldChar w:fldCharType="separate"/>
      </w:r>
      <w:hyperlink w:anchor="_Toc535998109" w:history="1">
        <w:r w:rsidR="007303A6" w:rsidRPr="00775BCC">
          <w:rPr>
            <w:rStyle w:val="Hypertextovodkaz"/>
            <w:rFonts w:ascii="Arial" w:hAnsi="Arial" w:cs="Arial"/>
            <w:noProof/>
          </w:rPr>
          <w:t>I. Smluvní strany</w:t>
        </w:r>
        <w:r w:rsidR="007303A6">
          <w:rPr>
            <w:noProof/>
          </w:rPr>
          <w:tab/>
        </w:r>
        <w:r w:rsidR="007303A6">
          <w:rPr>
            <w:noProof/>
          </w:rPr>
          <w:fldChar w:fldCharType="begin"/>
        </w:r>
        <w:r w:rsidR="007303A6">
          <w:rPr>
            <w:noProof/>
          </w:rPr>
          <w:instrText xml:space="preserve"> PAGEREF _Toc535998109 \h </w:instrText>
        </w:r>
        <w:r w:rsidR="007303A6">
          <w:rPr>
            <w:noProof/>
          </w:rPr>
        </w:r>
        <w:r w:rsidR="007303A6">
          <w:rPr>
            <w:noProof/>
          </w:rPr>
          <w:fldChar w:fldCharType="separate"/>
        </w:r>
        <w:r w:rsidR="007303A6">
          <w:rPr>
            <w:noProof/>
          </w:rPr>
          <w:t>2</w:t>
        </w:r>
        <w:r w:rsidR="007303A6">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0" w:history="1">
        <w:r w:rsidRPr="00775BCC">
          <w:rPr>
            <w:rStyle w:val="Hypertextovodkaz"/>
            <w:rFonts w:ascii="Arial" w:hAnsi="Arial" w:cs="Arial"/>
            <w:noProof/>
          </w:rPr>
          <w:t>II. Předmět smlouvy</w:t>
        </w:r>
        <w:r>
          <w:rPr>
            <w:noProof/>
          </w:rPr>
          <w:tab/>
        </w:r>
        <w:r>
          <w:rPr>
            <w:noProof/>
          </w:rPr>
          <w:fldChar w:fldCharType="begin"/>
        </w:r>
        <w:r>
          <w:rPr>
            <w:noProof/>
          </w:rPr>
          <w:instrText xml:space="preserve"> PAGEREF _Toc535998110 \h </w:instrText>
        </w:r>
        <w:r>
          <w:rPr>
            <w:noProof/>
          </w:rPr>
        </w:r>
        <w:r>
          <w:rPr>
            <w:noProof/>
          </w:rPr>
          <w:fldChar w:fldCharType="separate"/>
        </w:r>
        <w:r>
          <w:rPr>
            <w:noProof/>
          </w:rPr>
          <w:t>2</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1" w:history="1">
        <w:r w:rsidRPr="00775BCC">
          <w:rPr>
            <w:rStyle w:val="Hypertextovodkaz"/>
            <w:rFonts w:ascii="Arial" w:hAnsi="Arial" w:cs="Arial"/>
            <w:noProof/>
          </w:rPr>
          <w:t>III. Specifikace činností obsažených v Předmětu smlouvy</w:t>
        </w:r>
        <w:r>
          <w:rPr>
            <w:noProof/>
          </w:rPr>
          <w:tab/>
        </w:r>
        <w:r>
          <w:rPr>
            <w:noProof/>
          </w:rPr>
          <w:fldChar w:fldCharType="begin"/>
        </w:r>
        <w:r>
          <w:rPr>
            <w:noProof/>
          </w:rPr>
          <w:instrText xml:space="preserve"> PAGEREF _Toc535998111 \h </w:instrText>
        </w:r>
        <w:r>
          <w:rPr>
            <w:noProof/>
          </w:rPr>
        </w:r>
        <w:r>
          <w:rPr>
            <w:noProof/>
          </w:rPr>
          <w:fldChar w:fldCharType="separate"/>
        </w:r>
        <w:r>
          <w:rPr>
            <w:noProof/>
          </w:rPr>
          <w:t>2</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2" w:history="1">
        <w:r w:rsidRPr="00775BCC">
          <w:rPr>
            <w:rStyle w:val="Hypertextovodkaz"/>
            <w:rFonts w:ascii="Arial" w:hAnsi="Arial" w:cs="Arial"/>
            <w:noProof/>
          </w:rPr>
          <w:t>IV. Způsoby realizace činností obsažených v Předmětu smlouvy</w:t>
        </w:r>
        <w:r>
          <w:rPr>
            <w:noProof/>
          </w:rPr>
          <w:tab/>
        </w:r>
        <w:r>
          <w:rPr>
            <w:noProof/>
          </w:rPr>
          <w:fldChar w:fldCharType="begin"/>
        </w:r>
        <w:r>
          <w:rPr>
            <w:noProof/>
          </w:rPr>
          <w:instrText xml:space="preserve"> PAGEREF _Toc535998112 \h </w:instrText>
        </w:r>
        <w:r>
          <w:rPr>
            <w:noProof/>
          </w:rPr>
        </w:r>
        <w:r>
          <w:rPr>
            <w:noProof/>
          </w:rPr>
          <w:fldChar w:fldCharType="separate"/>
        </w:r>
        <w:r>
          <w:rPr>
            <w:noProof/>
          </w:rPr>
          <w:t>4</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3" w:history="1">
        <w:r w:rsidRPr="00775BCC">
          <w:rPr>
            <w:rStyle w:val="Hypertextovodkaz"/>
            <w:rFonts w:ascii="Arial" w:hAnsi="Arial" w:cs="Arial"/>
            <w:noProof/>
          </w:rPr>
          <w:t>V. Odezvy, denní doby a formy poskytování služeb</w:t>
        </w:r>
        <w:r>
          <w:rPr>
            <w:noProof/>
          </w:rPr>
          <w:tab/>
        </w:r>
        <w:r>
          <w:rPr>
            <w:noProof/>
          </w:rPr>
          <w:fldChar w:fldCharType="begin"/>
        </w:r>
        <w:r>
          <w:rPr>
            <w:noProof/>
          </w:rPr>
          <w:instrText xml:space="preserve"> PAGEREF _Toc535998113 \h </w:instrText>
        </w:r>
        <w:r>
          <w:rPr>
            <w:noProof/>
          </w:rPr>
        </w:r>
        <w:r>
          <w:rPr>
            <w:noProof/>
          </w:rPr>
          <w:fldChar w:fldCharType="separate"/>
        </w:r>
        <w:r>
          <w:rPr>
            <w:noProof/>
          </w:rPr>
          <w:t>4</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4" w:history="1">
        <w:r w:rsidRPr="00775BCC">
          <w:rPr>
            <w:rStyle w:val="Hypertextovodkaz"/>
            <w:rFonts w:ascii="Arial" w:hAnsi="Arial" w:cs="Arial"/>
            <w:noProof/>
          </w:rPr>
          <w:t>VI. Práva a povinnosti Objednavatele</w:t>
        </w:r>
        <w:r>
          <w:rPr>
            <w:noProof/>
          </w:rPr>
          <w:tab/>
        </w:r>
        <w:r>
          <w:rPr>
            <w:noProof/>
          </w:rPr>
          <w:fldChar w:fldCharType="begin"/>
        </w:r>
        <w:r>
          <w:rPr>
            <w:noProof/>
          </w:rPr>
          <w:instrText xml:space="preserve"> PAGEREF _Toc535998114 \h </w:instrText>
        </w:r>
        <w:r>
          <w:rPr>
            <w:noProof/>
          </w:rPr>
        </w:r>
        <w:r>
          <w:rPr>
            <w:noProof/>
          </w:rPr>
          <w:fldChar w:fldCharType="separate"/>
        </w:r>
        <w:r>
          <w:rPr>
            <w:noProof/>
          </w:rPr>
          <w:t>5</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5" w:history="1">
        <w:r w:rsidRPr="00775BCC">
          <w:rPr>
            <w:rStyle w:val="Hypertextovodkaz"/>
            <w:rFonts w:ascii="Arial" w:hAnsi="Arial" w:cs="Arial"/>
            <w:noProof/>
          </w:rPr>
          <w:t>VII. Práva a povinnosti dodavatele</w:t>
        </w:r>
        <w:r>
          <w:rPr>
            <w:noProof/>
          </w:rPr>
          <w:tab/>
        </w:r>
        <w:r>
          <w:rPr>
            <w:noProof/>
          </w:rPr>
          <w:fldChar w:fldCharType="begin"/>
        </w:r>
        <w:r>
          <w:rPr>
            <w:noProof/>
          </w:rPr>
          <w:instrText xml:space="preserve"> PAGEREF _Toc535998115 \h </w:instrText>
        </w:r>
        <w:r>
          <w:rPr>
            <w:noProof/>
          </w:rPr>
        </w:r>
        <w:r>
          <w:rPr>
            <w:noProof/>
          </w:rPr>
          <w:fldChar w:fldCharType="separate"/>
        </w:r>
        <w:r>
          <w:rPr>
            <w:noProof/>
          </w:rPr>
          <w:t>6</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6" w:history="1">
        <w:r w:rsidRPr="00775BCC">
          <w:rPr>
            <w:rStyle w:val="Hypertextovodkaz"/>
            <w:rFonts w:ascii="Arial" w:hAnsi="Arial" w:cs="Arial"/>
            <w:noProof/>
          </w:rPr>
          <w:t>VIII. Cena</w:t>
        </w:r>
        <w:r>
          <w:rPr>
            <w:noProof/>
          </w:rPr>
          <w:tab/>
        </w:r>
        <w:r>
          <w:rPr>
            <w:noProof/>
          </w:rPr>
          <w:fldChar w:fldCharType="begin"/>
        </w:r>
        <w:r>
          <w:rPr>
            <w:noProof/>
          </w:rPr>
          <w:instrText xml:space="preserve"> PAGEREF _Toc535998116 \h </w:instrText>
        </w:r>
        <w:r>
          <w:rPr>
            <w:noProof/>
          </w:rPr>
        </w:r>
        <w:r>
          <w:rPr>
            <w:noProof/>
          </w:rPr>
          <w:fldChar w:fldCharType="separate"/>
        </w:r>
        <w:r>
          <w:rPr>
            <w:noProof/>
          </w:rPr>
          <w:t>6</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7" w:history="1">
        <w:r w:rsidRPr="00775BCC">
          <w:rPr>
            <w:rStyle w:val="Hypertextovodkaz"/>
            <w:rFonts w:ascii="Arial" w:hAnsi="Arial" w:cs="Arial"/>
            <w:noProof/>
          </w:rPr>
          <w:t>IX. Splatnost</w:t>
        </w:r>
        <w:r>
          <w:rPr>
            <w:noProof/>
          </w:rPr>
          <w:tab/>
        </w:r>
        <w:r>
          <w:rPr>
            <w:noProof/>
          </w:rPr>
          <w:fldChar w:fldCharType="begin"/>
        </w:r>
        <w:r>
          <w:rPr>
            <w:noProof/>
          </w:rPr>
          <w:instrText xml:space="preserve"> PAGEREF _Toc535998117 \h </w:instrText>
        </w:r>
        <w:r>
          <w:rPr>
            <w:noProof/>
          </w:rPr>
        </w:r>
        <w:r>
          <w:rPr>
            <w:noProof/>
          </w:rPr>
          <w:fldChar w:fldCharType="separate"/>
        </w:r>
        <w:r>
          <w:rPr>
            <w:noProof/>
          </w:rPr>
          <w:t>7</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8" w:history="1">
        <w:r w:rsidRPr="00775BCC">
          <w:rPr>
            <w:rStyle w:val="Hypertextovodkaz"/>
            <w:rFonts w:ascii="Arial" w:hAnsi="Arial" w:cs="Arial"/>
            <w:noProof/>
          </w:rPr>
          <w:t>X. Místo plnění</w:t>
        </w:r>
        <w:r>
          <w:rPr>
            <w:noProof/>
          </w:rPr>
          <w:tab/>
        </w:r>
        <w:r>
          <w:rPr>
            <w:noProof/>
          </w:rPr>
          <w:fldChar w:fldCharType="begin"/>
        </w:r>
        <w:r>
          <w:rPr>
            <w:noProof/>
          </w:rPr>
          <w:instrText xml:space="preserve"> PAGEREF _Toc535998118 \h </w:instrText>
        </w:r>
        <w:r>
          <w:rPr>
            <w:noProof/>
          </w:rPr>
        </w:r>
        <w:r>
          <w:rPr>
            <w:noProof/>
          </w:rPr>
          <w:fldChar w:fldCharType="separate"/>
        </w:r>
        <w:r>
          <w:rPr>
            <w:noProof/>
          </w:rPr>
          <w:t>7</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19" w:history="1">
        <w:r w:rsidRPr="00775BCC">
          <w:rPr>
            <w:rStyle w:val="Hypertextovodkaz"/>
            <w:rFonts w:ascii="Arial" w:hAnsi="Arial" w:cs="Arial"/>
            <w:noProof/>
          </w:rPr>
          <w:t>XI. Zvláštní ujednání</w:t>
        </w:r>
        <w:r>
          <w:rPr>
            <w:noProof/>
          </w:rPr>
          <w:tab/>
        </w:r>
        <w:r>
          <w:rPr>
            <w:noProof/>
          </w:rPr>
          <w:fldChar w:fldCharType="begin"/>
        </w:r>
        <w:r>
          <w:rPr>
            <w:noProof/>
          </w:rPr>
          <w:instrText xml:space="preserve"> PAGEREF _Toc535998119 \h </w:instrText>
        </w:r>
        <w:r>
          <w:rPr>
            <w:noProof/>
          </w:rPr>
        </w:r>
        <w:r>
          <w:rPr>
            <w:noProof/>
          </w:rPr>
          <w:fldChar w:fldCharType="separate"/>
        </w:r>
        <w:r>
          <w:rPr>
            <w:noProof/>
          </w:rPr>
          <w:t>7</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20" w:history="1">
        <w:r w:rsidRPr="00775BCC">
          <w:rPr>
            <w:rStyle w:val="Hypertextovodkaz"/>
            <w:rFonts w:ascii="Arial" w:hAnsi="Arial" w:cs="Arial"/>
            <w:noProof/>
          </w:rPr>
          <w:t>XII. Sankční ujednaní</w:t>
        </w:r>
        <w:r>
          <w:rPr>
            <w:noProof/>
          </w:rPr>
          <w:tab/>
        </w:r>
        <w:r>
          <w:rPr>
            <w:noProof/>
          </w:rPr>
          <w:fldChar w:fldCharType="begin"/>
        </w:r>
        <w:r>
          <w:rPr>
            <w:noProof/>
          </w:rPr>
          <w:instrText xml:space="preserve"> PAGEREF _Toc535998120 \h </w:instrText>
        </w:r>
        <w:r>
          <w:rPr>
            <w:noProof/>
          </w:rPr>
        </w:r>
        <w:r>
          <w:rPr>
            <w:noProof/>
          </w:rPr>
          <w:fldChar w:fldCharType="separate"/>
        </w:r>
        <w:r>
          <w:rPr>
            <w:noProof/>
          </w:rPr>
          <w:t>8</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21" w:history="1">
        <w:r w:rsidRPr="00775BCC">
          <w:rPr>
            <w:rStyle w:val="Hypertextovodkaz"/>
            <w:rFonts w:ascii="Arial" w:hAnsi="Arial" w:cs="Arial"/>
            <w:noProof/>
          </w:rPr>
          <w:t>XIII. Doba trvání smlouvy</w:t>
        </w:r>
        <w:r>
          <w:rPr>
            <w:noProof/>
          </w:rPr>
          <w:tab/>
        </w:r>
        <w:r>
          <w:rPr>
            <w:noProof/>
          </w:rPr>
          <w:fldChar w:fldCharType="begin"/>
        </w:r>
        <w:r>
          <w:rPr>
            <w:noProof/>
          </w:rPr>
          <w:instrText xml:space="preserve"> PAGEREF _Toc535998121 \h </w:instrText>
        </w:r>
        <w:r>
          <w:rPr>
            <w:noProof/>
          </w:rPr>
        </w:r>
        <w:r>
          <w:rPr>
            <w:noProof/>
          </w:rPr>
          <w:fldChar w:fldCharType="separate"/>
        </w:r>
        <w:r>
          <w:rPr>
            <w:noProof/>
          </w:rPr>
          <w:t>8</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22" w:history="1">
        <w:r w:rsidRPr="00775BCC">
          <w:rPr>
            <w:rStyle w:val="Hypertextovodkaz"/>
            <w:rFonts w:ascii="Arial" w:hAnsi="Arial" w:cs="Arial"/>
            <w:noProof/>
          </w:rPr>
          <w:t>XIV. Závěrečná ustanovení</w:t>
        </w:r>
        <w:r>
          <w:rPr>
            <w:noProof/>
          </w:rPr>
          <w:tab/>
        </w:r>
        <w:r>
          <w:rPr>
            <w:noProof/>
          </w:rPr>
          <w:fldChar w:fldCharType="begin"/>
        </w:r>
        <w:r>
          <w:rPr>
            <w:noProof/>
          </w:rPr>
          <w:instrText xml:space="preserve"> PAGEREF _Toc535998122 \h </w:instrText>
        </w:r>
        <w:r>
          <w:rPr>
            <w:noProof/>
          </w:rPr>
        </w:r>
        <w:r>
          <w:rPr>
            <w:noProof/>
          </w:rPr>
          <w:fldChar w:fldCharType="separate"/>
        </w:r>
        <w:r>
          <w:rPr>
            <w:noProof/>
          </w:rPr>
          <w:t>9</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23" w:history="1">
        <w:r w:rsidRPr="00775BCC">
          <w:rPr>
            <w:rStyle w:val="Hypertextovodkaz"/>
            <w:rFonts w:ascii="Arial" w:hAnsi="Arial" w:cs="Arial"/>
            <w:noProof/>
          </w:rPr>
          <w:t>Konkretizované požadavky objednavatele ke smlouvě:</w:t>
        </w:r>
        <w:r>
          <w:rPr>
            <w:noProof/>
          </w:rPr>
          <w:tab/>
        </w:r>
        <w:r>
          <w:rPr>
            <w:noProof/>
          </w:rPr>
          <w:fldChar w:fldCharType="begin"/>
        </w:r>
        <w:r>
          <w:rPr>
            <w:noProof/>
          </w:rPr>
          <w:instrText xml:space="preserve"> PAGEREF _Toc535998123 \h </w:instrText>
        </w:r>
        <w:r>
          <w:rPr>
            <w:noProof/>
          </w:rPr>
        </w:r>
        <w:r>
          <w:rPr>
            <w:noProof/>
          </w:rPr>
          <w:fldChar w:fldCharType="separate"/>
        </w:r>
        <w:r>
          <w:rPr>
            <w:noProof/>
          </w:rPr>
          <w:t>10</w:t>
        </w:r>
        <w:r>
          <w:rPr>
            <w:noProof/>
          </w:rPr>
          <w:fldChar w:fldCharType="end"/>
        </w:r>
      </w:hyperlink>
    </w:p>
    <w:p w:rsidR="007303A6" w:rsidRDefault="007303A6">
      <w:pPr>
        <w:pStyle w:val="Obsah1"/>
        <w:tabs>
          <w:tab w:val="right" w:leader="dot" w:pos="9061"/>
        </w:tabs>
        <w:rPr>
          <w:rFonts w:asciiTheme="minorHAnsi" w:eastAsiaTheme="minorEastAsia" w:hAnsiTheme="minorHAnsi" w:cstheme="minorBidi"/>
          <w:noProof/>
          <w:kern w:val="0"/>
          <w:sz w:val="22"/>
          <w:szCs w:val="22"/>
          <w:lang w:bidi="ar-SA"/>
        </w:rPr>
      </w:pPr>
      <w:hyperlink w:anchor="_Toc535998124" w:history="1">
        <w:r w:rsidRPr="00775BCC">
          <w:rPr>
            <w:rStyle w:val="Hypertextovodkaz"/>
            <w:rFonts w:ascii="Arial" w:hAnsi="Arial" w:cs="Arial"/>
            <w:noProof/>
          </w:rPr>
          <w:t>Kybernetická bezpečnost Krajského úřadu Jihomoravského kraje a krajem zřízených příspěvkových organizací.</w:t>
        </w:r>
        <w:r>
          <w:rPr>
            <w:noProof/>
          </w:rPr>
          <w:tab/>
        </w:r>
        <w:r>
          <w:rPr>
            <w:noProof/>
          </w:rPr>
          <w:fldChar w:fldCharType="begin"/>
        </w:r>
        <w:r>
          <w:rPr>
            <w:noProof/>
          </w:rPr>
          <w:instrText xml:space="preserve"> PAGEREF _Toc535998124 \h </w:instrText>
        </w:r>
        <w:r>
          <w:rPr>
            <w:noProof/>
          </w:rPr>
        </w:r>
        <w:r>
          <w:rPr>
            <w:noProof/>
          </w:rPr>
          <w:fldChar w:fldCharType="separate"/>
        </w:r>
        <w:r>
          <w:rPr>
            <w:noProof/>
          </w:rPr>
          <w:t>12</w:t>
        </w:r>
        <w:r>
          <w:rPr>
            <w:noProof/>
          </w:rPr>
          <w:fldChar w:fldCharType="end"/>
        </w:r>
      </w:hyperlink>
    </w:p>
    <w:p w:rsidR="00CD478F" w:rsidRPr="00092BDA" w:rsidRDefault="001C00E6">
      <w:pPr>
        <w:pStyle w:val="Standard"/>
        <w:tabs>
          <w:tab w:val="right" w:leader="underscore" w:pos="9062"/>
        </w:tabs>
        <w:rPr>
          <w:rFonts w:ascii="Arial" w:hAnsi="Arial" w:cs="Arial"/>
        </w:rPr>
      </w:pPr>
      <w:r w:rsidRPr="00092BDA">
        <w:rPr>
          <w:rFonts w:ascii="Arial" w:hAnsi="Arial" w:cs="Arial"/>
        </w:rPr>
        <w:fldChar w:fldCharType="end"/>
      </w:r>
    </w:p>
    <w:p w:rsidR="00CD478F" w:rsidRPr="00092BDA" w:rsidRDefault="001C00E6">
      <w:pPr>
        <w:pStyle w:val="Nadpis1"/>
        <w:pageBreakBefore/>
        <w:rPr>
          <w:rFonts w:ascii="Arial" w:hAnsi="Arial" w:cs="Arial"/>
        </w:rPr>
      </w:pPr>
      <w:bookmarkStart w:id="1" w:name="_Toc438457840"/>
      <w:bookmarkStart w:id="2" w:name="_Toc535998109"/>
      <w:r w:rsidRPr="00092BDA">
        <w:rPr>
          <w:rFonts w:ascii="Arial" w:hAnsi="Arial" w:cs="Arial"/>
        </w:rPr>
        <w:lastRenderedPageBreak/>
        <w:t>I. Smluvní strany</w:t>
      </w:r>
      <w:bookmarkEnd w:id="1"/>
      <w:bookmarkEnd w:id="2"/>
    </w:p>
    <w:p w:rsidR="00CD478F" w:rsidRPr="00092BDA" w:rsidRDefault="001C00E6">
      <w:pPr>
        <w:pStyle w:val="Nadpis2"/>
        <w:jc w:val="left"/>
        <w:rPr>
          <w:rFonts w:ascii="Arial" w:hAnsi="Arial" w:cs="Arial"/>
        </w:rPr>
      </w:pPr>
      <w:r w:rsidRPr="00092BDA">
        <w:rPr>
          <w:rFonts w:ascii="Arial" w:hAnsi="Arial" w:cs="Arial"/>
        </w:rPr>
        <w:t>1. Dodavatel:</w:t>
      </w:r>
    </w:p>
    <w:p w:rsidR="00CD478F" w:rsidRPr="00092BDA" w:rsidRDefault="001C00E6">
      <w:pPr>
        <w:pStyle w:val="Bezmezer"/>
        <w:rPr>
          <w:rFonts w:ascii="Arial" w:hAnsi="Arial" w:cs="Arial"/>
        </w:rPr>
      </w:pPr>
      <w:r w:rsidRPr="00092BDA">
        <w:rPr>
          <w:rFonts w:ascii="Arial" w:hAnsi="Arial" w:cs="Arial"/>
        </w:rPr>
        <w:t>Petra Nováková</w:t>
      </w:r>
    </w:p>
    <w:p w:rsidR="00CD478F" w:rsidRPr="00092BDA" w:rsidRDefault="001C00E6">
      <w:pPr>
        <w:pStyle w:val="Bezmezer"/>
        <w:rPr>
          <w:rFonts w:ascii="Arial" w:hAnsi="Arial" w:cs="Arial"/>
        </w:rPr>
      </w:pPr>
      <w:r w:rsidRPr="00092BDA">
        <w:rPr>
          <w:rFonts w:ascii="Arial" w:hAnsi="Arial" w:cs="Arial"/>
        </w:rPr>
        <w:t>Jílkova 185</w:t>
      </w:r>
    </w:p>
    <w:p w:rsidR="00CD478F" w:rsidRPr="00092BDA" w:rsidRDefault="001C00E6">
      <w:pPr>
        <w:pStyle w:val="Bezmezer"/>
        <w:rPr>
          <w:rFonts w:ascii="Arial" w:hAnsi="Arial" w:cs="Arial"/>
        </w:rPr>
      </w:pPr>
      <w:r w:rsidRPr="00092BDA">
        <w:rPr>
          <w:rFonts w:ascii="Arial" w:hAnsi="Arial" w:cs="Arial"/>
        </w:rPr>
        <w:t>Brno 615 00</w:t>
      </w:r>
    </w:p>
    <w:p w:rsidR="00CD478F" w:rsidRPr="00092BDA" w:rsidRDefault="001C00E6">
      <w:pPr>
        <w:pStyle w:val="Bezmezer"/>
        <w:rPr>
          <w:rFonts w:ascii="Arial" w:hAnsi="Arial" w:cs="Arial"/>
        </w:rPr>
      </w:pPr>
      <w:r w:rsidRPr="00092BDA">
        <w:rPr>
          <w:rFonts w:ascii="Arial" w:hAnsi="Arial" w:cs="Arial"/>
        </w:rPr>
        <w:t>ICO: 04672224</w:t>
      </w:r>
    </w:p>
    <w:p w:rsidR="00CD478F" w:rsidRPr="00092BDA" w:rsidRDefault="001C00E6">
      <w:pPr>
        <w:pStyle w:val="Bezmezer"/>
        <w:rPr>
          <w:rFonts w:ascii="Arial" w:hAnsi="Arial" w:cs="Arial"/>
        </w:rPr>
      </w:pPr>
      <w:r w:rsidRPr="00092BDA">
        <w:rPr>
          <w:rFonts w:ascii="Arial" w:hAnsi="Arial" w:cs="Arial"/>
        </w:rPr>
        <w:t>Tel: +420 773 758 900</w:t>
      </w:r>
    </w:p>
    <w:p w:rsidR="00CD478F" w:rsidRPr="00092BDA" w:rsidRDefault="00CD478F">
      <w:pPr>
        <w:pStyle w:val="Bezmezer"/>
        <w:rPr>
          <w:rFonts w:ascii="Arial" w:hAnsi="Arial" w:cs="Arial"/>
        </w:rPr>
      </w:pPr>
    </w:p>
    <w:p w:rsidR="00CD478F" w:rsidRPr="00092BDA" w:rsidRDefault="001C00E6">
      <w:pPr>
        <w:pStyle w:val="Bezmezer"/>
        <w:rPr>
          <w:rFonts w:ascii="Arial" w:hAnsi="Arial" w:cs="Arial"/>
        </w:rPr>
      </w:pPr>
      <w:r w:rsidRPr="00092BDA">
        <w:rPr>
          <w:rFonts w:ascii="Arial" w:hAnsi="Arial" w:cs="Arial"/>
        </w:rPr>
        <w:t xml:space="preserve">Správu IT provádí Mgr. Jiří </w:t>
      </w:r>
      <w:proofErr w:type="spellStart"/>
      <w:r w:rsidRPr="00092BDA">
        <w:rPr>
          <w:rFonts w:ascii="Arial" w:hAnsi="Arial" w:cs="Arial"/>
        </w:rPr>
        <w:t>Pivrnec</w:t>
      </w:r>
      <w:proofErr w:type="spellEnd"/>
    </w:p>
    <w:p w:rsidR="00CD478F" w:rsidRPr="00092BDA" w:rsidRDefault="001C00E6">
      <w:pPr>
        <w:pStyle w:val="Bezmezer"/>
        <w:rPr>
          <w:rFonts w:ascii="Arial" w:hAnsi="Arial" w:cs="Arial"/>
        </w:rPr>
      </w:pPr>
      <w:r w:rsidRPr="00092BDA">
        <w:rPr>
          <w:rFonts w:ascii="Arial" w:hAnsi="Arial" w:cs="Arial"/>
        </w:rPr>
        <w:t>Obchodní značka: IKT BRNO</w:t>
      </w:r>
    </w:p>
    <w:p w:rsidR="00CD478F" w:rsidRPr="00092BDA" w:rsidRDefault="001C00E6">
      <w:pPr>
        <w:pStyle w:val="Bezmezer"/>
        <w:rPr>
          <w:rFonts w:ascii="Arial" w:hAnsi="Arial" w:cs="Arial"/>
        </w:rPr>
      </w:pPr>
      <w:r w:rsidRPr="00092BDA">
        <w:rPr>
          <w:rFonts w:ascii="Arial" w:hAnsi="Arial" w:cs="Arial"/>
        </w:rPr>
        <w:t>Tel: +420 773 758 901</w:t>
      </w:r>
    </w:p>
    <w:p w:rsidR="00CD478F" w:rsidRPr="00092BDA" w:rsidRDefault="00CD478F">
      <w:pPr>
        <w:pStyle w:val="Bezmezer"/>
        <w:rPr>
          <w:rFonts w:ascii="Arial" w:hAnsi="Arial" w:cs="Arial"/>
        </w:rPr>
      </w:pPr>
    </w:p>
    <w:p w:rsidR="00CD478F" w:rsidRPr="00092BDA" w:rsidRDefault="00CD478F">
      <w:pPr>
        <w:pStyle w:val="Nadpis2"/>
        <w:jc w:val="left"/>
        <w:rPr>
          <w:rFonts w:ascii="Arial" w:eastAsia="Arial Unicode MS" w:hAnsi="Arial" w:cs="Arial"/>
          <w:color w:val="000000"/>
          <w:sz w:val="20"/>
          <w:szCs w:val="20"/>
        </w:rPr>
      </w:pPr>
    </w:p>
    <w:p w:rsidR="00CD478F" w:rsidRPr="00092BDA" w:rsidRDefault="001C00E6">
      <w:pPr>
        <w:pStyle w:val="Nadpis2"/>
        <w:jc w:val="left"/>
        <w:rPr>
          <w:rFonts w:ascii="Arial" w:hAnsi="Arial" w:cs="Arial"/>
        </w:rPr>
      </w:pPr>
      <w:r w:rsidRPr="00092BDA">
        <w:rPr>
          <w:rFonts w:ascii="Arial" w:hAnsi="Arial" w:cs="Arial"/>
        </w:rPr>
        <w:t>2. Objednavatel:</w:t>
      </w:r>
    </w:p>
    <w:p w:rsidR="00CD478F" w:rsidRPr="00092BDA" w:rsidRDefault="001C00E6">
      <w:pPr>
        <w:pStyle w:val="Standard"/>
        <w:rPr>
          <w:rFonts w:ascii="Arial" w:hAnsi="Arial" w:cs="Arial"/>
        </w:rPr>
      </w:pPr>
      <w:r w:rsidRPr="00092BDA">
        <w:rPr>
          <w:rFonts w:ascii="Arial" w:eastAsia="Arial" w:hAnsi="Arial" w:cs="Arial"/>
          <w:b/>
          <w:bCs/>
          <w:sz w:val="20"/>
          <w:szCs w:val="20"/>
        </w:rPr>
        <w:tab/>
      </w:r>
      <w:r w:rsidRPr="00092BDA">
        <w:rPr>
          <w:rFonts w:ascii="Arial" w:hAnsi="Arial" w:cs="Arial"/>
          <w:b/>
        </w:rPr>
        <w:t>Základní umělecká škola F. Jílka Brno, příspěvková organizace</w:t>
      </w:r>
    </w:p>
    <w:p w:rsidR="00CD478F" w:rsidRPr="00092BDA" w:rsidRDefault="001C00E6">
      <w:pPr>
        <w:pStyle w:val="Standard"/>
        <w:ind w:firstLine="708"/>
        <w:rPr>
          <w:rFonts w:ascii="Arial" w:eastAsia="Arial" w:hAnsi="Arial" w:cs="Arial"/>
        </w:rPr>
      </w:pPr>
      <w:r w:rsidRPr="00092BDA">
        <w:rPr>
          <w:rFonts w:ascii="Arial" w:eastAsia="Arial" w:hAnsi="Arial" w:cs="Arial"/>
        </w:rPr>
        <w:t>Vídeňská 52, 639 00 Brno</w:t>
      </w:r>
    </w:p>
    <w:p w:rsidR="00CD478F" w:rsidRPr="00092BDA" w:rsidRDefault="001C00E6">
      <w:pPr>
        <w:pStyle w:val="Standard"/>
        <w:ind w:firstLine="708"/>
        <w:rPr>
          <w:rFonts w:ascii="Arial" w:hAnsi="Arial" w:cs="Arial"/>
        </w:rPr>
      </w:pPr>
      <w:r w:rsidRPr="00092BDA">
        <w:rPr>
          <w:rFonts w:ascii="Arial" w:hAnsi="Arial" w:cs="Arial"/>
        </w:rPr>
        <w:t>IČO :</w:t>
      </w:r>
      <w:r w:rsidRPr="00092BDA">
        <w:rPr>
          <w:rFonts w:ascii="Arial" w:hAnsi="Arial" w:cs="Arial"/>
        </w:rPr>
        <w:tab/>
      </w:r>
      <w:r w:rsidRPr="00092BDA">
        <w:rPr>
          <w:rFonts w:ascii="Arial" w:eastAsia="Arial" w:hAnsi="Arial" w:cs="Arial"/>
        </w:rPr>
        <w:t>44 99 35 36</w:t>
      </w:r>
    </w:p>
    <w:p w:rsidR="00CD478F" w:rsidRPr="00092BDA" w:rsidRDefault="00CD478F">
      <w:pPr>
        <w:pStyle w:val="Standard"/>
        <w:ind w:firstLine="708"/>
        <w:rPr>
          <w:rFonts w:ascii="Arial" w:hAnsi="Arial" w:cs="Arial"/>
        </w:rPr>
      </w:pPr>
    </w:p>
    <w:p w:rsidR="00CD478F" w:rsidRPr="00092BDA" w:rsidRDefault="001C00E6">
      <w:pPr>
        <w:pStyle w:val="Nadpis1"/>
        <w:rPr>
          <w:rFonts w:ascii="Arial" w:hAnsi="Arial" w:cs="Arial"/>
        </w:rPr>
      </w:pPr>
      <w:bookmarkStart w:id="3" w:name="_Toc438457841"/>
      <w:bookmarkStart w:id="4" w:name="_Toc535998110"/>
      <w:r w:rsidRPr="00092BDA">
        <w:rPr>
          <w:rFonts w:ascii="Arial" w:hAnsi="Arial" w:cs="Arial"/>
        </w:rPr>
        <w:t>II. Předmět smlouvy</w:t>
      </w:r>
      <w:bookmarkEnd w:id="3"/>
      <w:bookmarkEnd w:id="4"/>
    </w:p>
    <w:p w:rsidR="00CD478F" w:rsidRPr="00092BDA" w:rsidRDefault="00CD478F">
      <w:pPr>
        <w:pStyle w:val="Standard"/>
        <w:ind w:firstLine="708"/>
        <w:jc w:val="center"/>
        <w:rPr>
          <w:rFonts w:ascii="Arial" w:hAnsi="Arial" w:cs="Arial"/>
          <w:b/>
          <w:bCs/>
        </w:rPr>
      </w:pPr>
    </w:p>
    <w:p w:rsidR="00CD478F" w:rsidRPr="00092BDA" w:rsidRDefault="001C00E6">
      <w:pPr>
        <w:pStyle w:val="Standard"/>
        <w:ind w:firstLine="708"/>
        <w:rPr>
          <w:rFonts w:ascii="Arial" w:hAnsi="Arial" w:cs="Arial"/>
        </w:rPr>
      </w:pPr>
      <w:r w:rsidRPr="00092BDA">
        <w:rPr>
          <w:rFonts w:ascii="Arial" w:hAnsi="Arial" w:cs="Arial"/>
        </w:rPr>
        <w:t>Předmětem smlouvy jsou činnosti vedoucí k zabezpečení provozu informačních technologií (IT) u Objednavatele. Mezi tyto činnosti patří zejména:</w:t>
      </w:r>
    </w:p>
    <w:p w:rsidR="00CD478F" w:rsidRPr="00092BDA" w:rsidRDefault="00CD478F">
      <w:pPr>
        <w:pStyle w:val="Standard"/>
        <w:ind w:firstLine="708"/>
        <w:rPr>
          <w:rFonts w:ascii="Arial" w:hAnsi="Arial" w:cs="Arial"/>
        </w:rPr>
      </w:pPr>
    </w:p>
    <w:p w:rsidR="00CD478F" w:rsidRPr="00092BDA" w:rsidRDefault="001C00E6">
      <w:pPr>
        <w:pStyle w:val="Standard"/>
        <w:numPr>
          <w:ilvl w:val="0"/>
          <w:numId w:val="35"/>
        </w:numPr>
        <w:rPr>
          <w:rFonts w:ascii="Arial" w:hAnsi="Arial" w:cs="Arial"/>
        </w:rPr>
      </w:pPr>
      <w:r w:rsidRPr="00092BDA">
        <w:rPr>
          <w:rFonts w:ascii="Arial" w:hAnsi="Arial" w:cs="Arial"/>
        </w:rPr>
        <w:t>Poradenství v oblasti IT</w:t>
      </w:r>
    </w:p>
    <w:p w:rsidR="00CD478F" w:rsidRPr="00092BDA" w:rsidRDefault="001C00E6">
      <w:pPr>
        <w:pStyle w:val="Standard"/>
        <w:numPr>
          <w:ilvl w:val="0"/>
          <w:numId w:val="31"/>
        </w:numPr>
        <w:rPr>
          <w:rFonts w:ascii="Arial" w:hAnsi="Arial" w:cs="Arial"/>
        </w:rPr>
      </w:pPr>
      <w:r w:rsidRPr="00092BDA">
        <w:rPr>
          <w:rFonts w:ascii="Arial" w:hAnsi="Arial" w:cs="Arial"/>
        </w:rPr>
        <w:t>Implementace nových IT</w:t>
      </w:r>
    </w:p>
    <w:p w:rsidR="00CD478F" w:rsidRPr="00092BDA" w:rsidRDefault="001C00E6">
      <w:pPr>
        <w:pStyle w:val="Standard"/>
        <w:numPr>
          <w:ilvl w:val="0"/>
          <w:numId w:val="31"/>
        </w:numPr>
        <w:rPr>
          <w:rFonts w:ascii="Arial" w:hAnsi="Arial" w:cs="Arial"/>
        </w:rPr>
      </w:pPr>
      <w:r w:rsidRPr="00092BDA">
        <w:rPr>
          <w:rFonts w:ascii="Arial" w:hAnsi="Arial" w:cs="Arial"/>
        </w:rPr>
        <w:t>Čištění a průběžný servis IT</w:t>
      </w:r>
    </w:p>
    <w:p w:rsidR="00CD478F" w:rsidRPr="00092BDA" w:rsidRDefault="001C00E6">
      <w:pPr>
        <w:pStyle w:val="Standard"/>
        <w:numPr>
          <w:ilvl w:val="0"/>
          <w:numId w:val="31"/>
        </w:numPr>
        <w:rPr>
          <w:rFonts w:ascii="Arial" w:hAnsi="Arial" w:cs="Arial"/>
        </w:rPr>
      </w:pPr>
      <w:r w:rsidRPr="00092BDA">
        <w:rPr>
          <w:rFonts w:ascii="Arial" w:hAnsi="Arial" w:cs="Arial"/>
        </w:rPr>
        <w:t>Podpora provozu hardware (HW) a software (SW)</w:t>
      </w:r>
    </w:p>
    <w:p w:rsidR="00CD478F" w:rsidRPr="00092BDA" w:rsidRDefault="001C00E6">
      <w:pPr>
        <w:pStyle w:val="Standard"/>
        <w:numPr>
          <w:ilvl w:val="0"/>
          <w:numId w:val="31"/>
        </w:numPr>
        <w:rPr>
          <w:rFonts w:ascii="Arial" w:hAnsi="Arial" w:cs="Arial"/>
        </w:rPr>
      </w:pPr>
      <w:r w:rsidRPr="00092BDA">
        <w:rPr>
          <w:rFonts w:ascii="Arial" w:hAnsi="Arial" w:cs="Arial"/>
        </w:rPr>
        <w:t>Odstraňování havarijních stavů</w:t>
      </w:r>
    </w:p>
    <w:p w:rsidR="00CD478F" w:rsidRPr="00092BDA" w:rsidRDefault="001C00E6">
      <w:pPr>
        <w:pStyle w:val="Standard"/>
        <w:numPr>
          <w:ilvl w:val="0"/>
          <w:numId w:val="31"/>
        </w:numPr>
        <w:rPr>
          <w:rFonts w:ascii="Arial" w:hAnsi="Arial" w:cs="Arial"/>
        </w:rPr>
      </w:pPr>
      <w:r w:rsidRPr="00092BDA">
        <w:rPr>
          <w:rFonts w:ascii="Arial" w:hAnsi="Arial" w:cs="Arial"/>
        </w:rPr>
        <w:t>Dodávka HW a SW</w:t>
      </w:r>
    </w:p>
    <w:p w:rsidR="00CD478F" w:rsidRPr="00092BDA" w:rsidRDefault="001C00E6">
      <w:pPr>
        <w:pStyle w:val="Standard"/>
        <w:numPr>
          <w:ilvl w:val="0"/>
          <w:numId w:val="31"/>
        </w:numPr>
        <w:rPr>
          <w:rFonts w:ascii="Arial" w:hAnsi="Arial" w:cs="Arial"/>
        </w:rPr>
      </w:pPr>
      <w:r w:rsidRPr="00092BDA">
        <w:rPr>
          <w:rFonts w:ascii="Arial" w:hAnsi="Arial" w:cs="Arial"/>
        </w:rPr>
        <w:t>Zajištění  servisu HW a SW</w:t>
      </w:r>
    </w:p>
    <w:p w:rsidR="00CD478F" w:rsidRPr="00092BDA" w:rsidRDefault="001C00E6">
      <w:pPr>
        <w:pStyle w:val="Standard"/>
        <w:numPr>
          <w:ilvl w:val="0"/>
          <w:numId w:val="31"/>
        </w:numPr>
        <w:rPr>
          <w:rFonts w:ascii="Arial" w:hAnsi="Arial" w:cs="Arial"/>
        </w:rPr>
      </w:pPr>
      <w:r w:rsidRPr="00092BDA">
        <w:rPr>
          <w:rFonts w:ascii="Arial" w:hAnsi="Arial" w:cs="Arial"/>
        </w:rPr>
        <w:t>Zálohovací služby</w:t>
      </w:r>
    </w:p>
    <w:p w:rsidR="00CD478F" w:rsidRPr="00092BDA" w:rsidRDefault="00CD478F">
      <w:pPr>
        <w:pStyle w:val="Standard"/>
        <w:ind w:left="708"/>
        <w:jc w:val="center"/>
        <w:rPr>
          <w:rFonts w:ascii="Arial" w:hAnsi="Arial" w:cs="Arial"/>
        </w:rPr>
      </w:pPr>
    </w:p>
    <w:p w:rsidR="00CD478F" w:rsidRPr="00092BDA" w:rsidRDefault="00CD478F">
      <w:pPr>
        <w:pStyle w:val="Standard"/>
        <w:ind w:left="708"/>
        <w:jc w:val="center"/>
        <w:rPr>
          <w:rFonts w:ascii="Arial" w:hAnsi="Arial" w:cs="Arial"/>
          <w:b/>
          <w:bCs/>
        </w:rPr>
      </w:pPr>
    </w:p>
    <w:p w:rsidR="00CD478F" w:rsidRPr="00092BDA" w:rsidRDefault="001C00E6">
      <w:pPr>
        <w:pStyle w:val="Nadpis1"/>
        <w:rPr>
          <w:rFonts w:ascii="Arial" w:hAnsi="Arial" w:cs="Arial"/>
        </w:rPr>
      </w:pPr>
      <w:bookmarkStart w:id="5" w:name="_Toc438457842"/>
      <w:bookmarkStart w:id="6" w:name="_Toc535998111"/>
      <w:r w:rsidRPr="00092BDA">
        <w:rPr>
          <w:rFonts w:ascii="Arial" w:hAnsi="Arial" w:cs="Arial"/>
        </w:rPr>
        <w:t>III. Specifikace činností obsažených v Předmětu smlouvy</w:t>
      </w:r>
      <w:bookmarkEnd w:id="5"/>
      <w:bookmarkEnd w:id="6"/>
    </w:p>
    <w:p w:rsidR="00CD478F" w:rsidRPr="00092BDA" w:rsidRDefault="00CD478F">
      <w:pPr>
        <w:pStyle w:val="Standard"/>
        <w:rPr>
          <w:rFonts w:ascii="Arial" w:hAnsi="Arial" w:cs="Arial"/>
        </w:rPr>
      </w:pPr>
    </w:p>
    <w:p w:rsidR="00CD478F" w:rsidRPr="00092BDA" w:rsidRDefault="001C00E6">
      <w:pPr>
        <w:pStyle w:val="Standard"/>
        <w:ind w:left="708"/>
        <w:rPr>
          <w:rFonts w:ascii="Arial" w:hAnsi="Arial" w:cs="Arial"/>
        </w:rPr>
      </w:pPr>
      <w:r w:rsidRPr="00092BDA">
        <w:rPr>
          <w:rFonts w:ascii="Arial" w:hAnsi="Arial" w:cs="Arial"/>
        </w:rPr>
        <w:t>Hlavní náplně činností uvedených v článku II. jsou:</w:t>
      </w:r>
    </w:p>
    <w:p w:rsidR="00CD478F" w:rsidRPr="00092BDA" w:rsidRDefault="00CD478F">
      <w:pPr>
        <w:pStyle w:val="Standard"/>
        <w:ind w:left="708"/>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w:t>
      </w:r>
      <w:r w:rsidRPr="00092BDA">
        <w:rPr>
          <w:rFonts w:ascii="Arial" w:hAnsi="Arial" w:cs="Arial"/>
        </w:rPr>
        <w:tab/>
        <w:t>Poradenství v oblasti IT</w:t>
      </w:r>
    </w:p>
    <w:p w:rsidR="00CD478F" w:rsidRPr="00092BDA" w:rsidRDefault="001C00E6">
      <w:pPr>
        <w:pStyle w:val="Standard"/>
        <w:numPr>
          <w:ilvl w:val="0"/>
          <w:numId w:val="36"/>
        </w:numPr>
        <w:rPr>
          <w:rFonts w:ascii="Arial" w:hAnsi="Arial" w:cs="Arial"/>
        </w:rPr>
      </w:pPr>
      <w:r w:rsidRPr="00092BDA">
        <w:rPr>
          <w:rFonts w:ascii="Arial" w:hAnsi="Arial" w:cs="Arial"/>
        </w:rPr>
        <w:t>Poradenská činnost vzhledem k nákupu HW a SW</w:t>
      </w:r>
    </w:p>
    <w:p w:rsidR="00CD478F" w:rsidRPr="00092BDA" w:rsidRDefault="001C00E6">
      <w:pPr>
        <w:pStyle w:val="Standard"/>
        <w:numPr>
          <w:ilvl w:val="0"/>
          <w:numId w:val="19"/>
        </w:numPr>
        <w:rPr>
          <w:rFonts w:ascii="Arial" w:hAnsi="Arial" w:cs="Arial"/>
        </w:rPr>
      </w:pPr>
      <w:r w:rsidRPr="00092BDA">
        <w:rPr>
          <w:rFonts w:ascii="Arial" w:hAnsi="Arial" w:cs="Arial"/>
        </w:rPr>
        <w:t>Řízení dílčích projektů implementace HW a SW</w:t>
      </w:r>
    </w:p>
    <w:p w:rsidR="00CD478F" w:rsidRPr="00092BDA" w:rsidRDefault="001C00E6">
      <w:pPr>
        <w:pStyle w:val="Standard"/>
        <w:numPr>
          <w:ilvl w:val="0"/>
          <w:numId w:val="19"/>
        </w:numPr>
        <w:rPr>
          <w:rFonts w:ascii="Arial" w:hAnsi="Arial" w:cs="Arial"/>
        </w:rPr>
      </w:pPr>
      <w:r w:rsidRPr="00092BDA">
        <w:rPr>
          <w:rFonts w:ascii="Arial" w:hAnsi="Arial" w:cs="Arial"/>
        </w:rPr>
        <w:t>Analytické činnosti předcházející realizaci projektů z oblasti IT</w:t>
      </w:r>
    </w:p>
    <w:p w:rsidR="00CD478F" w:rsidRPr="00092BDA" w:rsidRDefault="001C00E6">
      <w:pPr>
        <w:pStyle w:val="Standard"/>
        <w:numPr>
          <w:ilvl w:val="0"/>
          <w:numId w:val="19"/>
        </w:numPr>
        <w:rPr>
          <w:rFonts w:ascii="Arial" w:hAnsi="Arial" w:cs="Arial"/>
        </w:rPr>
      </w:pPr>
      <w:r w:rsidRPr="00092BDA">
        <w:rPr>
          <w:rFonts w:ascii="Arial" w:hAnsi="Arial" w:cs="Arial"/>
        </w:rPr>
        <w:t>Sledování licenční politiky, optimalizace nákupu licenci</w:t>
      </w:r>
    </w:p>
    <w:p w:rsidR="00CD478F" w:rsidRPr="00092BDA" w:rsidRDefault="001C00E6">
      <w:pPr>
        <w:pStyle w:val="Standard"/>
        <w:numPr>
          <w:ilvl w:val="0"/>
          <w:numId w:val="19"/>
        </w:numPr>
        <w:rPr>
          <w:rFonts w:ascii="Arial" w:hAnsi="Arial" w:cs="Arial"/>
        </w:rPr>
      </w:pPr>
      <w:r w:rsidRPr="00092BDA">
        <w:rPr>
          <w:rFonts w:ascii="Arial" w:hAnsi="Arial" w:cs="Arial"/>
        </w:rPr>
        <w:t>Tvorba návrhů na řešení jednotlivých požadavků na funkcionalitu IT</w:t>
      </w:r>
    </w:p>
    <w:p w:rsidR="00CD478F" w:rsidRPr="00092BDA" w:rsidRDefault="001C00E6">
      <w:pPr>
        <w:pStyle w:val="Standard"/>
        <w:numPr>
          <w:ilvl w:val="0"/>
          <w:numId w:val="19"/>
        </w:numPr>
        <w:rPr>
          <w:rFonts w:ascii="Arial" w:hAnsi="Arial" w:cs="Arial"/>
        </w:rPr>
      </w:pPr>
      <w:r w:rsidRPr="00092BDA">
        <w:rPr>
          <w:rFonts w:ascii="Arial" w:hAnsi="Arial" w:cs="Arial"/>
        </w:rPr>
        <w:t>Poradenství směrem k zavádění nových technologií</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w:t>
      </w:r>
      <w:r w:rsidRPr="00092BDA">
        <w:rPr>
          <w:rFonts w:ascii="Arial" w:hAnsi="Arial" w:cs="Arial"/>
        </w:rPr>
        <w:tab/>
        <w:t>Implementace nových IT</w:t>
      </w:r>
    </w:p>
    <w:p w:rsidR="00CD478F" w:rsidRPr="00092BDA" w:rsidRDefault="001C00E6">
      <w:pPr>
        <w:pStyle w:val="Standard"/>
        <w:numPr>
          <w:ilvl w:val="0"/>
          <w:numId w:val="37"/>
        </w:numPr>
        <w:rPr>
          <w:rFonts w:ascii="Arial" w:hAnsi="Arial" w:cs="Arial"/>
        </w:rPr>
      </w:pPr>
      <w:r w:rsidRPr="00092BDA">
        <w:rPr>
          <w:rFonts w:ascii="Arial" w:hAnsi="Arial" w:cs="Arial"/>
        </w:rPr>
        <w:t>Instalace IT</w:t>
      </w:r>
    </w:p>
    <w:p w:rsidR="00CD478F" w:rsidRPr="00092BDA" w:rsidRDefault="001C00E6">
      <w:pPr>
        <w:pStyle w:val="Standard"/>
        <w:numPr>
          <w:ilvl w:val="0"/>
          <w:numId w:val="13"/>
        </w:numPr>
        <w:rPr>
          <w:rFonts w:ascii="Arial" w:hAnsi="Arial" w:cs="Arial"/>
        </w:rPr>
      </w:pPr>
      <w:r w:rsidRPr="00092BDA">
        <w:rPr>
          <w:rFonts w:ascii="Arial" w:hAnsi="Arial" w:cs="Arial"/>
        </w:rPr>
        <w:t>Instalace serverových operačních systémů i operačních systémů pracovních stanic</w:t>
      </w:r>
    </w:p>
    <w:p w:rsidR="00CD478F" w:rsidRPr="00092BDA" w:rsidRDefault="001C00E6">
      <w:pPr>
        <w:pStyle w:val="Standard"/>
        <w:numPr>
          <w:ilvl w:val="0"/>
          <w:numId w:val="13"/>
        </w:numPr>
        <w:rPr>
          <w:rFonts w:ascii="Arial" w:hAnsi="Arial" w:cs="Arial"/>
        </w:rPr>
      </w:pPr>
      <w:r w:rsidRPr="00092BDA">
        <w:rPr>
          <w:rFonts w:ascii="Arial" w:hAnsi="Arial" w:cs="Arial"/>
        </w:rPr>
        <w:t>Instalace aplikačního SW)</w:t>
      </w:r>
    </w:p>
    <w:p w:rsidR="00CD478F" w:rsidRPr="00092BDA" w:rsidRDefault="001C00E6">
      <w:pPr>
        <w:pStyle w:val="Standard"/>
        <w:numPr>
          <w:ilvl w:val="0"/>
          <w:numId w:val="13"/>
        </w:numPr>
        <w:rPr>
          <w:rFonts w:ascii="Arial" w:hAnsi="Arial" w:cs="Arial"/>
        </w:rPr>
      </w:pPr>
      <w:r w:rsidRPr="00092BDA">
        <w:rPr>
          <w:rFonts w:ascii="Arial" w:hAnsi="Arial" w:cs="Arial"/>
        </w:rPr>
        <w:lastRenderedPageBreak/>
        <w:t>Parametrizace a konfigurace HW, počítačových sítí, systémového SW, komunikačního SW a dalšího SW</w:t>
      </w:r>
    </w:p>
    <w:p w:rsidR="00CD478F" w:rsidRPr="00092BDA" w:rsidRDefault="001C00E6">
      <w:pPr>
        <w:pStyle w:val="Standard"/>
        <w:numPr>
          <w:ilvl w:val="0"/>
          <w:numId w:val="13"/>
        </w:numPr>
        <w:rPr>
          <w:rFonts w:ascii="Arial" w:hAnsi="Arial" w:cs="Arial"/>
        </w:rPr>
      </w:pPr>
      <w:r w:rsidRPr="00092BDA">
        <w:rPr>
          <w:rFonts w:ascii="Arial" w:hAnsi="Arial" w:cs="Arial"/>
        </w:rPr>
        <w:t>Nastavení zálohovacích mechanizmů</w:t>
      </w:r>
    </w:p>
    <w:p w:rsidR="00CD478F" w:rsidRPr="00092BDA" w:rsidRDefault="001C00E6">
      <w:pPr>
        <w:pStyle w:val="Standard"/>
        <w:numPr>
          <w:ilvl w:val="0"/>
          <w:numId w:val="13"/>
        </w:numPr>
        <w:rPr>
          <w:rFonts w:ascii="Arial" w:hAnsi="Arial" w:cs="Arial"/>
        </w:rPr>
      </w:pPr>
      <w:r w:rsidRPr="00092BDA">
        <w:rPr>
          <w:rFonts w:ascii="Arial" w:hAnsi="Arial" w:cs="Arial"/>
        </w:rPr>
        <w:t>Dohled při instalaci a oživování SW třetích stran předem konzultovaných s Dodavatelem</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3.</w:t>
      </w:r>
      <w:r w:rsidRPr="00092BDA">
        <w:rPr>
          <w:rFonts w:ascii="Arial" w:hAnsi="Arial" w:cs="Arial"/>
        </w:rPr>
        <w:tab/>
        <w:t>Profylaxe a průběžný servis IT</w:t>
      </w:r>
    </w:p>
    <w:p w:rsidR="00CD478F" w:rsidRPr="00092BDA" w:rsidRDefault="00CD478F">
      <w:pPr>
        <w:pStyle w:val="Standard"/>
        <w:ind w:left="708"/>
        <w:rPr>
          <w:rFonts w:ascii="Arial" w:hAnsi="Arial" w:cs="Arial"/>
        </w:rPr>
      </w:pPr>
    </w:p>
    <w:p w:rsidR="00CD478F" w:rsidRPr="00092BDA" w:rsidRDefault="001C00E6">
      <w:pPr>
        <w:pStyle w:val="Standard"/>
        <w:numPr>
          <w:ilvl w:val="0"/>
          <w:numId w:val="38"/>
        </w:numPr>
        <w:rPr>
          <w:rFonts w:ascii="Arial" w:hAnsi="Arial" w:cs="Arial"/>
        </w:rPr>
      </w:pPr>
      <w:r w:rsidRPr="00092BDA">
        <w:rPr>
          <w:rFonts w:ascii="Arial" w:hAnsi="Arial" w:cs="Arial"/>
        </w:rPr>
        <w:t xml:space="preserve">Aplikace fixů a </w:t>
      </w:r>
      <w:proofErr w:type="spellStart"/>
      <w:r w:rsidRPr="00092BDA">
        <w:rPr>
          <w:rFonts w:ascii="Arial" w:hAnsi="Arial" w:cs="Arial"/>
        </w:rPr>
        <w:t>patchů</w:t>
      </w:r>
      <w:proofErr w:type="spellEnd"/>
      <w:r w:rsidRPr="00092BDA">
        <w:rPr>
          <w:rFonts w:ascii="Arial" w:hAnsi="Arial" w:cs="Arial"/>
        </w:rPr>
        <w:t xml:space="preserve"> pro síťové operační systémy</w:t>
      </w:r>
    </w:p>
    <w:p w:rsidR="00CD478F" w:rsidRPr="00092BDA" w:rsidRDefault="001C00E6">
      <w:pPr>
        <w:pStyle w:val="Standard"/>
        <w:numPr>
          <w:ilvl w:val="0"/>
          <w:numId w:val="14"/>
        </w:numPr>
        <w:rPr>
          <w:rFonts w:ascii="Arial" w:hAnsi="Arial" w:cs="Arial"/>
        </w:rPr>
      </w:pPr>
      <w:r w:rsidRPr="00092BDA">
        <w:rPr>
          <w:rFonts w:ascii="Arial" w:hAnsi="Arial" w:cs="Arial"/>
        </w:rPr>
        <w:t>Modifikace systémových parametrů</w:t>
      </w:r>
    </w:p>
    <w:p w:rsidR="00CD478F" w:rsidRPr="00092BDA" w:rsidRDefault="001C00E6">
      <w:pPr>
        <w:pStyle w:val="Standard"/>
        <w:numPr>
          <w:ilvl w:val="0"/>
          <w:numId w:val="14"/>
        </w:numPr>
        <w:rPr>
          <w:rFonts w:ascii="Arial" w:hAnsi="Arial" w:cs="Arial"/>
        </w:rPr>
      </w:pPr>
      <w:r w:rsidRPr="00092BDA">
        <w:rPr>
          <w:rFonts w:ascii="Arial" w:hAnsi="Arial" w:cs="Arial"/>
        </w:rPr>
        <w:t>Defragmentace disků na serverech</w:t>
      </w:r>
    </w:p>
    <w:p w:rsidR="00CD478F" w:rsidRPr="00092BDA" w:rsidRDefault="001C00E6">
      <w:pPr>
        <w:pStyle w:val="Standard"/>
        <w:numPr>
          <w:ilvl w:val="0"/>
          <w:numId w:val="14"/>
        </w:numPr>
        <w:rPr>
          <w:rFonts w:ascii="Arial" w:hAnsi="Arial" w:cs="Arial"/>
        </w:rPr>
      </w:pPr>
      <w:r w:rsidRPr="00092BDA">
        <w:rPr>
          <w:rFonts w:ascii="Arial" w:hAnsi="Arial" w:cs="Arial"/>
        </w:rPr>
        <w:t>Odstranění dočasných souborů</w:t>
      </w:r>
    </w:p>
    <w:p w:rsidR="00CD478F" w:rsidRPr="00092BDA" w:rsidRDefault="001C00E6">
      <w:pPr>
        <w:pStyle w:val="Standard"/>
        <w:numPr>
          <w:ilvl w:val="0"/>
          <w:numId w:val="14"/>
        </w:numPr>
        <w:rPr>
          <w:rFonts w:ascii="Arial" w:hAnsi="Arial" w:cs="Arial"/>
        </w:rPr>
      </w:pPr>
      <w:r w:rsidRPr="00092BDA">
        <w:rPr>
          <w:rFonts w:ascii="Arial" w:hAnsi="Arial" w:cs="Arial"/>
        </w:rPr>
        <w:t>Kontrola systémových logů a odstranění potenciálních problémů</w:t>
      </w:r>
    </w:p>
    <w:p w:rsidR="00CD478F" w:rsidRPr="00092BDA" w:rsidRDefault="001C00E6">
      <w:pPr>
        <w:pStyle w:val="Standard"/>
        <w:numPr>
          <w:ilvl w:val="0"/>
          <w:numId w:val="14"/>
        </w:numPr>
        <w:rPr>
          <w:rFonts w:ascii="Arial" w:hAnsi="Arial" w:cs="Arial"/>
        </w:rPr>
      </w:pPr>
      <w:r w:rsidRPr="00092BDA">
        <w:rPr>
          <w:rFonts w:ascii="Arial" w:hAnsi="Arial" w:cs="Arial"/>
        </w:rPr>
        <w:t>Kontrola volného místa na discích</w:t>
      </w:r>
    </w:p>
    <w:p w:rsidR="00CD478F" w:rsidRPr="00092BDA" w:rsidRDefault="001C00E6">
      <w:pPr>
        <w:pStyle w:val="Standard"/>
        <w:numPr>
          <w:ilvl w:val="0"/>
          <w:numId w:val="14"/>
        </w:numPr>
        <w:rPr>
          <w:rFonts w:ascii="Arial" w:hAnsi="Arial" w:cs="Arial"/>
        </w:rPr>
      </w:pPr>
      <w:r w:rsidRPr="00092BDA">
        <w:rPr>
          <w:rFonts w:ascii="Arial" w:hAnsi="Arial" w:cs="Arial"/>
        </w:rPr>
        <w:t>Kontrola hardware spojená s čištěním</w:t>
      </w:r>
    </w:p>
    <w:p w:rsidR="00CD478F" w:rsidRPr="00092BDA" w:rsidRDefault="001C00E6">
      <w:pPr>
        <w:pStyle w:val="Standard"/>
        <w:numPr>
          <w:ilvl w:val="0"/>
          <w:numId w:val="14"/>
        </w:numPr>
        <w:rPr>
          <w:rFonts w:ascii="Arial" w:hAnsi="Arial" w:cs="Arial"/>
        </w:rPr>
      </w:pPr>
      <w:r w:rsidRPr="00092BDA">
        <w:rPr>
          <w:rFonts w:ascii="Arial" w:hAnsi="Arial" w:cs="Arial"/>
        </w:rPr>
        <w:t>Kontrola zálohování procesů</w:t>
      </w:r>
    </w:p>
    <w:p w:rsidR="00CD478F" w:rsidRPr="00092BDA" w:rsidRDefault="001C00E6">
      <w:pPr>
        <w:pStyle w:val="Standard"/>
        <w:numPr>
          <w:ilvl w:val="0"/>
          <w:numId w:val="14"/>
        </w:numPr>
        <w:rPr>
          <w:rFonts w:ascii="Arial" w:hAnsi="Arial" w:cs="Arial"/>
        </w:rPr>
      </w:pPr>
      <w:proofErr w:type="spellStart"/>
      <w:r w:rsidRPr="00092BDA">
        <w:rPr>
          <w:rFonts w:ascii="Arial" w:hAnsi="Arial" w:cs="Arial"/>
        </w:rPr>
        <w:t>Antivirivá</w:t>
      </w:r>
      <w:proofErr w:type="spellEnd"/>
      <w:r w:rsidRPr="00092BDA">
        <w:rPr>
          <w:rFonts w:ascii="Arial" w:hAnsi="Arial" w:cs="Arial"/>
        </w:rPr>
        <w:t xml:space="preserve"> kontrola a aktualizace</w:t>
      </w:r>
    </w:p>
    <w:p w:rsidR="00CD478F" w:rsidRPr="00092BDA" w:rsidRDefault="001C00E6">
      <w:pPr>
        <w:pStyle w:val="Standard"/>
        <w:numPr>
          <w:ilvl w:val="0"/>
          <w:numId w:val="14"/>
        </w:numPr>
        <w:rPr>
          <w:rFonts w:ascii="Arial" w:hAnsi="Arial" w:cs="Arial"/>
        </w:rPr>
      </w:pPr>
      <w:r w:rsidRPr="00092BDA">
        <w:rPr>
          <w:rFonts w:ascii="Arial" w:hAnsi="Arial" w:cs="Arial"/>
        </w:rPr>
        <w:t>Kontrola komunikačních toků uvnitř firmy i ven</w:t>
      </w:r>
    </w:p>
    <w:p w:rsidR="00CD478F" w:rsidRPr="00092BDA" w:rsidRDefault="001C00E6">
      <w:pPr>
        <w:pStyle w:val="Standard"/>
        <w:numPr>
          <w:ilvl w:val="0"/>
          <w:numId w:val="14"/>
        </w:numPr>
        <w:rPr>
          <w:rFonts w:ascii="Arial" w:hAnsi="Arial" w:cs="Arial"/>
        </w:rPr>
      </w:pPr>
      <w:r w:rsidRPr="00092BDA">
        <w:rPr>
          <w:rFonts w:ascii="Arial" w:hAnsi="Arial" w:cs="Arial"/>
        </w:rPr>
        <w:t>Odstraňování běžných poruch a závad nehavarijního charakteru</w:t>
      </w:r>
    </w:p>
    <w:p w:rsidR="00CD478F" w:rsidRPr="00092BDA" w:rsidRDefault="001C00E6">
      <w:pPr>
        <w:pStyle w:val="Standard"/>
        <w:numPr>
          <w:ilvl w:val="0"/>
          <w:numId w:val="14"/>
        </w:numPr>
        <w:rPr>
          <w:rFonts w:ascii="Arial" w:hAnsi="Arial" w:cs="Arial"/>
        </w:rPr>
      </w:pPr>
      <w:r w:rsidRPr="00092BDA">
        <w:rPr>
          <w:rFonts w:ascii="Arial" w:hAnsi="Arial" w:cs="Arial"/>
        </w:rPr>
        <w:t>Čištění výpočetní techniky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w:t>
      </w:r>
      <w:r w:rsidRPr="00092BDA">
        <w:rPr>
          <w:rFonts w:ascii="Arial" w:hAnsi="Arial" w:cs="Arial"/>
        </w:rPr>
        <w:tab/>
        <w:t>Podpora provozu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39"/>
        </w:numPr>
        <w:rPr>
          <w:rFonts w:ascii="Arial" w:hAnsi="Arial" w:cs="Arial"/>
        </w:rPr>
      </w:pPr>
      <w:r w:rsidRPr="00092BDA">
        <w:rPr>
          <w:rFonts w:ascii="Arial" w:hAnsi="Arial" w:cs="Arial"/>
        </w:rPr>
        <w:t>Poradenská činnost a pomoc pracovníkům Objednavatele vzhledem ke standardním postupům, jako je obsluha aktivních a pasivních prvků sítí, serverů, PC, modemů, periferií, výměna tonerů a barvicích pásek v tiskárnách, zasunutí konektorů, obsluha kancelářského SW, apod.</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w:t>
      </w:r>
      <w:r w:rsidRPr="00092BDA">
        <w:rPr>
          <w:rFonts w:ascii="Arial" w:hAnsi="Arial" w:cs="Arial"/>
        </w:rPr>
        <w:tab/>
        <w:t>Odstraňování havarijních stavů</w:t>
      </w:r>
    </w:p>
    <w:p w:rsidR="00CD478F" w:rsidRPr="00092BDA" w:rsidRDefault="00CD478F">
      <w:pPr>
        <w:pStyle w:val="Standard"/>
        <w:ind w:left="708"/>
        <w:rPr>
          <w:rFonts w:ascii="Arial" w:hAnsi="Arial" w:cs="Arial"/>
        </w:rPr>
      </w:pPr>
    </w:p>
    <w:p w:rsidR="00CD478F" w:rsidRPr="00092BDA" w:rsidRDefault="001C00E6">
      <w:pPr>
        <w:pStyle w:val="Standard"/>
        <w:numPr>
          <w:ilvl w:val="0"/>
          <w:numId w:val="40"/>
        </w:numPr>
        <w:rPr>
          <w:rFonts w:ascii="Arial" w:hAnsi="Arial" w:cs="Arial"/>
        </w:rPr>
      </w:pPr>
      <w:r w:rsidRPr="00092BDA">
        <w:rPr>
          <w:rFonts w:ascii="Arial" w:hAnsi="Arial" w:cs="Arial"/>
        </w:rPr>
        <w:t>Havarijní stav je stav, při kterém neplní základní funkce nezbytné pro provoz aplikačního SW a jež nelze dočasně zabezpečit odpovídajícím náhradním způsobem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6.</w:t>
      </w:r>
      <w:r w:rsidRPr="00092BDA">
        <w:rPr>
          <w:rFonts w:ascii="Arial" w:hAnsi="Arial" w:cs="Arial"/>
        </w:rPr>
        <w:tab/>
        <w:t>Dodávka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1"/>
        </w:numPr>
        <w:rPr>
          <w:rFonts w:ascii="Arial" w:hAnsi="Arial" w:cs="Arial"/>
        </w:rPr>
      </w:pPr>
      <w:r w:rsidRPr="00092BDA">
        <w:rPr>
          <w:rFonts w:ascii="Arial" w:hAnsi="Arial" w:cs="Arial"/>
        </w:rPr>
        <w:t>Zabezpečení nákupu komponentů HW, počítačových sestav, serverů, periferií, spotřebního materiálu, atd.</w:t>
      </w:r>
    </w:p>
    <w:p w:rsidR="00CD478F" w:rsidRPr="00092BDA" w:rsidRDefault="001C00E6">
      <w:pPr>
        <w:pStyle w:val="Standard"/>
        <w:numPr>
          <w:ilvl w:val="0"/>
          <w:numId w:val="2"/>
        </w:numPr>
        <w:rPr>
          <w:rFonts w:ascii="Arial" w:hAnsi="Arial" w:cs="Arial"/>
        </w:rPr>
      </w:pPr>
      <w:r w:rsidRPr="00092BDA">
        <w:rPr>
          <w:rFonts w:ascii="Arial" w:hAnsi="Arial" w:cs="Arial"/>
        </w:rPr>
        <w:t>Nákup potřebných SW licencí nutných pro provoz IT v požadované kvalitě a ceně</w:t>
      </w:r>
    </w:p>
    <w:p w:rsidR="00CD478F" w:rsidRPr="00092BDA" w:rsidRDefault="001C00E6">
      <w:pPr>
        <w:pStyle w:val="Standard"/>
        <w:rPr>
          <w:rFonts w:ascii="Arial" w:hAnsi="Arial" w:cs="Arial"/>
        </w:rPr>
      </w:pPr>
      <w:r w:rsidRPr="00092BDA">
        <w:rPr>
          <w:rFonts w:ascii="Arial" w:hAnsi="Arial" w:cs="Arial"/>
        </w:rPr>
        <w:t xml:space="preserve">    </w:t>
      </w:r>
    </w:p>
    <w:p w:rsidR="00CD478F" w:rsidRPr="00092BDA" w:rsidRDefault="001C00E6">
      <w:pPr>
        <w:pStyle w:val="Nadpis2"/>
        <w:jc w:val="left"/>
        <w:rPr>
          <w:rFonts w:ascii="Arial" w:hAnsi="Arial" w:cs="Arial"/>
        </w:rPr>
      </w:pPr>
      <w:r w:rsidRPr="00092BDA">
        <w:rPr>
          <w:rFonts w:ascii="Arial" w:hAnsi="Arial" w:cs="Arial"/>
        </w:rPr>
        <w:t>7.</w:t>
      </w:r>
      <w:r w:rsidRPr="00092BDA">
        <w:rPr>
          <w:rFonts w:ascii="Arial" w:hAnsi="Arial" w:cs="Arial"/>
        </w:rPr>
        <w:tab/>
        <w:t>Zajištění servisu HW a SW</w:t>
      </w:r>
    </w:p>
    <w:p w:rsidR="00CD478F" w:rsidRPr="00092BDA" w:rsidRDefault="00CD478F">
      <w:pPr>
        <w:pStyle w:val="Standard"/>
        <w:ind w:left="708"/>
        <w:rPr>
          <w:rFonts w:ascii="Arial" w:hAnsi="Arial" w:cs="Arial"/>
        </w:rPr>
      </w:pPr>
    </w:p>
    <w:p w:rsidR="00CD478F" w:rsidRPr="00092BDA" w:rsidRDefault="001C00E6">
      <w:pPr>
        <w:pStyle w:val="Standard"/>
        <w:numPr>
          <w:ilvl w:val="0"/>
          <w:numId w:val="42"/>
        </w:numPr>
        <w:rPr>
          <w:rFonts w:ascii="Arial" w:hAnsi="Arial" w:cs="Arial"/>
        </w:rPr>
      </w:pPr>
      <w:r w:rsidRPr="00092BDA">
        <w:rPr>
          <w:rFonts w:ascii="Arial" w:hAnsi="Arial" w:cs="Arial"/>
        </w:rPr>
        <w:t>Zprostředkování oprav (záruční i pozáruční) HW a SW nedodaného Dodavatelem</w:t>
      </w:r>
    </w:p>
    <w:p w:rsidR="00CD478F" w:rsidRPr="00092BDA" w:rsidRDefault="001C00E6">
      <w:pPr>
        <w:pStyle w:val="Standard"/>
        <w:numPr>
          <w:ilvl w:val="0"/>
          <w:numId w:val="8"/>
        </w:numPr>
        <w:rPr>
          <w:rFonts w:ascii="Arial" w:hAnsi="Arial" w:cs="Arial"/>
        </w:rPr>
      </w:pPr>
      <w:r w:rsidRPr="00092BDA">
        <w:rPr>
          <w:rFonts w:ascii="Arial" w:hAnsi="Arial" w:cs="Arial"/>
        </w:rPr>
        <w:t>Zabezpečení opravy (záruční i pozáruční) HW a SW dodaného Dodavatelem</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8.</w:t>
      </w:r>
      <w:r w:rsidRPr="00092BDA">
        <w:rPr>
          <w:rFonts w:ascii="Arial" w:hAnsi="Arial" w:cs="Arial"/>
        </w:rPr>
        <w:tab/>
        <w:t>Zálohovací služby</w:t>
      </w:r>
    </w:p>
    <w:p w:rsidR="00CD478F" w:rsidRPr="00092BDA" w:rsidRDefault="001C00E6" w:rsidP="00711AED">
      <w:pPr>
        <w:pStyle w:val="Standard"/>
        <w:numPr>
          <w:ilvl w:val="0"/>
          <w:numId w:val="8"/>
        </w:numPr>
        <w:rPr>
          <w:rFonts w:ascii="Arial" w:hAnsi="Arial" w:cs="Arial"/>
        </w:rPr>
      </w:pPr>
      <w:r w:rsidRPr="00092BDA">
        <w:rPr>
          <w:rFonts w:ascii="Arial" w:hAnsi="Arial" w:cs="Arial"/>
        </w:rPr>
        <w:t xml:space="preserve">Provozní data klienta jsou chráněna a zálohována na serveru systémem RAID1 to </w:t>
      </w:r>
      <w:proofErr w:type="spellStart"/>
      <w:r w:rsidRPr="00092BDA">
        <w:rPr>
          <w:rFonts w:ascii="Arial" w:hAnsi="Arial" w:cs="Arial"/>
        </w:rPr>
        <w:t>Disc</w:t>
      </w:r>
      <w:proofErr w:type="spellEnd"/>
      <w:r w:rsidRPr="00092BDA">
        <w:rPr>
          <w:rFonts w:ascii="Arial" w:hAnsi="Arial" w:cs="Arial"/>
        </w:rPr>
        <w:t xml:space="preserve"> to </w:t>
      </w:r>
      <w:proofErr w:type="spellStart"/>
      <w:r w:rsidRPr="00092BDA">
        <w:rPr>
          <w:rFonts w:ascii="Arial" w:hAnsi="Arial" w:cs="Arial"/>
        </w:rPr>
        <w:t>NetStorage</w:t>
      </w:r>
      <w:proofErr w:type="spellEnd"/>
      <w:r w:rsidRPr="00092BDA">
        <w:rPr>
          <w:rFonts w:ascii="Arial" w:hAnsi="Arial" w:cs="Arial"/>
        </w:rPr>
        <w:t xml:space="preserve"> (zrcadlení 2 disků v reálném čase – zálohování na jiný fyzický disk – zálohování na síťové datové úložiště do jiné geografické lokality než je umístěný server </w:t>
      </w:r>
      <w:proofErr w:type="gramStart"/>
      <w:r w:rsidRPr="00092BDA">
        <w:rPr>
          <w:rFonts w:ascii="Arial" w:hAnsi="Arial" w:cs="Arial"/>
        </w:rPr>
        <w:t>klienta )</w:t>
      </w:r>
      <w:proofErr w:type="gramEnd"/>
    </w:p>
    <w:p w:rsidR="00CD478F" w:rsidRPr="00092BDA" w:rsidRDefault="001C00E6">
      <w:pPr>
        <w:pStyle w:val="Nadpis1"/>
        <w:pageBreakBefore/>
        <w:rPr>
          <w:rFonts w:ascii="Arial" w:hAnsi="Arial" w:cs="Arial"/>
        </w:rPr>
      </w:pPr>
      <w:bookmarkStart w:id="7" w:name="_Toc438457843"/>
      <w:bookmarkStart w:id="8" w:name="_Toc535998112"/>
      <w:r w:rsidRPr="00092BDA">
        <w:rPr>
          <w:rFonts w:ascii="Arial" w:hAnsi="Arial" w:cs="Arial"/>
        </w:rPr>
        <w:lastRenderedPageBreak/>
        <w:t>IV. Způsoby realizace činností obsažených v Předmětu smlouvy</w:t>
      </w:r>
      <w:bookmarkEnd w:id="7"/>
      <w:bookmarkEnd w:id="8"/>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 xml:space="preserve">K naplnění činnosti uvedených v článku </w:t>
      </w:r>
      <w:proofErr w:type="gramStart"/>
      <w:r w:rsidRPr="00092BDA">
        <w:rPr>
          <w:rFonts w:ascii="Arial" w:hAnsi="Arial" w:cs="Arial"/>
        </w:rPr>
        <w:t>III./1-7 mohou</w:t>
      </w:r>
      <w:proofErr w:type="gramEnd"/>
      <w:r w:rsidRPr="00092BDA">
        <w:rPr>
          <w:rFonts w:ascii="Arial" w:hAnsi="Arial" w:cs="Arial"/>
        </w:rPr>
        <w:t xml:space="preserve"> být použity následující formy provedení:</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1. Osobní návštěva pracovníka Dodavatele na pracovišti Objednavatele</w:t>
      </w:r>
    </w:p>
    <w:p w:rsidR="00CD478F" w:rsidRPr="00092BDA" w:rsidRDefault="00CD478F">
      <w:pPr>
        <w:pStyle w:val="Standard"/>
        <w:ind w:left="1068"/>
        <w:rPr>
          <w:rFonts w:ascii="Arial" w:hAnsi="Arial" w:cs="Arial"/>
        </w:rPr>
      </w:pPr>
    </w:p>
    <w:p w:rsidR="00CD478F" w:rsidRPr="00092BDA" w:rsidRDefault="001C00E6">
      <w:pPr>
        <w:pStyle w:val="Standard"/>
        <w:numPr>
          <w:ilvl w:val="0"/>
          <w:numId w:val="43"/>
        </w:numPr>
        <w:rPr>
          <w:rFonts w:ascii="Arial" w:hAnsi="Arial" w:cs="Arial"/>
        </w:rPr>
      </w:pPr>
      <w:r w:rsidRPr="00092BDA">
        <w:rPr>
          <w:rFonts w:ascii="Arial" w:hAnsi="Arial" w:cs="Arial"/>
        </w:rPr>
        <w:t>Osobní servisní zásah pracovníka Dodavatele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2. Telefonická služba Hot-Line</w:t>
      </w:r>
    </w:p>
    <w:p w:rsidR="00CD478F" w:rsidRPr="00092BDA" w:rsidRDefault="00CD478F">
      <w:pPr>
        <w:pStyle w:val="Standard"/>
        <w:rPr>
          <w:rFonts w:ascii="Arial" w:hAnsi="Arial" w:cs="Arial"/>
        </w:rPr>
      </w:pPr>
    </w:p>
    <w:p w:rsidR="00CD478F" w:rsidRPr="00092BDA" w:rsidRDefault="001C00E6">
      <w:pPr>
        <w:pStyle w:val="Standard"/>
        <w:numPr>
          <w:ilvl w:val="0"/>
          <w:numId w:val="44"/>
        </w:numPr>
        <w:rPr>
          <w:rFonts w:ascii="Arial" w:hAnsi="Arial" w:cs="Arial"/>
        </w:rPr>
      </w:pPr>
      <w:r w:rsidRPr="00092BDA">
        <w:rPr>
          <w:rFonts w:ascii="Arial" w:hAnsi="Arial" w:cs="Arial"/>
        </w:rPr>
        <w:t>Telefonická podpora Objednavatele vzhledem k provozu HW a SW při využití standardních telefonických linek, e-mailu a faxu</w:t>
      </w:r>
    </w:p>
    <w:p w:rsidR="00CD478F" w:rsidRPr="00092BDA" w:rsidRDefault="00CD478F">
      <w:pPr>
        <w:pStyle w:val="Standard"/>
        <w:ind w:left="720"/>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3. Služba Vzdálena správa</w:t>
      </w:r>
    </w:p>
    <w:p w:rsidR="00CD478F" w:rsidRPr="00092BDA" w:rsidRDefault="00CD478F">
      <w:pPr>
        <w:pStyle w:val="Standard"/>
        <w:ind w:left="720"/>
        <w:rPr>
          <w:rFonts w:ascii="Arial" w:hAnsi="Arial" w:cs="Arial"/>
        </w:rPr>
      </w:pPr>
    </w:p>
    <w:p w:rsidR="00CD478F" w:rsidRPr="00092BDA" w:rsidRDefault="001C00E6">
      <w:pPr>
        <w:pStyle w:val="Standard"/>
        <w:numPr>
          <w:ilvl w:val="0"/>
          <w:numId w:val="45"/>
        </w:numPr>
        <w:rPr>
          <w:rFonts w:ascii="Arial" w:hAnsi="Arial" w:cs="Arial"/>
        </w:rPr>
      </w:pPr>
      <w:r w:rsidRPr="00092BDA">
        <w:rPr>
          <w:rFonts w:ascii="Arial" w:hAnsi="Arial" w:cs="Arial"/>
        </w:rPr>
        <w:t xml:space="preserve">Vzdálený přístup  Dodavatele do systému Objednavatele pomoci přímých pevných nebo komutovaných dálkových okruhů nebo pomocí Internetu za účelem </w:t>
      </w:r>
      <w:proofErr w:type="spellStart"/>
      <w:r w:rsidRPr="00092BDA">
        <w:rPr>
          <w:rFonts w:ascii="Arial" w:hAnsi="Arial" w:cs="Arial"/>
        </w:rPr>
        <w:t>profylaktiky</w:t>
      </w:r>
      <w:proofErr w:type="spellEnd"/>
      <w:r w:rsidRPr="00092BDA">
        <w:rPr>
          <w:rFonts w:ascii="Arial" w:hAnsi="Arial" w:cs="Arial"/>
        </w:rPr>
        <w:t>, diagnostiky a odstranění chyb nastavení HW a SW</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4. Řešení problematiky na pracovišti Dodavatele</w:t>
      </w:r>
    </w:p>
    <w:p w:rsidR="00CD478F" w:rsidRPr="00092BDA" w:rsidRDefault="001C00E6">
      <w:pPr>
        <w:pStyle w:val="Standard"/>
        <w:rPr>
          <w:rFonts w:ascii="Arial" w:hAnsi="Arial" w:cs="Arial"/>
        </w:rPr>
      </w:pPr>
      <w:r w:rsidRPr="00092BDA">
        <w:rPr>
          <w:rFonts w:ascii="Arial" w:hAnsi="Arial" w:cs="Arial"/>
        </w:rPr>
        <w:tab/>
      </w:r>
    </w:p>
    <w:p w:rsidR="00CD478F" w:rsidRPr="00092BDA" w:rsidRDefault="001C00E6">
      <w:pPr>
        <w:pStyle w:val="Standard"/>
        <w:numPr>
          <w:ilvl w:val="0"/>
          <w:numId w:val="46"/>
        </w:numPr>
        <w:rPr>
          <w:rFonts w:ascii="Arial" w:hAnsi="Arial" w:cs="Arial"/>
        </w:rPr>
      </w:pPr>
      <w:r w:rsidRPr="00092BDA">
        <w:rPr>
          <w:rFonts w:ascii="Arial" w:hAnsi="Arial" w:cs="Arial"/>
        </w:rPr>
        <w:t>Provádění činností vedoucích k naplnění Předmětu smlouvy na pracovišti Dodavatele, které není nutné nebo možné provádět na pracovišti Objednavatele</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5. Služba Monitoring</w:t>
      </w:r>
    </w:p>
    <w:p w:rsidR="00CD478F" w:rsidRPr="00092BDA" w:rsidRDefault="00CD478F">
      <w:pPr>
        <w:pStyle w:val="Standard"/>
        <w:rPr>
          <w:rFonts w:ascii="Arial" w:hAnsi="Arial" w:cs="Arial"/>
        </w:rPr>
      </w:pPr>
    </w:p>
    <w:p w:rsidR="00CD478F" w:rsidRPr="00092BDA" w:rsidRDefault="001C00E6">
      <w:pPr>
        <w:pStyle w:val="Standard"/>
        <w:numPr>
          <w:ilvl w:val="0"/>
          <w:numId w:val="47"/>
        </w:numPr>
        <w:rPr>
          <w:rFonts w:ascii="Arial" w:hAnsi="Arial" w:cs="Arial"/>
        </w:rPr>
      </w:pPr>
      <w:r w:rsidRPr="00092BDA">
        <w:rPr>
          <w:rFonts w:ascii="Arial" w:hAnsi="Arial" w:cs="Arial"/>
        </w:rPr>
        <w:t>24 hodinový dohled nad servery, důležitými stanicemi v sítích, jejich internetovým připojením i samotnou sítí</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9" w:name="_Toc438457844"/>
      <w:bookmarkStart w:id="10" w:name="_Toc535998113"/>
      <w:r w:rsidRPr="00092BDA">
        <w:rPr>
          <w:rFonts w:ascii="Arial" w:hAnsi="Arial" w:cs="Arial"/>
        </w:rPr>
        <w:t>V. Odezvy, denní doby a formy poskytování služeb</w:t>
      </w:r>
      <w:bookmarkEnd w:id="9"/>
      <w:bookmarkEnd w:id="10"/>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Podle typu způsobu realizace budou jednotlivé činnosti uvedené v předmětu smlouvy poskytovány takto:</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1. Poradenství v oblasti IT</w:t>
      </w:r>
    </w:p>
    <w:p w:rsidR="00CD478F" w:rsidRPr="00092BDA" w:rsidRDefault="001C00E6">
      <w:pPr>
        <w:pStyle w:val="Standard"/>
        <w:numPr>
          <w:ilvl w:val="0"/>
          <w:numId w:val="48"/>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20"/>
        </w:numPr>
        <w:rPr>
          <w:rFonts w:ascii="Arial" w:hAnsi="Arial" w:cs="Arial"/>
        </w:rPr>
      </w:pPr>
      <w:r w:rsidRPr="00092BDA">
        <w:rPr>
          <w:rFonts w:ascii="Arial" w:hAnsi="Arial" w:cs="Arial"/>
        </w:rPr>
        <w:t>Práce mohou být prováděny prostřednictvím Osobní návštěvy, telefonické služby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2. Implementace nových IT</w:t>
      </w:r>
    </w:p>
    <w:p w:rsidR="00CD478F" w:rsidRPr="00092BDA" w:rsidRDefault="001C00E6">
      <w:pPr>
        <w:pStyle w:val="Standard"/>
        <w:numPr>
          <w:ilvl w:val="0"/>
          <w:numId w:val="49"/>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17"/>
        </w:numPr>
        <w:rPr>
          <w:rFonts w:ascii="Arial" w:hAnsi="Arial" w:cs="Arial"/>
        </w:rPr>
      </w:pPr>
      <w:r w:rsidRPr="00092BDA">
        <w:rPr>
          <w:rFonts w:ascii="Arial" w:hAnsi="Arial" w:cs="Arial"/>
        </w:rPr>
        <w:t>Práce pravidelně mimo běžnou pracovní dobu a ve dnech pracovního volna a pracovního klidu nejpozději do 14 dnů od objednání</w:t>
      </w:r>
    </w:p>
    <w:p w:rsidR="00CD478F" w:rsidRPr="00092BDA" w:rsidRDefault="001C00E6">
      <w:pPr>
        <w:pStyle w:val="Standard"/>
        <w:numPr>
          <w:ilvl w:val="0"/>
          <w:numId w:val="17"/>
        </w:numPr>
        <w:rPr>
          <w:rFonts w:ascii="Arial" w:hAnsi="Arial" w:cs="Arial"/>
        </w:rPr>
      </w:pPr>
      <w:r w:rsidRPr="00092BDA">
        <w:rPr>
          <w:rFonts w:ascii="Arial" w:hAnsi="Arial" w:cs="Arial"/>
        </w:rPr>
        <w:t>Práce mohou být prováděny prostřednictvím Osobní návštěvy, Vzdálené správy nebo Řešení problematiky na pracovišti Dodavatele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3. Profylaxe a průběžný servis</w:t>
      </w:r>
    </w:p>
    <w:p w:rsidR="00CD478F" w:rsidRPr="00092BDA" w:rsidRDefault="001C00E6">
      <w:pPr>
        <w:pStyle w:val="Standard"/>
        <w:numPr>
          <w:ilvl w:val="0"/>
          <w:numId w:val="50"/>
        </w:numPr>
        <w:rPr>
          <w:rFonts w:ascii="Arial" w:hAnsi="Arial" w:cs="Arial"/>
        </w:rPr>
      </w:pPr>
      <w:r w:rsidRPr="00092BDA">
        <w:rPr>
          <w:rFonts w:ascii="Arial" w:hAnsi="Arial" w:cs="Arial"/>
        </w:rPr>
        <w:t>Průběžně podle potřeby v pracovních dnech od 7:00 - 16:00 hod.</w:t>
      </w:r>
    </w:p>
    <w:p w:rsidR="00CD478F" w:rsidRPr="00092BDA" w:rsidRDefault="001C00E6">
      <w:pPr>
        <w:pStyle w:val="Standard"/>
        <w:numPr>
          <w:ilvl w:val="0"/>
          <w:numId w:val="5"/>
        </w:numPr>
        <w:rPr>
          <w:rFonts w:ascii="Arial" w:hAnsi="Arial" w:cs="Arial"/>
        </w:rPr>
      </w:pPr>
      <w:r w:rsidRPr="00092BDA">
        <w:rPr>
          <w:rFonts w:ascii="Arial" w:hAnsi="Arial" w:cs="Arial"/>
        </w:rPr>
        <w:lastRenderedPageBreak/>
        <w:t>Práce mohou být prováděny prostřednictvím Osobní návštěvy, Vzdálené správy nebo Řešením problematiky na pracovišti Dodavatele</w:t>
      </w:r>
    </w:p>
    <w:p w:rsidR="00CD478F" w:rsidRPr="00092BDA" w:rsidRDefault="001C00E6">
      <w:pPr>
        <w:pStyle w:val="Standard"/>
        <w:numPr>
          <w:ilvl w:val="0"/>
          <w:numId w:val="5"/>
        </w:numPr>
        <w:rPr>
          <w:rFonts w:ascii="Arial" w:hAnsi="Arial" w:cs="Arial"/>
        </w:rPr>
      </w:pPr>
      <w:r w:rsidRPr="00092BDA">
        <w:rPr>
          <w:rFonts w:ascii="Arial" w:hAnsi="Arial" w:cs="Arial"/>
        </w:rPr>
        <w:t>Pravidelné návštěvy na pracovišti Objednatele budou stanoveny a měněny podle požadavků Objednatele</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4. Podpora provozu HW a SW</w:t>
      </w:r>
    </w:p>
    <w:p w:rsidR="00CD478F" w:rsidRPr="00092BDA" w:rsidRDefault="001C00E6">
      <w:pPr>
        <w:pStyle w:val="Standard"/>
        <w:numPr>
          <w:ilvl w:val="0"/>
          <w:numId w:val="51"/>
        </w:numPr>
        <w:rPr>
          <w:rFonts w:ascii="Arial" w:hAnsi="Arial" w:cs="Arial"/>
        </w:rPr>
      </w:pPr>
      <w:r w:rsidRPr="00092BDA">
        <w:rPr>
          <w:rFonts w:ascii="Arial" w:hAnsi="Arial" w:cs="Arial"/>
        </w:rPr>
        <w:t xml:space="preserve">průběžně podle potřeby v pracovních </w:t>
      </w:r>
      <w:proofErr w:type="gramStart"/>
      <w:r w:rsidRPr="00092BDA">
        <w:rPr>
          <w:rFonts w:ascii="Arial" w:hAnsi="Arial" w:cs="Arial"/>
        </w:rPr>
        <w:t>míst</w:t>
      </w:r>
      <w:proofErr w:type="gramEnd"/>
      <w:r w:rsidRPr="00092BDA">
        <w:rPr>
          <w:rFonts w:ascii="Arial" w:hAnsi="Arial" w:cs="Arial"/>
        </w:rPr>
        <w:t xml:space="preserve"> dnech od 7:00 - 16:00</w:t>
      </w:r>
    </w:p>
    <w:p w:rsidR="00CD478F" w:rsidRPr="00092BDA" w:rsidRDefault="001C00E6">
      <w:pPr>
        <w:pStyle w:val="Standard"/>
        <w:numPr>
          <w:ilvl w:val="0"/>
          <w:numId w:val="18"/>
        </w:numPr>
        <w:rPr>
          <w:rFonts w:ascii="Arial" w:hAnsi="Arial" w:cs="Arial"/>
        </w:rPr>
      </w:pPr>
      <w:r w:rsidRPr="00092BDA">
        <w:rPr>
          <w:rFonts w:ascii="Arial" w:hAnsi="Arial" w:cs="Arial"/>
        </w:rPr>
        <w:t>Práce mohou být prováděny prostřednictvím Osobní návštěvy, Telefonické služby  nebo Vzdálené správy</w:t>
      </w:r>
    </w:p>
    <w:p w:rsidR="00CD478F" w:rsidRPr="00092BDA" w:rsidRDefault="001C00E6">
      <w:pPr>
        <w:pStyle w:val="Standard"/>
        <w:numPr>
          <w:ilvl w:val="0"/>
          <w:numId w:val="18"/>
        </w:numPr>
        <w:rPr>
          <w:rFonts w:ascii="Arial" w:hAnsi="Arial" w:cs="Arial"/>
        </w:rPr>
      </w:pPr>
      <w:r w:rsidRPr="00092BDA">
        <w:rPr>
          <w:rFonts w:ascii="Arial" w:hAnsi="Arial" w:cs="Arial"/>
        </w:rPr>
        <w:t xml:space="preserve">Dotazy na pracovníky Dodavatele je možno vznášet pomocí pevné linky na </w:t>
      </w:r>
      <w:proofErr w:type="spellStart"/>
      <w:r w:rsidRPr="00092BDA">
        <w:rPr>
          <w:rFonts w:ascii="Arial" w:hAnsi="Arial" w:cs="Arial"/>
        </w:rPr>
        <w:t>hotline</w:t>
      </w:r>
      <w:proofErr w:type="spellEnd"/>
      <w:r w:rsidRPr="00092BDA">
        <w:rPr>
          <w:rFonts w:ascii="Arial" w:hAnsi="Arial" w:cs="Arial"/>
        </w:rPr>
        <w:t>, faxem nebo e-mailem</w:t>
      </w:r>
    </w:p>
    <w:p w:rsidR="00CD478F" w:rsidRPr="00092BDA" w:rsidRDefault="001C00E6">
      <w:pPr>
        <w:pStyle w:val="Standard"/>
        <w:numPr>
          <w:ilvl w:val="0"/>
          <w:numId w:val="18"/>
        </w:numPr>
        <w:rPr>
          <w:rFonts w:ascii="Arial" w:hAnsi="Arial" w:cs="Arial"/>
        </w:rPr>
      </w:pPr>
      <w:r w:rsidRPr="00092BDA">
        <w:rPr>
          <w:rFonts w:ascii="Arial" w:hAnsi="Arial" w:cs="Arial"/>
        </w:rPr>
        <w:t xml:space="preserve">Vyjádření k telefonickému dotazu bude poskytnuto ihned, nejpozději do 2 hodin </w:t>
      </w:r>
      <w:proofErr w:type="gramStart"/>
      <w:r w:rsidRPr="00092BDA">
        <w:rPr>
          <w:rFonts w:ascii="Arial" w:hAnsi="Arial" w:cs="Arial"/>
        </w:rPr>
        <w:t>od</w:t>
      </w:r>
      <w:proofErr w:type="gramEnd"/>
      <w:r w:rsidRPr="00092BDA">
        <w:rPr>
          <w:rFonts w:ascii="Arial" w:hAnsi="Arial" w:cs="Arial"/>
        </w:rPr>
        <w:t xml:space="preserve"> vznešení </w:t>
      </w:r>
      <w:proofErr w:type="gramStart"/>
      <w:r w:rsidRPr="00092BDA">
        <w:rPr>
          <w:rFonts w:ascii="Arial" w:hAnsi="Arial" w:cs="Arial"/>
        </w:rPr>
        <w:t>dotazu</w:t>
      </w:r>
      <w:proofErr w:type="gramEnd"/>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5. Odstraňování havarijních stavů</w:t>
      </w:r>
    </w:p>
    <w:p w:rsidR="00CD478F" w:rsidRPr="00092BDA" w:rsidRDefault="001C00E6">
      <w:pPr>
        <w:pStyle w:val="Standard"/>
        <w:numPr>
          <w:ilvl w:val="0"/>
          <w:numId w:val="52"/>
        </w:numPr>
        <w:rPr>
          <w:rFonts w:ascii="Arial" w:hAnsi="Arial" w:cs="Arial"/>
        </w:rPr>
      </w:pPr>
      <w:r w:rsidRPr="00092BDA">
        <w:rPr>
          <w:rFonts w:ascii="Arial" w:hAnsi="Arial" w:cs="Arial"/>
        </w:rPr>
        <w:t xml:space="preserve">Hlášení o havárii budou přijímání v pracovních dnech od 7:00 - 16:00 hod. telefonicky na </w:t>
      </w:r>
      <w:proofErr w:type="spellStart"/>
      <w:r w:rsidRPr="00092BDA">
        <w:rPr>
          <w:rFonts w:ascii="Arial" w:hAnsi="Arial" w:cs="Arial"/>
        </w:rPr>
        <w:t>hotline</w:t>
      </w:r>
      <w:proofErr w:type="spellEnd"/>
      <w:r w:rsidRPr="00092BDA">
        <w:rPr>
          <w:rFonts w:ascii="Arial" w:hAnsi="Arial" w:cs="Arial"/>
        </w:rPr>
        <w:t xml:space="preserve"> nebo e-mailem (</w:t>
      </w:r>
      <w:r w:rsidRPr="00092BDA">
        <w:rPr>
          <w:rFonts w:ascii="Arial" w:hAnsi="Arial" w:cs="Arial"/>
          <w:b/>
          <w:bCs/>
        </w:rPr>
        <w:t xml:space="preserve">Viz Příloha </w:t>
      </w:r>
      <w:proofErr w:type="gramStart"/>
      <w:r w:rsidRPr="00092BDA">
        <w:rPr>
          <w:rFonts w:ascii="Arial" w:hAnsi="Arial" w:cs="Arial"/>
          <w:b/>
          <w:bCs/>
        </w:rPr>
        <w:t>č.1 KONTAKTY</w:t>
      </w:r>
      <w:proofErr w:type="gramEnd"/>
      <w:r w:rsidRPr="00092BDA">
        <w:rPr>
          <w:rFonts w:ascii="Arial" w:hAnsi="Arial" w:cs="Arial"/>
        </w:rPr>
        <w:t>)</w:t>
      </w:r>
    </w:p>
    <w:p w:rsidR="00CD478F" w:rsidRPr="00092BDA" w:rsidRDefault="001C00E6">
      <w:pPr>
        <w:pStyle w:val="Standard"/>
        <w:numPr>
          <w:ilvl w:val="0"/>
          <w:numId w:val="21"/>
        </w:numPr>
        <w:rPr>
          <w:rFonts w:ascii="Arial" w:hAnsi="Arial" w:cs="Arial"/>
        </w:rPr>
      </w:pPr>
      <w:r w:rsidRPr="00092BDA">
        <w:rPr>
          <w:rFonts w:ascii="Arial" w:hAnsi="Arial" w:cs="Arial"/>
        </w:rPr>
        <w:t>Práce mohou být prováděny prostřednictvím Osobní návštěvy, Telefonické služby, Vzdálené správy. Řešením problematiky na pracovišti Dodavatele</w:t>
      </w:r>
    </w:p>
    <w:p w:rsidR="00CD478F" w:rsidRPr="00092BDA" w:rsidRDefault="001C00E6">
      <w:pPr>
        <w:pStyle w:val="Standard"/>
        <w:numPr>
          <w:ilvl w:val="0"/>
          <w:numId w:val="21"/>
        </w:numPr>
        <w:rPr>
          <w:rFonts w:ascii="Arial" w:hAnsi="Arial" w:cs="Arial"/>
        </w:rPr>
      </w:pPr>
      <w:r w:rsidRPr="00092BDA">
        <w:rPr>
          <w:rFonts w:ascii="Arial" w:hAnsi="Arial" w:cs="Arial"/>
        </w:rPr>
        <w:t xml:space="preserve">Havárie budou řešeny fyzickým příjezdem pracovníka Dodavatele na místo havárie nebo pomocí vzdálené správy ( bude-li to </w:t>
      </w:r>
      <w:proofErr w:type="gramStart"/>
      <w:r w:rsidRPr="00092BDA">
        <w:rPr>
          <w:rFonts w:ascii="Arial" w:hAnsi="Arial" w:cs="Arial"/>
        </w:rPr>
        <w:t>možné )</w:t>
      </w:r>
      <w:proofErr w:type="gramEnd"/>
    </w:p>
    <w:p w:rsidR="00CD478F" w:rsidRPr="00092BDA" w:rsidRDefault="001C00E6">
      <w:pPr>
        <w:pStyle w:val="Standard"/>
        <w:numPr>
          <w:ilvl w:val="0"/>
          <w:numId w:val="21"/>
        </w:numPr>
        <w:rPr>
          <w:rFonts w:ascii="Arial" w:hAnsi="Arial" w:cs="Arial"/>
        </w:rPr>
      </w:pPr>
      <w:r w:rsidRPr="00092BDA">
        <w:rPr>
          <w:rFonts w:ascii="Arial" w:hAnsi="Arial" w:cs="Arial"/>
        </w:rPr>
        <w:t xml:space="preserve">U závady, </w:t>
      </w:r>
      <w:proofErr w:type="spellStart"/>
      <w:r w:rsidRPr="00092BDA">
        <w:rPr>
          <w:rFonts w:ascii="Arial" w:hAnsi="Arial" w:cs="Arial"/>
        </w:rPr>
        <w:t>jejiž</w:t>
      </w:r>
      <w:proofErr w:type="spellEnd"/>
      <w:r w:rsidRPr="00092BDA">
        <w:rPr>
          <w:rFonts w:ascii="Arial" w:hAnsi="Arial" w:cs="Arial"/>
        </w:rPr>
        <w:t xml:space="preserve"> odstranění vyžaduje přípravu (zakoupené náhradních komponent </w:t>
      </w:r>
      <w:proofErr w:type="gramStart"/>
      <w:r w:rsidRPr="00092BDA">
        <w:rPr>
          <w:rFonts w:ascii="Arial" w:hAnsi="Arial" w:cs="Arial"/>
        </w:rPr>
        <w:t>atd. ), je</w:t>
      </w:r>
      <w:proofErr w:type="gramEnd"/>
      <w:r w:rsidRPr="00092BDA">
        <w:rPr>
          <w:rFonts w:ascii="Arial" w:hAnsi="Arial" w:cs="Arial"/>
        </w:rPr>
        <w:t xml:space="preserve"> tato přeprava považována již za reakci na danou závadu</w:t>
      </w:r>
    </w:p>
    <w:p w:rsidR="00CD478F" w:rsidRPr="00092BDA" w:rsidRDefault="001C00E6">
      <w:pPr>
        <w:pStyle w:val="Standard"/>
        <w:numPr>
          <w:ilvl w:val="0"/>
          <w:numId w:val="21"/>
        </w:numPr>
        <w:rPr>
          <w:rFonts w:ascii="Arial" w:hAnsi="Arial" w:cs="Arial"/>
        </w:rPr>
      </w:pPr>
      <w:proofErr w:type="spellStart"/>
      <w:r w:rsidRPr="00092BDA">
        <w:rPr>
          <w:rFonts w:ascii="Arial" w:hAnsi="Arial" w:cs="Arial"/>
        </w:rPr>
        <w:t>CrissesLine</w:t>
      </w:r>
      <w:proofErr w:type="spellEnd"/>
      <w:r w:rsidRPr="00092BDA">
        <w:rPr>
          <w:rFonts w:ascii="Arial" w:hAnsi="Arial" w:cs="Arial"/>
        </w:rPr>
        <w:t xml:space="preserve"> – podpora a objednání zásahu v případě havárie serveru a klíčových síťových komponent</w:t>
      </w: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Fonts w:ascii="Arial" w:hAnsi="Arial" w:cs="Arial"/>
        </w:rPr>
        <w:t>6. Dodávka HW a SW</w:t>
      </w:r>
    </w:p>
    <w:p w:rsidR="00CD478F" w:rsidRPr="00092BDA" w:rsidRDefault="001C00E6">
      <w:pPr>
        <w:pStyle w:val="Standard"/>
        <w:numPr>
          <w:ilvl w:val="0"/>
          <w:numId w:val="53"/>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edlkov"/>
        <w:rPr>
          <w:rFonts w:ascii="Arial" w:hAnsi="Arial" w:cs="Arial"/>
          <w:outline w:val="0"/>
        </w:rPr>
      </w:pPr>
    </w:p>
    <w:p w:rsidR="00CD478F" w:rsidRPr="009C7B82" w:rsidRDefault="001C00E6" w:rsidP="009C7B82">
      <w:pPr>
        <w:rPr>
          <w:rFonts w:ascii="Arial" w:hAnsi="Arial" w:cs="Arial"/>
        </w:rPr>
      </w:pPr>
      <w:r w:rsidRPr="009C7B82">
        <w:rPr>
          <w:rFonts w:ascii="Arial" w:hAnsi="Arial" w:cs="Arial"/>
        </w:rPr>
        <w:t>7. Zajištění servisu HW a SW</w:t>
      </w:r>
    </w:p>
    <w:p w:rsidR="00CD478F" w:rsidRPr="00092BDA" w:rsidRDefault="001C00E6">
      <w:pPr>
        <w:pStyle w:val="Standard"/>
        <w:numPr>
          <w:ilvl w:val="0"/>
          <w:numId w:val="54"/>
        </w:numPr>
        <w:rPr>
          <w:rFonts w:ascii="Arial" w:hAnsi="Arial" w:cs="Arial"/>
        </w:rPr>
      </w:pPr>
      <w:r w:rsidRPr="00092BDA">
        <w:rPr>
          <w:rFonts w:ascii="Arial" w:hAnsi="Arial" w:cs="Arial"/>
        </w:rPr>
        <w:t>Průběžně podle potřeby v pracovních dnech od 7:00 - 16:00 hod.</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1" w:name="_Toc438457845"/>
      <w:bookmarkStart w:id="12" w:name="_Toc535998114"/>
      <w:r w:rsidRPr="00092BDA">
        <w:rPr>
          <w:rFonts w:ascii="Arial" w:hAnsi="Arial" w:cs="Arial"/>
        </w:rPr>
        <w:t>VI. Práva a povinnosti Objednavatele</w:t>
      </w:r>
      <w:bookmarkEnd w:id="11"/>
      <w:bookmarkEnd w:id="12"/>
    </w:p>
    <w:p w:rsidR="00CD478F" w:rsidRPr="00092BDA" w:rsidRDefault="00CD478F">
      <w:pPr>
        <w:pStyle w:val="Standard"/>
        <w:jc w:val="center"/>
        <w:rPr>
          <w:rFonts w:ascii="Arial" w:hAnsi="Arial" w:cs="Arial"/>
          <w:b/>
          <w:bCs/>
        </w:rPr>
      </w:pPr>
    </w:p>
    <w:p w:rsidR="00CD478F" w:rsidRPr="00092BDA" w:rsidRDefault="001C00E6">
      <w:pPr>
        <w:pStyle w:val="Standard"/>
        <w:numPr>
          <w:ilvl w:val="0"/>
          <w:numId w:val="55"/>
        </w:numPr>
        <w:rPr>
          <w:rFonts w:ascii="Arial" w:hAnsi="Arial" w:cs="Arial"/>
        </w:rPr>
      </w:pPr>
      <w:r w:rsidRPr="00092BDA">
        <w:rPr>
          <w:rFonts w:ascii="Arial" w:hAnsi="Arial" w:cs="Arial"/>
        </w:rPr>
        <w:t>Objednavatel má právo:</w:t>
      </w:r>
    </w:p>
    <w:p w:rsidR="00CD478F" w:rsidRPr="00092BDA" w:rsidRDefault="001C00E6">
      <w:pPr>
        <w:pStyle w:val="Standard"/>
        <w:numPr>
          <w:ilvl w:val="1"/>
          <w:numId w:val="29"/>
        </w:numPr>
        <w:rPr>
          <w:rFonts w:ascii="Arial" w:hAnsi="Arial" w:cs="Arial"/>
        </w:rPr>
      </w:pPr>
      <w:r w:rsidRPr="00092BDA">
        <w:rPr>
          <w:rFonts w:ascii="Arial" w:hAnsi="Arial" w:cs="Arial"/>
        </w:rPr>
        <w:t>Kontrolovat kvalitu poskytnutých služeb</w:t>
      </w:r>
    </w:p>
    <w:p w:rsidR="00CD478F" w:rsidRPr="00092BDA" w:rsidRDefault="001C00E6">
      <w:pPr>
        <w:pStyle w:val="Standard"/>
        <w:numPr>
          <w:ilvl w:val="1"/>
          <w:numId w:val="29"/>
        </w:numPr>
        <w:rPr>
          <w:rFonts w:ascii="Arial" w:hAnsi="Arial" w:cs="Arial"/>
        </w:rPr>
      </w:pPr>
      <w:r w:rsidRPr="00092BDA">
        <w:rPr>
          <w:rFonts w:ascii="Arial" w:hAnsi="Arial" w:cs="Arial"/>
        </w:rPr>
        <w:t>Vyjadřovat se k odborné způsobilosti pracovníků Dodavatele podílejících se na správě IT</w:t>
      </w:r>
    </w:p>
    <w:p w:rsidR="00CD478F" w:rsidRPr="00092BDA" w:rsidRDefault="001C00E6">
      <w:pPr>
        <w:pStyle w:val="Standard"/>
        <w:numPr>
          <w:ilvl w:val="1"/>
          <w:numId w:val="29"/>
        </w:numPr>
        <w:rPr>
          <w:rFonts w:ascii="Arial" w:hAnsi="Arial" w:cs="Arial"/>
        </w:rPr>
      </w:pPr>
      <w:r w:rsidRPr="00092BDA">
        <w:rPr>
          <w:rFonts w:ascii="Arial" w:hAnsi="Arial" w:cs="Arial"/>
        </w:rPr>
        <w:t>Kontrolovat zápisy o provedených službách v Pracovních protokolech předkládaných pracovníky Dodavatele</w:t>
      </w:r>
    </w:p>
    <w:p w:rsidR="00CD478F" w:rsidRPr="00092BDA" w:rsidRDefault="001C00E6">
      <w:pPr>
        <w:pStyle w:val="Standard"/>
        <w:numPr>
          <w:ilvl w:val="0"/>
          <w:numId w:val="29"/>
        </w:numPr>
        <w:rPr>
          <w:rFonts w:ascii="Arial" w:hAnsi="Arial" w:cs="Arial"/>
        </w:rPr>
      </w:pPr>
      <w:r w:rsidRPr="00092BDA">
        <w:rPr>
          <w:rFonts w:ascii="Arial" w:hAnsi="Arial" w:cs="Arial"/>
        </w:rPr>
        <w:t>Objednavatel je povinen:</w:t>
      </w:r>
    </w:p>
    <w:p w:rsidR="00CD478F" w:rsidRPr="00092BDA" w:rsidRDefault="001C00E6">
      <w:pPr>
        <w:pStyle w:val="Standard"/>
        <w:numPr>
          <w:ilvl w:val="0"/>
          <w:numId w:val="56"/>
        </w:numPr>
        <w:rPr>
          <w:rFonts w:ascii="Arial" w:hAnsi="Arial" w:cs="Arial"/>
        </w:rPr>
      </w:pPr>
      <w:r w:rsidRPr="00092BDA">
        <w:rPr>
          <w:rFonts w:ascii="Arial" w:hAnsi="Arial" w:cs="Arial"/>
        </w:rPr>
        <w:t>Poskytovat součinnost a podporu pracovníkům Dodavatele při plnění předmětu této smlouvy</w:t>
      </w:r>
    </w:p>
    <w:p w:rsidR="00CD478F" w:rsidRPr="00092BDA" w:rsidRDefault="001C00E6">
      <w:pPr>
        <w:pStyle w:val="Standard"/>
        <w:numPr>
          <w:ilvl w:val="0"/>
          <w:numId w:val="6"/>
        </w:numPr>
        <w:rPr>
          <w:rFonts w:ascii="Arial" w:hAnsi="Arial" w:cs="Arial"/>
        </w:rPr>
      </w:pPr>
      <w:r w:rsidRPr="00092BDA">
        <w:rPr>
          <w:rFonts w:ascii="Arial" w:hAnsi="Arial" w:cs="Arial"/>
        </w:rPr>
        <w:t xml:space="preserve">Poskytnout technickou dokumentaci a instalační média obdržené se servisovou částí </w:t>
      </w:r>
      <w:proofErr w:type="gramStart"/>
      <w:r w:rsidRPr="00092BDA">
        <w:rPr>
          <w:rFonts w:ascii="Arial" w:hAnsi="Arial" w:cs="Arial"/>
        </w:rPr>
        <w:t>IT ( názvy</w:t>
      </w:r>
      <w:proofErr w:type="gramEnd"/>
      <w:r w:rsidRPr="00092BDA">
        <w:rPr>
          <w:rFonts w:ascii="Arial" w:hAnsi="Arial" w:cs="Arial"/>
        </w:rPr>
        <w:t xml:space="preserve"> účtů, hesel …)</w:t>
      </w:r>
    </w:p>
    <w:p w:rsidR="00CD478F" w:rsidRPr="00092BDA" w:rsidRDefault="001C00E6">
      <w:pPr>
        <w:pStyle w:val="Standard"/>
        <w:numPr>
          <w:ilvl w:val="0"/>
          <w:numId w:val="6"/>
        </w:numPr>
        <w:rPr>
          <w:rFonts w:ascii="Arial" w:hAnsi="Arial" w:cs="Arial"/>
        </w:rPr>
      </w:pPr>
      <w:r w:rsidRPr="00092BDA">
        <w:rPr>
          <w:rFonts w:ascii="Arial" w:hAnsi="Arial" w:cs="Arial"/>
        </w:rPr>
        <w:t>Zabezpečit správu IT vyškolenými  pracovníky a zamezit konfiguračním nebo jiným zásahům do nastavení IT bez souhlasu Dodavatele</w:t>
      </w:r>
    </w:p>
    <w:p w:rsidR="00CD478F" w:rsidRPr="00092BDA" w:rsidRDefault="001C00E6">
      <w:pPr>
        <w:pStyle w:val="Standard"/>
        <w:numPr>
          <w:ilvl w:val="0"/>
          <w:numId w:val="6"/>
        </w:numPr>
        <w:rPr>
          <w:rFonts w:ascii="Arial" w:hAnsi="Arial" w:cs="Arial"/>
        </w:rPr>
      </w:pPr>
      <w:r w:rsidRPr="00092BDA">
        <w:rPr>
          <w:rFonts w:ascii="Arial" w:hAnsi="Arial" w:cs="Arial"/>
        </w:rPr>
        <w:t>Potvrdit pracovníkům dodavatele Pracovní protokol s podpisem provedené práce a délkou jejího trvání</w:t>
      </w:r>
    </w:p>
    <w:p w:rsidR="00CD478F" w:rsidRPr="00092BDA" w:rsidRDefault="001C00E6">
      <w:pPr>
        <w:pStyle w:val="Standard"/>
        <w:numPr>
          <w:ilvl w:val="0"/>
          <w:numId w:val="6"/>
        </w:numPr>
        <w:rPr>
          <w:rFonts w:ascii="Arial" w:hAnsi="Arial" w:cs="Arial"/>
        </w:rPr>
      </w:pPr>
      <w:r w:rsidRPr="00092BDA">
        <w:rPr>
          <w:rFonts w:ascii="Arial" w:hAnsi="Arial" w:cs="Arial"/>
        </w:rPr>
        <w:t>Umožnit pracovníkům Dodavatele a jejich případem subdodavatelům bezpečný přístup na pracoviště Objednavatele a vytvořit jim odpovídající pracovní podmínky</w:t>
      </w:r>
    </w:p>
    <w:p w:rsidR="00CD478F" w:rsidRPr="00092BDA" w:rsidRDefault="001C00E6">
      <w:pPr>
        <w:pStyle w:val="Standard"/>
        <w:numPr>
          <w:ilvl w:val="0"/>
          <w:numId w:val="6"/>
        </w:numPr>
        <w:rPr>
          <w:rFonts w:ascii="Arial" w:hAnsi="Arial" w:cs="Arial"/>
        </w:rPr>
      </w:pPr>
      <w:r w:rsidRPr="00092BDA">
        <w:rPr>
          <w:rFonts w:ascii="Arial" w:hAnsi="Arial" w:cs="Arial"/>
        </w:rPr>
        <w:lastRenderedPageBreak/>
        <w:t>Konzultovat s Dodavatelem veškeré návrhy na doplnění či změnu IT zajišťovaných třetími stranami</w:t>
      </w:r>
    </w:p>
    <w:p w:rsidR="00CD478F" w:rsidRPr="00092BDA" w:rsidRDefault="001C00E6">
      <w:pPr>
        <w:pStyle w:val="Standard"/>
        <w:numPr>
          <w:ilvl w:val="0"/>
          <w:numId w:val="6"/>
        </w:numPr>
        <w:rPr>
          <w:rFonts w:ascii="Arial" w:hAnsi="Arial" w:cs="Arial"/>
        </w:rPr>
      </w:pPr>
      <w:r w:rsidRPr="00092BDA">
        <w:rPr>
          <w:rFonts w:ascii="Arial" w:hAnsi="Arial" w:cs="Arial"/>
        </w:rPr>
        <w:t>Informovat vedení společnosti Dodavatele o všech vzniklých problémech ve spolupráci a o případné nespokojenosti s výkony pracovníků Dodavatele.</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13" w:name="_Toc438457846"/>
      <w:bookmarkStart w:id="14" w:name="_Toc535998115"/>
      <w:r w:rsidRPr="00092BDA">
        <w:rPr>
          <w:rFonts w:ascii="Arial" w:hAnsi="Arial" w:cs="Arial"/>
        </w:rPr>
        <w:t>VII. Práva a povinnosti dodavatele</w:t>
      </w:r>
      <w:bookmarkEnd w:id="13"/>
      <w:bookmarkEnd w:id="14"/>
    </w:p>
    <w:p w:rsidR="00CD478F" w:rsidRPr="00092BDA" w:rsidRDefault="001C00E6">
      <w:pPr>
        <w:pStyle w:val="Standard"/>
        <w:rPr>
          <w:rFonts w:ascii="Arial" w:hAnsi="Arial" w:cs="Arial"/>
        </w:rPr>
      </w:pPr>
      <w:r w:rsidRPr="00092BDA">
        <w:rPr>
          <w:rFonts w:ascii="Arial" w:hAnsi="Arial" w:cs="Arial"/>
        </w:rPr>
        <w:t>1. Dodavatel má právo:</w:t>
      </w:r>
    </w:p>
    <w:p w:rsidR="00CD478F" w:rsidRPr="00092BDA" w:rsidRDefault="001C00E6">
      <w:pPr>
        <w:pStyle w:val="Standard"/>
        <w:numPr>
          <w:ilvl w:val="0"/>
          <w:numId w:val="57"/>
        </w:numPr>
        <w:rPr>
          <w:rFonts w:ascii="Arial" w:hAnsi="Arial" w:cs="Arial"/>
        </w:rPr>
      </w:pPr>
      <w:r w:rsidRPr="00092BDA">
        <w:rPr>
          <w:rFonts w:ascii="Arial" w:hAnsi="Arial" w:cs="Arial"/>
        </w:rPr>
        <w:t>Přistupovat ke všem informacím Objednatele vztahujícím se k plnění této smlouvy</w:t>
      </w:r>
    </w:p>
    <w:p w:rsidR="00CD478F" w:rsidRPr="00092BDA" w:rsidRDefault="001C00E6">
      <w:pPr>
        <w:pStyle w:val="Standard"/>
        <w:numPr>
          <w:ilvl w:val="0"/>
          <w:numId w:val="28"/>
        </w:numPr>
        <w:rPr>
          <w:rFonts w:ascii="Arial" w:hAnsi="Arial" w:cs="Arial"/>
        </w:rPr>
      </w:pPr>
      <w:r w:rsidRPr="00092BDA">
        <w:rPr>
          <w:rFonts w:ascii="Arial" w:hAnsi="Arial" w:cs="Arial"/>
        </w:rPr>
        <w:t>Poskytnout pouze omezenou či žádnou podporu zařízením, která jsou majetkem třetích stran</w:t>
      </w:r>
    </w:p>
    <w:p w:rsidR="00CD478F" w:rsidRPr="00092BDA" w:rsidRDefault="001C00E6">
      <w:pPr>
        <w:pStyle w:val="Standard"/>
        <w:numPr>
          <w:ilvl w:val="0"/>
          <w:numId w:val="28"/>
        </w:numPr>
        <w:rPr>
          <w:rFonts w:ascii="Arial" w:hAnsi="Arial" w:cs="Arial"/>
        </w:rPr>
      </w:pPr>
      <w:r w:rsidRPr="00092BDA">
        <w:rPr>
          <w:rFonts w:ascii="Arial" w:hAnsi="Arial" w:cs="Arial"/>
        </w:rPr>
        <w:t>Využít k plnění předmětu smlouvy pracovníky svých subdodavatelů či partnerů</w:t>
      </w:r>
    </w:p>
    <w:p w:rsidR="00CD478F" w:rsidRPr="00092BDA" w:rsidRDefault="001C00E6">
      <w:pPr>
        <w:pStyle w:val="Standard"/>
        <w:numPr>
          <w:ilvl w:val="0"/>
          <w:numId w:val="28"/>
        </w:numPr>
        <w:rPr>
          <w:rFonts w:ascii="Arial" w:hAnsi="Arial" w:cs="Arial"/>
        </w:rPr>
      </w:pPr>
      <w:r w:rsidRPr="00092BDA">
        <w:rPr>
          <w:rFonts w:ascii="Arial" w:hAnsi="Arial" w:cs="Arial"/>
        </w:rPr>
        <w:t>Odmítnout provedení řešení, které by narušilo stabilitu a bezpečný chod IT Objednatele</w:t>
      </w:r>
    </w:p>
    <w:p w:rsidR="00CD478F" w:rsidRPr="00092BDA" w:rsidRDefault="001C00E6">
      <w:pPr>
        <w:pStyle w:val="Standard"/>
        <w:rPr>
          <w:rFonts w:ascii="Arial" w:hAnsi="Arial" w:cs="Arial"/>
        </w:rPr>
      </w:pPr>
      <w:r w:rsidRPr="00092BDA">
        <w:rPr>
          <w:rFonts w:ascii="Arial" w:hAnsi="Arial" w:cs="Arial"/>
        </w:rPr>
        <w:t>2. Dodavatel je povinen:</w:t>
      </w:r>
    </w:p>
    <w:p w:rsidR="00CD478F" w:rsidRPr="00092BDA" w:rsidRDefault="001C00E6">
      <w:pPr>
        <w:pStyle w:val="Standard"/>
        <w:numPr>
          <w:ilvl w:val="1"/>
          <w:numId w:val="15"/>
        </w:numPr>
        <w:rPr>
          <w:rFonts w:ascii="Arial" w:hAnsi="Arial" w:cs="Arial"/>
        </w:rPr>
      </w:pPr>
      <w:r w:rsidRPr="00092BDA">
        <w:rPr>
          <w:rFonts w:ascii="Arial" w:hAnsi="Arial" w:cs="Arial"/>
        </w:rPr>
        <w:t>Plnit řádně a včas veškeré povinnosti plynoucí z této smlouvy</w:t>
      </w:r>
    </w:p>
    <w:p w:rsidR="00CD478F" w:rsidRPr="00092BDA" w:rsidRDefault="001C00E6">
      <w:pPr>
        <w:pStyle w:val="Standard"/>
        <w:numPr>
          <w:ilvl w:val="1"/>
          <w:numId w:val="15"/>
        </w:numPr>
        <w:rPr>
          <w:rFonts w:ascii="Arial" w:hAnsi="Arial" w:cs="Arial"/>
        </w:rPr>
      </w:pPr>
      <w:r w:rsidRPr="00092BDA">
        <w:rPr>
          <w:rFonts w:ascii="Arial" w:hAnsi="Arial" w:cs="Arial"/>
        </w:rPr>
        <w:t>Postupovat při provádění činností podle této smlouvy s péčí řádného hospodáře</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rozsah jim požadovaných služeb a cenu</w:t>
      </w:r>
    </w:p>
    <w:p w:rsidR="00CD478F" w:rsidRPr="00092BDA" w:rsidRDefault="001C00E6">
      <w:pPr>
        <w:pStyle w:val="Standard"/>
        <w:numPr>
          <w:ilvl w:val="1"/>
          <w:numId w:val="15"/>
        </w:numPr>
        <w:rPr>
          <w:rFonts w:ascii="Arial" w:hAnsi="Arial" w:cs="Arial"/>
        </w:rPr>
      </w:pPr>
      <w:r w:rsidRPr="00092BDA">
        <w:rPr>
          <w:rFonts w:ascii="Arial" w:hAnsi="Arial" w:cs="Arial"/>
        </w:rPr>
        <w:t>Předem upozornit Objednatele na vyčerpání počtu hodin obsažených v měsíčním paušálu</w:t>
      </w:r>
    </w:p>
    <w:p w:rsidR="00CD478F" w:rsidRPr="00092BDA" w:rsidRDefault="001C00E6">
      <w:pPr>
        <w:pStyle w:val="Standard"/>
        <w:numPr>
          <w:ilvl w:val="1"/>
          <w:numId w:val="15"/>
        </w:numPr>
        <w:rPr>
          <w:rFonts w:ascii="Arial" w:hAnsi="Arial" w:cs="Arial"/>
        </w:rPr>
      </w:pPr>
      <w:r w:rsidRPr="00092BDA">
        <w:rPr>
          <w:rFonts w:ascii="Arial" w:hAnsi="Arial" w:cs="Arial"/>
        </w:rPr>
        <w:t>Vyplnit po provedené činnosti Pracovní protokol s vyznačením popisu práce a délkou trvání</w:t>
      </w:r>
    </w:p>
    <w:p w:rsidR="00CD478F" w:rsidRPr="00092BDA" w:rsidRDefault="001C00E6">
      <w:pPr>
        <w:pStyle w:val="Standard"/>
        <w:numPr>
          <w:ilvl w:val="1"/>
          <w:numId w:val="15"/>
        </w:numPr>
        <w:rPr>
          <w:rFonts w:ascii="Arial" w:hAnsi="Arial" w:cs="Arial"/>
        </w:rPr>
      </w:pPr>
      <w:r w:rsidRPr="00092BDA">
        <w:rPr>
          <w:rFonts w:ascii="Arial" w:hAnsi="Arial" w:cs="Arial"/>
        </w:rPr>
        <w:t>Informovat Objednatele o rozsahu a ceně prací prováděných mimo pracovní dobu ve dnech pracovního volna</w:t>
      </w:r>
    </w:p>
    <w:p w:rsidR="00CD478F" w:rsidRPr="00092BDA" w:rsidRDefault="001C00E6">
      <w:pPr>
        <w:pStyle w:val="Standard"/>
        <w:numPr>
          <w:ilvl w:val="1"/>
          <w:numId w:val="15"/>
        </w:numPr>
        <w:rPr>
          <w:rFonts w:ascii="Arial" w:hAnsi="Arial" w:cs="Arial"/>
        </w:rPr>
      </w:pPr>
      <w:r w:rsidRPr="00092BDA">
        <w:rPr>
          <w:rFonts w:ascii="Arial" w:hAnsi="Arial" w:cs="Arial"/>
        </w:rPr>
        <w:t>V případě změn hesel informovat Objednatele o této skutečnosti, a to formou znemožňující zneužití. V souladu se zákonem č. 101/2000 Sb., o ochraně osobních údajů</w:t>
      </w:r>
    </w:p>
    <w:p w:rsidR="00CD478F" w:rsidRPr="00092BDA" w:rsidRDefault="001C00E6" w:rsidP="00711AED">
      <w:pPr>
        <w:pStyle w:val="Standard"/>
        <w:rPr>
          <w:rFonts w:ascii="Arial" w:hAnsi="Arial" w:cs="Arial"/>
        </w:rPr>
      </w:pPr>
      <w:r w:rsidRPr="00092BDA">
        <w:rPr>
          <w:rFonts w:ascii="Arial" w:hAnsi="Arial" w:cs="Arial"/>
        </w:rPr>
        <w:tab/>
        <w:t>3. Ochrana osobních údajů</w:t>
      </w:r>
      <w:r w:rsidR="00711AED">
        <w:rPr>
          <w:rFonts w:ascii="Arial" w:hAnsi="Arial" w:cs="Arial"/>
        </w:rPr>
        <w:t xml:space="preserve"> - </w:t>
      </w:r>
      <w:r w:rsidR="00711AED" w:rsidRPr="00711AED">
        <w:rPr>
          <w:rFonts w:ascii="Arial" w:hAnsi="Arial" w:cs="Arial"/>
        </w:rPr>
        <w:t>NAŘÍZENÍ EVROPSKÉHO PARLAMENTU A RADY (EU) 2016/679 I</w:t>
      </w:r>
      <w:r w:rsidR="00711AED">
        <w:rPr>
          <w:rFonts w:ascii="Arial" w:hAnsi="Arial" w:cs="Arial"/>
        </w:rPr>
        <w:t xml:space="preserve"> </w:t>
      </w:r>
      <w:r w:rsidR="00711AED" w:rsidRPr="00711AED">
        <w:rPr>
          <w:rFonts w:ascii="Arial" w:hAnsi="Arial" w:cs="Arial"/>
        </w:rPr>
        <w:t>Obecné nařízení o ochraně osobních údajů</w:t>
      </w:r>
      <w:r w:rsidRPr="00092BDA">
        <w:rPr>
          <w:rFonts w:ascii="Arial" w:hAnsi="Arial" w:cs="Arial"/>
        </w:rPr>
        <w:t xml:space="preserve"> </w:t>
      </w:r>
      <w:r w:rsidR="009C7B82">
        <w:rPr>
          <w:rFonts w:ascii="Arial" w:hAnsi="Arial" w:cs="Arial"/>
        </w:rPr>
        <w:t>( GDPR) +</w:t>
      </w:r>
      <w:r w:rsidRPr="00092BDA">
        <w:rPr>
          <w:rFonts w:ascii="Arial" w:hAnsi="Arial" w:cs="Arial"/>
        </w:rPr>
        <w:t xml:space="preserve"> zákon  č. 101/2000 </w:t>
      </w:r>
      <w:proofErr w:type="spellStart"/>
      <w:r w:rsidRPr="00092BDA">
        <w:rPr>
          <w:rFonts w:ascii="Arial" w:hAnsi="Arial" w:cs="Arial"/>
        </w:rPr>
        <w:t>Sb</w:t>
      </w:r>
      <w:proofErr w:type="spellEnd"/>
    </w:p>
    <w:p w:rsidR="00CD478F" w:rsidRPr="00092BDA" w:rsidRDefault="001C00E6">
      <w:pPr>
        <w:pStyle w:val="Standard"/>
        <w:numPr>
          <w:ilvl w:val="1"/>
          <w:numId w:val="15"/>
        </w:numPr>
        <w:rPr>
          <w:rFonts w:ascii="Arial" w:hAnsi="Arial" w:cs="Arial"/>
        </w:rPr>
      </w:pPr>
      <w:r w:rsidRPr="00092BDA">
        <w:rPr>
          <w:rFonts w:ascii="Arial" w:hAnsi="Arial" w:cs="Arial"/>
        </w:rPr>
        <w:t>Dodavatel se zavazuje k zachování mlčenlivosti o osobních údajích a  realizuje opatření k jejich ochraně.</w:t>
      </w:r>
    </w:p>
    <w:p w:rsidR="00CD478F" w:rsidRPr="00092BDA" w:rsidRDefault="001C00E6">
      <w:pPr>
        <w:pStyle w:val="Standard"/>
        <w:numPr>
          <w:ilvl w:val="1"/>
          <w:numId w:val="15"/>
        </w:numPr>
        <w:rPr>
          <w:rFonts w:ascii="Arial" w:hAnsi="Arial" w:cs="Arial"/>
        </w:rPr>
      </w:pPr>
      <w:r w:rsidRPr="00092BDA">
        <w:rPr>
          <w:rFonts w:ascii="Arial" w:hAnsi="Arial" w:cs="Arial"/>
        </w:rPr>
        <w:t>Dodavatel se zavazuje k neposkytnutí osobních údajů třetí straně v souladu se zákonem  č. 101/2000 Sb.</w:t>
      </w:r>
      <w:r w:rsidR="009C7B82">
        <w:rPr>
          <w:rFonts w:ascii="Arial" w:hAnsi="Arial" w:cs="Arial"/>
        </w:rPr>
        <w:t xml:space="preserve"> a GDPR</w:t>
      </w:r>
    </w:p>
    <w:p w:rsidR="00CD478F" w:rsidRPr="00092BDA" w:rsidRDefault="001C00E6">
      <w:pPr>
        <w:pStyle w:val="Standard"/>
        <w:numPr>
          <w:ilvl w:val="1"/>
          <w:numId w:val="15"/>
        </w:numPr>
        <w:rPr>
          <w:rFonts w:ascii="Arial" w:hAnsi="Arial" w:cs="Arial"/>
        </w:rPr>
      </w:pPr>
      <w:r w:rsidRPr="00092BDA">
        <w:rPr>
          <w:rFonts w:ascii="Arial" w:hAnsi="Arial" w:cs="Arial"/>
        </w:rPr>
        <w:t>Veškerá předávaná data osobních údajů jsou zabezpečena proti zneužití.</w:t>
      </w:r>
    </w:p>
    <w:p w:rsidR="00025BF3" w:rsidRDefault="001C00E6" w:rsidP="00EA0682">
      <w:pPr>
        <w:pStyle w:val="Standard"/>
        <w:numPr>
          <w:ilvl w:val="1"/>
          <w:numId w:val="15"/>
        </w:numPr>
        <w:rPr>
          <w:rFonts w:ascii="Arial" w:hAnsi="Arial" w:cs="Arial"/>
        </w:rPr>
      </w:pPr>
      <w:r w:rsidRPr="00025BF3">
        <w:rPr>
          <w:rFonts w:ascii="Arial" w:hAnsi="Arial" w:cs="Arial"/>
        </w:rPr>
        <w:t xml:space="preserve">Předávání dat obsahující osobní údaje podléhající zákonu  č. 101/2000 </w:t>
      </w:r>
      <w:proofErr w:type="spellStart"/>
      <w:r w:rsidRPr="00025BF3">
        <w:rPr>
          <w:rFonts w:ascii="Arial" w:hAnsi="Arial" w:cs="Arial"/>
        </w:rPr>
        <w:t>Sb</w:t>
      </w:r>
      <w:proofErr w:type="spellEnd"/>
      <w:r w:rsidRPr="00025BF3">
        <w:rPr>
          <w:rFonts w:ascii="Arial" w:hAnsi="Arial" w:cs="Arial"/>
        </w:rPr>
        <w:t xml:space="preserve"> </w:t>
      </w:r>
      <w:r w:rsidR="009C7B82" w:rsidRPr="00025BF3">
        <w:rPr>
          <w:rFonts w:ascii="Arial" w:hAnsi="Arial" w:cs="Arial"/>
        </w:rPr>
        <w:t xml:space="preserve">a GDPR </w:t>
      </w:r>
      <w:r w:rsidRPr="00025BF3">
        <w:rPr>
          <w:rFonts w:ascii="Arial" w:hAnsi="Arial" w:cs="Arial"/>
        </w:rPr>
        <w:t>jsou realizovány pomocí VPN šifrovanými spoji mezi dodavatelem a datový</w:t>
      </w:r>
      <w:r w:rsidR="009C7B82" w:rsidRPr="00025BF3">
        <w:rPr>
          <w:rFonts w:ascii="Arial" w:hAnsi="Arial" w:cs="Arial"/>
        </w:rPr>
        <w:t>mi úložišti objednavatele nebo opatřeny šifrou proti zneužití.</w:t>
      </w:r>
    </w:p>
    <w:p w:rsidR="00025BF3" w:rsidRDefault="00025BF3">
      <w:pPr>
        <w:pStyle w:val="Standard"/>
        <w:rPr>
          <w:rFonts w:ascii="Arial" w:hAnsi="Arial" w:cs="Arial"/>
        </w:rPr>
      </w:pPr>
    </w:p>
    <w:p w:rsidR="00025BF3" w:rsidRPr="00092BDA" w:rsidRDefault="00025BF3">
      <w:pPr>
        <w:pStyle w:val="Standard"/>
        <w:rPr>
          <w:rFonts w:ascii="Arial" w:hAnsi="Arial" w:cs="Arial"/>
        </w:rPr>
      </w:pPr>
    </w:p>
    <w:p w:rsidR="00CD478F" w:rsidRPr="00092BDA" w:rsidRDefault="001C00E6">
      <w:pPr>
        <w:pStyle w:val="Nadpis1"/>
        <w:rPr>
          <w:rFonts w:ascii="Arial" w:hAnsi="Arial" w:cs="Arial"/>
        </w:rPr>
      </w:pPr>
      <w:bookmarkStart w:id="15" w:name="_Toc438457847"/>
      <w:bookmarkStart w:id="16" w:name="_Toc535998116"/>
      <w:r w:rsidRPr="00092BDA">
        <w:rPr>
          <w:rFonts w:ascii="Arial" w:hAnsi="Arial" w:cs="Arial"/>
        </w:rPr>
        <w:t>VIII. Cena</w:t>
      </w:r>
      <w:bookmarkEnd w:id="15"/>
      <w:bookmarkEnd w:id="16"/>
    </w:p>
    <w:p w:rsidR="00CD478F" w:rsidRPr="00092BDA" w:rsidRDefault="001C00E6">
      <w:pPr>
        <w:pStyle w:val="Standard"/>
        <w:numPr>
          <w:ilvl w:val="0"/>
          <w:numId w:val="58"/>
        </w:numPr>
        <w:jc w:val="both"/>
        <w:rPr>
          <w:rFonts w:ascii="Arial" w:hAnsi="Arial" w:cs="Arial"/>
        </w:rPr>
      </w:pPr>
      <w:r w:rsidRPr="00092BDA">
        <w:rPr>
          <w:rFonts w:ascii="Arial" w:hAnsi="Arial" w:cs="Arial"/>
        </w:rPr>
        <w:t xml:space="preserve">Objednatel a Dodavatel se dohodli, že cena za činnosti podle článku </w:t>
      </w:r>
      <w:proofErr w:type="gramStart"/>
      <w:r w:rsidRPr="00092BDA">
        <w:rPr>
          <w:rFonts w:ascii="Arial" w:hAnsi="Arial" w:cs="Arial"/>
        </w:rPr>
        <w:t>III./1-7 této</w:t>
      </w:r>
      <w:proofErr w:type="gramEnd"/>
      <w:r w:rsidRPr="00092BDA">
        <w:rPr>
          <w:rFonts w:ascii="Arial" w:hAnsi="Arial" w:cs="Arial"/>
        </w:rPr>
        <w:t xml:space="preserve"> smlouvy je stanovena dohodou. Cena je uvedená jako měsíční paušální sazba na krytí nákladů spojených se zajištěním předmětu smlouvy.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outline/>
        </w:rPr>
      </w:pPr>
      <w:r w:rsidRPr="00092BDA">
        <w:rPr>
          <w:rFonts w:ascii="Arial" w:hAnsi="Arial" w:cs="Arial"/>
        </w:rPr>
        <w:lastRenderedPageBreak/>
        <w:t>Paušální poplatek zahrnuje:</w:t>
      </w:r>
    </w:p>
    <w:p w:rsidR="00CD478F" w:rsidRPr="00092BDA" w:rsidRDefault="001C00E6" w:rsidP="00652F5A">
      <w:pPr>
        <w:pStyle w:val="Odstavecseseznamem"/>
        <w:rPr>
          <w:rFonts w:ascii="Arial" w:hAnsi="Arial" w:cs="Arial"/>
          <w:b/>
        </w:rPr>
      </w:pP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Paušální poplatek nezahrnuje:</w:t>
      </w:r>
    </w:p>
    <w:p w:rsidR="00CD478F" w:rsidRPr="00092BDA" w:rsidRDefault="001C00E6" w:rsidP="00652F5A">
      <w:pPr>
        <w:pStyle w:val="Odstavecseseznamem"/>
        <w:rPr>
          <w:rFonts w:ascii="Arial" w:hAnsi="Arial" w:cs="Arial"/>
          <w:outline/>
        </w:rPr>
      </w:pPr>
      <w:r w:rsidRPr="00092BDA">
        <w:rPr>
          <w:rFonts w:ascii="Arial" w:hAnsi="Arial" w:cs="Arial"/>
        </w:rPr>
        <w:t>Náklady na servis HW dodaný Dodavatelem v pozáruční době a na HW nedodaný Dodavatelem v záruční době:</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služby, které přesáhnou rámec paušálních hodin:</w:t>
      </w:r>
    </w:p>
    <w:p w:rsidR="00CD478F" w:rsidRPr="00092BDA" w:rsidRDefault="001C00E6" w:rsidP="00652F5A">
      <w:pPr>
        <w:pStyle w:val="Odstavecseseznamem"/>
        <w:rPr>
          <w:rFonts w:ascii="Arial" w:hAnsi="Arial" w:cs="Arial"/>
        </w:rPr>
      </w:pPr>
      <w:r w:rsidRPr="00092BDA">
        <w:rPr>
          <w:rFonts w:ascii="Arial" w:hAnsi="Arial" w:cs="Arial"/>
        </w:rPr>
        <w:t xml:space="preserve">dle prokázané skutečnosti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092BDA" w:rsidRDefault="001C00E6" w:rsidP="00652F5A">
      <w:pPr>
        <w:pStyle w:val="Odstavecseseznamem"/>
        <w:rPr>
          <w:rFonts w:ascii="Arial" w:hAnsi="Arial" w:cs="Arial"/>
          <w:outline/>
        </w:rPr>
      </w:pPr>
      <w:r w:rsidRPr="00092BDA">
        <w:rPr>
          <w:rFonts w:ascii="Arial" w:hAnsi="Arial" w:cs="Arial"/>
        </w:rPr>
        <w:t>Cenu za dopravu:</w:t>
      </w:r>
    </w:p>
    <w:p w:rsidR="00CD478F" w:rsidRPr="00092BDA" w:rsidRDefault="001C00E6" w:rsidP="00652F5A">
      <w:pPr>
        <w:pStyle w:val="Odstavecseseznamem"/>
        <w:rPr>
          <w:rFonts w:ascii="Arial" w:hAnsi="Arial" w:cs="Arial"/>
        </w:rPr>
      </w:pPr>
      <w:r w:rsidRPr="00092BDA">
        <w:rPr>
          <w:rFonts w:ascii="Arial" w:hAnsi="Arial" w:cs="Arial"/>
        </w:rPr>
        <w:t xml:space="preserve">ale zahrnuje zvýhodněné sazby pro smluvní zákazníky uvedených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p>
    <w:p w:rsidR="00CD478F" w:rsidRPr="00092BDA" w:rsidRDefault="001C00E6" w:rsidP="00652F5A">
      <w:pPr>
        <w:pStyle w:val="Odstavecseseznamem"/>
        <w:rPr>
          <w:rFonts w:ascii="Arial" w:hAnsi="Arial" w:cs="Arial"/>
          <w:outline/>
        </w:rPr>
      </w:pPr>
      <w:r w:rsidRPr="00092BDA">
        <w:rPr>
          <w:rFonts w:ascii="Arial" w:hAnsi="Arial" w:cs="Arial"/>
        </w:rPr>
        <w:t>Náklady na ubytování:</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modemové spojení:</w:t>
      </w:r>
    </w:p>
    <w:p w:rsidR="00CD478F" w:rsidRPr="00092BDA" w:rsidRDefault="001C00E6" w:rsidP="00652F5A">
      <w:pPr>
        <w:pStyle w:val="Odstavecseseznamem"/>
        <w:rPr>
          <w:rFonts w:ascii="Arial" w:hAnsi="Arial" w:cs="Arial"/>
          <w:outline/>
        </w:rPr>
      </w:pPr>
      <w:r w:rsidRPr="00092BDA">
        <w:rPr>
          <w:rFonts w:ascii="Arial" w:hAnsi="Arial" w:cs="Arial"/>
        </w:rPr>
        <w:t>dle prokázané skutečnosti</w:t>
      </w:r>
    </w:p>
    <w:p w:rsidR="00CD478F" w:rsidRPr="00092BDA" w:rsidRDefault="001C00E6" w:rsidP="00652F5A">
      <w:pPr>
        <w:pStyle w:val="Odstavecseseznamem"/>
        <w:rPr>
          <w:rFonts w:ascii="Arial" w:hAnsi="Arial" w:cs="Arial"/>
          <w:outline/>
        </w:rPr>
      </w:pPr>
      <w:r w:rsidRPr="00092BDA">
        <w:rPr>
          <w:rFonts w:ascii="Arial" w:hAnsi="Arial" w:cs="Arial"/>
        </w:rPr>
        <w:t>Náklady na služby, které přesáhnou rámec smlouvy a byly Objednateli prokazatelně provedeny a s Objednavatelem dopředu konzultovány</w:t>
      </w:r>
    </w:p>
    <w:p w:rsidR="00CD478F" w:rsidRPr="00092BDA" w:rsidRDefault="001C00E6" w:rsidP="00652F5A">
      <w:pPr>
        <w:pStyle w:val="Odstavecseseznamem"/>
        <w:rPr>
          <w:rFonts w:ascii="Arial" w:hAnsi="Arial" w:cs="Arial"/>
          <w:outline/>
        </w:rPr>
      </w:pPr>
      <w:r w:rsidRPr="00092BDA">
        <w:rPr>
          <w:rFonts w:ascii="Arial" w:hAnsi="Arial" w:cs="Arial"/>
        </w:rPr>
        <w:t>Práce mimo běžnou pracovní dobu, o víkendu a svátcích:</w:t>
      </w:r>
    </w:p>
    <w:p w:rsidR="00CD478F" w:rsidRPr="00092BDA" w:rsidRDefault="001C00E6" w:rsidP="00652F5A">
      <w:pPr>
        <w:pStyle w:val="Odstavecseseznamem"/>
        <w:rPr>
          <w:rFonts w:ascii="Arial" w:hAnsi="Arial" w:cs="Arial"/>
        </w:rPr>
      </w:pPr>
      <w:r w:rsidRPr="00092BDA">
        <w:rPr>
          <w:rFonts w:ascii="Arial" w:hAnsi="Arial" w:cs="Arial"/>
        </w:rPr>
        <w:t>s přirážkou dle zvýhodněných sazeb pro smluvní zákazníky uvedených v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r w:rsidRPr="00092BDA">
        <w:rPr>
          <w:rFonts w:ascii="Arial" w:hAnsi="Arial" w:cs="Arial"/>
        </w:rPr>
        <w:t xml:space="preserve"> této smlouvy</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17" w:name="_Toc438457848"/>
      <w:bookmarkStart w:id="18" w:name="_Toc535998117"/>
      <w:r w:rsidRPr="00092BDA">
        <w:rPr>
          <w:rFonts w:ascii="Arial" w:hAnsi="Arial" w:cs="Arial"/>
        </w:rPr>
        <w:t>IX. Splatnost</w:t>
      </w:r>
      <w:bookmarkEnd w:id="17"/>
      <w:bookmarkEnd w:id="18"/>
    </w:p>
    <w:p w:rsidR="00CD478F" w:rsidRPr="00092BDA" w:rsidRDefault="00CD478F" w:rsidP="00652F5A">
      <w:pPr>
        <w:pStyle w:val="Odstavecseseznamem"/>
        <w:rPr>
          <w:rFonts w:ascii="Arial" w:hAnsi="Arial" w:cs="Arial"/>
          <w:b/>
          <w:bCs/>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paušální měsíční poplatek budou vystavovány zpětně, vždy po ukončení měsíce, datem zdanitelného plnění je poslední den v měsíci.</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 xml:space="preserve">Faktury za služby přesahující rámec paušálního poplatku, jak je uvedeno v článku </w:t>
      </w:r>
      <w:proofErr w:type="gramStart"/>
      <w:r w:rsidRPr="00092BDA">
        <w:rPr>
          <w:rFonts w:ascii="Arial" w:hAnsi="Arial" w:cs="Arial"/>
        </w:rPr>
        <w:t>VIII./3, budou</w:t>
      </w:r>
      <w:proofErr w:type="gramEnd"/>
      <w:r w:rsidRPr="00092BDA">
        <w:rPr>
          <w:rFonts w:ascii="Arial" w:hAnsi="Arial" w:cs="Arial"/>
        </w:rPr>
        <w:t xml:space="preserve"> vystaveny zpětně, vždy po ukončení měsíce, datem zdanitelného plnění je poslední den v měsíci.</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Faktury za dodaný HW nebo SW a za náklady spojené se servisem HW budou vystavovány po dodání zařízení, datem zdanitelného plnění je datum podpisu předávacího protokolu, případně Dodacího listu. Dodavatel si vyhrazuje právo při specifických dodávkách vystavit zálohovou fakturu.</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Splatnost vydaných faktur za dodaný hardware je uvedena na faktuře.</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Splatnost vydaných faktur za provedené služby je uvedena na faktuře.</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19" w:name="_Toc438457849"/>
      <w:bookmarkStart w:id="20" w:name="_Toc535998118"/>
      <w:r w:rsidRPr="00092BDA">
        <w:rPr>
          <w:rFonts w:ascii="Arial" w:hAnsi="Arial" w:cs="Arial"/>
        </w:rPr>
        <w:t>X. Místo plnění</w:t>
      </w:r>
      <w:bookmarkEnd w:id="19"/>
      <w:bookmarkEnd w:id="20"/>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Místa plnění předmětu smlouvy jsou následující:</w:t>
      </w:r>
    </w:p>
    <w:p w:rsidR="00CD478F" w:rsidRPr="00092BDA" w:rsidRDefault="001C00E6" w:rsidP="00652F5A">
      <w:pPr>
        <w:pStyle w:val="Odstavecseseznamem"/>
        <w:rPr>
          <w:rFonts w:ascii="Arial" w:hAnsi="Arial" w:cs="Arial"/>
          <w:outline/>
        </w:rPr>
      </w:pPr>
      <w:r w:rsidRPr="00092BDA">
        <w:rPr>
          <w:rFonts w:ascii="Arial" w:hAnsi="Arial" w:cs="Arial"/>
        </w:rPr>
        <w:t>Sídlo a všechny organizační složky Dodavatele</w:t>
      </w:r>
    </w:p>
    <w:p w:rsidR="00CD478F" w:rsidRPr="00092BDA" w:rsidRDefault="001C00E6" w:rsidP="00652F5A">
      <w:pPr>
        <w:pStyle w:val="Odstavecseseznamem"/>
        <w:rPr>
          <w:rFonts w:ascii="Arial" w:hAnsi="Arial" w:cs="Arial"/>
          <w:outline/>
        </w:rPr>
      </w:pPr>
      <w:r w:rsidRPr="00092BDA">
        <w:rPr>
          <w:rFonts w:ascii="Arial" w:hAnsi="Arial" w:cs="Arial"/>
        </w:rPr>
        <w:t>Sídlo a všechny organizační složky Objednatele</w:t>
      </w: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1" w:name="_Toc438457850"/>
      <w:bookmarkStart w:id="22" w:name="_Toc535998119"/>
      <w:r w:rsidRPr="00092BDA">
        <w:rPr>
          <w:rFonts w:ascii="Arial" w:hAnsi="Arial" w:cs="Arial"/>
        </w:rPr>
        <w:t>XI. Zvláštní ujednání</w:t>
      </w:r>
      <w:bookmarkEnd w:id="21"/>
      <w:bookmarkEnd w:id="22"/>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 xml:space="preserve">Účastníci smlouvy shodně konstatují, že v souvislosti s uzavíráním této smlouvy, jakož i za trvání závazkového vztahu dle této smlouvy, poskytli si vzájemně a dále i poskytnou informace týkající se charakteru a rozsahu jejich podnikatelské činnosti, zejména informace o zákaznické síti a smluvních </w:t>
      </w:r>
      <w:r w:rsidRPr="00092BDA">
        <w:rPr>
          <w:rFonts w:ascii="Arial" w:hAnsi="Arial" w:cs="Arial"/>
        </w:rPr>
        <w:lastRenderedPageBreak/>
        <w:t>partnerech, jakož i objemu výrobních či obchodních činností, technické vybavenosti a  z toho plynoucích majetkových poměrů účastníků. Tyto informace označují  účastníci výslovně za důvěrné a zavazují se neprozradit je třetí osobě a ani je nepoužívat v rozporu s jejich účelem pro své potřeby. V souladu se zákonem č. 101/2000 Sb., o ochraně osobních údajů.</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Dodavatel dále výslovně prohlašuje a je si vědom skutečnosti, že při výkonu činnosti dle této smlouvy bude mít přístup a budou mu poskytnuta data Objednatele obsažená v zařízeních Objednatele. V této souvislosti se Dodavatel zavazuje postupovat při výkonu činnosti dle této smlouvy s náležitou péčí tak, aby nedošlo ke ztrátě či narušení komplexnosti uvedených dat, rovněž se zavazuje neužívat je v rozporu s </w:t>
      </w:r>
      <w:proofErr w:type="gramStart"/>
      <w:r w:rsidRPr="00092BDA">
        <w:rPr>
          <w:rFonts w:ascii="Arial" w:hAnsi="Arial" w:cs="Arial"/>
        </w:rPr>
        <w:t>účelem pro</w:t>
      </w:r>
      <w:proofErr w:type="gramEnd"/>
      <w:r w:rsidRPr="00092BDA">
        <w:rPr>
          <w:rFonts w:ascii="Arial" w:hAnsi="Arial" w:cs="Arial"/>
        </w:rPr>
        <w:t xml:space="preserve"> jaký mu byla poskytnuta. V souladu se zákonem č. 101/2000 Sb., o ochraně osobních údajů.</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proofErr w:type="gramStart"/>
      <w:r w:rsidRPr="00092BDA">
        <w:rPr>
          <w:rFonts w:ascii="Arial" w:hAnsi="Arial" w:cs="Arial"/>
        </w:rPr>
        <w:t>Objednatel</w:t>
      </w:r>
      <w:proofErr w:type="gramEnd"/>
      <w:r w:rsidRPr="00092BDA">
        <w:rPr>
          <w:rFonts w:ascii="Arial" w:hAnsi="Arial" w:cs="Arial"/>
        </w:rPr>
        <w:t xml:space="preserve"> tuto smlouvu výslovně uděluje </w:t>
      </w:r>
      <w:proofErr w:type="gramStart"/>
      <w:r w:rsidRPr="00092BDA">
        <w:rPr>
          <w:rFonts w:ascii="Arial" w:hAnsi="Arial" w:cs="Arial"/>
        </w:rPr>
        <w:t>souhlas</w:t>
      </w:r>
      <w:proofErr w:type="gramEnd"/>
      <w:r w:rsidRPr="00092BDA">
        <w:rPr>
          <w:rFonts w:ascii="Arial" w:hAnsi="Arial" w:cs="Arial"/>
        </w:rPr>
        <w:t xml:space="preserve"> s tím, aby Dodavatel umisťoval na jeho zařízení, </w:t>
      </w:r>
      <w:proofErr w:type="spellStart"/>
      <w:r w:rsidRPr="00092BDA">
        <w:rPr>
          <w:rFonts w:ascii="Arial" w:hAnsi="Arial" w:cs="Arial"/>
        </w:rPr>
        <w:t>jechž</w:t>
      </w:r>
      <w:proofErr w:type="spellEnd"/>
      <w:r w:rsidRPr="00092BDA">
        <w:rPr>
          <w:rFonts w:ascii="Arial" w:hAnsi="Arial" w:cs="Arial"/>
        </w:rPr>
        <w:t xml:space="preserve"> se týká činnost Dodavatele dle této smlouvy, svoje firemní označení, případně spolu s označením hardware, a to formou nálepek, v grafické úpravě standardizované pro označení firmy Dodavatele, s níž byl Objednavatel seznámen při uzavření této smlouvy.</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3" w:name="_Toc438457851"/>
      <w:bookmarkStart w:id="24" w:name="_Toc535998120"/>
      <w:r w:rsidRPr="00092BDA">
        <w:rPr>
          <w:rFonts w:ascii="Arial" w:hAnsi="Arial" w:cs="Arial"/>
        </w:rPr>
        <w:t>XII. Sankční ujednaní</w:t>
      </w:r>
      <w:bookmarkEnd w:id="23"/>
      <w:bookmarkEnd w:id="24"/>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Pro případ prodlení Objednatele se zaplacení ceny za provedené služby či dodávku HW nebo SW dle této smlouvy (článek IX. smlouvy), sjednání účastníci smluvní pokutu ve výši 0,05% z dlužné částky za každý den prodlení, kterou je Objednatel povinen uhradit Dodavateli ve lhůtě do 1 týdne ode dne kdy k porušení závazku Objednatele došlo.</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rPr>
      </w:pPr>
      <w:r w:rsidRPr="00092BDA">
        <w:rPr>
          <w:rFonts w:ascii="Arial" w:hAnsi="Arial" w:cs="Arial"/>
        </w:rPr>
        <w:t xml:space="preserve">Pro případ prodlení Dodavatele s plněním závazku dle této smlouvy a </w:t>
      </w:r>
      <w:proofErr w:type="spellStart"/>
      <w:r w:rsidRPr="00092BDA">
        <w:rPr>
          <w:rFonts w:ascii="Arial" w:hAnsi="Arial" w:cs="Arial"/>
        </w:rPr>
        <w:t>doddatků</w:t>
      </w:r>
      <w:proofErr w:type="spellEnd"/>
      <w:r w:rsidRPr="00092BDA">
        <w:rPr>
          <w:rFonts w:ascii="Arial" w:hAnsi="Arial" w:cs="Arial"/>
        </w:rPr>
        <w:t xml:space="preserve"> spojených s rozšířenými službami  – tj. při opakovaném nedodržení reakční doby uvedené v článku V. smlouvy pro dobu delší než 48 hodin, sjednávají účastníci smluvní pokutu ve výši dvou měsíců plateb za reakční dobu (viz. </w:t>
      </w:r>
      <w:r w:rsidRPr="00092BDA">
        <w:rPr>
          <w:rFonts w:ascii="Arial" w:hAnsi="Arial" w:cs="Arial"/>
          <w:b/>
        </w:rPr>
        <w:t xml:space="preserve">Viz Příloha </w:t>
      </w:r>
      <w:proofErr w:type="gramStart"/>
      <w:r w:rsidRPr="00092BDA">
        <w:rPr>
          <w:rFonts w:ascii="Arial" w:hAnsi="Arial" w:cs="Arial"/>
          <w:b/>
        </w:rPr>
        <w:t>č.2 CENA</w:t>
      </w:r>
      <w:proofErr w:type="gramEnd"/>
      <w:r w:rsidRPr="00092BDA">
        <w:rPr>
          <w:rFonts w:ascii="Arial" w:hAnsi="Arial" w:cs="Arial"/>
          <w:b/>
        </w:rPr>
        <w:t xml:space="preserve"> SLUŽEB</w:t>
      </w:r>
      <w:r w:rsidRPr="00092BDA">
        <w:rPr>
          <w:rFonts w:ascii="Arial" w:hAnsi="Arial" w:cs="Arial"/>
        </w:rPr>
        <w:t>), kterou bude Objednateli zaplacena formou slevy za měsíční paušál v aktuálních měsících, případně měsíční měsíci následujícím.</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652F5A">
      <w:pPr>
        <w:pStyle w:val="Nadpis1"/>
        <w:rPr>
          <w:rFonts w:ascii="Arial" w:hAnsi="Arial" w:cs="Arial"/>
        </w:rPr>
      </w:pPr>
      <w:bookmarkStart w:id="25" w:name="_Toc438457852"/>
      <w:bookmarkStart w:id="26" w:name="_Toc535998121"/>
      <w:r w:rsidRPr="00092BDA">
        <w:rPr>
          <w:rFonts w:ascii="Arial" w:hAnsi="Arial" w:cs="Arial"/>
        </w:rPr>
        <w:t>XIII. Doba trvání smlouvy</w:t>
      </w:r>
      <w:bookmarkEnd w:id="25"/>
      <w:bookmarkEnd w:id="26"/>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b/>
          <w:bCs/>
          <w:outline/>
        </w:rPr>
      </w:pPr>
      <w:r w:rsidRPr="00092BDA">
        <w:rPr>
          <w:rFonts w:ascii="Arial" w:hAnsi="Arial" w:cs="Arial"/>
          <w:b/>
          <w:bCs/>
        </w:rPr>
        <w:t xml:space="preserve">Tato smlouva je uzavřena na dobu určitou v trvání od </w:t>
      </w:r>
      <w:proofErr w:type="gramStart"/>
      <w:r w:rsidRPr="00092BDA">
        <w:rPr>
          <w:rFonts w:ascii="Arial" w:hAnsi="Arial" w:cs="Arial"/>
          <w:b/>
          <w:bCs/>
        </w:rPr>
        <w:t>01.01.</w:t>
      </w:r>
      <w:r w:rsidR="00652F5A" w:rsidRPr="00092BDA">
        <w:rPr>
          <w:rFonts w:ascii="Arial" w:hAnsi="Arial" w:cs="Arial"/>
          <w:b/>
          <w:bCs/>
        </w:rPr>
        <w:t>2019</w:t>
      </w:r>
      <w:proofErr w:type="gramEnd"/>
      <w:r w:rsidR="00C834BF" w:rsidRPr="00092BDA">
        <w:rPr>
          <w:rFonts w:ascii="Arial" w:hAnsi="Arial" w:cs="Arial"/>
          <w:b/>
          <w:bCs/>
        </w:rPr>
        <w:t xml:space="preserve"> do 31.12.</w:t>
      </w:r>
      <w:r w:rsidR="00652F5A" w:rsidRPr="00092BDA">
        <w:rPr>
          <w:rFonts w:ascii="Arial" w:hAnsi="Arial" w:cs="Arial"/>
          <w:b/>
          <w:bCs/>
        </w:rPr>
        <w:t>2019</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Závazkový vztah dle této smlouvy může být ukončen na základě vzájemné dohody smluvních stran, uzavřené v písemné formě.</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Závazkový vztah dle této smlouvy může být dále ukončen jednostranně, písemnou výpovědí kterékoliv ze smluvních stran, a to i bez uvedení důvodu.</w:t>
      </w:r>
    </w:p>
    <w:p w:rsidR="00CD478F" w:rsidRPr="00092BDA" w:rsidRDefault="001C00E6" w:rsidP="00652F5A">
      <w:pPr>
        <w:pStyle w:val="Odstavecseseznamem"/>
        <w:rPr>
          <w:rFonts w:ascii="Arial" w:hAnsi="Arial" w:cs="Arial"/>
          <w:outline/>
        </w:rPr>
      </w:pPr>
      <w:r w:rsidRPr="00092BDA">
        <w:rPr>
          <w:rFonts w:ascii="Arial" w:hAnsi="Arial" w:cs="Arial"/>
        </w:rPr>
        <w:t>Výpovědní doba činí 2 měsíce.</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 xml:space="preserve">Pro případ opakovaného nedodržení reakční doby podle článku V. smlouvy </w:t>
      </w:r>
      <w:r w:rsidRPr="00092BDA">
        <w:rPr>
          <w:rFonts w:ascii="Arial" w:hAnsi="Arial" w:cs="Arial"/>
        </w:rPr>
        <w:lastRenderedPageBreak/>
        <w:t>Dodavatel pro dobu delší než 48 hodin ve dvou po sobě následujících kalendářních měsíců, sjednává se právo Objednatele vypovědět smlouvu s jednoměsíční výpovědní lhůtou.</w:t>
      </w:r>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Výpovědní doba, ve všech uvedených případech, počíná běžet od prvního dne měsíce následujícího po doručení výpovědi druhé smluvní straně.</w:t>
      </w: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CD478F" w:rsidP="00652F5A">
      <w:pPr>
        <w:pStyle w:val="Odstavecseseznamem"/>
        <w:rPr>
          <w:rFonts w:ascii="Arial" w:hAnsi="Arial" w:cs="Arial"/>
          <w:outline/>
        </w:rPr>
      </w:pPr>
    </w:p>
    <w:p w:rsidR="00CD478F" w:rsidRPr="00092BDA" w:rsidRDefault="001C00E6" w:rsidP="00092BDA">
      <w:pPr>
        <w:pStyle w:val="Nadpis1"/>
        <w:rPr>
          <w:rFonts w:ascii="Arial" w:hAnsi="Arial" w:cs="Arial"/>
        </w:rPr>
      </w:pPr>
      <w:bookmarkStart w:id="27" w:name="_Toc438457853"/>
      <w:bookmarkStart w:id="28" w:name="_Toc535998122"/>
      <w:r w:rsidRPr="00092BDA">
        <w:rPr>
          <w:rFonts w:ascii="Arial" w:hAnsi="Arial" w:cs="Arial"/>
        </w:rPr>
        <w:t>XIV. Závěrečná ustanovení</w:t>
      </w:r>
      <w:bookmarkEnd w:id="27"/>
      <w:bookmarkEnd w:id="28"/>
    </w:p>
    <w:p w:rsidR="00CD478F" w:rsidRPr="00092BDA" w:rsidRDefault="00CD478F" w:rsidP="00652F5A">
      <w:pPr>
        <w:pStyle w:val="Odstavecseseznamem"/>
        <w:rPr>
          <w:rFonts w:ascii="Arial" w:hAnsi="Arial" w:cs="Arial"/>
          <w:outline/>
        </w:rPr>
      </w:pPr>
    </w:p>
    <w:p w:rsidR="00CD478F" w:rsidRPr="00092BDA" w:rsidRDefault="001C00E6" w:rsidP="00652F5A">
      <w:pPr>
        <w:pStyle w:val="Odstavecseseznamem"/>
        <w:rPr>
          <w:rFonts w:ascii="Arial" w:hAnsi="Arial" w:cs="Arial"/>
          <w:outline/>
        </w:rPr>
      </w:pPr>
      <w:r w:rsidRPr="00092BDA">
        <w:rPr>
          <w:rFonts w:ascii="Arial" w:hAnsi="Arial" w:cs="Arial"/>
        </w:rPr>
        <w:t>Tato smlouva je sepsaná ve dvou vyhotoveních, z nichž každá ze smluvních stran obdrží po jednom stejnopisu</w:t>
      </w:r>
    </w:p>
    <w:p w:rsidR="00CD478F" w:rsidRPr="00092BDA" w:rsidRDefault="001C00E6" w:rsidP="00652F5A">
      <w:pPr>
        <w:pStyle w:val="Odstavecseseznamem"/>
        <w:rPr>
          <w:rFonts w:ascii="Arial" w:hAnsi="Arial" w:cs="Arial"/>
          <w:outline/>
        </w:rPr>
      </w:pPr>
      <w:r w:rsidRPr="00092BDA">
        <w:rPr>
          <w:rFonts w:ascii="Arial" w:hAnsi="Arial" w:cs="Arial"/>
        </w:rPr>
        <w:t>Kontaktní údaje účastníků jsou uvedeny v Příloze č. 2 a mohou být průběžně měněny a doplňovány.</w:t>
      </w:r>
    </w:p>
    <w:p w:rsidR="00CD478F" w:rsidRPr="00092BDA" w:rsidRDefault="001C00E6" w:rsidP="00652F5A">
      <w:pPr>
        <w:pStyle w:val="Odstavecseseznamem"/>
        <w:rPr>
          <w:rFonts w:ascii="Arial" w:hAnsi="Arial" w:cs="Arial"/>
          <w:outline/>
        </w:rPr>
      </w:pPr>
      <w:r w:rsidRPr="00092BDA">
        <w:rPr>
          <w:rFonts w:ascii="Arial" w:hAnsi="Arial" w:cs="Arial"/>
        </w:rPr>
        <w:t>Změny či doplňky této smlouvy lze činit toliko písemně, na základě výslovné dohody smluvních stran přijatými dodatky, takto výslovně označenými a číslovanými.</w:t>
      </w:r>
    </w:p>
    <w:p w:rsidR="00CD478F" w:rsidRPr="00092BDA" w:rsidRDefault="001C00E6" w:rsidP="00652F5A">
      <w:pPr>
        <w:pStyle w:val="Odstavecseseznamem"/>
        <w:rPr>
          <w:rFonts w:ascii="Arial" w:hAnsi="Arial" w:cs="Arial"/>
          <w:outline/>
        </w:rPr>
      </w:pPr>
      <w:r w:rsidRPr="00092BDA">
        <w:rPr>
          <w:rFonts w:ascii="Arial" w:hAnsi="Arial" w:cs="Arial"/>
        </w:rPr>
        <w:t>Účastníci prohlašují, že se s obsahem této smlouvy se seznámili, a že tato byla sepsána dle jejich pravé a svobodné vůle, prosté jakéhokoliv nátlaku či omylu, na důkaz čehož připojují níže vlastnoruční podpisy.</w:t>
      </w:r>
    </w:p>
    <w:p w:rsidR="00CD478F" w:rsidRPr="00092BDA" w:rsidRDefault="00CD478F" w:rsidP="00652F5A">
      <w:pPr>
        <w:pStyle w:val="Odstavecseseznamem"/>
        <w:rPr>
          <w:rFonts w:ascii="Arial" w:hAnsi="Arial" w:cs="Arial"/>
          <w:b/>
          <w:bCs/>
          <w:outline/>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 xml:space="preserve">V Brně dne </w:t>
      </w:r>
      <w:proofErr w:type="gramStart"/>
      <w:r w:rsidRPr="00092BDA">
        <w:rPr>
          <w:rFonts w:ascii="Arial" w:hAnsi="Arial" w:cs="Arial"/>
        </w:rPr>
        <w:t>01.01.201</w:t>
      </w:r>
      <w:r w:rsidR="00DB62FF" w:rsidRPr="00092BDA">
        <w:rPr>
          <w:rFonts w:ascii="Arial" w:hAnsi="Arial" w:cs="Arial"/>
        </w:rPr>
        <w:t>9</w:t>
      </w:r>
      <w:proofErr w:type="gramEnd"/>
      <w:r w:rsidRPr="00092BDA">
        <w:rPr>
          <w:rFonts w:ascii="Arial" w:hAnsi="Arial" w:cs="Arial"/>
        </w:rPr>
        <w:t>.</w:t>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noProof/>
          <w:lang w:bidi="ar-SA"/>
        </w:rPr>
        <w:drawing>
          <wp:anchor distT="0" distB="0" distL="114300" distR="114300" simplePos="0" relativeHeight="251657216" behindDoc="0" locked="0" layoutInCell="1" allowOverlap="1">
            <wp:simplePos x="0" y="0"/>
            <wp:positionH relativeFrom="column">
              <wp:posOffset>3453120</wp:posOffset>
            </wp:positionH>
            <wp:positionV relativeFrom="paragraph">
              <wp:posOffset>10080</wp:posOffset>
            </wp:positionV>
            <wp:extent cx="1224360" cy="474840"/>
            <wp:effectExtent l="0" t="0" r="0" b="1410"/>
            <wp:wrapNone/>
            <wp:docPr id="1"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360" cy="474840"/>
                    </a:xfrm>
                    <a:prstGeom prst="rect">
                      <a:avLst/>
                    </a:prstGeom>
                    <a:noFill/>
                    <a:ln>
                      <a:noFill/>
                      <a:prstDash/>
                    </a:ln>
                  </pic:spPr>
                </pic:pic>
              </a:graphicData>
            </a:graphic>
          </wp:anchor>
        </w:drawing>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                                    …Petra Nováková……….</w:t>
      </w:r>
    </w:p>
    <w:p w:rsidR="00CD478F" w:rsidRPr="00092BDA" w:rsidRDefault="001C00E6" w:rsidP="00652F5A">
      <w:pPr>
        <w:pStyle w:val="Odstavecseseznamem"/>
        <w:rPr>
          <w:rFonts w:ascii="Arial" w:hAnsi="Arial" w:cs="Arial"/>
        </w:rPr>
      </w:pPr>
      <w:r w:rsidRPr="00092BDA">
        <w:rPr>
          <w:rFonts w:ascii="Arial" w:hAnsi="Arial" w:cs="Arial"/>
        </w:rPr>
        <w:t>za Objednatele                                         za Dodavatele</w:t>
      </w:r>
    </w:p>
    <w:p w:rsidR="00CD478F" w:rsidRPr="00092BDA" w:rsidRDefault="001C00E6" w:rsidP="00652F5A">
      <w:pPr>
        <w:pStyle w:val="Odstavecseseznamem"/>
        <w:rPr>
          <w:rFonts w:ascii="Arial" w:hAnsi="Arial" w:cs="Arial"/>
        </w:rPr>
      </w:pPr>
      <w:r w:rsidRPr="00092BDA">
        <w:rPr>
          <w:rFonts w:ascii="Arial" w:hAnsi="Arial" w:cs="Arial"/>
        </w:rPr>
        <w:tab/>
      </w:r>
      <w:r w:rsidRPr="00092BDA">
        <w:rPr>
          <w:rFonts w:ascii="Arial" w:hAnsi="Arial" w:cs="Arial"/>
        </w:rPr>
        <w:tab/>
      </w:r>
    </w:p>
    <w:p w:rsidR="00CD478F" w:rsidRPr="00092BDA" w:rsidRDefault="00CD478F" w:rsidP="00652F5A">
      <w:pPr>
        <w:pStyle w:val="Odstavecseseznamem"/>
        <w:rPr>
          <w:rFonts w:ascii="Arial" w:hAnsi="Arial" w:cs="Arial"/>
        </w:rPr>
      </w:pPr>
    </w:p>
    <w:p w:rsidR="00CD478F" w:rsidRPr="00092BDA" w:rsidRDefault="00CD478F" w:rsidP="00652F5A">
      <w:pPr>
        <w:pStyle w:val="Odstavecseseznamem"/>
        <w:rPr>
          <w:rFonts w:ascii="Arial" w:hAnsi="Arial" w:cs="Arial"/>
        </w:rPr>
      </w:pPr>
    </w:p>
    <w:p w:rsidR="00CD478F" w:rsidRPr="00092BDA" w:rsidRDefault="001C00E6" w:rsidP="00652F5A">
      <w:pPr>
        <w:pStyle w:val="Odstavecseseznamem"/>
        <w:rPr>
          <w:rFonts w:ascii="Arial" w:hAnsi="Arial" w:cs="Arial"/>
        </w:rPr>
      </w:pPr>
      <w:r w:rsidRPr="00092BDA">
        <w:rPr>
          <w:rFonts w:ascii="Arial" w:hAnsi="Arial" w:cs="Arial"/>
        </w:rPr>
        <w:t>Nedílnou součástí smlouvy jsou přílohy:</w:t>
      </w:r>
      <w:r w:rsidRPr="00092BDA">
        <w:rPr>
          <w:rFonts w:ascii="Arial" w:hAnsi="Arial" w:cs="Arial"/>
        </w:rPr>
        <w:tab/>
        <w:t xml:space="preserve">Příloha </w:t>
      </w:r>
      <w:proofErr w:type="gramStart"/>
      <w:r w:rsidRPr="00092BDA">
        <w:rPr>
          <w:rFonts w:ascii="Arial" w:hAnsi="Arial" w:cs="Arial"/>
        </w:rPr>
        <w:t>č.1 - Kontaktní</w:t>
      </w:r>
      <w:proofErr w:type="gramEnd"/>
      <w:r w:rsidRPr="00092BDA">
        <w:rPr>
          <w:rFonts w:ascii="Arial" w:hAnsi="Arial" w:cs="Arial"/>
        </w:rPr>
        <w:t xml:space="preserve"> údaje</w:t>
      </w:r>
    </w:p>
    <w:p w:rsidR="00CD478F" w:rsidRPr="00092BDA" w:rsidRDefault="001C00E6" w:rsidP="00652F5A">
      <w:pPr>
        <w:pStyle w:val="Odstavecseseznamem"/>
        <w:rPr>
          <w:rFonts w:ascii="Arial" w:hAnsi="Arial" w:cs="Arial"/>
        </w:rPr>
      </w:pPr>
      <w:r w:rsidRPr="00092BDA">
        <w:rPr>
          <w:rFonts w:ascii="Arial" w:hAnsi="Arial" w:cs="Arial"/>
        </w:rPr>
        <w:t xml:space="preserve">Příloha </w:t>
      </w:r>
      <w:proofErr w:type="gramStart"/>
      <w:r w:rsidRPr="00092BDA">
        <w:rPr>
          <w:rFonts w:ascii="Arial" w:hAnsi="Arial" w:cs="Arial"/>
        </w:rPr>
        <w:t>č.2 - Ceník</w:t>
      </w:r>
      <w:proofErr w:type="gramEnd"/>
      <w:r w:rsidRPr="00092BDA">
        <w:rPr>
          <w:rFonts w:ascii="Arial" w:hAnsi="Arial" w:cs="Arial"/>
        </w:rPr>
        <w:t xml:space="preserve"> služeb</w:t>
      </w:r>
    </w:p>
    <w:p w:rsidR="00CD478F" w:rsidRPr="00092BDA" w:rsidRDefault="001C00E6" w:rsidP="00652F5A">
      <w:pPr>
        <w:pStyle w:val="Odstavecseseznamem"/>
        <w:rPr>
          <w:rFonts w:ascii="Arial" w:hAnsi="Arial" w:cs="Arial"/>
        </w:rPr>
      </w:pPr>
      <w:r w:rsidRPr="00092BDA">
        <w:rPr>
          <w:rFonts w:ascii="Arial" w:hAnsi="Arial" w:cs="Arial"/>
        </w:rPr>
        <w:t xml:space="preserve">Příloha </w:t>
      </w:r>
      <w:proofErr w:type="gramStart"/>
      <w:r w:rsidRPr="00092BDA">
        <w:rPr>
          <w:rFonts w:ascii="Arial" w:hAnsi="Arial" w:cs="Arial"/>
        </w:rPr>
        <w:t>č.3 - Popis</w:t>
      </w:r>
      <w:proofErr w:type="gramEnd"/>
      <w:r w:rsidRPr="00092BDA">
        <w:rPr>
          <w:rFonts w:ascii="Arial" w:hAnsi="Arial" w:cs="Arial"/>
        </w:rPr>
        <w:t xml:space="preserve"> služeb</w:t>
      </w:r>
    </w:p>
    <w:p w:rsidR="00CD478F" w:rsidRPr="00092BDA" w:rsidRDefault="00CD478F" w:rsidP="00652F5A">
      <w:pPr>
        <w:pStyle w:val="Odstavecseseznamem"/>
        <w:rPr>
          <w:rFonts w:ascii="Arial" w:hAnsi="Arial" w:cs="Arial"/>
        </w:rPr>
      </w:pPr>
    </w:p>
    <w:p w:rsidR="00CD478F" w:rsidRPr="00092BDA" w:rsidRDefault="001C00E6">
      <w:pPr>
        <w:pStyle w:val="Nadpis1"/>
        <w:pageBreakBefore/>
        <w:rPr>
          <w:rFonts w:ascii="Arial" w:hAnsi="Arial" w:cs="Arial"/>
        </w:rPr>
      </w:pPr>
      <w:bookmarkStart w:id="29" w:name="_Toc535998123"/>
      <w:r w:rsidRPr="00092BDA">
        <w:rPr>
          <w:rFonts w:ascii="Arial" w:hAnsi="Arial" w:cs="Arial"/>
        </w:rPr>
        <w:lastRenderedPageBreak/>
        <w:t>Konkretizované požadavky objednavatele ke smlouvě:</w:t>
      </w:r>
      <w:bookmarkEnd w:id="29"/>
    </w:p>
    <w:p w:rsidR="00CD478F" w:rsidRPr="00092BDA" w:rsidRDefault="001C00E6">
      <w:pPr>
        <w:pStyle w:val="Standard"/>
        <w:rPr>
          <w:rFonts w:ascii="Arial" w:hAnsi="Arial" w:cs="Arial"/>
        </w:rPr>
      </w:pPr>
      <w:r w:rsidRPr="00092BDA">
        <w:rPr>
          <w:rFonts w:ascii="Arial" w:hAnsi="Arial" w:cs="Arial"/>
          <w:b/>
          <w:bCs/>
        </w:rPr>
        <w:t>Smlouva o externí správě informační technologií  č: 400</w:t>
      </w:r>
      <w:r w:rsidR="00652F5A" w:rsidRPr="00092BDA">
        <w:rPr>
          <w:rFonts w:ascii="Arial" w:hAnsi="Arial" w:cs="Arial"/>
          <w:b/>
          <w:bCs/>
        </w:rPr>
        <w:t>2019</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b/>
          <w:bCs/>
        </w:rPr>
      </w:pPr>
    </w:p>
    <w:p w:rsidR="00CD478F" w:rsidRPr="00092BDA" w:rsidRDefault="001C00E6">
      <w:pPr>
        <w:pStyle w:val="Nadpis2"/>
        <w:jc w:val="left"/>
        <w:rPr>
          <w:rFonts w:ascii="Arial" w:hAnsi="Arial" w:cs="Arial"/>
        </w:rPr>
      </w:pPr>
      <w:bookmarkStart w:id="30" w:name="__RefHeading___Toc1345_1085699591"/>
      <w:r w:rsidRPr="00092BDA">
        <w:rPr>
          <w:rFonts w:ascii="Arial" w:hAnsi="Arial" w:cs="Arial"/>
        </w:rPr>
        <w:t>Kamerový systém</w:t>
      </w:r>
      <w:bookmarkEnd w:id="30"/>
    </w:p>
    <w:p w:rsidR="00CD478F" w:rsidRPr="00092BDA" w:rsidRDefault="001C00E6">
      <w:pPr>
        <w:pStyle w:val="Standard"/>
        <w:numPr>
          <w:ilvl w:val="0"/>
          <w:numId w:val="79"/>
        </w:numPr>
        <w:rPr>
          <w:rFonts w:ascii="Arial" w:hAnsi="Arial" w:cs="Arial"/>
        </w:rPr>
      </w:pPr>
      <w:r w:rsidRPr="00092BDA">
        <w:rPr>
          <w:rFonts w:ascii="Arial" w:hAnsi="Arial" w:cs="Arial"/>
        </w:rPr>
        <w:t>rozsah monitorování – monitorovány jsou 3 lokace - hlavní vchod, výtah a nouzový východ</w:t>
      </w:r>
    </w:p>
    <w:p w:rsidR="00CD478F" w:rsidRPr="00092BDA" w:rsidRDefault="001C00E6">
      <w:pPr>
        <w:pStyle w:val="Standard"/>
        <w:numPr>
          <w:ilvl w:val="0"/>
          <w:numId w:val="79"/>
        </w:numPr>
        <w:rPr>
          <w:rFonts w:ascii="Arial" w:hAnsi="Arial" w:cs="Arial"/>
        </w:rPr>
      </w:pPr>
      <w:r w:rsidRPr="00092BDA">
        <w:rPr>
          <w:rFonts w:ascii="Arial" w:hAnsi="Arial" w:cs="Arial"/>
        </w:rPr>
        <w:t xml:space="preserve">způsob záznamu je digitální s uložením na datové úložiště v </w:t>
      </w:r>
      <w:proofErr w:type="spellStart"/>
      <w:r w:rsidRPr="00092BDA">
        <w:rPr>
          <w:rFonts w:ascii="Arial" w:hAnsi="Arial" w:cs="Arial"/>
        </w:rPr>
        <w:t>recorderu</w:t>
      </w:r>
      <w:proofErr w:type="spellEnd"/>
      <w:r w:rsidRPr="00092BDA">
        <w:rPr>
          <w:rFonts w:ascii="Arial" w:hAnsi="Arial" w:cs="Arial"/>
        </w:rPr>
        <w:t xml:space="preserve"> a manipulace s ním je možná pouze přímá na zařízení (uloženo v </w:t>
      </w:r>
      <w:proofErr w:type="spellStart"/>
      <w:r w:rsidRPr="00092BDA">
        <w:rPr>
          <w:rFonts w:ascii="Arial" w:hAnsi="Arial" w:cs="Arial"/>
        </w:rPr>
        <w:t>serverovně</w:t>
      </w:r>
      <w:proofErr w:type="spellEnd"/>
      <w:r w:rsidRPr="00092BDA">
        <w:rPr>
          <w:rFonts w:ascii="Arial" w:hAnsi="Arial" w:cs="Arial"/>
        </w:rPr>
        <w:t>) nebo přes speciální software na LAN provozovatele.</w:t>
      </w:r>
    </w:p>
    <w:p w:rsidR="00CD478F" w:rsidRPr="00092BDA" w:rsidRDefault="001C00E6">
      <w:pPr>
        <w:pStyle w:val="Standard"/>
        <w:numPr>
          <w:ilvl w:val="0"/>
          <w:numId w:val="79"/>
        </w:numPr>
        <w:rPr>
          <w:rFonts w:ascii="Arial" w:hAnsi="Arial" w:cs="Arial"/>
        </w:rPr>
      </w:pPr>
      <w:r w:rsidRPr="00092BDA">
        <w:rPr>
          <w:rFonts w:ascii="Arial" w:hAnsi="Arial" w:cs="Arial"/>
        </w:rPr>
        <w:t xml:space="preserve">místo uložení originálu záznamu je na datové úložiště </w:t>
      </w:r>
      <w:proofErr w:type="spellStart"/>
      <w:r w:rsidRPr="00092BDA">
        <w:rPr>
          <w:rFonts w:ascii="Arial" w:hAnsi="Arial" w:cs="Arial"/>
        </w:rPr>
        <w:t>recorderu</w:t>
      </w:r>
      <w:proofErr w:type="spellEnd"/>
      <w:r w:rsidRPr="00092BDA">
        <w:rPr>
          <w:rFonts w:ascii="Arial" w:hAnsi="Arial" w:cs="Arial"/>
        </w:rPr>
        <w:t xml:space="preserve"> v zabezpečené místnosti - </w:t>
      </w:r>
      <w:proofErr w:type="spellStart"/>
      <w:r w:rsidRPr="00092BDA">
        <w:rPr>
          <w:rFonts w:ascii="Arial" w:hAnsi="Arial" w:cs="Arial"/>
        </w:rPr>
        <w:t>serverovně</w:t>
      </w:r>
      <w:proofErr w:type="spellEnd"/>
    </w:p>
    <w:p w:rsidR="00CD478F" w:rsidRPr="00092BDA" w:rsidRDefault="001C00E6">
      <w:pPr>
        <w:pStyle w:val="Standard"/>
        <w:numPr>
          <w:ilvl w:val="0"/>
          <w:numId w:val="79"/>
        </w:numPr>
        <w:rPr>
          <w:rFonts w:ascii="Arial" w:hAnsi="Arial" w:cs="Arial"/>
        </w:rPr>
      </w:pPr>
      <w:r w:rsidRPr="00092BDA">
        <w:rPr>
          <w:rFonts w:ascii="Arial" w:hAnsi="Arial" w:cs="Arial"/>
        </w:rPr>
        <w:t>četnost záznamu je 72 hodin  a je  nezálohován</w:t>
      </w:r>
    </w:p>
    <w:p w:rsidR="00CD478F" w:rsidRPr="00092BDA" w:rsidRDefault="001C00E6">
      <w:pPr>
        <w:pStyle w:val="Standard"/>
        <w:numPr>
          <w:ilvl w:val="0"/>
          <w:numId w:val="79"/>
        </w:numPr>
        <w:rPr>
          <w:rFonts w:ascii="Arial" w:hAnsi="Arial" w:cs="Arial"/>
        </w:rPr>
      </w:pPr>
      <w:r w:rsidRPr="00092BDA">
        <w:rPr>
          <w:rFonts w:ascii="Arial" w:hAnsi="Arial" w:cs="Arial"/>
        </w:rPr>
        <w:t>záloha přístupná pouze správcům sítě, záznam je zpracován pouze na příkaz ředitele školy.</w:t>
      </w:r>
    </w:p>
    <w:p w:rsidR="00CD478F" w:rsidRPr="00092BDA" w:rsidRDefault="001C00E6">
      <w:pPr>
        <w:pStyle w:val="Standard"/>
        <w:numPr>
          <w:ilvl w:val="0"/>
          <w:numId w:val="79"/>
        </w:numPr>
        <w:rPr>
          <w:rFonts w:ascii="Arial" w:hAnsi="Arial" w:cs="Arial"/>
        </w:rPr>
      </w:pPr>
      <w:r w:rsidRPr="00092BDA">
        <w:rPr>
          <w:rFonts w:ascii="Arial" w:hAnsi="Arial" w:cs="Arial"/>
        </w:rPr>
        <w:t>způsob smazání zálohy – mazání je automatizováno po dosažení archivace 72 hodin (přepis staršího záznamu)</w:t>
      </w:r>
    </w:p>
    <w:p w:rsidR="00CD478F" w:rsidRPr="00092BDA" w:rsidRDefault="001C00E6">
      <w:pPr>
        <w:pStyle w:val="Standard"/>
        <w:numPr>
          <w:ilvl w:val="0"/>
          <w:numId w:val="79"/>
        </w:numPr>
        <w:rPr>
          <w:rFonts w:ascii="Arial" w:hAnsi="Arial" w:cs="Arial"/>
        </w:rPr>
      </w:pPr>
      <w:r w:rsidRPr="00092BDA">
        <w:rPr>
          <w:rFonts w:ascii="Arial" w:hAnsi="Arial" w:cs="Arial"/>
        </w:rPr>
        <w:t>přehled oprávněných osob pro sledování záznamu</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tbl>
      <w:tblPr>
        <w:tblW w:w="9075" w:type="dxa"/>
        <w:tblLayout w:type="fixed"/>
        <w:tblCellMar>
          <w:left w:w="10" w:type="dxa"/>
          <w:right w:w="10" w:type="dxa"/>
        </w:tblCellMar>
        <w:tblLook w:val="0000" w:firstRow="0" w:lastRow="0" w:firstColumn="0" w:lastColumn="0" w:noHBand="0" w:noVBand="0"/>
      </w:tblPr>
      <w:tblGrid>
        <w:gridCol w:w="3042"/>
        <w:gridCol w:w="2549"/>
        <w:gridCol w:w="3354"/>
        <w:gridCol w:w="130"/>
      </w:tblGrid>
      <w:tr w:rsidR="00CD478F" w:rsidRPr="00092BDA">
        <w:trPr>
          <w:trHeight w:val="276"/>
        </w:trPr>
        <w:tc>
          <w:tcPr>
            <w:tcW w:w="9075"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 manipulaci s kamerovým systémem</w:t>
            </w:r>
          </w:p>
        </w:tc>
      </w:tr>
      <w:tr w:rsidR="00CD478F" w:rsidRPr="00092BDA">
        <w:trPr>
          <w:trHeight w:val="276"/>
        </w:trPr>
        <w:tc>
          <w:tcPr>
            <w:tcW w:w="3042"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i/>
                <w:iCs/>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Pavel </w:t>
            </w:r>
            <w:proofErr w:type="spellStart"/>
            <w:r w:rsidRPr="00092BDA">
              <w:rPr>
                <w:rFonts w:ascii="Arial" w:hAnsi="Arial" w:cs="Arial"/>
              </w:rPr>
              <w:t>Sapák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Petr </w:t>
            </w:r>
            <w:proofErr w:type="spellStart"/>
            <w:r w:rsidRPr="00092BDA">
              <w:rPr>
                <w:rFonts w:ascii="Arial" w:hAnsi="Arial" w:cs="Arial"/>
              </w:rPr>
              <w:t>Mikulčák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8945" w:type="dxa"/>
            <w:gridSpan w:val="3"/>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Standard"/>
              <w:snapToGrid w:val="0"/>
              <w:rPr>
                <w:rFonts w:ascii="Arial" w:hAnsi="Arial" w:cs="Arial"/>
                <w:b/>
                <w:bCs/>
              </w:rPr>
            </w:pPr>
            <w:r w:rsidRPr="00092BDA">
              <w:rPr>
                <w:rFonts w:ascii="Arial" w:hAnsi="Arial" w:cs="Arial"/>
                <w:b/>
                <w:bCs/>
              </w:rPr>
              <w:t>Přehled oprávněných osob ke sledování on-line přenosu kamerového systému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Jméno</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Funkce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i/>
                <w:iCs/>
              </w:rPr>
            </w:pPr>
            <w:r w:rsidRPr="00092BDA">
              <w:rPr>
                <w:rFonts w:ascii="Arial" w:hAnsi="Arial" w:cs="Arial"/>
                <w:i/>
                <w:iCs/>
              </w:rPr>
              <w:t>Podpis – sledování záznamu</w:t>
            </w: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Pavel </w:t>
            </w:r>
            <w:proofErr w:type="spellStart"/>
            <w:r w:rsidRPr="00092BDA">
              <w:rPr>
                <w:rFonts w:ascii="Arial" w:hAnsi="Arial" w:cs="Arial"/>
              </w:rPr>
              <w:t>Sapák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ředitel</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jc w:val="center"/>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Petr </w:t>
            </w:r>
            <w:proofErr w:type="spellStart"/>
            <w:r w:rsidRPr="00092BDA">
              <w:rPr>
                <w:rFonts w:ascii="Arial" w:hAnsi="Arial" w:cs="Arial"/>
              </w:rPr>
              <w:t>Mikulčák</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správce budov</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 xml:space="preserve">Bedřiška </w:t>
            </w:r>
            <w:proofErr w:type="spellStart"/>
            <w:r w:rsidRPr="00092BDA">
              <w:rPr>
                <w:rFonts w:ascii="Arial" w:hAnsi="Arial" w:cs="Arial"/>
              </w:rPr>
              <w:t>Bělušová</w:t>
            </w:r>
            <w:proofErr w:type="spellEnd"/>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zástupce ředitele</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Vlasta Zezulová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ekonom</w:t>
            </w:r>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r w:rsidR="00CD478F" w:rsidRPr="00092BDA">
        <w:trPr>
          <w:trHeight w:val="276"/>
        </w:trPr>
        <w:tc>
          <w:tcPr>
            <w:tcW w:w="3042"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r w:rsidRPr="00092BDA">
              <w:rPr>
                <w:rFonts w:ascii="Arial" w:hAnsi="Arial" w:cs="Arial"/>
              </w:rPr>
              <w:t>Iva Havlíčková</w:t>
            </w:r>
          </w:p>
        </w:tc>
        <w:tc>
          <w:tcPr>
            <w:tcW w:w="2549" w:type="dxa"/>
            <w:tcBorders>
              <w:left w:val="single" w:sz="2" w:space="0" w:color="000000"/>
              <w:bottom w:val="single" w:sz="2" w:space="0" w:color="000000"/>
            </w:tcBorders>
            <w:tcMar>
              <w:top w:w="55" w:type="dxa"/>
              <w:left w:w="55" w:type="dxa"/>
              <w:bottom w:w="55" w:type="dxa"/>
              <w:right w:w="55" w:type="dxa"/>
            </w:tcMar>
          </w:tcPr>
          <w:p w:rsidR="00CD478F" w:rsidRPr="00092BDA" w:rsidRDefault="001C00E6">
            <w:pPr>
              <w:pStyle w:val="TableContents"/>
              <w:snapToGrid w:val="0"/>
              <w:rPr>
                <w:rFonts w:ascii="Arial" w:hAnsi="Arial" w:cs="Arial"/>
              </w:rPr>
            </w:pPr>
            <w:proofErr w:type="spellStart"/>
            <w:r w:rsidRPr="00092BDA">
              <w:rPr>
                <w:rFonts w:ascii="Arial" w:hAnsi="Arial" w:cs="Arial"/>
              </w:rPr>
              <w:t>sekretariat</w:t>
            </w:r>
            <w:proofErr w:type="spellEnd"/>
          </w:p>
        </w:tc>
        <w:tc>
          <w:tcPr>
            <w:tcW w:w="3354" w:type="dxa"/>
            <w:tcBorders>
              <w:left w:val="single" w:sz="2" w:space="0" w:color="000000"/>
              <w:bottom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c>
          <w:tcPr>
            <w:tcW w:w="1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D478F" w:rsidRPr="00092BDA" w:rsidRDefault="00CD478F">
            <w:pPr>
              <w:pStyle w:val="TableContents"/>
              <w:snapToGrid w:val="0"/>
              <w:rPr>
                <w:rFonts w:ascii="Arial" w:hAnsi="Arial" w:cs="Arial"/>
              </w:rPr>
            </w:pPr>
          </w:p>
        </w:tc>
      </w:tr>
    </w:tbl>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pageBreakBefore/>
        <w:jc w:val="left"/>
        <w:rPr>
          <w:rFonts w:ascii="Arial" w:hAnsi="Arial" w:cs="Arial"/>
        </w:rPr>
      </w:pPr>
      <w:bookmarkStart w:id="31" w:name="__RefHeading___Toc1347_1085699591"/>
      <w:r w:rsidRPr="00092BDA">
        <w:rPr>
          <w:rFonts w:ascii="Arial" w:hAnsi="Arial" w:cs="Arial"/>
        </w:rPr>
        <w:lastRenderedPageBreak/>
        <w:t>Práce  s prostředky IT</w:t>
      </w:r>
      <w:bookmarkEnd w:id="31"/>
    </w:p>
    <w:p w:rsidR="00CD478F" w:rsidRPr="00092BDA" w:rsidRDefault="001C00E6">
      <w:pPr>
        <w:pStyle w:val="Standard"/>
        <w:numPr>
          <w:ilvl w:val="0"/>
          <w:numId w:val="80"/>
        </w:numPr>
        <w:rPr>
          <w:rFonts w:ascii="Arial" w:hAnsi="Arial" w:cs="Arial"/>
        </w:rPr>
      </w:pPr>
      <w:r w:rsidRPr="00092BDA">
        <w:rPr>
          <w:rFonts w:ascii="Arial" w:hAnsi="Arial" w:cs="Arial"/>
        </w:rPr>
        <w:t>pro zaměstnance je  zajištěna jedinečnost přístupových práv (nesdělování hesel)</w:t>
      </w:r>
    </w:p>
    <w:p w:rsidR="00CD478F" w:rsidRPr="00092BDA" w:rsidRDefault="001C00E6">
      <w:pPr>
        <w:pStyle w:val="Standard"/>
        <w:numPr>
          <w:ilvl w:val="0"/>
          <w:numId w:val="80"/>
        </w:numPr>
        <w:rPr>
          <w:rFonts w:ascii="Arial" w:hAnsi="Arial" w:cs="Arial"/>
        </w:rPr>
      </w:pPr>
      <w:r w:rsidRPr="00092BDA">
        <w:rPr>
          <w:rFonts w:ascii="Arial" w:hAnsi="Arial" w:cs="Arial"/>
        </w:rPr>
        <w:t>pro zpracovávání agendy školy slouží software Klasifikace (viz. Výrobce), přihlášení a odhlášení při práci s chráněnou databází je řízeno uživatelským účtem s definovanými právy</w:t>
      </w:r>
    </w:p>
    <w:p w:rsidR="00CD478F" w:rsidRPr="00092BDA" w:rsidRDefault="001C00E6">
      <w:pPr>
        <w:pStyle w:val="Standard"/>
        <w:numPr>
          <w:ilvl w:val="0"/>
          <w:numId w:val="80"/>
        </w:numPr>
        <w:rPr>
          <w:rFonts w:ascii="Arial" w:hAnsi="Arial" w:cs="Arial"/>
        </w:rPr>
      </w:pPr>
      <w:r w:rsidRPr="00092BDA">
        <w:rPr>
          <w:rFonts w:ascii="Arial" w:hAnsi="Arial" w:cs="Arial"/>
        </w:rPr>
        <w:t>zálohování databáze je denní ve večerních hodinách na školním serveru (disc2disk2externi_disc)</w:t>
      </w:r>
    </w:p>
    <w:p w:rsidR="00CD478F" w:rsidRPr="00092BDA" w:rsidRDefault="001C00E6">
      <w:pPr>
        <w:pStyle w:val="Standard"/>
        <w:numPr>
          <w:ilvl w:val="0"/>
          <w:numId w:val="80"/>
        </w:numPr>
        <w:rPr>
          <w:rFonts w:ascii="Arial" w:hAnsi="Arial" w:cs="Arial"/>
        </w:rPr>
      </w:pPr>
      <w:r w:rsidRPr="00092BDA">
        <w:rPr>
          <w:rFonts w:ascii="Arial" w:hAnsi="Arial" w:cs="Arial"/>
        </w:rPr>
        <w:t>přístupová hesla</w:t>
      </w:r>
    </w:p>
    <w:p w:rsidR="00CD478F" w:rsidRPr="00092BDA" w:rsidRDefault="001C00E6">
      <w:pPr>
        <w:pStyle w:val="Standard"/>
        <w:numPr>
          <w:ilvl w:val="1"/>
          <w:numId w:val="80"/>
        </w:numPr>
        <w:rPr>
          <w:rFonts w:ascii="Arial" w:hAnsi="Arial" w:cs="Arial"/>
        </w:rPr>
      </w:pPr>
      <w:r w:rsidRPr="00092BDA">
        <w:rPr>
          <w:rFonts w:ascii="Arial" w:hAnsi="Arial" w:cs="Arial"/>
        </w:rPr>
        <w:t>evidenci hesel vede v chráněném souboru správce IT,</w:t>
      </w:r>
    </w:p>
    <w:p w:rsidR="00CD478F" w:rsidRPr="00092BDA" w:rsidRDefault="001C00E6">
      <w:pPr>
        <w:pStyle w:val="Standard"/>
        <w:numPr>
          <w:ilvl w:val="1"/>
          <w:numId w:val="80"/>
        </w:numPr>
        <w:rPr>
          <w:rFonts w:ascii="Arial" w:hAnsi="Arial" w:cs="Arial"/>
        </w:rPr>
      </w:pPr>
      <w:r w:rsidRPr="00092BDA">
        <w:rPr>
          <w:rFonts w:ascii="Arial" w:hAnsi="Arial" w:cs="Arial"/>
        </w:rPr>
        <w:t xml:space="preserve">postup pro založení a přidělení hesla včetně jejich změny je v </w:t>
      </w:r>
      <w:r w:rsidRPr="00092BDA">
        <w:rPr>
          <w:rFonts w:ascii="Arial" w:hAnsi="Arial" w:cs="Arial"/>
          <w:b/>
        </w:rPr>
        <w:t>Směrnice o bezpečnosti užívání IT ZUŠ Františka Jílka,</w:t>
      </w:r>
      <w:r w:rsidRPr="00092BDA">
        <w:rPr>
          <w:rFonts w:ascii="Arial" w:hAnsi="Arial" w:cs="Arial"/>
        </w:rPr>
        <w:t xml:space="preserve">  rotace hesel je cyklus 6 měsíců.</w:t>
      </w:r>
    </w:p>
    <w:p w:rsidR="00CD478F" w:rsidRPr="00092BDA" w:rsidRDefault="001C00E6">
      <w:pPr>
        <w:pStyle w:val="Standard"/>
        <w:numPr>
          <w:ilvl w:val="1"/>
          <w:numId w:val="80"/>
        </w:numPr>
        <w:rPr>
          <w:rFonts w:ascii="Arial" w:hAnsi="Arial" w:cs="Arial"/>
        </w:rPr>
      </w:pPr>
      <w:r w:rsidRPr="00092BDA">
        <w:rPr>
          <w:rFonts w:ascii="Arial" w:hAnsi="Arial" w:cs="Arial"/>
        </w:rPr>
        <w:t xml:space="preserve">hesla přiděluje správce IT včetně přenosných prostředků IT ( </w:t>
      </w:r>
      <w:proofErr w:type="gramStart"/>
      <w:r w:rsidRPr="00092BDA">
        <w:rPr>
          <w:rFonts w:ascii="Arial" w:hAnsi="Arial" w:cs="Arial"/>
        </w:rPr>
        <w:t>notebooku )</w:t>
      </w:r>
      <w:proofErr w:type="gramEnd"/>
    </w:p>
    <w:p w:rsidR="00CD478F" w:rsidRPr="00092BDA" w:rsidRDefault="001C00E6">
      <w:pPr>
        <w:pStyle w:val="Standard"/>
        <w:numPr>
          <w:ilvl w:val="0"/>
          <w:numId w:val="80"/>
        </w:numPr>
        <w:rPr>
          <w:rFonts w:ascii="Arial" w:hAnsi="Arial" w:cs="Arial"/>
        </w:rPr>
      </w:pPr>
      <w:r w:rsidRPr="00092BDA">
        <w:rPr>
          <w:rFonts w:ascii="Arial" w:hAnsi="Arial" w:cs="Arial"/>
        </w:rPr>
        <w:t>nepředávat tento prostředek třetím osobám (ani vlastním členům rodiny)</w:t>
      </w:r>
    </w:p>
    <w:p w:rsidR="00CD478F" w:rsidRPr="00092BDA" w:rsidRDefault="001C00E6">
      <w:pPr>
        <w:pStyle w:val="Standard"/>
        <w:numPr>
          <w:ilvl w:val="0"/>
          <w:numId w:val="80"/>
        </w:numPr>
        <w:rPr>
          <w:rFonts w:ascii="Arial" w:hAnsi="Arial" w:cs="Arial"/>
        </w:rPr>
      </w:pPr>
      <w:r w:rsidRPr="00092BDA">
        <w:rPr>
          <w:rFonts w:ascii="Arial" w:hAnsi="Arial" w:cs="Arial"/>
        </w:rPr>
        <w:t>neinstalují se  žádné aplikace bez souhlasu správce IT (řízeno IT účty)</w:t>
      </w:r>
    </w:p>
    <w:p w:rsidR="00CD478F" w:rsidRPr="00092BDA" w:rsidRDefault="001C00E6">
      <w:pPr>
        <w:pStyle w:val="Standard"/>
        <w:numPr>
          <w:ilvl w:val="0"/>
          <w:numId w:val="80"/>
        </w:numPr>
        <w:rPr>
          <w:rFonts w:ascii="Arial" w:hAnsi="Arial" w:cs="Arial"/>
        </w:rPr>
      </w:pPr>
      <w:r w:rsidRPr="00092BDA">
        <w:rPr>
          <w:rFonts w:ascii="Arial" w:hAnsi="Arial" w:cs="Arial"/>
        </w:rPr>
        <w:t>nelze používat přenosné prostředky bez přístupového hesla pro připojení k serveru školy</w:t>
      </w:r>
    </w:p>
    <w:p w:rsidR="00CD478F" w:rsidRPr="00092BDA" w:rsidRDefault="001C00E6">
      <w:pPr>
        <w:pStyle w:val="Standard"/>
        <w:numPr>
          <w:ilvl w:val="0"/>
          <w:numId w:val="80"/>
        </w:numPr>
        <w:rPr>
          <w:rFonts w:ascii="Arial" w:hAnsi="Arial" w:cs="Arial"/>
        </w:rPr>
      </w:pPr>
      <w:r w:rsidRPr="00092BDA">
        <w:rPr>
          <w:rFonts w:ascii="Arial" w:hAnsi="Arial" w:cs="Arial"/>
        </w:rPr>
        <w:t>ze strany zaměstnanců jsou učiněna všechna opatření zabraňující případné ztrátě či odcizení přenosného prostředku</w:t>
      </w:r>
    </w:p>
    <w:p w:rsidR="00CD478F" w:rsidRPr="00092BDA" w:rsidRDefault="001C00E6">
      <w:pPr>
        <w:pStyle w:val="Standard"/>
        <w:numPr>
          <w:ilvl w:val="0"/>
          <w:numId w:val="80"/>
        </w:numPr>
        <w:rPr>
          <w:rFonts w:ascii="Arial" w:hAnsi="Arial" w:cs="Arial"/>
        </w:rPr>
      </w:pPr>
      <w:r w:rsidRPr="00092BDA">
        <w:rPr>
          <w:rFonts w:ascii="Arial" w:hAnsi="Arial" w:cs="Arial"/>
        </w:rPr>
        <w:t>ztráta či odcizení se okamžitě hlásí řediteli školy</w:t>
      </w: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2" w:name="__RefHeading___Toc1349_1085699591"/>
      <w:r w:rsidRPr="00092BDA">
        <w:rPr>
          <w:rFonts w:ascii="Arial" w:hAnsi="Arial" w:cs="Arial"/>
        </w:rPr>
        <w:t>Monitoring provozu IT</w:t>
      </w:r>
      <w:bookmarkEnd w:id="32"/>
    </w:p>
    <w:p w:rsidR="00CD478F" w:rsidRPr="00092BDA" w:rsidRDefault="001C00E6">
      <w:pPr>
        <w:pStyle w:val="Standard"/>
        <w:rPr>
          <w:rFonts w:ascii="Arial" w:hAnsi="Arial" w:cs="Arial"/>
        </w:rPr>
      </w:pPr>
      <w:r w:rsidRPr="00092BDA">
        <w:rPr>
          <w:rFonts w:ascii="Arial" w:hAnsi="Arial" w:cs="Arial"/>
        </w:rPr>
        <w:t>Provoz IT je monitorován pomocí nástrojů operačního systému serveru.</w:t>
      </w:r>
    </w:p>
    <w:p w:rsidR="00CD478F" w:rsidRPr="00092BDA" w:rsidRDefault="001C00E6">
      <w:pPr>
        <w:pStyle w:val="Standard"/>
        <w:rPr>
          <w:rFonts w:ascii="Arial" w:hAnsi="Arial" w:cs="Arial"/>
        </w:rPr>
      </w:pPr>
      <w:r w:rsidRPr="00092BDA">
        <w:rPr>
          <w:rFonts w:ascii="Arial" w:hAnsi="Arial" w:cs="Arial"/>
        </w:rPr>
        <w:t>Z nich lze na požadavek odpovědných pracovníků referovat o využití systému zaměstnanci a pověřenými osobami.</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Standard"/>
        <w:rPr>
          <w:rFonts w:ascii="Arial" w:hAnsi="Arial" w:cs="Arial"/>
        </w:rPr>
      </w:pPr>
      <w:r w:rsidRPr="00092BDA">
        <w:rPr>
          <w:rStyle w:val="Zvraznn"/>
          <w:rFonts w:ascii="Arial" w:hAnsi="Arial" w:cs="Arial"/>
        </w:rPr>
        <w:t>Software pro vedení agendy školy:</w:t>
      </w:r>
    </w:p>
    <w:p w:rsidR="00CD478F" w:rsidRPr="00092BDA" w:rsidRDefault="001C00E6">
      <w:pPr>
        <w:pStyle w:val="Standard"/>
        <w:rPr>
          <w:rFonts w:ascii="Arial" w:hAnsi="Arial" w:cs="Arial"/>
        </w:rPr>
      </w:pPr>
      <w:r w:rsidRPr="00092BDA">
        <w:rPr>
          <w:rStyle w:val="Zvraznn"/>
          <w:rFonts w:ascii="Arial" w:hAnsi="Arial" w:cs="Arial"/>
          <w:b/>
          <w:bCs/>
        </w:rPr>
        <w:t>KLASIFIKACE</w:t>
      </w:r>
    </w:p>
    <w:p w:rsidR="00CD478F" w:rsidRPr="00092BDA" w:rsidRDefault="001C00E6">
      <w:pPr>
        <w:pStyle w:val="Standard"/>
        <w:rPr>
          <w:rFonts w:ascii="Arial" w:hAnsi="Arial" w:cs="Arial"/>
        </w:rPr>
      </w:pPr>
      <w:r w:rsidRPr="00092BDA">
        <w:rPr>
          <w:rStyle w:val="Zvraznn"/>
          <w:rFonts w:ascii="Arial" w:hAnsi="Arial" w:cs="Arial"/>
        </w:rPr>
        <w:t>JPH Software</w:t>
      </w:r>
    </w:p>
    <w:p w:rsidR="00CD478F" w:rsidRPr="00092BDA" w:rsidRDefault="001C00E6">
      <w:pPr>
        <w:pStyle w:val="Standard"/>
        <w:rPr>
          <w:rFonts w:ascii="Arial" w:hAnsi="Arial" w:cs="Arial"/>
        </w:rPr>
      </w:pPr>
      <w:r w:rsidRPr="00092BDA">
        <w:rPr>
          <w:rStyle w:val="Zvraznn"/>
          <w:rFonts w:ascii="Arial" w:hAnsi="Arial" w:cs="Arial"/>
        </w:rPr>
        <w:t>Adresa:</w:t>
      </w:r>
      <w:r w:rsidRPr="00092BDA">
        <w:rPr>
          <w:rFonts w:ascii="Arial" w:hAnsi="Arial" w:cs="Arial"/>
        </w:rPr>
        <w:br/>
        <w:t>Pavel Holec</w:t>
      </w:r>
      <w:r w:rsidRPr="00092BDA">
        <w:rPr>
          <w:rFonts w:ascii="Arial" w:hAnsi="Arial" w:cs="Arial"/>
        </w:rPr>
        <w:br/>
        <w:t>Habrmanova 1765</w:t>
      </w:r>
      <w:r w:rsidRPr="00092BDA">
        <w:rPr>
          <w:rFonts w:ascii="Arial" w:hAnsi="Arial" w:cs="Arial"/>
        </w:rPr>
        <w:br/>
        <w:t>Česká Třebová 560 02</w:t>
      </w:r>
    </w:p>
    <w:p w:rsidR="00CD478F" w:rsidRPr="00092BDA" w:rsidRDefault="001C00E6">
      <w:pPr>
        <w:pStyle w:val="Standard"/>
        <w:rPr>
          <w:rFonts w:ascii="Arial" w:hAnsi="Arial" w:cs="Arial"/>
        </w:rPr>
      </w:pPr>
      <w:r w:rsidRPr="00092BDA">
        <w:rPr>
          <w:rStyle w:val="Zvraznn"/>
          <w:rFonts w:ascii="Arial" w:hAnsi="Arial" w:cs="Arial"/>
        </w:rPr>
        <w:t>Telefon:</w:t>
      </w:r>
    </w:p>
    <w:p w:rsidR="00CD478F" w:rsidRPr="00092BDA" w:rsidRDefault="001C00E6">
      <w:pPr>
        <w:pStyle w:val="Standard"/>
        <w:rPr>
          <w:rFonts w:ascii="Arial" w:hAnsi="Arial" w:cs="Arial"/>
        </w:rPr>
      </w:pPr>
      <w:r w:rsidRPr="00092BDA">
        <w:rPr>
          <w:rFonts w:ascii="Arial" w:hAnsi="Arial" w:cs="Arial"/>
        </w:rPr>
        <w:t>602 289 014  (</w:t>
      </w:r>
      <w:proofErr w:type="spellStart"/>
      <w:r w:rsidRPr="00092BDA">
        <w:rPr>
          <w:rFonts w:ascii="Arial" w:hAnsi="Arial" w:cs="Arial"/>
        </w:rPr>
        <w:t>T-mobile</w:t>
      </w:r>
      <w:proofErr w:type="spellEnd"/>
      <w:r w:rsidRPr="00092BDA">
        <w:rPr>
          <w:rFonts w:ascii="Arial" w:hAnsi="Arial" w:cs="Arial"/>
        </w:rPr>
        <w:t>)</w:t>
      </w:r>
      <w:r w:rsidRPr="00092BDA">
        <w:rPr>
          <w:rFonts w:ascii="Arial" w:hAnsi="Arial" w:cs="Arial"/>
        </w:rPr>
        <w:br/>
        <w:t>607 640 046  (</w:t>
      </w:r>
      <w:proofErr w:type="spellStart"/>
      <w:r w:rsidRPr="00092BDA">
        <w:rPr>
          <w:rFonts w:ascii="Arial" w:hAnsi="Arial" w:cs="Arial"/>
        </w:rPr>
        <w:t>T-mobile</w:t>
      </w:r>
      <w:proofErr w:type="spellEnd"/>
      <w:r w:rsidRPr="00092BDA">
        <w:rPr>
          <w:rFonts w:ascii="Arial" w:hAnsi="Arial" w:cs="Arial"/>
        </w:rPr>
        <w:t>)</w:t>
      </w:r>
    </w:p>
    <w:p w:rsidR="00CD478F" w:rsidRPr="00092BDA" w:rsidRDefault="001C00E6">
      <w:pPr>
        <w:pStyle w:val="Standard"/>
        <w:rPr>
          <w:rFonts w:ascii="Arial" w:hAnsi="Arial" w:cs="Arial"/>
        </w:rPr>
      </w:pPr>
      <w:r w:rsidRPr="00092BDA">
        <w:rPr>
          <w:rStyle w:val="Zvraznn"/>
          <w:rFonts w:ascii="Arial" w:hAnsi="Arial" w:cs="Arial"/>
        </w:rPr>
        <w:t>IČ:</w:t>
      </w:r>
      <w:r w:rsidRPr="00092BDA">
        <w:rPr>
          <w:rFonts w:ascii="Arial" w:hAnsi="Arial" w:cs="Arial"/>
        </w:rPr>
        <w:br/>
        <w:t>435 24 982</w:t>
      </w:r>
    </w:p>
    <w:p w:rsidR="00CD478F" w:rsidRPr="00092BDA" w:rsidRDefault="001C00E6">
      <w:pPr>
        <w:pStyle w:val="Standard"/>
        <w:rPr>
          <w:rFonts w:ascii="Arial" w:hAnsi="Arial" w:cs="Arial"/>
        </w:rPr>
      </w:pPr>
      <w:r w:rsidRPr="00092BDA">
        <w:rPr>
          <w:rStyle w:val="Zvraznn"/>
          <w:rFonts w:ascii="Arial" w:hAnsi="Arial" w:cs="Arial"/>
        </w:rPr>
        <w:t>DIČ:</w:t>
      </w:r>
      <w:r w:rsidRPr="00092BDA">
        <w:rPr>
          <w:rFonts w:ascii="Arial" w:hAnsi="Arial" w:cs="Arial"/>
        </w:rPr>
        <w:t> </w:t>
      </w:r>
    </w:p>
    <w:p w:rsidR="00CD478F" w:rsidRPr="00092BDA" w:rsidRDefault="001C00E6">
      <w:pPr>
        <w:pStyle w:val="Standard"/>
        <w:rPr>
          <w:rFonts w:ascii="Arial" w:hAnsi="Arial" w:cs="Arial"/>
        </w:rPr>
      </w:pPr>
      <w:r w:rsidRPr="00092BDA">
        <w:rPr>
          <w:rFonts w:ascii="Arial" w:hAnsi="Arial" w:cs="Arial"/>
        </w:rPr>
        <w:t>CZ6711190046</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3" w:name="__RefHeading___Toc1351_1085699591"/>
      <w:r w:rsidRPr="00092BDA">
        <w:rPr>
          <w:rFonts w:ascii="Arial" w:hAnsi="Arial" w:cs="Arial"/>
        </w:rPr>
        <w:t>Správce IT</w:t>
      </w:r>
      <w:bookmarkEnd w:id="33"/>
    </w:p>
    <w:p w:rsidR="00CD478F" w:rsidRPr="00092BDA" w:rsidRDefault="001C00E6">
      <w:pPr>
        <w:pStyle w:val="Standard"/>
        <w:rPr>
          <w:rFonts w:ascii="Arial" w:hAnsi="Arial" w:cs="Arial"/>
        </w:rPr>
      </w:pPr>
      <w:r w:rsidRPr="00092BDA">
        <w:rPr>
          <w:rFonts w:ascii="Arial" w:hAnsi="Arial" w:cs="Arial"/>
        </w:rPr>
        <w:t>Správce je povinen:</w:t>
      </w:r>
    </w:p>
    <w:p w:rsidR="00CD478F" w:rsidRPr="00092BDA" w:rsidRDefault="001C00E6">
      <w:pPr>
        <w:pStyle w:val="Standard"/>
        <w:numPr>
          <w:ilvl w:val="0"/>
          <w:numId w:val="81"/>
        </w:numPr>
        <w:rPr>
          <w:rFonts w:ascii="Arial" w:hAnsi="Arial" w:cs="Arial"/>
        </w:rPr>
      </w:pPr>
      <w:r w:rsidRPr="00092BDA">
        <w:rPr>
          <w:rFonts w:ascii="Arial" w:hAnsi="Arial" w:cs="Arial"/>
        </w:rPr>
        <w:t>přidělovat zaměstnancům školy přístupová práva dle zadání ředitele školy</w:t>
      </w:r>
    </w:p>
    <w:p w:rsidR="00CD478F" w:rsidRPr="00092BDA" w:rsidRDefault="001C00E6">
      <w:pPr>
        <w:pStyle w:val="Standard"/>
        <w:numPr>
          <w:ilvl w:val="0"/>
          <w:numId w:val="81"/>
        </w:numPr>
        <w:rPr>
          <w:rFonts w:ascii="Arial" w:hAnsi="Arial" w:cs="Arial"/>
        </w:rPr>
      </w:pPr>
      <w:r w:rsidRPr="00092BDA">
        <w:rPr>
          <w:rFonts w:ascii="Arial" w:hAnsi="Arial" w:cs="Arial"/>
        </w:rPr>
        <w:t>provádět kontrolní činnost k ochraně osobních údajů zpracovávaných v informačním systému zejména</w:t>
      </w:r>
    </w:p>
    <w:p w:rsidR="00CD478F" w:rsidRPr="00092BDA" w:rsidRDefault="001C00E6">
      <w:pPr>
        <w:pStyle w:val="Standard"/>
        <w:numPr>
          <w:ilvl w:val="1"/>
          <w:numId w:val="81"/>
        </w:numPr>
        <w:rPr>
          <w:rFonts w:ascii="Arial" w:hAnsi="Arial" w:cs="Arial"/>
        </w:rPr>
      </w:pPr>
      <w:r w:rsidRPr="00092BDA">
        <w:rPr>
          <w:rFonts w:ascii="Arial" w:hAnsi="Arial" w:cs="Arial"/>
        </w:rPr>
        <w:t>vedení evidence programového vybavení jednotlivých stanic</w:t>
      </w:r>
    </w:p>
    <w:p w:rsidR="00CD478F" w:rsidRPr="00092BDA" w:rsidRDefault="001C00E6">
      <w:pPr>
        <w:pStyle w:val="Standard"/>
        <w:numPr>
          <w:ilvl w:val="1"/>
          <w:numId w:val="81"/>
        </w:numPr>
        <w:rPr>
          <w:rFonts w:ascii="Arial" w:hAnsi="Arial" w:cs="Arial"/>
        </w:rPr>
      </w:pPr>
      <w:r w:rsidRPr="00092BDA">
        <w:rPr>
          <w:rFonts w:ascii="Arial" w:hAnsi="Arial" w:cs="Arial"/>
        </w:rPr>
        <w:t xml:space="preserve">vedení evidence </w:t>
      </w:r>
      <w:proofErr w:type="spellStart"/>
      <w:r w:rsidRPr="00092BDA">
        <w:rPr>
          <w:rFonts w:ascii="Arial" w:hAnsi="Arial" w:cs="Arial"/>
        </w:rPr>
        <w:t>expirace</w:t>
      </w:r>
      <w:proofErr w:type="spellEnd"/>
      <w:r w:rsidRPr="00092BDA">
        <w:rPr>
          <w:rFonts w:ascii="Arial" w:hAnsi="Arial" w:cs="Arial"/>
        </w:rPr>
        <w:t xml:space="preserve"> systémů, zejména antivirových</w:t>
      </w:r>
    </w:p>
    <w:p w:rsidR="00CD478F" w:rsidRPr="00092BDA" w:rsidRDefault="001C00E6">
      <w:pPr>
        <w:pStyle w:val="Standard"/>
        <w:numPr>
          <w:ilvl w:val="1"/>
          <w:numId w:val="81"/>
        </w:numPr>
        <w:rPr>
          <w:rFonts w:ascii="Arial" w:hAnsi="Arial" w:cs="Arial"/>
        </w:rPr>
      </w:pPr>
      <w:r w:rsidRPr="00092BDA">
        <w:rPr>
          <w:rFonts w:ascii="Arial" w:hAnsi="Arial" w:cs="Arial"/>
        </w:rPr>
        <w:t>blokování přístupu určených počítačů do veřejné sítě internet</w:t>
      </w:r>
    </w:p>
    <w:p w:rsidR="00CD478F" w:rsidRPr="00092BDA" w:rsidRDefault="001C00E6" w:rsidP="00711AED">
      <w:pPr>
        <w:pStyle w:val="Standard"/>
        <w:numPr>
          <w:ilvl w:val="0"/>
          <w:numId w:val="81"/>
        </w:numPr>
        <w:rPr>
          <w:rFonts w:ascii="Arial" w:hAnsi="Arial" w:cs="Arial"/>
          <w:b/>
          <w:bCs/>
        </w:rPr>
      </w:pPr>
      <w:r w:rsidRPr="00092BDA">
        <w:rPr>
          <w:rFonts w:ascii="Arial" w:hAnsi="Arial" w:cs="Arial"/>
        </w:rPr>
        <w:t>v případě potřebné opravy prostředku IT externím dodavatelem zajistí, aby případně instalovaná data nemohla být zneužita, není-li toto možné, zajistit problematiku OOÚ smluvně</w:t>
      </w:r>
    </w:p>
    <w:p w:rsidR="00CD478F" w:rsidRPr="00092BDA" w:rsidRDefault="001C00E6">
      <w:pPr>
        <w:pStyle w:val="Nadpis2"/>
        <w:pageBreakBefore/>
        <w:jc w:val="left"/>
        <w:rPr>
          <w:rFonts w:ascii="Arial" w:hAnsi="Arial" w:cs="Arial"/>
        </w:rPr>
      </w:pPr>
      <w:bookmarkStart w:id="34" w:name="__RefHeading___Toc1353_1085699591"/>
      <w:r w:rsidRPr="00092BDA">
        <w:rPr>
          <w:rFonts w:ascii="Arial" w:hAnsi="Arial" w:cs="Arial"/>
        </w:rPr>
        <w:lastRenderedPageBreak/>
        <w:t>Zálohovací služby</w:t>
      </w:r>
      <w:bookmarkEnd w:id="34"/>
    </w:p>
    <w:p w:rsidR="00CD478F" w:rsidRPr="00092BDA" w:rsidRDefault="001C00E6">
      <w:pPr>
        <w:pStyle w:val="Standard"/>
        <w:rPr>
          <w:rFonts w:ascii="Arial" w:hAnsi="Arial" w:cs="Arial"/>
        </w:rPr>
      </w:pPr>
      <w:r w:rsidRPr="00092BDA">
        <w:rPr>
          <w:rFonts w:ascii="Arial" w:hAnsi="Arial" w:cs="Arial"/>
        </w:rPr>
        <w:t xml:space="preserve">Provozní data klienta jsou chráněna a zálohována na serveru systémem RAID1 to </w:t>
      </w:r>
      <w:proofErr w:type="spellStart"/>
      <w:r w:rsidRPr="00092BDA">
        <w:rPr>
          <w:rFonts w:ascii="Arial" w:hAnsi="Arial" w:cs="Arial"/>
        </w:rPr>
        <w:t>Disc</w:t>
      </w:r>
      <w:proofErr w:type="spellEnd"/>
      <w:r w:rsidRPr="00092BDA">
        <w:rPr>
          <w:rFonts w:ascii="Arial" w:hAnsi="Arial" w:cs="Arial"/>
        </w:rPr>
        <w:t xml:space="preserve"> to </w:t>
      </w:r>
      <w:proofErr w:type="spellStart"/>
      <w:r w:rsidRPr="00092BDA">
        <w:rPr>
          <w:rFonts w:ascii="Arial" w:hAnsi="Arial" w:cs="Arial"/>
        </w:rPr>
        <w:t>NetStorage</w:t>
      </w:r>
      <w:proofErr w:type="spellEnd"/>
      <w:r w:rsidRPr="00092BDA">
        <w:rPr>
          <w:rFonts w:ascii="Arial" w:hAnsi="Arial" w:cs="Arial"/>
        </w:rPr>
        <w:t xml:space="preserve"> (zrcadlení 2 disků v reálném čase – zálohování na jiný fyzický disk – zálohování na síťové datové úložiště do jiné geografické lokality než je umístěný server klienta – Vídeňská 85, </w:t>
      </w:r>
      <w:proofErr w:type="gramStart"/>
      <w:r w:rsidRPr="00092BDA">
        <w:rPr>
          <w:rFonts w:ascii="Arial" w:hAnsi="Arial" w:cs="Arial"/>
        </w:rPr>
        <w:t>639 00 )</w:t>
      </w:r>
      <w:proofErr w:type="gramEnd"/>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bookmarkStart w:id="35" w:name="__RefHeading___Toc1355_1085699591"/>
      <w:r w:rsidRPr="00092BDA">
        <w:rPr>
          <w:rFonts w:ascii="Arial" w:hAnsi="Arial" w:cs="Arial"/>
        </w:rPr>
        <w:t>Webové prezentace</w:t>
      </w:r>
      <w:bookmarkEnd w:id="35"/>
    </w:p>
    <w:p w:rsidR="00CD478F" w:rsidRPr="00092BDA" w:rsidRDefault="001C00E6">
      <w:pPr>
        <w:pStyle w:val="Standard"/>
        <w:numPr>
          <w:ilvl w:val="0"/>
          <w:numId w:val="82"/>
        </w:numPr>
        <w:rPr>
          <w:rFonts w:ascii="Arial" w:hAnsi="Arial" w:cs="Arial"/>
        </w:rPr>
      </w:pPr>
      <w:r w:rsidRPr="00092BDA">
        <w:rPr>
          <w:rFonts w:ascii="Arial" w:hAnsi="Arial" w:cs="Arial"/>
        </w:rPr>
        <w:t xml:space="preserve">na webových stránkách lze </w:t>
      </w:r>
      <w:r w:rsidRPr="00092BDA">
        <w:rPr>
          <w:rFonts w:ascii="Arial" w:hAnsi="Arial" w:cs="Arial"/>
          <w:b/>
        </w:rPr>
        <w:t>výhradně s předchozím souhlasem</w:t>
      </w:r>
      <w:r w:rsidRPr="00092BDA">
        <w:rPr>
          <w:rFonts w:ascii="Arial" w:hAnsi="Arial" w:cs="Arial"/>
        </w:rPr>
        <w:t xml:space="preserve"> zveřejnit</w:t>
      </w:r>
    </w:p>
    <w:p w:rsidR="00CD478F" w:rsidRPr="00092BDA" w:rsidRDefault="001C00E6">
      <w:pPr>
        <w:pStyle w:val="Standard"/>
        <w:numPr>
          <w:ilvl w:val="1"/>
          <w:numId w:val="82"/>
        </w:numPr>
        <w:rPr>
          <w:rFonts w:ascii="Arial" w:hAnsi="Arial" w:cs="Arial"/>
        </w:rPr>
      </w:pPr>
      <w:r w:rsidRPr="00092BDA">
        <w:rPr>
          <w:rFonts w:ascii="Arial" w:hAnsi="Arial" w:cs="Arial"/>
        </w:rPr>
        <w:t>fotodokumentace dětí, zaměstnanců, jejich fotografie, jmenné seznamy</w:t>
      </w:r>
    </w:p>
    <w:p w:rsidR="00CD478F" w:rsidRPr="00092BDA" w:rsidRDefault="001C00E6">
      <w:pPr>
        <w:pStyle w:val="Standard"/>
        <w:ind w:firstLine="708"/>
        <w:rPr>
          <w:rFonts w:ascii="Arial" w:hAnsi="Arial" w:cs="Arial"/>
        </w:rPr>
      </w:pPr>
      <w:r w:rsidRPr="00092BDA">
        <w:rPr>
          <w:rFonts w:ascii="Arial" w:hAnsi="Arial" w:cs="Arial"/>
        </w:rPr>
        <w:t>s identifikačními údaji</w:t>
      </w:r>
    </w:p>
    <w:p w:rsidR="00CD478F" w:rsidRPr="00092BDA" w:rsidRDefault="001C00E6">
      <w:pPr>
        <w:pStyle w:val="Standard"/>
        <w:numPr>
          <w:ilvl w:val="1"/>
          <w:numId w:val="82"/>
        </w:numPr>
        <w:rPr>
          <w:rFonts w:ascii="Arial" w:hAnsi="Arial" w:cs="Arial"/>
        </w:rPr>
      </w:pPr>
      <w:r w:rsidRPr="00092BDA">
        <w:rPr>
          <w:rFonts w:ascii="Arial" w:hAnsi="Arial" w:cs="Arial"/>
        </w:rPr>
        <w:t>kontakty na zaměstnance resp. spojení na soukromý telefon nebo e-mail</w:t>
      </w:r>
    </w:p>
    <w:p w:rsidR="00CD478F" w:rsidRPr="00092BDA" w:rsidRDefault="001C00E6">
      <w:pPr>
        <w:pStyle w:val="Standard"/>
        <w:numPr>
          <w:ilvl w:val="0"/>
          <w:numId w:val="82"/>
        </w:numPr>
        <w:rPr>
          <w:rFonts w:ascii="Arial" w:hAnsi="Arial" w:cs="Arial"/>
        </w:rPr>
      </w:pPr>
      <w:r w:rsidRPr="00092BDA">
        <w:rPr>
          <w:rFonts w:ascii="Arial" w:hAnsi="Arial" w:cs="Arial"/>
        </w:rPr>
        <w:t xml:space="preserve">na </w:t>
      </w:r>
      <w:r w:rsidRPr="00092BDA">
        <w:rPr>
          <w:rFonts w:ascii="Arial" w:hAnsi="Arial" w:cs="Arial"/>
          <w:b/>
        </w:rPr>
        <w:t>webových stránkách  lze zveřejnit (bez souhlasu)</w:t>
      </w:r>
    </w:p>
    <w:p w:rsidR="00CD478F" w:rsidRPr="00092BDA" w:rsidRDefault="001C00E6">
      <w:pPr>
        <w:pStyle w:val="Standard"/>
        <w:numPr>
          <w:ilvl w:val="1"/>
          <w:numId w:val="82"/>
        </w:numPr>
        <w:rPr>
          <w:rFonts w:ascii="Arial" w:hAnsi="Arial" w:cs="Arial"/>
        </w:rPr>
      </w:pPr>
      <w:r w:rsidRPr="00092BDA">
        <w:rPr>
          <w:rFonts w:ascii="Arial" w:hAnsi="Arial" w:cs="Arial"/>
        </w:rPr>
        <w:t>přehled zaměstnanců s uvedením jejich funkce</w:t>
      </w:r>
    </w:p>
    <w:p w:rsidR="00CD478F" w:rsidRPr="00092BDA" w:rsidRDefault="001C00E6">
      <w:pPr>
        <w:pStyle w:val="Standard"/>
        <w:numPr>
          <w:ilvl w:val="1"/>
          <w:numId w:val="82"/>
        </w:numPr>
        <w:rPr>
          <w:rFonts w:ascii="Arial" w:hAnsi="Arial" w:cs="Arial"/>
        </w:rPr>
      </w:pPr>
      <w:r w:rsidRPr="00092BDA">
        <w:rPr>
          <w:rFonts w:ascii="Arial" w:hAnsi="Arial" w:cs="Arial"/>
        </w:rPr>
        <w:t xml:space="preserve">záznamy z akcí pořádaných </w:t>
      </w:r>
      <w:proofErr w:type="gramStart"/>
      <w:r w:rsidRPr="00092BDA">
        <w:rPr>
          <w:rFonts w:ascii="Arial" w:hAnsi="Arial" w:cs="Arial"/>
        </w:rPr>
        <w:t>školou ( videonahrávky</w:t>
      </w:r>
      <w:proofErr w:type="gramEnd"/>
      <w:r w:rsidRPr="00092BDA">
        <w:rPr>
          <w:rFonts w:ascii="Arial" w:hAnsi="Arial" w:cs="Arial"/>
        </w:rPr>
        <w:t>, fotografie, zvukové záznamy)</w:t>
      </w: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CD478F">
      <w:pPr>
        <w:pStyle w:val="Standard"/>
        <w:rPr>
          <w:rFonts w:ascii="Arial" w:hAnsi="Arial" w:cs="Arial"/>
        </w:rPr>
      </w:pPr>
    </w:p>
    <w:p w:rsidR="00CD478F" w:rsidRPr="00092BDA" w:rsidRDefault="001C00E6">
      <w:pPr>
        <w:pStyle w:val="Nadpis2"/>
        <w:jc w:val="left"/>
        <w:rPr>
          <w:rFonts w:ascii="Arial" w:hAnsi="Arial" w:cs="Arial"/>
        </w:rPr>
      </w:pPr>
      <w:r w:rsidRPr="00092BDA">
        <w:rPr>
          <w:rFonts w:ascii="Arial" w:hAnsi="Arial" w:cs="Arial"/>
        </w:rPr>
        <w:t>Mail server MS Exchange Server 2013</w:t>
      </w:r>
    </w:p>
    <w:p w:rsidR="00CD478F" w:rsidRPr="00092BDA" w:rsidRDefault="001C00E6">
      <w:pPr>
        <w:pStyle w:val="Standard"/>
        <w:rPr>
          <w:rFonts w:ascii="Arial" w:hAnsi="Arial" w:cs="Arial"/>
        </w:rPr>
      </w:pPr>
      <w:r w:rsidRPr="00092BDA">
        <w:rPr>
          <w:rFonts w:ascii="Arial" w:hAnsi="Arial" w:cs="Arial"/>
        </w:rPr>
        <w:t xml:space="preserve">- interní mail server pro řízení elektronické pošty, sdílení kontaktů a </w:t>
      </w:r>
      <w:proofErr w:type="spellStart"/>
      <w:r w:rsidRPr="00092BDA">
        <w:rPr>
          <w:rFonts w:ascii="Arial" w:hAnsi="Arial" w:cs="Arial"/>
        </w:rPr>
        <w:t>time</w:t>
      </w:r>
      <w:proofErr w:type="spellEnd"/>
      <w:r w:rsidRPr="00092BDA">
        <w:rPr>
          <w:rFonts w:ascii="Arial" w:hAnsi="Arial" w:cs="Arial"/>
        </w:rPr>
        <w:t xml:space="preserve"> </w:t>
      </w:r>
      <w:proofErr w:type="spellStart"/>
      <w:r w:rsidRPr="00092BDA">
        <w:rPr>
          <w:rFonts w:ascii="Arial" w:hAnsi="Arial" w:cs="Arial"/>
        </w:rPr>
        <w:t>managemet</w:t>
      </w:r>
      <w:proofErr w:type="spellEnd"/>
      <w:r w:rsidRPr="00092BDA">
        <w:rPr>
          <w:rFonts w:ascii="Arial" w:hAnsi="Arial" w:cs="Arial"/>
        </w:rPr>
        <w:t>.</w:t>
      </w:r>
    </w:p>
    <w:p w:rsidR="00CD478F" w:rsidRPr="00092BDA" w:rsidRDefault="001C00E6">
      <w:pPr>
        <w:pStyle w:val="Standard"/>
        <w:rPr>
          <w:rFonts w:ascii="Arial" w:hAnsi="Arial" w:cs="Arial"/>
        </w:rPr>
      </w:pPr>
      <w:r w:rsidRPr="00092BDA">
        <w:rPr>
          <w:rFonts w:ascii="Arial" w:hAnsi="Arial" w:cs="Arial"/>
        </w:rPr>
        <w:t>- správa uživatelů, prostředí a monitoring funkcionality.</w:t>
      </w:r>
    </w:p>
    <w:p w:rsidR="00CD478F" w:rsidRPr="00092BDA" w:rsidRDefault="00CD478F">
      <w:pPr>
        <w:pStyle w:val="Standard"/>
        <w:rPr>
          <w:rFonts w:ascii="Arial" w:hAnsi="Arial" w:cs="Arial"/>
        </w:rPr>
      </w:pPr>
    </w:p>
    <w:p w:rsidR="00CD478F" w:rsidRPr="00092BDA" w:rsidRDefault="001C00E6">
      <w:pPr>
        <w:pStyle w:val="Nadpis1"/>
        <w:rPr>
          <w:rFonts w:ascii="Arial" w:hAnsi="Arial" w:cs="Arial"/>
        </w:rPr>
      </w:pPr>
      <w:bookmarkStart w:id="36" w:name="__RefHeading___Toc1359_1085699591"/>
      <w:bookmarkStart w:id="37" w:name="_Toc535998124"/>
      <w:r w:rsidRPr="00092BDA">
        <w:rPr>
          <w:rFonts w:ascii="Arial" w:hAnsi="Arial" w:cs="Arial"/>
        </w:rPr>
        <w:t>Kybernetická bezpečnost Krajského úřadu Jihomoravského kraje a krajem zřízených příspěvkových organizací.</w:t>
      </w:r>
      <w:bookmarkEnd w:id="36"/>
      <w:bookmarkEnd w:id="37"/>
    </w:p>
    <w:p w:rsidR="00CD478F" w:rsidRPr="00092BDA" w:rsidRDefault="001C00E6">
      <w:pPr>
        <w:pStyle w:val="Standard"/>
        <w:rPr>
          <w:rFonts w:ascii="Arial" w:hAnsi="Arial" w:cs="Arial"/>
        </w:rPr>
      </w:pPr>
      <w:r w:rsidRPr="00092BDA">
        <w:rPr>
          <w:rFonts w:ascii="Arial" w:hAnsi="Arial" w:cs="Arial"/>
        </w:rPr>
        <w:t xml:space="preserve">Účinnost od </w:t>
      </w:r>
      <w:proofErr w:type="gramStart"/>
      <w:r w:rsidRPr="00092BDA">
        <w:rPr>
          <w:rFonts w:ascii="Arial" w:hAnsi="Arial" w:cs="Arial"/>
        </w:rPr>
        <w:t>30.09.2016</w:t>
      </w:r>
      <w:proofErr w:type="gramEnd"/>
    </w:p>
    <w:p w:rsidR="00CD478F" w:rsidRPr="00092BDA" w:rsidRDefault="001C00E6">
      <w:pPr>
        <w:pStyle w:val="Standard"/>
        <w:rPr>
          <w:rFonts w:ascii="Arial" w:hAnsi="Arial" w:cs="Arial"/>
        </w:rPr>
      </w:pPr>
      <w:r w:rsidRPr="00092BDA">
        <w:rPr>
          <w:rFonts w:ascii="Arial" w:hAnsi="Arial" w:cs="Arial"/>
        </w:rPr>
        <w:t xml:space="preserve">Aplikace schválené bezpečnostní politiky Jihomoravského kraje řízena dokumentem </w:t>
      </w:r>
      <w:r w:rsidRPr="00092BDA">
        <w:rPr>
          <w:rFonts w:ascii="Arial" w:hAnsi="Arial" w:cs="Arial"/>
          <w:b/>
        </w:rPr>
        <w:t>Směrnice o bezpečnosti užívání IT ZUŠ Františka Jílka</w:t>
      </w:r>
      <w:r w:rsidRPr="00092BDA">
        <w:rPr>
          <w:rFonts w:ascii="Arial" w:hAnsi="Arial" w:cs="Arial"/>
        </w:rPr>
        <w:t xml:space="preserve"> </w:t>
      </w:r>
      <w:proofErr w:type="gramStart"/>
      <w:r w:rsidRPr="00092BDA">
        <w:rPr>
          <w:rFonts w:ascii="Arial" w:hAnsi="Arial" w:cs="Arial"/>
        </w:rPr>
        <w:t>viz. bod</w:t>
      </w:r>
      <w:proofErr w:type="gramEnd"/>
      <w:r w:rsidRPr="00092BDA">
        <w:rPr>
          <w:rFonts w:ascii="Arial" w:hAnsi="Arial" w:cs="Arial"/>
        </w:rPr>
        <w:t xml:space="preserve"> 2.5 Dokumentace kybernetické bezpečnosti (Kybernetická bezpečnost </w:t>
      </w:r>
      <w:proofErr w:type="spellStart"/>
      <w:r w:rsidRPr="00092BDA">
        <w:rPr>
          <w:rFonts w:ascii="Arial" w:hAnsi="Arial" w:cs="Arial"/>
        </w:rPr>
        <w:t>KrÚ</w:t>
      </w:r>
      <w:proofErr w:type="spellEnd"/>
      <w:r w:rsidRPr="00092BDA">
        <w:rPr>
          <w:rFonts w:ascii="Arial" w:hAnsi="Arial" w:cs="Arial"/>
        </w:rPr>
        <w:t xml:space="preserve"> JMK)</w:t>
      </w:r>
    </w:p>
    <w:p w:rsidR="00CD478F" w:rsidRPr="00092BDA" w:rsidRDefault="00CD478F">
      <w:pPr>
        <w:pStyle w:val="Standard"/>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 xml:space="preserve">V Brně dne </w:t>
      </w:r>
      <w:proofErr w:type="gramStart"/>
      <w:r w:rsidRPr="009C7B82">
        <w:rPr>
          <w:rFonts w:ascii="Arial" w:hAnsi="Arial" w:cs="Arial"/>
        </w:rPr>
        <w:t>01.01.</w:t>
      </w:r>
      <w:r w:rsidR="00652F5A" w:rsidRPr="009C7B82">
        <w:rPr>
          <w:rFonts w:ascii="Arial" w:hAnsi="Arial" w:cs="Arial"/>
        </w:rPr>
        <w:t>2019</w:t>
      </w:r>
      <w:proofErr w:type="gramEnd"/>
      <w:r w:rsidRPr="009C7B82">
        <w:rPr>
          <w:rFonts w:ascii="Arial" w:hAnsi="Arial" w:cs="Arial"/>
        </w:rPr>
        <w:t>.</w:t>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noProof/>
          <w:lang w:bidi="ar-SA"/>
        </w:rPr>
        <w:drawing>
          <wp:anchor distT="0" distB="0" distL="114300" distR="114300" simplePos="0" relativeHeight="251658240" behindDoc="0" locked="0" layoutInCell="1" allowOverlap="1">
            <wp:simplePos x="0" y="0"/>
            <wp:positionH relativeFrom="column">
              <wp:posOffset>3453120</wp:posOffset>
            </wp:positionH>
            <wp:positionV relativeFrom="paragraph">
              <wp:posOffset>10080</wp:posOffset>
            </wp:positionV>
            <wp:extent cx="1224360" cy="474840"/>
            <wp:effectExtent l="0" t="0" r="0" b="1410"/>
            <wp:wrapNone/>
            <wp:docPr id="2"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24360" cy="474840"/>
                    </a:xfrm>
                    <a:prstGeom prst="rect">
                      <a:avLst/>
                    </a:prstGeom>
                    <a:noFill/>
                    <a:ln>
                      <a:noFill/>
                      <a:prstDash/>
                    </a:ln>
                  </pic:spPr>
                </pic:pic>
              </a:graphicData>
            </a:graphic>
          </wp:anchor>
        </w:drawing>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p w:rsidR="00CD478F" w:rsidRPr="009C7B82" w:rsidRDefault="001C00E6" w:rsidP="009C7B82">
      <w:pPr>
        <w:rPr>
          <w:rFonts w:ascii="Arial" w:hAnsi="Arial" w:cs="Arial"/>
        </w:rPr>
      </w:pPr>
      <w:r w:rsidRPr="009C7B82">
        <w:rPr>
          <w:rFonts w:ascii="Arial" w:hAnsi="Arial" w:cs="Arial"/>
        </w:rPr>
        <w:t>………………………..                                               …Petra Nováková……….</w:t>
      </w:r>
    </w:p>
    <w:p w:rsidR="00CD478F" w:rsidRPr="009C7B82" w:rsidRDefault="001C00E6" w:rsidP="009C7B82">
      <w:pPr>
        <w:rPr>
          <w:rFonts w:ascii="Arial" w:hAnsi="Arial" w:cs="Arial"/>
        </w:rPr>
      </w:pPr>
      <w:r w:rsidRPr="009C7B82">
        <w:rPr>
          <w:rFonts w:ascii="Arial" w:hAnsi="Arial" w:cs="Arial"/>
        </w:rPr>
        <w:t>za Objednatele                                         za Dodavatele</w:t>
      </w:r>
      <w:r w:rsidRPr="009C7B82">
        <w:rPr>
          <w:rFonts w:ascii="Arial" w:hAnsi="Arial" w:cs="Arial"/>
        </w:rPr>
        <w:tab/>
      </w:r>
    </w:p>
    <w:p w:rsidR="00CD478F" w:rsidRPr="009C7B82" w:rsidRDefault="00CD478F" w:rsidP="009C7B82">
      <w:pPr>
        <w:rPr>
          <w:rFonts w:ascii="Arial" w:hAnsi="Arial" w:cs="Arial"/>
        </w:rPr>
      </w:pPr>
    </w:p>
    <w:p w:rsidR="00CD478F" w:rsidRPr="009C7B82" w:rsidRDefault="00CD478F" w:rsidP="009C7B82">
      <w:pPr>
        <w:rPr>
          <w:rFonts w:ascii="Arial" w:hAnsi="Arial" w:cs="Arial"/>
        </w:rPr>
      </w:pPr>
    </w:p>
    <w:sectPr w:rsidR="00CD478F" w:rsidRPr="009C7B82">
      <w:footerReference w:type="default" r:id="rId8"/>
      <w:pgSz w:w="11905" w:h="16837"/>
      <w:pgMar w:top="70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72" w:rsidRDefault="002E5E72">
      <w:r>
        <w:separator/>
      </w:r>
    </w:p>
  </w:endnote>
  <w:endnote w:type="continuationSeparator" w:id="0">
    <w:p w:rsidR="002E5E72" w:rsidRDefault="002E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宋体">
    <w:charset w:val="00"/>
    <w:family w:val="auto"/>
    <w:pitch w:val="variable"/>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ED" w:rsidRDefault="00711AED">
    <w:pPr>
      <w:pStyle w:val="Zpat"/>
      <w:jc w:val="right"/>
    </w:pPr>
    <w:r>
      <w:fldChar w:fldCharType="begin"/>
    </w:r>
    <w:r>
      <w:instrText xml:space="preserve"> PAGE </w:instrText>
    </w:r>
    <w:r>
      <w:fldChar w:fldCharType="separate"/>
    </w:r>
    <w:r w:rsidR="007303A6">
      <w:rPr>
        <w:noProof/>
      </w:rPr>
      <w:t>2</w:t>
    </w:r>
    <w:r>
      <w:fldChar w:fldCharType="end"/>
    </w:r>
  </w:p>
  <w:p w:rsidR="00711AED" w:rsidRDefault="00711AE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72" w:rsidRDefault="002E5E72">
      <w:r>
        <w:rPr>
          <w:color w:val="000000"/>
        </w:rPr>
        <w:separator/>
      </w:r>
    </w:p>
  </w:footnote>
  <w:footnote w:type="continuationSeparator" w:id="0">
    <w:p w:rsidR="002E5E72" w:rsidRDefault="002E5E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37A"/>
    <w:multiLevelType w:val="multilevel"/>
    <w:tmpl w:val="0B68EF18"/>
    <w:styleLink w:val="WW8Num21"/>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68F394E"/>
    <w:multiLevelType w:val="multilevel"/>
    <w:tmpl w:val="38FCA8CC"/>
    <w:styleLink w:val="WW8Num1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 w15:restartNumberingAfterBreak="0">
    <w:nsid w:val="07225A63"/>
    <w:multiLevelType w:val="multilevel"/>
    <w:tmpl w:val="BE8C70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7AD17FD"/>
    <w:multiLevelType w:val="multilevel"/>
    <w:tmpl w:val="F9AE253C"/>
    <w:styleLink w:val="WW8Num23"/>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0E464E61"/>
    <w:multiLevelType w:val="multilevel"/>
    <w:tmpl w:val="5B1813D2"/>
    <w:styleLink w:val="WW8Num2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5" w15:restartNumberingAfterBreak="0">
    <w:nsid w:val="0F961DD2"/>
    <w:multiLevelType w:val="multilevel"/>
    <w:tmpl w:val="5A1A0FDE"/>
    <w:styleLink w:val="WW8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9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6120"/>
      </w:pPr>
    </w:lvl>
  </w:abstractNum>
  <w:abstractNum w:abstractNumId="6" w15:restartNumberingAfterBreak="0">
    <w:nsid w:val="15C67BAD"/>
    <w:multiLevelType w:val="multilevel"/>
    <w:tmpl w:val="CC64B92C"/>
    <w:styleLink w:val="WW8Num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2868"/>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5028"/>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7188"/>
      </w:pPr>
    </w:lvl>
  </w:abstractNum>
  <w:abstractNum w:abstractNumId="7" w15:restartNumberingAfterBreak="0">
    <w:nsid w:val="1C8134F2"/>
    <w:multiLevelType w:val="multilevel"/>
    <w:tmpl w:val="D186A00E"/>
    <w:styleLink w:val="WW8Num15"/>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15:restartNumberingAfterBreak="0">
    <w:nsid w:val="222D4969"/>
    <w:multiLevelType w:val="multilevel"/>
    <w:tmpl w:val="E716BFD8"/>
    <w:styleLink w:val="WW8Num17"/>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9" w15:restartNumberingAfterBreak="0">
    <w:nsid w:val="226121D9"/>
    <w:multiLevelType w:val="multilevel"/>
    <w:tmpl w:val="78C476F8"/>
    <w:styleLink w:val="WW8Num3"/>
    <w:lvl w:ilvl="0">
      <w:start w:val="1"/>
      <w:numFmt w:val="decimal"/>
      <w:lvlText w:val="%1."/>
      <w:lvlJc w:val="left"/>
      <w:pPr>
        <w:ind w:left="1065" w:hanging="705"/>
      </w:pPr>
    </w:lvl>
    <w:lvl w:ilvl="1">
      <w:numFmt w:val="bullet"/>
      <w:lvlText w:val=""/>
      <w:lvlJc w:val="left"/>
      <w:pPr>
        <w:ind w:left="1440" w:hanging="360"/>
      </w:pPr>
      <w:rPr>
        <w:rFonts w:ascii="Wingdings" w:hAnsi="Wingding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228F7783"/>
    <w:multiLevelType w:val="multilevel"/>
    <w:tmpl w:val="6DF0049A"/>
    <w:lvl w:ilvl="0">
      <w:start w:val="1"/>
      <w:numFmt w:val="upperLetter"/>
      <w:lvlText w:val="%1)"/>
      <w:lvlJc w:val="left"/>
      <w:rPr>
        <w:rFonts w:ascii="Times New Roman" w:eastAsia="Times New Roman" w:hAnsi="Times New Roman" w:cs="Times New Roman"/>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23650369"/>
    <w:multiLevelType w:val="multilevel"/>
    <w:tmpl w:val="F92807DC"/>
    <w:styleLink w:val="WW8Num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2" w15:restartNumberingAfterBreak="0">
    <w:nsid w:val="2368784F"/>
    <w:multiLevelType w:val="multilevel"/>
    <w:tmpl w:val="9B4C439A"/>
    <w:styleLink w:val="WW8Num2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 w15:restartNumberingAfterBreak="0">
    <w:nsid w:val="265370D2"/>
    <w:multiLevelType w:val="multilevel"/>
    <w:tmpl w:val="D2C0C51C"/>
    <w:styleLink w:val="WW8Num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15:restartNumberingAfterBreak="0">
    <w:nsid w:val="29DD4CB9"/>
    <w:multiLevelType w:val="multilevel"/>
    <w:tmpl w:val="1D628F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2A4B4A9E"/>
    <w:multiLevelType w:val="multilevel"/>
    <w:tmpl w:val="9132B34C"/>
    <w:styleLink w:val="WW8Num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15:restartNumberingAfterBreak="0">
    <w:nsid w:val="32B17CE9"/>
    <w:multiLevelType w:val="multilevel"/>
    <w:tmpl w:val="8D9AF7B8"/>
    <w:styleLink w:val="WW8Num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35BB07FE"/>
    <w:multiLevelType w:val="multilevel"/>
    <w:tmpl w:val="7E5294F8"/>
    <w:styleLink w:val="WW8Num1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15:restartNumberingAfterBreak="0">
    <w:nsid w:val="38194B23"/>
    <w:multiLevelType w:val="multilevel"/>
    <w:tmpl w:val="7AD81F8A"/>
    <w:styleLink w:val="WW8Num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38334A59"/>
    <w:multiLevelType w:val="multilevel"/>
    <w:tmpl w:val="F03CBFE0"/>
    <w:styleLink w:val="WW8Num4"/>
    <w:lvl w:ilvl="0">
      <w:numFmt w:val="bullet"/>
      <w:lvlText w:val="-"/>
      <w:lvlJc w:val="left"/>
      <w:pPr>
        <w:ind w:left="4320" w:hanging="360"/>
      </w:pPr>
      <w:rPr>
        <w:rFonts w:ascii="Times New Roman" w:eastAsia="Times New Roman" w:hAnsi="Times New Roman" w:cs="Times New Roman"/>
      </w:rPr>
    </w:lvl>
    <w:lvl w:ilvl="1">
      <w:numFmt w:val="bullet"/>
      <w:lvlText w:val="o"/>
      <w:lvlJc w:val="left"/>
      <w:pPr>
        <w:ind w:left="3420" w:hanging="360"/>
      </w:pPr>
      <w:rPr>
        <w:rFonts w:ascii="Courier New" w:hAnsi="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rPr>
    </w:lvl>
    <w:lvl w:ilvl="8">
      <w:numFmt w:val="bullet"/>
      <w:lvlText w:val=""/>
      <w:lvlJc w:val="left"/>
      <w:pPr>
        <w:ind w:left="8460" w:hanging="360"/>
      </w:pPr>
      <w:rPr>
        <w:rFonts w:ascii="Wingdings" w:hAnsi="Wingdings"/>
      </w:rPr>
    </w:lvl>
  </w:abstractNum>
  <w:abstractNum w:abstractNumId="20" w15:restartNumberingAfterBreak="0">
    <w:nsid w:val="38BE0CA9"/>
    <w:multiLevelType w:val="multilevel"/>
    <w:tmpl w:val="E19C9798"/>
    <w:styleLink w:val="WW8Num1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1" w15:restartNumberingAfterBreak="0">
    <w:nsid w:val="393E4E93"/>
    <w:multiLevelType w:val="multilevel"/>
    <w:tmpl w:val="38F0CBB2"/>
    <w:styleLink w:val="WW8Num18"/>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2" w15:restartNumberingAfterBreak="0">
    <w:nsid w:val="44FD5AC1"/>
    <w:multiLevelType w:val="multilevel"/>
    <w:tmpl w:val="E752CC5A"/>
    <w:styleLink w:val="WW8Num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3" w15:restartNumberingAfterBreak="0">
    <w:nsid w:val="46DC2A68"/>
    <w:multiLevelType w:val="multilevel"/>
    <w:tmpl w:val="45961D7A"/>
    <w:styleLink w:val="WW8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4" w15:restartNumberingAfterBreak="0">
    <w:nsid w:val="472D4B23"/>
    <w:multiLevelType w:val="multilevel"/>
    <w:tmpl w:val="7A16FD24"/>
    <w:styleLink w:val="WW8Num3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5" w15:restartNumberingAfterBreak="0">
    <w:nsid w:val="5CB726BB"/>
    <w:multiLevelType w:val="multilevel"/>
    <w:tmpl w:val="0C3A52A4"/>
    <w:styleLink w:val="WW8Num29"/>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7"/>
      <w:numFmt w:val="upperRoman"/>
      <w:lvlText w:val="%3."/>
      <w:lvlJc w:val="left"/>
      <w:pPr>
        <w:ind w:left="2700" w:hanging="720"/>
      </w:pPr>
    </w:lvl>
    <w:lvl w:ilvl="3">
      <w:numFmt w:val="bullet"/>
      <w:lvlText w:val=""/>
      <w:lvlJc w:val="left"/>
      <w:pPr>
        <w:ind w:left="2880" w:hanging="360"/>
      </w:pPr>
      <w:rPr>
        <w:rFonts w:ascii="Wingdings" w:hAnsi="Wingdings"/>
      </w:r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15:restartNumberingAfterBreak="0">
    <w:nsid w:val="5DD87229"/>
    <w:multiLevelType w:val="multilevel"/>
    <w:tmpl w:val="B5806CCE"/>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7" w15:restartNumberingAfterBreak="0">
    <w:nsid w:val="65F9421E"/>
    <w:multiLevelType w:val="multilevel"/>
    <w:tmpl w:val="64C8E1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8EE48C3"/>
    <w:multiLevelType w:val="multilevel"/>
    <w:tmpl w:val="30FCBA82"/>
    <w:styleLink w:val="WW8Num34"/>
    <w:lvl w:ilvl="0">
      <w:numFmt w:val="bullet"/>
      <w:lvlText w:val="-"/>
      <w:lvlJc w:val="left"/>
      <w:pPr>
        <w:ind w:left="270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9" w15:restartNumberingAfterBreak="0">
    <w:nsid w:val="68F07D13"/>
    <w:multiLevelType w:val="multilevel"/>
    <w:tmpl w:val="41E45E04"/>
    <w:styleLink w:val="WW8Num16"/>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0" w15:restartNumberingAfterBreak="0">
    <w:nsid w:val="6AF7470E"/>
    <w:multiLevelType w:val="multilevel"/>
    <w:tmpl w:val="3B34AE84"/>
    <w:styleLink w:val="WW8Num24"/>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1" w15:restartNumberingAfterBreak="0">
    <w:nsid w:val="6CBC41BE"/>
    <w:multiLevelType w:val="multilevel"/>
    <w:tmpl w:val="C0B0CC04"/>
    <w:styleLink w:val="WW8Num27"/>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54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900" w:hanging="360"/>
      </w:pPr>
      <w:rPr>
        <w:rFonts w:ascii="Symbol" w:hAnsi="Symbol"/>
      </w:rPr>
    </w:lvl>
    <w:lvl w:ilvl="4">
      <w:numFmt w:val="bullet"/>
      <w:lvlText w:val="o"/>
      <w:lvlJc w:val="left"/>
      <w:pPr>
        <w:ind w:left="1620" w:hanging="360"/>
      </w:pPr>
      <w:rPr>
        <w:rFonts w:ascii="Courier New" w:hAnsi="Courier New"/>
      </w:rPr>
    </w:lvl>
    <w:lvl w:ilvl="5">
      <w:numFmt w:val="bullet"/>
      <w:lvlText w:val=""/>
      <w:lvlJc w:val="left"/>
      <w:pPr>
        <w:ind w:left="2340" w:hanging="360"/>
      </w:pPr>
      <w:rPr>
        <w:rFonts w:ascii="Wingdings" w:hAnsi="Wingdings"/>
      </w:rPr>
    </w:lvl>
    <w:lvl w:ilvl="6">
      <w:numFmt w:val="bullet"/>
      <w:lvlText w:val=""/>
      <w:lvlJc w:val="left"/>
      <w:pPr>
        <w:ind w:left="3060" w:hanging="360"/>
      </w:pPr>
      <w:rPr>
        <w:rFonts w:ascii="Symbol" w:hAnsi="Symbol"/>
      </w:rPr>
    </w:lvl>
    <w:lvl w:ilvl="7">
      <w:numFmt w:val="bullet"/>
      <w:lvlText w:val="o"/>
      <w:lvlJc w:val="left"/>
      <w:pPr>
        <w:ind w:left="3780" w:hanging="360"/>
      </w:pPr>
      <w:rPr>
        <w:rFonts w:ascii="Courier New" w:hAnsi="Courier New"/>
      </w:rPr>
    </w:lvl>
    <w:lvl w:ilvl="8">
      <w:numFmt w:val="bullet"/>
      <w:lvlText w:val=""/>
      <w:lvlJc w:val="left"/>
      <w:pPr>
        <w:ind w:left="4500" w:hanging="360"/>
      </w:pPr>
      <w:rPr>
        <w:rFonts w:ascii="Wingdings" w:hAnsi="Wingdings"/>
      </w:rPr>
    </w:lvl>
  </w:abstractNum>
  <w:abstractNum w:abstractNumId="32" w15:restartNumberingAfterBreak="0">
    <w:nsid w:val="71912001"/>
    <w:multiLevelType w:val="multilevel"/>
    <w:tmpl w:val="F8C2DA40"/>
    <w:styleLink w:val="WW8Num19"/>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71E10958"/>
    <w:multiLevelType w:val="multilevel"/>
    <w:tmpl w:val="49A004F8"/>
    <w:styleLink w:val="WW8Num32"/>
    <w:lvl w:ilvl="0">
      <w:start w:val="1"/>
      <w:numFmt w:val="decimal"/>
      <w:lvlText w:val="%1."/>
      <w:lvlJc w:val="left"/>
      <w:pPr>
        <w:ind w:left="720" w:hanging="360"/>
      </w:pPr>
    </w:lvl>
    <w:lvl w:ilvl="1">
      <w:numFmt w:val="bullet"/>
      <w:lvlText w:val=""/>
      <w:lvlJc w:val="left"/>
      <w:pPr>
        <w:ind w:left="1440" w:hanging="360"/>
      </w:pPr>
      <w:rPr>
        <w:rFonts w:ascii="Wingdings" w:hAnsi="Wingdings"/>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15:restartNumberingAfterBreak="0">
    <w:nsid w:val="75BF7C07"/>
    <w:multiLevelType w:val="hybridMultilevel"/>
    <w:tmpl w:val="C85892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5D7BCB"/>
    <w:multiLevelType w:val="multilevel"/>
    <w:tmpl w:val="DB38945A"/>
    <w:styleLink w:val="WW8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15:restartNumberingAfterBreak="0">
    <w:nsid w:val="781458AA"/>
    <w:multiLevelType w:val="multilevel"/>
    <w:tmpl w:val="8C029D9E"/>
    <w:styleLink w:val="WW8Num7"/>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15:restartNumberingAfterBreak="0">
    <w:nsid w:val="7E345208"/>
    <w:multiLevelType w:val="multilevel"/>
    <w:tmpl w:val="8B2A4D7C"/>
    <w:styleLink w:val="WW8Num9"/>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15:restartNumberingAfterBreak="0">
    <w:nsid w:val="7EF00E74"/>
    <w:multiLevelType w:val="multilevel"/>
    <w:tmpl w:val="767E23A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22"/>
  </w:num>
  <w:num w:numId="2">
    <w:abstractNumId w:val="13"/>
  </w:num>
  <w:num w:numId="3">
    <w:abstractNumId w:val="9"/>
  </w:num>
  <w:num w:numId="4">
    <w:abstractNumId w:val="19"/>
  </w:num>
  <w:num w:numId="5">
    <w:abstractNumId w:val="18"/>
  </w:num>
  <w:num w:numId="6">
    <w:abstractNumId w:val="15"/>
  </w:num>
  <w:num w:numId="7">
    <w:abstractNumId w:val="36"/>
  </w:num>
  <w:num w:numId="8">
    <w:abstractNumId w:val="11"/>
  </w:num>
  <w:num w:numId="9">
    <w:abstractNumId w:val="37"/>
  </w:num>
  <w:num w:numId="10">
    <w:abstractNumId w:val="38"/>
  </w:num>
  <w:num w:numId="11">
    <w:abstractNumId w:val="6"/>
  </w:num>
  <w:num w:numId="12">
    <w:abstractNumId w:val="17"/>
  </w:num>
  <w:num w:numId="13">
    <w:abstractNumId w:val="20"/>
  </w:num>
  <w:num w:numId="14">
    <w:abstractNumId w:val="1"/>
  </w:num>
  <w:num w:numId="15">
    <w:abstractNumId w:val="7"/>
  </w:num>
  <w:num w:numId="16">
    <w:abstractNumId w:val="29"/>
  </w:num>
  <w:num w:numId="17">
    <w:abstractNumId w:val="8"/>
  </w:num>
  <w:num w:numId="18">
    <w:abstractNumId w:val="21"/>
  </w:num>
  <w:num w:numId="19">
    <w:abstractNumId w:val="32"/>
  </w:num>
  <w:num w:numId="20">
    <w:abstractNumId w:val="16"/>
  </w:num>
  <w:num w:numId="21">
    <w:abstractNumId w:val="0"/>
  </w:num>
  <w:num w:numId="22">
    <w:abstractNumId w:val="5"/>
  </w:num>
  <w:num w:numId="23">
    <w:abstractNumId w:val="3"/>
  </w:num>
  <w:num w:numId="24">
    <w:abstractNumId w:val="30"/>
  </w:num>
  <w:num w:numId="25">
    <w:abstractNumId w:val="23"/>
  </w:num>
  <w:num w:numId="26">
    <w:abstractNumId w:val="4"/>
  </w:num>
  <w:num w:numId="27">
    <w:abstractNumId w:val="31"/>
  </w:num>
  <w:num w:numId="28">
    <w:abstractNumId w:val="12"/>
  </w:num>
  <w:num w:numId="29">
    <w:abstractNumId w:val="25"/>
  </w:num>
  <w:num w:numId="30">
    <w:abstractNumId w:val="26"/>
  </w:num>
  <w:num w:numId="31">
    <w:abstractNumId w:val="24"/>
  </w:num>
  <w:num w:numId="32">
    <w:abstractNumId w:val="33"/>
  </w:num>
  <w:num w:numId="33">
    <w:abstractNumId w:val="35"/>
  </w:num>
  <w:num w:numId="34">
    <w:abstractNumId w:val="28"/>
  </w:num>
  <w:num w:numId="35">
    <w:abstractNumId w:val="24"/>
    <w:lvlOverride w:ilvl="0">
      <w:startOverride w:val="1"/>
    </w:lvlOverride>
  </w:num>
  <w:num w:numId="36">
    <w:abstractNumId w:val="32"/>
  </w:num>
  <w:num w:numId="37">
    <w:abstractNumId w:val="20"/>
  </w:num>
  <w:num w:numId="38">
    <w:abstractNumId w:val="1"/>
  </w:num>
  <w:num w:numId="39">
    <w:abstractNumId w:val="13"/>
  </w:num>
  <w:num w:numId="40">
    <w:abstractNumId w:val="13"/>
    <w:lvlOverride w:ilvl="0">
      <w:startOverride w:val="1"/>
    </w:lvlOverride>
  </w:num>
  <w:num w:numId="41">
    <w:abstractNumId w:val="13"/>
    <w:lvlOverride w:ilvl="0">
      <w:startOverride w:val="1"/>
    </w:lvlOverride>
  </w:num>
  <w:num w:numId="42">
    <w:abstractNumId w:val="11"/>
  </w:num>
  <w:num w:numId="43">
    <w:abstractNumId w:val="16"/>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8"/>
  </w:num>
  <w:num w:numId="50">
    <w:abstractNumId w:val="18"/>
  </w:num>
  <w:num w:numId="51">
    <w:abstractNumId w:val="21"/>
  </w:num>
  <w:num w:numId="52">
    <w:abstractNumId w:val="0"/>
  </w:num>
  <w:num w:numId="53">
    <w:abstractNumId w:val="23"/>
  </w:num>
  <w:num w:numId="54">
    <w:abstractNumId w:val="3"/>
  </w:num>
  <w:num w:numId="55">
    <w:abstractNumId w:val="25"/>
    <w:lvlOverride w:ilvl="0">
      <w:startOverride w:val="1"/>
    </w:lvlOverride>
  </w:num>
  <w:num w:numId="56">
    <w:abstractNumId w:val="15"/>
  </w:num>
  <w:num w:numId="57">
    <w:abstractNumId w:val="12"/>
  </w:num>
  <w:num w:numId="58">
    <w:abstractNumId w:val="9"/>
    <w:lvlOverride w:ilvl="0">
      <w:startOverride w:val="1"/>
    </w:lvlOverride>
  </w:num>
  <w:num w:numId="59">
    <w:abstractNumId w:val="22"/>
  </w:num>
  <w:num w:numId="60">
    <w:abstractNumId w:val="22"/>
    <w:lvlOverride w:ilvl="0">
      <w:startOverride w:val="1"/>
    </w:lvlOverride>
  </w:num>
  <w:num w:numId="61">
    <w:abstractNumId w:val="22"/>
    <w:lvlOverride w:ilvl="0">
      <w:startOverride w:val="1"/>
    </w:lvlOverride>
  </w:num>
  <w:num w:numId="62">
    <w:abstractNumId w:val="9"/>
    <w:lvlOverride w:ilvl="0">
      <w:startOverride w:val="1"/>
    </w:lvlOverride>
    <w:lvlOverride w:ilvl="1">
      <w:startOverride w:val="1"/>
    </w:lvlOverride>
    <w:lvlOverride w:ilvl="2">
      <w:startOverride w:val="1"/>
    </w:lvlOverride>
  </w:num>
  <w:num w:numId="63">
    <w:abstractNumId w:val="22"/>
    <w:lvlOverride w:ilvl="0">
      <w:startOverride w:val="1"/>
    </w:lvlOverride>
  </w:num>
  <w:num w:numId="64">
    <w:abstractNumId w:val="9"/>
    <w:lvlOverride w:ilvl="0">
      <w:startOverride w:val="1"/>
    </w:lvlOverride>
    <w:lvlOverride w:ilvl="1">
      <w:startOverride w:val="1"/>
    </w:lvlOverride>
    <w:lvlOverride w:ilvl="2">
      <w:startOverride w:val="1"/>
    </w:lvlOverride>
  </w:num>
  <w:num w:numId="65">
    <w:abstractNumId w:val="9"/>
    <w:lvlOverride w:ilvl="0">
      <w:startOverride w:val="1"/>
    </w:lvlOverride>
    <w:lvlOverride w:ilvl="1">
      <w:startOverride w:val="1"/>
    </w:lvlOverride>
    <w:lvlOverride w:ilvl="2">
      <w:startOverride w:val="1"/>
    </w:lvlOverride>
  </w:num>
  <w:num w:numId="66">
    <w:abstractNumId w:val="38"/>
    <w:lvlOverride w:ilvl="0">
      <w:startOverride w:val="1"/>
    </w:lvlOverride>
  </w:num>
  <w:num w:numId="67">
    <w:abstractNumId w:val="36"/>
    <w:lvlOverride w:ilvl="0">
      <w:startOverride w:val="1"/>
    </w:lvlOverride>
  </w:num>
  <w:num w:numId="68">
    <w:abstractNumId w:val="31"/>
  </w:num>
  <w:num w:numId="69">
    <w:abstractNumId w:val="31"/>
    <w:lvlOverride w:ilvl="0">
      <w:startOverride w:val="1"/>
    </w:lvlOverride>
  </w:num>
  <w:num w:numId="70">
    <w:abstractNumId w:val="31"/>
    <w:lvlOverride w:ilvl="0">
      <w:startOverride w:val="1"/>
    </w:lvlOverride>
  </w:num>
  <w:num w:numId="71">
    <w:abstractNumId w:val="30"/>
  </w:num>
  <w:num w:numId="72">
    <w:abstractNumId w:val="30"/>
    <w:lvlOverride w:ilvl="0">
      <w:startOverride w:val="1"/>
    </w:lvlOverride>
  </w:num>
  <w:num w:numId="73">
    <w:abstractNumId w:val="4"/>
  </w:num>
  <w:num w:numId="74">
    <w:abstractNumId w:val="4"/>
    <w:lvlOverride w:ilvl="0">
      <w:startOverride w:val="1"/>
    </w:lvlOverride>
  </w:num>
  <w:num w:numId="75">
    <w:abstractNumId w:val="4"/>
    <w:lvlOverride w:ilvl="0">
      <w:startOverride w:val="1"/>
    </w:lvlOverride>
  </w:num>
  <w:num w:numId="76">
    <w:abstractNumId w:val="29"/>
  </w:num>
  <w:num w:numId="77">
    <w:abstractNumId w:val="29"/>
    <w:lvlOverride w:ilvl="0">
      <w:startOverride w:val="1"/>
    </w:lvlOverride>
  </w:num>
  <w:num w:numId="78">
    <w:abstractNumId w:val="29"/>
    <w:lvlOverride w:ilvl="0">
      <w:startOverride w:val="1"/>
    </w:lvlOverride>
  </w:num>
  <w:num w:numId="79">
    <w:abstractNumId w:val="2"/>
  </w:num>
  <w:num w:numId="80">
    <w:abstractNumId w:val="14"/>
  </w:num>
  <w:num w:numId="81">
    <w:abstractNumId w:val="27"/>
  </w:num>
  <w:num w:numId="82">
    <w:abstractNumId w:val="10"/>
  </w:num>
  <w:num w:numId="83">
    <w:abstractNumId w:val="3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8F"/>
    <w:rsid w:val="00025BF3"/>
    <w:rsid w:val="00092BDA"/>
    <w:rsid w:val="000B237F"/>
    <w:rsid w:val="001010FF"/>
    <w:rsid w:val="001445D8"/>
    <w:rsid w:val="001C00E6"/>
    <w:rsid w:val="002E5E72"/>
    <w:rsid w:val="0030082A"/>
    <w:rsid w:val="003B4E29"/>
    <w:rsid w:val="004871B4"/>
    <w:rsid w:val="00533D84"/>
    <w:rsid w:val="00652F5A"/>
    <w:rsid w:val="00674DAB"/>
    <w:rsid w:val="00711AED"/>
    <w:rsid w:val="007303A6"/>
    <w:rsid w:val="008E7345"/>
    <w:rsid w:val="009C7B82"/>
    <w:rsid w:val="00BD46C9"/>
    <w:rsid w:val="00C834BF"/>
    <w:rsid w:val="00CD478F"/>
    <w:rsid w:val="00D878A8"/>
    <w:rsid w:val="00DB6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5B90"/>
  <w15:docId w15:val="{93DEB361-C6AD-4F0C-9795-A031EADA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cs-CZ" w:eastAsia="cs-CZ" w:bidi="cs-CZ"/>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ind w:firstLine="708"/>
      <w:jc w:val="center"/>
      <w:outlineLvl w:val="1"/>
    </w:pPr>
    <w:rPr>
      <w:b/>
      <w:bCs/>
    </w:rPr>
  </w:style>
  <w:style w:type="paragraph" w:styleId="Nadpis3">
    <w:name w:val="heading 3"/>
    <w:basedOn w:val="Standard"/>
    <w:next w:val="Standard"/>
    <w:pPr>
      <w:keepNext/>
      <w:jc w:val="center"/>
      <w:outlineLvl w:val="2"/>
    </w:pPr>
    <w:rPr>
      <w:b/>
      <w:bCs/>
    </w:rPr>
  </w:style>
  <w:style w:type="paragraph" w:styleId="Nadpis4">
    <w:name w:val="heading 4"/>
    <w:basedOn w:val="Standard"/>
    <w:next w:val="Standard"/>
    <w:pPr>
      <w:keepNext/>
      <w:ind w:left="708"/>
      <w:jc w:val="center"/>
      <w:outlineLvl w:val="3"/>
    </w:pPr>
    <w:rPr>
      <w:b/>
      <w:bCs/>
    </w:rPr>
  </w:style>
  <w:style w:type="paragraph" w:styleId="Nadpis5">
    <w:name w:val="heading 5"/>
    <w:basedOn w:val="Standard"/>
    <w:next w:val="Standard"/>
    <w:pPr>
      <w:keepNext/>
      <w:ind w:left="1068"/>
      <w:outlineLvl w:val="4"/>
    </w:pPr>
    <w:rPr>
      <w:b/>
      <w:bCs/>
    </w:rPr>
  </w:style>
  <w:style w:type="paragraph" w:styleId="Nadpis6">
    <w:name w:val="heading 6"/>
    <w:basedOn w:val="Normln"/>
    <w:next w:val="Normln"/>
    <w:link w:val="Nadpis6Char"/>
    <w:uiPriority w:val="9"/>
    <w:unhideWhenUsed/>
    <w:qFormat/>
    <w:rsid w:val="00652F5A"/>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652F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Seznam">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itulek">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ontents1">
    <w:name w:val="Contents 1"/>
    <w:basedOn w:val="Normln"/>
    <w:next w:val="Normln"/>
    <w:autoRedefine/>
    <w:pPr>
      <w:spacing w:after="100"/>
    </w:pPr>
  </w:style>
  <w:style w:type="paragraph" w:customStyle="1" w:styleId="Contents2">
    <w:name w:val="Contents 2"/>
    <w:basedOn w:val="Standard"/>
    <w:next w:val="Standard"/>
    <w:pPr>
      <w:spacing w:before="120"/>
      <w:ind w:left="240"/>
    </w:pPr>
    <w:rPr>
      <w:b/>
      <w:bCs/>
      <w:sz w:val="22"/>
      <w:szCs w:val="22"/>
    </w:rPr>
  </w:style>
  <w:style w:type="paragraph" w:customStyle="1" w:styleId="Contents3">
    <w:name w:val="Contents 3"/>
    <w:basedOn w:val="Standard"/>
    <w:next w:val="Standard"/>
    <w:pPr>
      <w:ind w:left="480"/>
    </w:pPr>
    <w:rPr>
      <w:sz w:val="20"/>
      <w:szCs w:val="20"/>
    </w:rPr>
  </w:style>
  <w:style w:type="paragraph" w:customStyle="1" w:styleId="Contents4">
    <w:name w:val="Contents 4"/>
    <w:basedOn w:val="Standard"/>
    <w:next w:val="Standard"/>
    <w:pPr>
      <w:ind w:left="720"/>
    </w:pPr>
    <w:rPr>
      <w:sz w:val="20"/>
      <w:szCs w:val="20"/>
    </w:rPr>
  </w:style>
  <w:style w:type="paragraph" w:customStyle="1" w:styleId="Contents5">
    <w:name w:val="Contents 5"/>
    <w:basedOn w:val="Standard"/>
    <w:next w:val="Standard"/>
    <w:pPr>
      <w:ind w:left="960"/>
    </w:pPr>
    <w:rPr>
      <w:sz w:val="20"/>
      <w:szCs w:val="20"/>
    </w:rPr>
  </w:style>
  <w:style w:type="paragraph" w:customStyle="1" w:styleId="Contents6">
    <w:name w:val="Contents 6"/>
    <w:basedOn w:val="Standard"/>
    <w:next w:val="Standard"/>
    <w:pPr>
      <w:ind w:left="1200"/>
    </w:pPr>
    <w:rPr>
      <w:sz w:val="20"/>
      <w:szCs w:val="20"/>
    </w:rPr>
  </w:style>
  <w:style w:type="paragraph" w:customStyle="1" w:styleId="Contents7">
    <w:name w:val="Contents 7"/>
    <w:basedOn w:val="Standard"/>
    <w:next w:val="Standard"/>
    <w:pPr>
      <w:ind w:left="1440"/>
    </w:pPr>
    <w:rPr>
      <w:sz w:val="20"/>
      <w:szCs w:val="20"/>
    </w:rPr>
  </w:style>
  <w:style w:type="paragraph" w:customStyle="1" w:styleId="Contents8">
    <w:name w:val="Contents 8"/>
    <w:basedOn w:val="Standard"/>
    <w:next w:val="Standard"/>
    <w:pPr>
      <w:ind w:left="1680"/>
    </w:pPr>
    <w:rPr>
      <w:sz w:val="20"/>
      <w:szCs w:val="20"/>
    </w:rPr>
  </w:style>
  <w:style w:type="paragraph" w:customStyle="1" w:styleId="Contents9">
    <w:name w:val="Contents 9"/>
    <w:basedOn w:val="Standard"/>
    <w:next w:val="Standard"/>
    <w:pPr>
      <w:ind w:left="1920"/>
    </w:pPr>
    <w:rPr>
      <w:sz w:val="20"/>
      <w:szCs w:val="20"/>
    </w:rPr>
  </w:style>
  <w:style w:type="paragraph" w:customStyle="1" w:styleId="Contents10">
    <w:name w:val="Contents 10"/>
    <w:basedOn w:val="Index"/>
    <w:pPr>
      <w:tabs>
        <w:tab w:val="right" w:leader="dot" w:pos="9637"/>
      </w:tabs>
      <w:ind w:left="2547"/>
    </w:pPr>
  </w:style>
  <w:style w:type="paragraph" w:customStyle="1" w:styleId="Styl1">
    <w:name w:val="Styl1"/>
    <w:basedOn w:val="Standard"/>
    <w:rPr>
      <w:b/>
      <w:bCs/>
      <w:i/>
      <w:iCs/>
      <w:outline/>
      <w:sz w:val="32"/>
      <w14:shadow w14:blurRad="0" w14:dist="17957" w14:dir="2700000" w14:sx="100000" w14:sy="100000" w14:kx="0" w14:ky="0" w14:algn="b">
        <w14:srgbClr w14:val="000000"/>
      </w14:shadow>
    </w:rPr>
  </w:style>
  <w:style w:type="paragraph" w:customStyle="1" w:styleId="Sedlkov">
    <w:name w:val="Sedláková"/>
    <w:basedOn w:val="Styl1"/>
    <w:rPr>
      <w:b w:val="0"/>
      <w:bCs w:val="0"/>
      <w:i w:val="0"/>
      <w:iCs w:val="0"/>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eastAsia="Tahoma" w:hAnsi="Tahoma"/>
      <w:sz w:val="16"/>
      <w:szCs w:val="16"/>
    </w:r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after="0"/>
      <w:jc w:val="center"/>
    </w:pPr>
    <w:rPr>
      <w:sz w:val="36"/>
      <w:szCs w:val="36"/>
    </w:rPr>
  </w:style>
  <w:style w:type="paragraph" w:styleId="Bezmezer">
    <w:name w:val="No Spacing"/>
    <w:pPr>
      <w:suppressAutoHyphens/>
    </w:pPr>
  </w:style>
  <w:style w:type="character" w:customStyle="1" w:styleId="Internetlink">
    <w:name w:val="Internet link"/>
    <w:basedOn w:val="Standardnpsmoodstavce"/>
    <w:rPr>
      <w:color w:val="0000FF"/>
      <w:u w:val="single"/>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Wingdings" w:eastAsia="Wingdings" w:hAnsi="Wingdings" w:cs="Wingdings"/>
    </w:rPr>
  </w:style>
  <w:style w:type="character" w:customStyle="1" w:styleId="WW8Num3z2">
    <w:name w:val="WW8Num3z2"/>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1">
    <w:name w:val="WW8Num7z1"/>
    <w:rPr>
      <w:rFonts w:ascii="Times New Roman" w:eastAsia="Times New Roman" w:hAnsi="Times New Roman" w:cs="Times New Roman"/>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WW8Num12z1">
    <w:name w:val="WW8Num12z1"/>
    <w:rPr>
      <w:rFonts w:ascii="Wingdings" w:eastAsia="Wingdings" w:hAnsi="Wingdings" w:cs="Wingdings"/>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1">
    <w:name w:val="WW8Num15z1"/>
    <w:rPr>
      <w:rFonts w:ascii="Wingdings" w:eastAsia="Wingdings" w:hAnsi="Wingdings" w:cs="Wingdings"/>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Wingdings" w:eastAsia="Wingdings" w:hAnsi="Wingdings" w:cs="Wingdings"/>
    </w:rPr>
  </w:style>
  <w:style w:type="character" w:customStyle="1" w:styleId="WW8Num17z1">
    <w:name w:val="WW8Num17z1"/>
    <w:rPr>
      <w:rFonts w:ascii="Courier New" w:eastAsia="Courier New" w:hAnsi="Courier New" w:cs="Courier New"/>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3z0">
    <w:name w:val="WW8Num23z0"/>
    <w:rPr>
      <w:rFonts w:ascii="Wingdings" w:eastAsia="Wingdings" w:hAnsi="Wingdings" w:cs="Wingdings"/>
    </w:rPr>
  </w:style>
  <w:style w:type="character" w:customStyle="1" w:styleId="WW8Num23z1">
    <w:name w:val="WW8Num23z1"/>
    <w:rPr>
      <w:rFonts w:ascii="Courier New" w:eastAsia="Courier New" w:hAnsi="Courier New" w:cs="Courier New"/>
    </w:rPr>
  </w:style>
  <w:style w:type="character" w:customStyle="1" w:styleId="WW8Num23z3">
    <w:name w:val="WW8Num23z3"/>
    <w:rPr>
      <w:rFonts w:ascii="Symbol" w:eastAsia="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WW8Num29z1">
    <w:name w:val="WW8Num29z1"/>
    <w:rPr>
      <w:rFonts w:ascii="Wingdings" w:eastAsia="Wingdings" w:hAnsi="Wingdings" w:cs="Wingdings"/>
    </w:rPr>
  </w:style>
  <w:style w:type="character" w:customStyle="1" w:styleId="WW8Num32z1">
    <w:name w:val="WW8Num32z1"/>
    <w:rPr>
      <w:rFonts w:ascii="Wingdings" w:eastAsia="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4z3">
    <w:name w:val="WW8Num34z3"/>
    <w:rPr>
      <w:rFonts w:ascii="Symbol" w:eastAsia="Symbol" w:hAnsi="Symbol" w:cs="Symbol"/>
    </w:rPr>
  </w:style>
  <w:style w:type="character" w:customStyle="1" w:styleId="Smek">
    <w:name w:val="Smíšek"/>
    <w:basedOn w:val="Standardnpsmoodstavce"/>
    <w:rPr>
      <w:rFonts w:ascii="SimSun, 宋体" w:eastAsia="SimSun, 宋体" w:hAnsi="SimSun, 宋体" w:cs="SimSun, 宋体"/>
      <w:i/>
      <w:color w:val="3366FF"/>
      <w:sz w:val="22"/>
      <w:u w:val="dottedHeavy"/>
      <w14:shadow w14:blurRad="0" w14:dist="17957" w14:dir="2700000" w14:sx="100000" w14:sy="100000" w14:kx="0" w14:ky="0" w14:algn="b">
        <w14:srgbClr w14:val="000000"/>
      </w14:shado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Zvraznn">
    <w:name w:val="Zvýraznění"/>
    <w:rPr>
      <w:i/>
      <w:iCs/>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eastAsia="Tahoma" w:hAnsi="Tahoma" w:cs="Tahoma"/>
      <w:sz w:val="16"/>
      <w:szCs w:val="16"/>
    </w:rPr>
  </w:style>
  <w:style w:type="paragraph" w:styleId="Obsah1">
    <w:name w:val="toc 1"/>
    <w:basedOn w:val="Normln"/>
    <w:next w:val="Normln"/>
    <w:autoRedefine/>
    <w:uiPriority w:val="39"/>
    <w:unhideWhenUsed/>
    <w:rsid w:val="001010FF"/>
    <w:pPr>
      <w:spacing w:after="100"/>
    </w:pPr>
  </w:style>
  <w:style w:type="character" w:styleId="Hypertextovodkaz">
    <w:name w:val="Hyperlink"/>
    <w:basedOn w:val="Standardnpsmoodstavce"/>
    <w:uiPriority w:val="99"/>
    <w:unhideWhenUsed/>
    <w:rsid w:val="001010FF"/>
    <w:rPr>
      <w:color w:val="0563C1" w:themeColor="hyperlink"/>
      <w:u w:val="single"/>
    </w:rPr>
  </w:style>
  <w:style w:type="character" w:customStyle="1" w:styleId="IndexLink">
    <w:name w:val="Index Link"/>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paragraph" w:styleId="Odstavecseseznamem">
    <w:name w:val="List Paragraph"/>
    <w:basedOn w:val="Normln"/>
    <w:uiPriority w:val="34"/>
    <w:qFormat/>
    <w:rsid w:val="00652F5A"/>
    <w:pPr>
      <w:ind w:left="720"/>
      <w:contextualSpacing/>
    </w:pPr>
  </w:style>
  <w:style w:type="character" w:customStyle="1" w:styleId="Nadpis6Char">
    <w:name w:val="Nadpis 6 Char"/>
    <w:basedOn w:val="Standardnpsmoodstavce"/>
    <w:link w:val="Nadpis6"/>
    <w:uiPriority w:val="9"/>
    <w:rsid w:val="00652F5A"/>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rsid w:val="00652F5A"/>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12</Pages>
  <Words>3188</Words>
  <Characters>18813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Smlouva o externí správě informační technologií č: 010703001</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externí správě informační technologií č: 010703001</dc:title>
  <dc:creator>student</dc:creator>
  <cp:lastModifiedBy>Uživatel systému Windows</cp:lastModifiedBy>
  <cp:revision>13</cp:revision>
  <cp:lastPrinted>2017-12-22T11:30:00Z</cp:lastPrinted>
  <dcterms:created xsi:type="dcterms:W3CDTF">2017-12-22T11:29:00Z</dcterms:created>
  <dcterms:modified xsi:type="dcterms:W3CDTF">2019-01-23T08:13:00Z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